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6D8" w:rsidRPr="00F835B2" w:rsidRDefault="00CE56D8" w:rsidP="00CE56D8">
      <w:pPr>
        <w:adjustRightInd w:val="0"/>
        <w:snapToGrid w:val="0"/>
        <w:spacing w:line="300" w:lineRule="auto"/>
        <w:jc w:val="center"/>
        <w:rPr>
          <w:rFonts w:ascii="Times New Roman" w:hAnsi="Times New Roman"/>
          <w:szCs w:val="24"/>
        </w:rPr>
      </w:pPr>
      <w:r w:rsidRPr="00F835B2">
        <w:rPr>
          <w:rFonts w:ascii="Times New Roman" w:hAnsi="Times New Roman" w:hint="eastAsia"/>
          <w:szCs w:val="24"/>
        </w:rPr>
        <w:t xml:space="preserve"> </w:t>
      </w:r>
      <w:r w:rsidRPr="00F835B2">
        <w:rPr>
          <w:rFonts w:ascii="Times New Roman" w:hAnsi="新細明體" w:hint="eastAsia"/>
          <w:szCs w:val="24"/>
        </w:rPr>
        <w:t>福嚴推廣教育班</w:t>
      </w:r>
      <w:r w:rsidRPr="00F835B2">
        <w:rPr>
          <w:rFonts w:ascii="Times New Roman" w:hAnsi="新細明體"/>
          <w:szCs w:val="24"/>
        </w:rPr>
        <w:t>第</w:t>
      </w:r>
      <w:r w:rsidRPr="00F835B2">
        <w:rPr>
          <w:rFonts w:ascii="Times New Roman" w:hAnsi="Times New Roman" w:hint="eastAsia"/>
          <w:szCs w:val="24"/>
        </w:rPr>
        <w:t>26</w:t>
      </w:r>
      <w:r w:rsidRPr="00F835B2">
        <w:rPr>
          <w:rFonts w:ascii="Times New Roman" w:hAnsi="新細明體"/>
          <w:szCs w:val="24"/>
        </w:rPr>
        <w:t>期（《</w:t>
      </w:r>
      <w:r w:rsidRPr="00F835B2">
        <w:rPr>
          <w:rFonts w:ascii="Times New Roman" w:hAnsi="新細明體" w:hint="eastAsia"/>
          <w:szCs w:val="24"/>
        </w:rPr>
        <w:t>中觀今論</w:t>
      </w:r>
      <w:r w:rsidRPr="00F835B2">
        <w:rPr>
          <w:rFonts w:ascii="Times New Roman" w:hAnsi="新細明體"/>
          <w:szCs w:val="24"/>
        </w:rPr>
        <w:t>》）</w:t>
      </w:r>
    </w:p>
    <w:p w:rsidR="00CE56D8" w:rsidRPr="00F835B2" w:rsidRDefault="00AD08A6" w:rsidP="00CE56D8">
      <w:pPr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F835B2">
        <w:rPr>
          <w:rFonts w:ascii="Times New Roman" w:eastAsia="標楷體" w:hAnsi="Times New Roman" w:hint="eastAsia"/>
          <w:b/>
          <w:sz w:val="36"/>
          <w:szCs w:val="36"/>
        </w:rPr>
        <w:t>第五章</w:t>
      </w:r>
      <w:r w:rsidR="00D01ABE" w:rsidRPr="00F835B2">
        <w:rPr>
          <w:rFonts w:ascii="Times New Roman" w:eastAsia="標楷體" w:hAnsi="Times New Roman" w:hint="eastAsia"/>
          <w:b/>
          <w:sz w:val="36"/>
          <w:szCs w:val="36"/>
        </w:rPr>
        <w:t xml:space="preserve"> </w:t>
      </w:r>
      <w:r w:rsidRPr="00F835B2">
        <w:rPr>
          <w:rFonts w:ascii="Times New Roman" w:eastAsia="標楷體" w:hAnsi="Times New Roman"/>
          <w:b/>
          <w:bCs/>
          <w:kern w:val="36"/>
          <w:sz w:val="32"/>
          <w:szCs w:val="32"/>
        </w:rPr>
        <w:t xml:space="preserve"> </w:t>
      </w:r>
      <w:proofErr w:type="gramStart"/>
      <w:r w:rsidRPr="00F835B2">
        <w:rPr>
          <w:rFonts w:ascii="Times New Roman" w:eastAsia="標楷體" w:hAnsi="Times New Roman" w:hint="eastAsia"/>
          <w:b/>
          <w:sz w:val="36"/>
          <w:szCs w:val="36"/>
        </w:rPr>
        <w:t>中觀之</w:t>
      </w:r>
      <w:proofErr w:type="gramEnd"/>
      <w:r w:rsidRPr="00F835B2">
        <w:rPr>
          <w:rFonts w:ascii="Times New Roman" w:eastAsia="標楷體" w:hAnsi="Times New Roman" w:hint="eastAsia"/>
          <w:b/>
          <w:sz w:val="36"/>
          <w:szCs w:val="36"/>
        </w:rPr>
        <w:t>根本論題</w:t>
      </w:r>
    </w:p>
    <w:p w:rsidR="00AD08A6" w:rsidRPr="00F835B2" w:rsidRDefault="00AD08A6" w:rsidP="00CE56D8">
      <w:pPr>
        <w:snapToGrid w:val="0"/>
        <w:contextualSpacing/>
        <w:jc w:val="center"/>
        <w:rPr>
          <w:rFonts w:ascii="標楷體" w:eastAsia="標楷體" w:hAnsi="標楷體" w:cs="Arial"/>
          <w:b/>
          <w:bCs/>
          <w:kern w:val="36"/>
          <w:sz w:val="32"/>
          <w:szCs w:val="32"/>
        </w:rPr>
      </w:pPr>
      <w:r w:rsidRPr="00F835B2">
        <w:rPr>
          <w:rFonts w:ascii="Times New Roman" w:eastAsia="標楷體" w:hAnsi="Times New Roman" w:hint="eastAsia"/>
          <w:b/>
          <w:sz w:val="28"/>
          <w:szCs w:val="28"/>
        </w:rPr>
        <w:t>第一</w:t>
      </w:r>
      <w:r w:rsidRPr="00F835B2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節</w:t>
      </w:r>
      <w:r w:rsidR="00D01ABE" w:rsidRPr="00F835B2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 xml:space="preserve"> </w:t>
      </w:r>
      <w:r w:rsidRPr="00F835B2">
        <w:rPr>
          <w:rFonts w:ascii="Times New Roman" w:eastAsia="標楷體" w:hAnsi="Times New Roman"/>
          <w:b/>
          <w:bCs/>
          <w:kern w:val="0"/>
          <w:sz w:val="28"/>
          <w:szCs w:val="28"/>
        </w:rPr>
        <w:t xml:space="preserve"> </w:t>
      </w:r>
      <w:r w:rsidRPr="00F835B2">
        <w:rPr>
          <w:rFonts w:ascii="標楷體" w:eastAsia="標楷體" w:hAnsi="標楷體" w:cs="Arial" w:hint="eastAsia"/>
          <w:b/>
          <w:bCs/>
          <w:kern w:val="0"/>
          <w:sz w:val="28"/>
          <w:szCs w:val="28"/>
        </w:rPr>
        <w:t>緣起</w:t>
      </w:r>
    </w:p>
    <w:p w:rsidR="00AD08A6" w:rsidRPr="00F835B2" w:rsidRDefault="00AD08A6" w:rsidP="00E573EB">
      <w:pPr>
        <w:widowControl/>
        <w:snapToGrid w:val="0"/>
        <w:jc w:val="center"/>
        <w:outlineLvl w:val="1"/>
        <w:rPr>
          <w:rFonts w:ascii="Times New Roman" w:eastAsia="標楷體" w:hAnsi="Times New Roman"/>
          <w:bCs/>
          <w:kern w:val="0"/>
          <w:szCs w:val="24"/>
        </w:rPr>
      </w:pPr>
      <w:proofErr w:type="gramStart"/>
      <w:r w:rsidRPr="00F835B2">
        <w:rPr>
          <w:rFonts w:ascii="Times New Roman" w:eastAsia="標楷體" w:hAnsi="Times New Roman" w:hint="eastAsia"/>
          <w:bCs/>
          <w:kern w:val="0"/>
          <w:szCs w:val="24"/>
        </w:rPr>
        <w:t>（</w:t>
      </w:r>
      <w:proofErr w:type="gramEnd"/>
      <w:r w:rsidR="00511C9B" w:rsidRPr="00F835B2">
        <w:rPr>
          <w:rFonts w:ascii="Times New Roman" w:eastAsia="SimSun" w:hAnsi="Times New Roman"/>
          <w:bCs/>
          <w:kern w:val="0"/>
          <w:szCs w:val="24"/>
        </w:rPr>
        <w:t>pp.59-63</w:t>
      </w:r>
      <w:proofErr w:type="gramStart"/>
      <w:r w:rsidRPr="00F835B2">
        <w:rPr>
          <w:rFonts w:ascii="Times New Roman" w:eastAsia="標楷體" w:hAnsi="Times New Roman" w:hint="eastAsia"/>
          <w:bCs/>
          <w:kern w:val="0"/>
          <w:szCs w:val="24"/>
        </w:rPr>
        <w:t>）</w:t>
      </w:r>
      <w:proofErr w:type="gramEnd"/>
    </w:p>
    <w:p w:rsidR="00CE56D8" w:rsidRPr="00F835B2" w:rsidRDefault="00CE56D8" w:rsidP="00D01ABE">
      <w:pPr>
        <w:widowControl/>
        <w:spacing w:beforeLines="30" w:before="108" w:afterLines="50" w:after="180"/>
        <w:jc w:val="right"/>
        <w:rPr>
          <w:rFonts w:ascii="Times New Roman" w:hAnsi="Times New Roman"/>
          <w:sz w:val="26"/>
          <w:szCs w:val="24"/>
        </w:rPr>
      </w:pPr>
      <w:proofErr w:type="gramStart"/>
      <w:r w:rsidRPr="00F835B2">
        <w:rPr>
          <w:rFonts w:ascii="Times New Roman" w:eastAsia="標楷體" w:hAnsi="Times New Roman"/>
          <w:sz w:val="26"/>
          <w:szCs w:val="24"/>
        </w:rPr>
        <w:t>釋厚觀</w:t>
      </w:r>
      <w:r w:rsidRPr="00F835B2">
        <w:rPr>
          <w:rFonts w:ascii="Times New Roman" w:hAnsi="Times New Roman"/>
          <w:sz w:val="26"/>
          <w:szCs w:val="24"/>
        </w:rPr>
        <w:t>（</w:t>
      </w:r>
      <w:proofErr w:type="gramEnd"/>
      <w:r w:rsidRPr="00F835B2">
        <w:rPr>
          <w:rFonts w:ascii="Times New Roman" w:hAnsi="Times New Roman"/>
          <w:sz w:val="26"/>
          <w:szCs w:val="24"/>
        </w:rPr>
        <w:t xml:space="preserve">2013. </w:t>
      </w:r>
      <w:r w:rsidRPr="00F835B2">
        <w:rPr>
          <w:rFonts w:ascii="Times New Roman" w:hAnsi="Times New Roman" w:hint="eastAsia"/>
          <w:sz w:val="26"/>
          <w:szCs w:val="24"/>
        </w:rPr>
        <w:t>1</w:t>
      </w:r>
      <w:r w:rsidR="003726D8" w:rsidRPr="00F835B2">
        <w:rPr>
          <w:rFonts w:ascii="Times New Roman" w:hAnsi="Times New Roman" w:hint="eastAsia"/>
          <w:sz w:val="26"/>
          <w:szCs w:val="24"/>
        </w:rPr>
        <w:t>1</w:t>
      </w:r>
      <w:r w:rsidRPr="00F835B2">
        <w:rPr>
          <w:rFonts w:ascii="Times New Roman" w:hAnsi="Times New Roman"/>
          <w:sz w:val="26"/>
          <w:szCs w:val="24"/>
        </w:rPr>
        <w:t>.</w:t>
      </w:r>
      <w:r w:rsidR="003726D8" w:rsidRPr="00F835B2">
        <w:rPr>
          <w:rFonts w:ascii="Times New Roman" w:hAnsi="Times New Roman" w:hint="eastAsia"/>
          <w:sz w:val="26"/>
          <w:szCs w:val="24"/>
        </w:rPr>
        <w:t>30</w:t>
      </w:r>
      <w:proofErr w:type="gramStart"/>
      <w:r w:rsidRPr="00F835B2">
        <w:rPr>
          <w:rFonts w:ascii="Times New Roman" w:hAnsi="Times New Roman"/>
          <w:sz w:val="26"/>
          <w:szCs w:val="24"/>
        </w:rPr>
        <w:t>）</w:t>
      </w:r>
      <w:proofErr w:type="gramEnd"/>
    </w:p>
    <w:p w:rsidR="00AD08A6" w:rsidRPr="00F835B2" w:rsidRDefault="00CE56D8" w:rsidP="00CE56D8">
      <w:pPr>
        <w:spacing w:before="100" w:beforeAutospacing="1"/>
        <w:jc w:val="both"/>
        <w:rPr>
          <w:rFonts w:ascii="Arial" w:eastAsia="SimSun" w:hAnsi="Arial" w:cs="Arial"/>
          <w:kern w:val="0"/>
          <w:szCs w:val="24"/>
        </w:rPr>
      </w:pPr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壹</w:t>
      </w:r>
      <w:r w:rsidR="00AD08A6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、</w:t>
      </w:r>
      <w:proofErr w:type="gramStart"/>
      <w:r w:rsidR="00AD08A6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中觀的</w:t>
      </w:r>
      <w:proofErr w:type="gramEnd"/>
      <w:r w:rsidR="00AD08A6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根本論題：</w:t>
      </w:r>
      <w:r w:rsidR="00AD08A6" w:rsidRPr="00F835B2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緣起</w:t>
      </w:r>
      <w:r w:rsidR="00AD08A6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、無自性、空</w:t>
      </w:r>
      <w:proofErr w:type="gramStart"/>
      <w:r w:rsidR="00AD08A6" w:rsidRPr="00F835B2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AD08A6" w:rsidRPr="00F835B2">
        <w:rPr>
          <w:rFonts w:ascii="Times New Roman" w:hAnsi="Times New Roman"/>
          <w:sz w:val="20"/>
          <w:szCs w:val="20"/>
        </w:rPr>
        <w:t>p.</w:t>
      </w:r>
      <w:r w:rsidR="00AD08A6" w:rsidRPr="00F835B2">
        <w:rPr>
          <w:rFonts w:ascii="Times New Roman" w:eastAsia="SimSun" w:hAnsi="Times New Roman"/>
          <w:sz w:val="20"/>
          <w:szCs w:val="20"/>
        </w:rPr>
        <w:t>59</w:t>
      </w:r>
      <w:proofErr w:type="gramStart"/>
      <w:r w:rsidR="00AD08A6" w:rsidRPr="00F835B2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CE56D8" w:rsidRPr="00F835B2" w:rsidRDefault="00AD08A6" w:rsidP="009B73C5">
      <w:pPr>
        <w:widowControl/>
        <w:tabs>
          <w:tab w:val="left" w:pos="6660"/>
        </w:tabs>
        <w:spacing w:beforeLines="20" w:before="72"/>
        <w:rPr>
          <w:rFonts w:ascii="Arial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《中論》說：「</w:t>
      </w:r>
      <w:r w:rsidR="00F75A8F" w:rsidRPr="00F835B2">
        <w:rPr>
          <w:rFonts w:ascii="標楷體" w:eastAsia="標楷體" w:hAnsi="標楷體" w:hint="eastAsia"/>
          <w:kern w:val="0"/>
        </w:rPr>
        <w:t>眾因緣生</w:t>
      </w:r>
      <w:r w:rsidRPr="00F835B2">
        <w:rPr>
          <w:rFonts w:ascii="標楷體" w:eastAsia="標楷體" w:hAnsi="標楷體" w:cs="Arial" w:hint="eastAsia"/>
          <w:kern w:val="0"/>
          <w:szCs w:val="24"/>
        </w:rPr>
        <w:t>（即緣起）法，</w:t>
      </w:r>
      <w:proofErr w:type="gramStart"/>
      <w:r w:rsidRPr="00F835B2">
        <w:rPr>
          <w:rFonts w:ascii="標楷體" w:eastAsia="標楷體" w:hAnsi="標楷體" w:cs="Arial" w:hint="eastAsia"/>
          <w:kern w:val="0"/>
          <w:szCs w:val="24"/>
        </w:rPr>
        <w:t>我說即是</w:t>
      </w:r>
      <w:proofErr w:type="gramEnd"/>
      <w:r w:rsidRPr="00F835B2">
        <w:rPr>
          <w:rFonts w:ascii="標楷體" w:eastAsia="標楷體" w:hAnsi="標楷體" w:cs="Arial" w:hint="eastAsia"/>
          <w:kern w:val="0"/>
          <w:szCs w:val="24"/>
        </w:rPr>
        <w:t>空</w:t>
      </w:r>
      <w:r w:rsidR="00A50598" w:rsidRPr="00F835B2">
        <w:rPr>
          <w:rFonts w:ascii="Arial" w:hAnsi="Arial" w:cs="Arial" w:hint="eastAsia"/>
          <w:kern w:val="0"/>
          <w:szCs w:val="24"/>
        </w:rPr>
        <w:t>。</w:t>
      </w:r>
      <w:r w:rsidRPr="00F835B2">
        <w:rPr>
          <w:rFonts w:ascii="Arial" w:hAnsi="Arial" w:cs="Arial" w:hint="eastAsia"/>
          <w:kern w:val="0"/>
          <w:szCs w:val="24"/>
        </w:rPr>
        <w:t>」</w:t>
      </w:r>
      <w:r w:rsidRPr="00F835B2">
        <w:rPr>
          <w:rStyle w:val="ab"/>
          <w:rFonts w:ascii="Times New Roman" w:hAnsi="Times New Roman"/>
          <w:kern w:val="0"/>
          <w:szCs w:val="24"/>
        </w:rPr>
        <w:footnoteReference w:id="1"/>
      </w:r>
      <w:r w:rsidR="00D01ABE" w:rsidRPr="00F835B2">
        <w:rPr>
          <w:rFonts w:ascii="Arial" w:hAnsi="Arial" w:cs="Arial"/>
          <w:kern w:val="0"/>
          <w:szCs w:val="24"/>
        </w:rPr>
        <w:tab/>
      </w:r>
    </w:p>
    <w:p w:rsidR="00AD08A6" w:rsidRPr="00F835B2" w:rsidRDefault="00AD08A6" w:rsidP="00CE56D8">
      <w:pPr>
        <w:widowControl/>
        <w:ind w:firstLineChars="600" w:firstLine="1440"/>
        <w:rPr>
          <w:rFonts w:ascii="Arial" w:eastAsia="SimSun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「</w:t>
      </w:r>
      <w:proofErr w:type="gramStart"/>
      <w:r w:rsidR="00F75A8F" w:rsidRPr="00F835B2">
        <w:rPr>
          <w:rFonts w:ascii="標楷體" w:eastAsia="標楷體" w:hAnsi="標楷體" w:hint="eastAsia"/>
        </w:rPr>
        <w:t>若法眾緣生</w:t>
      </w:r>
      <w:proofErr w:type="gramEnd"/>
      <w:r w:rsidR="00A76E3B" w:rsidRPr="00F835B2">
        <w:rPr>
          <w:rFonts w:ascii="標楷體" w:eastAsia="標楷體" w:hAnsi="標楷體" w:cs="Arial" w:hint="eastAsia"/>
          <w:kern w:val="0"/>
          <w:szCs w:val="24"/>
        </w:rPr>
        <w:t>，即</w:t>
      </w:r>
      <w:proofErr w:type="gramStart"/>
      <w:r w:rsidR="00A76E3B" w:rsidRPr="00F835B2">
        <w:rPr>
          <w:rFonts w:ascii="標楷體" w:eastAsia="標楷體" w:hAnsi="標楷體" w:cs="Arial" w:hint="eastAsia"/>
          <w:kern w:val="0"/>
          <w:szCs w:val="24"/>
        </w:rPr>
        <w:t>是</w:t>
      </w:r>
      <w:r w:rsidRPr="00F835B2">
        <w:rPr>
          <w:rFonts w:ascii="標楷體" w:eastAsia="標楷體" w:hAnsi="標楷體" w:cs="Arial" w:hint="eastAsia"/>
          <w:kern w:val="0"/>
          <w:szCs w:val="24"/>
        </w:rPr>
        <w:t>寂滅性</w:t>
      </w:r>
      <w:proofErr w:type="gramEnd"/>
      <w:r w:rsidR="00A50598" w:rsidRPr="00F835B2">
        <w:rPr>
          <w:rFonts w:ascii="Arial" w:hAnsi="Arial" w:cs="Arial" w:hint="eastAsia"/>
          <w:kern w:val="0"/>
          <w:szCs w:val="24"/>
        </w:rPr>
        <w:t>。</w:t>
      </w:r>
      <w:r w:rsidRPr="00F835B2">
        <w:rPr>
          <w:rFonts w:ascii="Arial" w:hAnsi="Arial" w:cs="Arial" w:hint="eastAsia"/>
          <w:kern w:val="0"/>
          <w:szCs w:val="24"/>
        </w:rPr>
        <w:t>」</w:t>
      </w:r>
      <w:r w:rsidRPr="00F835B2">
        <w:rPr>
          <w:rStyle w:val="ab"/>
          <w:rFonts w:ascii="Times New Roman" w:hAnsi="Times New Roman"/>
          <w:kern w:val="0"/>
          <w:szCs w:val="24"/>
        </w:rPr>
        <w:footnoteReference w:id="2"/>
      </w:r>
    </w:p>
    <w:p w:rsidR="00AD08A6" w:rsidRPr="00F835B2" w:rsidRDefault="00AD08A6" w:rsidP="00CE56D8">
      <w:pPr>
        <w:widowControl/>
        <w:spacing w:beforeLines="30" w:before="108"/>
        <w:rPr>
          <w:rFonts w:ascii="Arial" w:eastAsia="SimSun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《十二門論》說：「</w:t>
      </w:r>
      <w:proofErr w:type="gramStart"/>
      <w:r w:rsidR="00C84F26" w:rsidRPr="00F835B2">
        <w:rPr>
          <w:rFonts w:ascii="標楷體" w:eastAsia="標楷體" w:hAnsi="標楷體" w:hint="eastAsia"/>
        </w:rPr>
        <w:t>眾</w:t>
      </w:r>
      <w:r w:rsidRPr="00F835B2">
        <w:rPr>
          <w:rFonts w:ascii="標楷體" w:eastAsia="標楷體" w:hAnsi="標楷體" w:cs="Arial" w:hint="eastAsia"/>
          <w:kern w:val="0"/>
          <w:szCs w:val="24"/>
        </w:rPr>
        <w:t>緣所</w:t>
      </w:r>
      <w:proofErr w:type="gramEnd"/>
      <w:r w:rsidRPr="00F835B2">
        <w:rPr>
          <w:rFonts w:ascii="標楷體" w:eastAsia="標楷體" w:hAnsi="標楷體" w:cs="Arial" w:hint="eastAsia"/>
          <w:kern w:val="0"/>
          <w:szCs w:val="24"/>
        </w:rPr>
        <w:t>生法，是即無自性</w:t>
      </w:r>
      <w:r w:rsidR="00B15B23" w:rsidRPr="00F835B2">
        <w:rPr>
          <w:rFonts w:hint="eastAsia"/>
        </w:rPr>
        <w:t>。</w:t>
      </w:r>
      <w:r w:rsidRPr="00F835B2">
        <w:rPr>
          <w:rFonts w:ascii="Arial" w:hAnsi="Arial" w:cs="Arial" w:hint="eastAsia"/>
          <w:kern w:val="0"/>
          <w:szCs w:val="24"/>
        </w:rPr>
        <w:t>」</w:t>
      </w:r>
      <w:r w:rsidRPr="00F835B2">
        <w:rPr>
          <w:rStyle w:val="ab"/>
          <w:rFonts w:ascii="Times New Roman" w:hAnsi="Times New Roman"/>
          <w:kern w:val="0"/>
          <w:szCs w:val="24"/>
        </w:rPr>
        <w:footnoteReference w:id="3"/>
      </w:r>
    </w:p>
    <w:p w:rsidR="00CE56D8" w:rsidRPr="00F835B2" w:rsidRDefault="00AD08A6" w:rsidP="00CE56D8">
      <w:pPr>
        <w:widowControl/>
        <w:spacing w:beforeLines="30" w:before="108"/>
        <w:rPr>
          <w:rFonts w:ascii="Arial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緣起，所以是無自性的；無自性，所以是空的；空，所以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是寂滅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的。</w:t>
      </w:r>
    </w:p>
    <w:p w:rsidR="00CE56D8" w:rsidRPr="00F835B2" w:rsidRDefault="00A50598" w:rsidP="001579B1">
      <w:pPr>
        <w:widowControl/>
        <w:rPr>
          <w:rFonts w:ascii="Arial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「緣起自性空」，實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為中觀的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根本論題、</w:t>
      </w:r>
      <w:r w:rsidR="00AD08A6" w:rsidRPr="00F835B2">
        <w:rPr>
          <w:rFonts w:ascii="Arial" w:hAnsi="Arial" w:cs="Arial" w:hint="eastAsia"/>
          <w:kern w:val="0"/>
          <w:szCs w:val="24"/>
        </w:rPr>
        <w:t>根本觀法</w:t>
      </w:r>
      <w:r w:rsidRPr="00F835B2">
        <w:rPr>
          <w:rFonts w:ascii="Arial" w:hAnsi="Arial" w:cs="Arial" w:hint="eastAsia"/>
          <w:kern w:val="0"/>
          <w:szCs w:val="24"/>
        </w:rPr>
        <w:t>、</w:t>
      </w:r>
      <w:r w:rsidR="00AD08A6" w:rsidRPr="00F835B2">
        <w:rPr>
          <w:rFonts w:ascii="Arial" w:hAnsi="Arial" w:cs="Arial" w:hint="eastAsia"/>
          <w:kern w:val="0"/>
          <w:szCs w:val="24"/>
        </w:rPr>
        <w:t>根本的法則。</w:t>
      </w:r>
    </w:p>
    <w:p w:rsidR="00AD08A6" w:rsidRPr="00F835B2" w:rsidRDefault="00AD08A6" w:rsidP="00CE56D8">
      <w:pPr>
        <w:widowControl/>
        <w:spacing w:beforeLines="30" w:before="108"/>
        <w:rPr>
          <w:rFonts w:ascii="Arial" w:eastAsia="SimSun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緣起、自性、空，到底是什麼意義呢？</w:t>
      </w:r>
    </w:p>
    <w:p w:rsidR="00AD08A6" w:rsidRPr="00F835B2" w:rsidRDefault="00CE56D8" w:rsidP="009B73C5">
      <w:pPr>
        <w:widowControl/>
        <w:spacing w:beforeLines="50" w:before="180"/>
        <w:rPr>
          <w:rFonts w:ascii="新細明體" w:cs="Arial"/>
          <w:kern w:val="0"/>
          <w:szCs w:val="24"/>
        </w:rPr>
      </w:pPr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貳</w:t>
      </w:r>
      <w:r w:rsidR="00AD08A6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、別論緣起</w:t>
      </w:r>
      <w:proofErr w:type="gramStart"/>
      <w:r w:rsidR="00AD08A6" w:rsidRPr="00F835B2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B303EE" w:rsidRPr="00F835B2">
        <w:rPr>
          <w:rFonts w:ascii="Times New Roman" w:hAnsi="Times New Roman" w:hint="eastAsia"/>
          <w:sz w:val="20"/>
          <w:szCs w:val="20"/>
        </w:rPr>
        <w:t>p</w:t>
      </w:r>
      <w:r w:rsidR="00AD08A6" w:rsidRPr="00F835B2">
        <w:rPr>
          <w:rFonts w:ascii="Times New Roman" w:hAnsi="Times New Roman"/>
          <w:sz w:val="20"/>
          <w:szCs w:val="20"/>
        </w:rPr>
        <w:t>p.</w:t>
      </w:r>
      <w:r w:rsidR="00AD08A6" w:rsidRPr="00F835B2">
        <w:rPr>
          <w:rFonts w:ascii="Times New Roman" w:eastAsia="SimSun" w:hAnsi="Times New Roman"/>
          <w:sz w:val="20"/>
          <w:szCs w:val="20"/>
        </w:rPr>
        <w:t>59</w:t>
      </w:r>
      <w:r w:rsidR="00B303EE" w:rsidRPr="00F835B2">
        <w:rPr>
          <w:rFonts w:ascii="Times New Roman" w:eastAsiaTheme="minorEastAsia" w:hAnsi="Times New Roman" w:hint="eastAsia"/>
          <w:sz w:val="20"/>
          <w:szCs w:val="20"/>
        </w:rPr>
        <w:t>-63</w:t>
      </w:r>
      <w:proofErr w:type="gramStart"/>
      <w:r w:rsidR="00AD08A6" w:rsidRPr="00F835B2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AD08A6" w:rsidRPr="00F835B2" w:rsidRDefault="00CE56D8" w:rsidP="00F416C2">
      <w:pPr>
        <w:widowControl/>
        <w:ind w:leftChars="50" w:left="320" w:hangingChars="100" w:hanging="200"/>
        <w:rPr>
          <w:rFonts w:ascii="新細明體" w:eastAsiaTheme="minorEastAsia" w:hAnsi="新細明體" w:cs="Times Ext Roman"/>
          <w:b/>
          <w:sz w:val="20"/>
          <w:szCs w:val="20"/>
          <w:bdr w:val="single" w:sz="4" w:space="0" w:color="auto"/>
        </w:rPr>
      </w:pPr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lastRenderedPageBreak/>
        <w:t>（壹</w:t>
      </w:r>
      <w:r w:rsidR="00AD08A6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）</w:t>
      </w:r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一切因果、事理都是緣起</w:t>
      </w:r>
      <w:proofErr w:type="gramStart"/>
      <w:r w:rsidR="009670C9" w:rsidRPr="00F835B2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9670C9" w:rsidRPr="00F835B2">
        <w:rPr>
          <w:rFonts w:ascii="Times New Roman" w:hAnsi="Times New Roman" w:hint="eastAsia"/>
          <w:sz w:val="20"/>
          <w:szCs w:val="20"/>
        </w:rPr>
        <w:t>p</w:t>
      </w:r>
      <w:r w:rsidR="009670C9" w:rsidRPr="00F835B2">
        <w:rPr>
          <w:rFonts w:ascii="Times New Roman" w:hAnsi="Times New Roman"/>
          <w:sz w:val="20"/>
          <w:szCs w:val="20"/>
        </w:rPr>
        <w:t>p.</w:t>
      </w:r>
      <w:r w:rsidR="009670C9" w:rsidRPr="00F835B2">
        <w:rPr>
          <w:rFonts w:ascii="Times New Roman" w:eastAsia="SimSun" w:hAnsi="Times New Roman"/>
          <w:sz w:val="20"/>
          <w:szCs w:val="20"/>
        </w:rPr>
        <w:t>59</w:t>
      </w:r>
      <w:r w:rsidR="009670C9" w:rsidRPr="00F835B2">
        <w:rPr>
          <w:rFonts w:ascii="Times New Roman" w:eastAsiaTheme="minorEastAsia" w:hAnsi="Times New Roman" w:hint="eastAsia"/>
          <w:sz w:val="20"/>
          <w:szCs w:val="20"/>
        </w:rPr>
        <w:t>-60</w:t>
      </w:r>
      <w:proofErr w:type="gramStart"/>
      <w:r w:rsidR="009670C9" w:rsidRPr="00F835B2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AD08A6" w:rsidRPr="00F835B2" w:rsidRDefault="00CE56D8" w:rsidP="001579B1">
      <w:pPr>
        <w:widowControl/>
        <w:ind w:firstLineChars="150" w:firstLine="300"/>
        <w:rPr>
          <w:rFonts w:ascii="Arial" w:eastAsia="SimSun" w:hAnsi="Arial" w:cs="Arial"/>
          <w:kern w:val="0"/>
          <w:szCs w:val="24"/>
        </w:rPr>
      </w:pPr>
      <w:r w:rsidRPr="00F835B2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一</w:t>
      </w:r>
      <w:r w:rsidR="00AD08A6" w:rsidRPr="00F835B2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="00AD08A6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《阿含經》</w:t>
      </w:r>
      <w:proofErr w:type="gramStart"/>
      <w:r w:rsidR="00AD08A6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所說的緣起</w:t>
      </w:r>
      <w:proofErr w:type="gramEnd"/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：雖多從「有情的</w:t>
      </w:r>
      <w:proofErr w:type="gramStart"/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流轉還滅</w:t>
      </w:r>
      <w:proofErr w:type="gramEnd"/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」說，實則「器世間」也還是緣起</w:t>
      </w:r>
      <w:proofErr w:type="gramStart"/>
      <w:r w:rsidR="00AD08A6" w:rsidRPr="00F835B2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AD08A6" w:rsidRPr="00F835B2">
        <w:rPr>
          <w:rFonts w:ascii="Times New Roman" w:hAnsi="Times New Roman"/>
          <w:sz w:val="20"/>
          <w:szCs w:val="20"/>
        </w:rPr>
        <w:t>p.</w:t>
      </w:r>
      <w:r w:rsidR="00AD08A6" w:rsidRPr="00F835B2">
        <w:rPr>
          <w:rFonts w:ascii="Times New Roman" w:eastAsia="SimSun" w:hAnsi="Times New Roman"/>
          <w:sz w:val="20"/>
          <w:szCs w:val="20"/>
        </w:rPr>
        <w:t>59</w:t>
      </w:r>
      <w:proofErr w:type="gramStart"/>
      <w:r w:rsidR="00AD08A6" w:rsidRPr="00F835B2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09530D" w:rsidRPr="00F835B2" w:rsidRDefault="00AD08A6" w:rsidP="009B73C5">
      <w:pPr>
        <w:widowControl/>
        <w:spacing w:beforeLines="20" w:before="72"/>
        <w:ind w:leftChars="150" w:left="360"/>
        <w:rPr>
          <w:rFonts w:ascii="Arial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佛法以有情的生死相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續及還滅為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中心，所以經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中說到緣起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，總是這樣說：</w:t>
      </w:r>
    </w:p>
    <w:p w:rsidR="0009530D" w:rsidRPr="00F835B2" w:rsidRDefault="00AD08A6" w:rsidP="009B73C5">
      <w:pPr>
        <w:widowControl/>
        <w:spacing w:beforeLines="20" w:before="72"/>
        <w:ind w:leftChars="150" w:left="360"/>
        <w:rPr>
          <w:rFonts w:ascii="Arial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「</w:t>
      </w:r>
      <w:r w:rsidRPr="00F835B2">
        <w:rPr>
          <w:rFonts w:ascii="標楷體" w:eastAsia="標楷體" w:hAnsi="標楷體" w:cs="Arial" w:hint="eastAsia"/>
          <w:kern w:val="0"/>
          <w:szCs w:val="24"/>
        </w:rPr>
        <w:t>此</w:t>
      </w:r>
      <w:proofErr w:type="gramStart"/>
      <w:r w:rsidRPr="00F835B2">
        <w:rPr>
          <w:rFonts w:ascii="標楷體" w:eastAsia="標楷體" w:hAnsi="標楷體" w:cs="Arial" w:hint="eastAsia"/>
          <w:kern w:val="0"/>
          <w:szCs w:val="24"/>
        </w:rPr>
        <w:t>有故彼</w:t>
      </w:r>
      <w:proofErr w:type="gramEnd"/>
      <w:r w:rsidRPr="00F835B2">
        <w:rPr>
          <w:rFonts w:ascii="標楷體" w:eastAsia="標楷體" w:hAnsi="標楷體" w:cs="Arial" w:hint="eastAsia"/>
          <w:kern w:val="0"/>
          <w:szCs w:val="24"/>
        </w:rPr>
        <w:t>有，此</w:t>
      </w:r>
      <w:proofErr w:type="gramStart"/>
      <w:r w:rsidRPr="00F835B2">
        <w:rPr>
          <w:rFonts w:ascii="標楷體" w:eastAsia="標楷體" w:hAnsi="標楷體" w:cs="Arial" w:hint="eastAsia"/>
          <w:kern w:val="0"/>
          <w:szCs w:val="24"/>
        </w:rPr>
        <w:t>生故彼生</w:t>
      </w:r>
      <w:proofErr w:type="gramEnd"/>
      <w:r w:rsidRPr="00F835B2">
        <w:rPr>
          <w:rFonts w:ascii="標楷體" w:eastAsia="標楷體" w:hAnsi="標楷體" w:cs="Arial" w:hint="eastAsia"/>
          <w:kern w:val="0"/>
          <w:szCs w:val="24"/>
        </w:rPr>
        <w:t>，謂無</w:t>
      </w:r>
      <w:proofErr w:type="gramStart"/>
      <w:r w:rsidRPr="00F835B2">
        <w:rPr>
          <w:rFonts w:ascii="標楷體" w:eastAsia="標楷體" w:hAnsi="標楷體" w:cs="Arial" w:hint="eastAsia"/>
          <w:kern w:val="0"/>
          <w:szCs w:val="24"/>
        </w:rPr>
        <w:t>明緣行</w:t>
      </w:r>
      <w:proofErr w:type="gramEnd"/>
      <w:r w:rsidRPr="00F835B2">
        <w:rPr>
          <w:rFonts w:ascii="標楷體" w:eastAsia="標楷體" w:hAnsi="標楷體" w:cs="Arial" w:hint="eastAsia"/>
          <w:kern w:val="0"/>
          <w:szCs w:val="24"/>
        </w:rPr>
        <w:t>，</w:t>
      </w:r>
      <w:r w:rsidR="00A3655C" w:rsidRPr="00F835B2">
        <w:rPr>
          <w:rFonts w:ascii="標楷體" w:eastAsia="標楷體" w:hAnsi="標楷體" w:cs="Arial" w:hint="eastAsia"/>
          <w:kern w:val="0"/>
          <w:szCs w:val="24"/>
        </w:rPr>
        <w:t>…</w:t>
      </w:r>
      <w:proofErr w:type="gramStart"/>
      <w:r w:rsidR="00A3655C" w:rsidRPr="00F835B2">
        <w:rPr>
          <w:rFonts w:ascii="標楷體" w:eastAsia="標楷體" w:hAnsi="標楷體" w:cs="Arial" w:hint="eastAsia"/>
          <w:kern w:val="0"/>
          <w:szCs w:val="24"/>
        </w:rPr>
        <w:t>…</w:t>
      </w:r>
      <w:r w:rsidRPr="00F835B2">
        <w:rPr>
          <w:rFonts w:ascii="標楷體" w:eastAsia="標楷體" w:hAnsi="標楷體" w:cs="Arial" w:hint="eastAsia"/>
          <w:kern w:val="0"/>
          <w:szCs w:val="24"/>
        </w:rPr>
        <w:t>乃至純大苦</w:t>
      </w:r>
      <w:proofErr w:type="gramEnd"/>
      <w:r w:rsidRPr="00F835B2">
        <w:rPr>
          <w:rFonts w:ascii="標楷體" w:eastAsia="標楷體" w:hAnsi="標楷體" w:cs="Arial" w:hint="eastAsia"/>
          <w:kern w:val="0"/>
          <w:szCs w:val="24"/>
        </w:rPr>
        <w:t>聚集</w:t>
      </w:r>
      <w:r w:rsidR="00A50598" w:rsidRPr="00F835B2">
        <w:rPr>
          <w:rFonts w:ascii="Arial" w:hAnsi="Arial" w:cs="Arial" w:hint="eastAsia"/>
          <w:kern w:val="0"/>
          <w:szCs w:val="24"/>
        </w:rPr>
        <w:t>。</w:t>
      </w:r>
      <w:r w:rsidRPr="00F835B2">
        <w:rPr>
          <w:rFonts w:ascii="Arial" w:hAnsi="Arial" w:cs="Arial" w:hint="eastAsia"/>
          <w:kern w:val="0"/>
          <w:szCs w:val="24"/>
        </w:rPr>
        <w:t>」</w:t>
      </w:r>
      <w:r w:rsidRPr="00F835B2">
        <w:rPr>
          <w:rStyle w:val="ab"/>
          <w:rFonts w:ascii="Times New Roman" w:hAnsi="Times New Roman"/>
          <w:kern w:val="0"/>
          <w:szCs w:val="24"/>
        </w:rPr>
        <w:footnoteReference w:id="4"/>
      </w:r>
    </w:p>
    <w:p w:rsidR="00CE56D8" w:rsidRPr="00F835B2" w:rsidRDefault="00AD08A6" w:rsidP="009B73C5">
      <w:pPr>
        <w:widowControl/>
        <w:spacing w:beforeLines="20" w:before="72"/>
        <w:ind w:leftChars="150" w:left="360"/>
        <w:rPr>
          <w:rFonts w:ascii="Arial" w:hAnsi="Arial" w:cs="Arial"/>
          <w:kern w:val="0"/>
          <w:szCs w:val="24"/>
        </w:rPr>
      </w:pPr>
      <w:r w:rsidRPr="00F835B2">
        <w:rPr>
          <w:rFonts w:ascii="標楷體" w:eastAsia="標楷體" w:hAnsi="標楷體" w:cs="Arial" w:hint="eastAsia"/>
          <w:kern w:val="0"/>
          <w:szCs w:val="24"/>
        </w:rPr>
        <w:t>「此</w:t>
      </w:r>
      <w:proofErr w:type="gramStart"/>
      <w:r w:rsidRPr="00F835B2">
        <w:rPr>
          <w:rFonts w:ascii="標楷體" w:eastAsia="標楷體" w:hAnsi="標楷體" w:cs="Arial" w:hint="eastAsia"/>
          <w:kern w:val="0"/>
          <w:szCs w:val="24"/>
        </w:rPr>
        <w:t>無故彼無</w:t>
      </w:r>
      <w:proofErr w:type="gramEnd"/>
      <w:r w:rsidRPr="00F835B2">
        <w:rPr>
          <w:rFonts w:ascii="Times New Roman" w:eastAsia="標楷體" w:hAnsi="Times New Roman"/>
          <w:kern w:val="0"/>
          <w:szCs w:val="24"/>
        </w:rPr>
        <w:t xml:space="preserve"> </w:t>
      </w:r>
      <w:r w:rsidRPr="00F835B2">
        <w:rPr>
          <w:rFonts w:ascii="標楷體" w:eastAsia="標楷體" w:hAnsi="標楷體" w:cs="Arial" w:hint="eastAsia"/>
          <w:kern w:val="0"/>
          <w:szCs w:val="24"/>
        </w:rPr>
        <w:t>，</w:t>
      </w:r>
      <w:proofErr w:type="gramStart"/>
      <w:r w:rsidRPr="00F835B2">
        <w:rPr>
          <w:rFonts w:ascii="標楷體" w:eastAsia="標楷體" w:hAnsi="標楷體" w:cs="Arial" w:hint="eastAsia"/>
          <w:kern w:val="0"/>
          <w:szCs w:val="24"/>
        </w:rPr>
        <w:t>此滅故彼滅</w:t>
      </w:r>
      <w:proofErr w:type="gramEnd"/>
      <w:r w:rsidRPr="00F835B2">
        <w:rPr>
          <w:rFonts w:ascii="標楷體" w:eastAsia="標楷體" w:hAnsi="標楷體" w:cs="Arial" w:hint="eastAsia"/>
          <w:kern w:val="0"/>
          <w:szCs w:val="24"/>
        </w:rPr>
        <w:t>，謂無明滅</w:t>
      </w:r>
      <w:proofErr w:type="gramStart"/>
      <w:r w:rsidRPr="00F835B2">
        <w:rPr>
          <w:rFonts w:ascii="標楷體" w:eastAsia="標楷體" w:hAnsi="標楷體" w:cs="Arial" w:hint="eastAsia"/>
          <w:kern w:val="0"/>
          <w:szCs w:val="24"/>
        </w:rPr>
        <w:t>則行滅</w:t>
      </w:r>
      <w:proofErr w:type="gramEnd"/>
      <w:r w:rsidRPr="00F835B2">
        <w:rPr>
          <w:rFonts w:ascii="標楷體" w:eastAsia="標楷體" w:hAnsi="標楷體" w:cs="Arial" w:hint="eastAsia"/>
          <w:kern w:val="0"/>
          <w:szCs w:val="24"/>
        </w:rPr>
        <w:t>，</w:t>
      </w:r>
      <w:r w:rsidR="00A3655C" w:rsidRPr="00F835B2">
        <w:rPr>
          <w:rFonts w:ascii="標楷體" w:eastAsia="標楷體" w:hAnsi="標楷體" w:cs="Arial" w:hint="eastAsia"/>
          <w:kern w:val="0"/>
          <w:szCs w:val="24"/>
        </w:rPr>
        <w:t>…</w:t>
      </w:r>
      <w:proofErr w:type="gramStart"/>
      <w:r w:rsidR="00A3655C" w:rsidRPr="00F835B2">
        <w:rPr>
          <w:rFonts w:ascii="標楷體" w:eastAsia="標楷體" w:hAnsi="標楷體" w:cs="Arial" w:hint="eastAsia"/>
          <w:kern w:val="0"/>
          <w:szCs w:val="24"/>
        </w:rPr>
        <w:t>…</w:t>
      </w:r>
      <w:proofErr w:type="gramEnd"/>
      <w:r w:rsidRPr="00F835B2">
        <w:rPr>
          <w:rFonts w:ascii="標楷體" w:eastAsia="標楷體" w:hAnsi="標楷體" w:cs="Arial" w:hint="eastAsia"/>
          <w:kern w:val="0"/>
          <w:szCs w:val="24"/>
        </w:rPr>
        <w:t>乃至</w:t>
      </w:r>
      <w:proofErr w:type="gramStart"/>
      <w:r w:rsidRPr="00F835B2">
        <w:rPr>
          <w:rFonts w:ascii="標楷體" w:eastAsia="標楷體" w:hAnsi="標楷體" w:cs="Arial" w:hint="eastAsia"/>
          <w:kern w:val="0"/>
          <w:szCs w:val="24"/>
        </w:rPr>
        <w:t>純大苦聚滅</w:t>
      </w:r>
      <w:proofErr w:type="gramEnd"/>
      <w:r w:rsidR="00A50598" w:rsidRPr="00F835B2">
        <w:rPr>
          <w:rFonts w:ascii="Arial" w:hAnsi="Arial" w:cs="Arial" w:hint="eastAsia"/>
          <w:kern w:val="0"/>
          <w:szCs w:val="24"/>
        </w:rPr>
        <w:t>。</w:t>
      </w:r>
      <w:r w:rsidRPr="00F835B2">
        <w:rPr>
          <w:rFonts w:ascii="標楷體" w:eastAsia="標楷體" w:hAnsi="標楷體" w:cs="Arial" w:hint="eastAsia"/>
          <w:kern w:val="0"/>
          <w:szCs w:val="24"/>
        </w:rPr>
        <w:t>」</w:t>
      </w:r>
    </w:p>
    <w:p w:rsidR="00AD08A6" w:rsidRPr="00F835B2" w:rsidRDefault="00AD08A6" w:rsidP="0009530D">
      <w:pPr>
        <w:widowControl/>
        <w:spacing w:beforeLines="20" w:before="72"/>
        <w:ind w:leftChars="150" w:left="360"/>
        <w:rPr>
          <w:rFonts w:ascii="Arial" w:eastAsia="SimSun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《阿含經》說緣起，</w:t>
      </w:r>
      <w:r w:rsidRPr="00F835B2">
        <w:rPr>
          <w:rFonts w:ascii="Times New Roman" w:hAnsi="Times New Roman"/>
          <w:kern w:val="0"/>
          <w:szCs w:val="24"/>
        </w:rPr>
        <w:t xml:space="preserve"> </w:t>
      </w:r>
      <w:r w:rsidRPr="00F835B2">
        <w:rPr>
          <w:rFonts w:ascii="Arial" w:hAnsi="Arial" w:cs="Arial" w:hint="eastAsia"/>
          <w:kern w:val="0"/>
          <w:szCs w:val="24"/>
        </w:rPr>
        <w:t>雖多從</w:t>
      </w:r>
      <w:r w:rsidRPr="00F835B2">
        <w:rPr>
          <w:rFonts w:ascii="Arial" w:hAnsi="Arial" w:cs="Arial" w:hint="eastAsia"/>
          <w:b/>
          <w:kern w:val="0"/>
          <w:szCs w:val="24"/>
        </w:rPr>
        <w:t>有情的流轉</w:t>
      </w:r>
      <w:proofErr w:type="gramStart"/>
      <w:r w:rsidRPr="00F835B2">
        <w:rPr>
          <w:rFonts w:ascii="Arial" w:hAnsi="Arial" w:cs="Arial" w:hint="eastAsia"/>
          <w:b/>
          <w:kern w:val="0"/>
          <w:szCs w:val="24"/>
        </w:rPr>
        <w:t>還滅說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，實則</w:t>
      </w:r>
      <w:r w:rsidRPr="00F835B2">
        <w:rPr>
          <w:rFonts w:ascii="Arial" w:hAnsi="Arial" w:cs="Arial" w:hint="eastAsia"/>
          <w:b/>
          <w:kern w:val="0"/>
          <w:szCs w:val="24"/>
        </w:rPr>
        <w:t>器世間</w:t>
      </w:r>
      <w:r w:rsidRPr="00F835B2">
        <w:rPr>
          <w:rFonts w:ascii="Arial" w:hAnsi="Arial" w:cs="Arial" w:hint="eastAsia"/>
          <w:kern w:val="0"/>
          <w:szCs w:val="24"/>
        </w:rPr>
        <w:t>也還是緣起的。</w:t>
      </w:r>
    </w:p>
    <w:p w:rsidR="00AD08A6" w:rsidRPr="00F835B2" w:rsidRDefault="00CE56D8" w:rsidP="001579B1">
      <w:pPr>
        <w:widowControl/>
        <w:spacing w:beforeLines="30" w:before="108"/>
        <w:ind w:firstLineChars="150" w:firstLine="300"/>
        <w:rPr>
          <w:rFonts w:ascii="Arial" w:eastAsia="SimSun" w:hAnsi="Arial" w:cs="Arial"/>
          <w:kern w:val="0"/>
          <w:szCs w:val="24"/>
        </w:rPr>
      </w:pPr>
      <w:r w:rsidRPr="00F835B2">
        <w:rPr>
          <w:rFonts w:ascii="Times New Roman" w:eastAsiaTheme="minorEastAsia" w:hAnsi="Times New Roman" w:hint="eastAsia"/>
          <w:b/>
          <w:sz w:val="20"/>
          <w:szCs w:val="20"/>
          <w:bdr w:val="single" w:sz="4" w:space="0" w:color="auto"/>
        </w:rPr>
        <w:t>二</w:t>
      </w:r>
      <w:r w:rsidR="00AD08A6" w:rsidRPr="00F835B2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="00AD08A6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《阿毘達磨》說四種緣起</w:t>
      </w:r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，</w:t>
      </w:r>
      <w:r w:rsidR="00AD08A6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通</w:t>
      </w:r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「</w:t>
      </w:r>
      <w:r w:rsidR="00AD08A6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有情</w:t>
      </w:r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」</w:t>
      </w:r>
      <w:r w:rsidR="00AD08A6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及</w:t>
      </w:r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「</w:t>
      </w:r>
      <w:r w:rsidR="00AD08A6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器世間</w:t>
      </w:r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」</w:t>
      </w:r>
      <w:proofErr w:type="gramStart"/>
      <w:r w:rsidR="00AD08A6" w:rsidRPr="00F835B2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B303EE" w:rsidRPr="00F835B2">
        <w:rPr>
          <w:rFonts w:ascii="Times New Roman" w:hAnsi="Times New Roman" w:hint="eastAsia"/>
          <w:sz w:val="20"/>
          <w:szCs w:val="20"/>
        </w:rPr>
        <w:t>p</w:t>
      </w:r>
      <w:r w:rsidR="00AD08A6" w:rsidRPr="00F835B2">
        <w:rPr>
          <w:rFonts w:ascii="Times New Roman" w:hAnsi="Times New Roman"/>
          <w:sz w:val="20"/>
          <w:szCs w:val="20"/>
        </w:rPr>
        <w:t>p.</w:t>
      </w:r>
      <w:r w:rsidR="00AD08A6" w:rsidRPr="00F835B2">
        <w:rPr>
          <w:rFonts w:ascii="Times New Roman" w:eastAsia="SimSun" w:hAnsi="Times New Roman"/>
          <w:sz w:val="20"/>
          <w:szCs w:val="20"/>
        </w:rPr>
        <w:t>59</w:t>
      </w:r>
      <w:r w:rsidR="00B303EE" w:rsidRPr="00F835B2">
        <w:rPr>
          <w:rFonts w:ascii="Times New Roman" w:eastAsiaTheme="minorEastAsia" w:hAnsi="Times New Roman" w:hint="eastAsia"/>
          <w:sz w:val="20"/>
          <w:szCs w:val="20"/>
        </w:rPr>
        <w:t>-60</w:t>
      </w:r>
      <w:proofErr w:type="gramStart"/>
      <w:r w:rsidR="00AD08A6" w:rsidRPr="00F835B2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AD08A6" w:rsidRPr="00F835B2" w:rsidRDefault="00AD08A6" w:rsidP="009B73C5">
      <w:pPr>
        <w:widowControl/>
        <w:spacing w:beforeLines="20" w:before="72"/>
        <w:ind w:firstLineChars="100" w:firstLine="240"/>
        <w:rPr>
          <w:rFonts w:ascii="Arial" w:eastAsia="SimSun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《阿毘達磨論</w:t>
      </w:r>
      <w:r w:rsidR="004D0718" w:rsidRPr="00F835B2">
        <w:rPr>
          <w:rFonts w:ascii="Arial" w:hAnsi="Arial" w:cs="Arial" w:hint="eastAsia"/>
          <w:kern w:val="0"/>
          <w:szCs w:val="24"/>
        </w:rPr>
        <w:t>》</w:t>
      </w:r>
      <w:r w:rsidRPr="00F835B2">
        <w:rPr>
          <w:rFonts w:ascii="Arial" w:hAnsi="Arial" w:cs="Arial" w:hint="eastAsia"/>
          <w:kern w:val="0"/>
          <w:szCs w:val="24"/>
        </w:rPr>
        <w:t>中說四種緣起</w:t>
      </w:r>
      <w:r w:rsidRPr="00F835B2">
        <w:rPr>
          <w:rStyle w:val="ab"/>
          <w:rFonts w:ascii="Times New Roman" w:hAnsi="Times New Roman"/>
          <w:kern w:val="0"/>
          <w:szCs w:val="24"/>
        </w:rPr>
        <w:footnoteReference w:id="5"/>
      </w:r>
      <w:r w:rsidRPr="00F835B2">
        <w:rPr>
          <w:rFonts w:ascii="Arial" w:hAnsi="Arial" w:cs="Arial" w:hint="eastAsia"/>
          <w:kern w:val="0"/>
          <w:szCs w:val="24"/>
        </w:rPr>
        <w:t>，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即通於有情及器世間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。</w:t>
      </w:r>
    </w:p>
    <w:p w:rsidR="00AD08A6" w:rsidRPr="00F835B2" w:rsidRDefault="00CE56D8" w:rsidP="001579B1">
      <w:pPr>
        <w:widowControl/>
        <w:spacing w:beforeLines="30" w:before="108"/>
        <w:ind w:firstLineChars="150" w:firstLine="300"/>
        <w:rPr>
          <w:rFonts w:ascii="Arial" w:eastAsia="SimSun" w:hAnsi="Arial" w:cs="Arial"/>
          <w:kern w:val="0"/>
          <w:szCs w:val="24"/>
        </w:rPr>
      </w:pPr>
      <w:r w:rsidRPr="00F835B2">
        <w:rPr>
          <w:rFonts w:ascii="Times New Roman" w:eastAsiaTheme="minorEastAsia" w:hAnsi="Times New Roman" w:hint="eastAsia"/>
          <w:b/>
          <w:sz w:val="20"/>
          <w:szCs w:val="20"/>
          <w:bdr w:val="single" w:sz="4" w:space="0" w:color="auto"/>
        </w:rPr>
        <w:t>三</w:t>
      </w:r>
      <w:r w:rsidR="00AD08A6" w:rsidRPr="00F835B2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proofErr w:type="gramStart"/>
      <w:r w:rsidR="00AD08A6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《十二門論》說</w:t>
      </w:r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內</w:t>
      </w:r>
      <w:r w:rsidR="00AD08A6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緣起</w:t>
      </w:r>
      <w:proofErr w:type="gramEnd"/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、外緣起，</w:t>
      </w:r>
      <w:r w:rsidR="00AD08A6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通有情及無情</w:t>
      </w:r>
      <w:proofErr w:type="gramStart"/>
      <w:r w:rsidR="00AD08A6" w:rsidRPr="00F835B2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AD08A6" w:rsidRPr="00F835B2">
        <w:rPr>
          <w:rFonts w:ascii="Times New Roman" w:hAnsi="Times New Roman"/>
          <w:sz w:val="20"/>
          <w:szCs w:val="20"/>
        </w:rPr>
        <w:t>p.</w:t>
      </w:r>
      <w:r w:rsidR="00AD08A6" w:rsidRPr="00F835B2">
        <w:rPr>
          <w:rFonts w:ascii="Times New Roman" w:eastAsia="SimSun" w:hAnsi="Times New Roman"/>
          <w:sz w:val="20"/>
          <w:szCs w:val="20"/>
        </w:rPr>
        <w:t>60</w:t>
      </w:r>
      <w:proofErr w:type="gramStart"/>
      <w:r w:rsidR="00AD08A6" w:rsidRPr="00F835B2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AD08A6" w:rsidRPr="00F835B2" w:rsidRDefault="00AD08A6" w:rsidP="009B73C5">
      <w:pPr>
        <w:widowControl/>
        <w:spacing w:beforeLines="20" w:before="72"/>
        <w:ind w:leftChars="100" w:left="360" w:hangingChars="50" w:hanging="120"/>
        <w:rPr>
          <w:rFonts w:ascii="Arial" w:eastAsia="SimSun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《十二門論》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也說內緣起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與外緣起</w:t>
      </w:r>
      <w:r w:rsidRPr="00F835B2">
        <w:rPr>
          <w:rStyle w:val="ab"/>
          <w:rFonts w:ascii="Times New Roman" w:hAnsi="Times New Roman"/>
          <w:kern w:val="0"/>
          <w:szCs w:val="24"/>
        </w:rPr>
        <w:footnoteReference w:id="6"/>
      </w:r>
      <w:r w:rsidRPr="00F835B2">
        <w:rPr>
          <w:rFonts w:ascii="Arial" w:hAnsi="Arial" w:cs="Arial" w:hint="eastAsia"/>
          <w:kern w:val="0"/>
          <w:szCs w:val="24"/>
        </w:rPr>
        <w:t>：內緣起，即無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明緣行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等十二支；外緣起，即如以泥土、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輪繩、陶工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等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而成瓶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。可知緣起法是通於有情、無情的。</w:t>
      </w:r>
    </w:p>
    <w:p w:rsidR="00AD08A6" w:rsidRPr="00F835B2" w:rsidRDefault="00CE56D8" w:rsidP="009B73C5">
      <w:pPr>
        <w:widowControl/>
        <w:ind w:firstLineChars="150" w:firstLine="300"/>
        <w:rPr>
          <w:rFonts w:ascii="Arial" w:eastAsia="SimSun" w:hAnsi="Arial" w:cs="Arial"/>
          <w:kern w:val="0"/>
          <w:szCs w:val="24"/>
        </w:rPr>
      </w:pPr>
      <w:r w:rsidRPr="00F835B2">
        <w:rPr>
          <w:rFonts w:ascii="Times New Roman" w:eastAsiaTheme="minorEastAsia" w:hAnsi="Times New Roman" w:hint="eastAsia"/>
          <w:b/>
          <w:sz w:val="20"/>
          <w:szCs w:val="20"/>
          <w:bdr w:val="single" w:sz="4" w:space="0" w:color="auto"/>
        </w:rPr>
        <w:lastRenderedPageBreak/>
        <w:t>四</w:t>
      </w:r>
      <w:r w:rsidR="00AD08A6" w:rsidRPr="00F835B2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="00AD08A6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《大智度論》說</w:t>
      </w:r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：有為法、</w:t>
      </w:r>
      <w:r w:rsidR="00AD08A6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無為</w:t>
      </w:r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法都</w:t>
      </w:r>
      <w:r w:rsidR="00AD08A6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是緣起</w:t>
      </w:r>
      <w:proofErr w:type="gramStart"/>
      <w:r w:rsidR="00AD08A6" w:rsidRPr="00F835B2">
        <w:rPr>
          <w:rFonts w:ascii="新細明體" w:hAnsi="新細明體" w:hint="eastAsia"/>
          <w:sz w:val="20"/>
          <w:szCs w:val="20"/>
        </w:rPr>
        <w:t>（</w:t>
      </w:r>
      <w:proofErr w:type="gramEnd"/>
      <w:r w:rsidR="00AD08A6" w:rsidRPr="00F835B2">
        <w:rPr>
          <w:rFonts w:ascii="Times New Roman" w:eastAsia="SimSun" w:hAnsi="Times New Roman"/>
          <w:sz w:val="20"/>
          <w:szCs w:val="20"/>
        </w:rPr>
        <w:t>p.60</w:t>
      </w:r>
      <w:proofErr w:type="gramStart"/>
      <w:r w:rsidR="00AD08A6" w:rsidRPr="00F835B2">
        <w:rPr>
          <w:rFonts w:ascii="新細明體" w:hAnsi="新細明體" w:hint="eastAsia"/>
          <w:sz w:val="20"/>
          <w:szCs w:val="20"/>
        </w:rPr>
        <w:t>）</w:t>
      </w:r>
      <w:proofErr w:type="gramEnd"/>
    </w:p>
    <w:p w:rsidR="00AD08A6" w:rsidRPr="00F835B2" w:rsidRDefault="00AD08A6" w:rsidP="004D0718">
      <w:pPr>
        <w:widowControl/>
        <w:ind w:leftChars="150" w:left="360"/>
        <w:rPr>
          <w:rFonts w:ascii="Arial" w:eastAsia="SimSun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依《</w:t>
      </w:r>
      <w:r w:rsidR="00CE56D8" w:rsidRPr="00F835B2">
        <w:rPr>
          <w:rFonts w:ascii="Arial" w:hAnsi="Arial" w:cs="Arial" w:hint="eastAsia"/>
          <w:kern w:val="0"/>
          <w:szCs w:val="24"/>
        </w:rPr>
        <w:t>大</w:t>
      </w:r>
      <w:r w:rsidRPr="00F835B2">
        <w:rPr>
          <w:rFonts w:ascii="Arial" w:hAnsi="Arial" w:cs="Arial" w:hint="eastAsia"/>
          <w:kern w:val="0"/>
          <w:szCs w:val="24"/>
        </w:rPr>
        <w:t>智</w:t>
      </w:r>
      <w:r w:rsidR="00CE56D8" w:rsidRPr="00F835B2">
        <w:rPr>
          <w:rFonts w:ascii="Arial" w:hAnsi="Arial" w:cs="Arial" w:hint="eastAsia"/>
          <w:kern w:val="0"/>
          <w:szCs w:val="24"/>
        </w:rPr>
        <w:t>度</w:t>
      </w:r>
      <w:r w:rsidRPr="00F835B2">
        <w:rPr>
          <w:rFonts w:ascii="Arial" w:hAnsi="Arial" w:cs="Arial" w:hint="eastAsia"/>
          <w:kern w:val="0"/>
          <w:szCs w:val="24"/>
        </w:rPr>
        <w:t>論》說</w:t>
      </w:r>
      <w:r w:rsidRPr="00F835B2">
        <w:rPr>
          <w:rStyle w:val="ab"/>
          <w:rFonts w:ascii="Times New Roman" w:hAnsi="Times New Roman"/>
          <w:kern w:val="0"/>
          <w:szCs w:val="24"/>
        </w:rPr>
        <w:footnoteReference w:id="7"/>
      </w:r>
      <w:r w:rsidRPr="00F835B2">
        <w:rPr>
          <w:rFonts w:ascii="Arial" w:hAnsi="Arial" w:cs="Arial" w:hint="eastAsia"/>
          <w:kern w:val="0"/>
          <w:szCs w:val="24"/>
        </w:rPr>
        <w:t>：不但內外的有為法是緣起的，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因待有為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而施設無為，無為也是緣起的。</w:t>
      </w:r>
    </w:p>
    <w:p w:rsidR="00AD08A6" w:rsidRPr="00F835B2" w:rsidRDefault="00CE56D8" w:rsidP="001579B1">
      <w:pPr>
        <w:widowControl/>
        <w:spacing w:beforeLines="30" w:before="108"/>
        <w:ind w:firstLineChars="150" w:firstLine="300"/>
        <w:rPr>
          <w:rFonts w:ascii="Times New Roman" w:eastAsia="SimSun" w:hAnsi="Times New Roman"/>
          <w:kern w:val="0"/>
          <w:szCs w:val="24"/>
        </w:rPr>
      </w:pPr>
      <w:r w:rsidRPr="00F835B2">
        <w:rPr>
          <w:rFonts w:ascii="Times New Roman" w:eastAsiaTheme="minorEastAsia" w:hAnsi="Times New Roman" w:hint="eastAsia"/>
          <w:b/>
          <w:sz w:val="20"/>
          <w:szCs w:val="20"/>
          <w:bdr w:val="single" w:sz="4" w:space="0" w:color="auto"/>
        </w:rPr>
        <w:t>五</w:t>
      </w:r>
      <w:r w:rsidR="00AD08A6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、小結：離</w:t>
      </w:r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開</w:t>
      </w:r>
      <w:r w:rsidR="00AD08A6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緣起，一切無從安立</w:t>
      </w:r>
      <w:proofErr w:type="gramStart"/>
      <w:r w:rsidR="00AD08A6" w:rsidRPr="00F835B2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AD08A6" w:rsidRPr="00F835B2">
        <w:rPr>
          <w:rFonts w:ascii="Times New Roman" w:hAnsi="Times New Roman"/>
          <w:sz w:val="20"/>
          <w:szCs w:val="20"/>
        </w:rPr>
        <w:t>p.</w:t>
      </w:r>
      <w:r w:rsidR="00AD08A6" w:rsidRPr="00F835B2">
        <w:rPr>
          <w:rFonts w:ascii="Times New Roman" w:eastAsia="SimSun" w:hAnsi="Times New Roman"/>
          <w:sz w:val="20"/>
          <w:szCs w:val="20"/>
        </w:rPr>
        <w:t>60</w:t>
      </w:r>
      <w:proofErr w:type="gramStart"/>
      <w:r w:rsidR="00AD08A6" w:rsidRPr="00F835B2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AD08A6" w:rsidRPr="00F835B2" w:rsidRDefault="00AD08A6" w:rsidP="004D0718">
      <w:pPr>
        <w:widowControl/>
        <w:ind w:firstLineChars="150" w:firstLine="360"/>
        <w:rPr>
          <w:rFonts w:ascii="Arial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這樣，凡是存在的因果、事理，一切是緣起的存在；離卻</w:t>
      </w:r>
      <w:r w:rsidR="00CE56D8" w:rsidRPr="00F835B2">
        <w:rPr>
          <w:rStyle w:val="ab"/>
          <w:rFonts w:ascii="Times New Roman" w:hAnsi="Times New Roman"/>
          <w:kern w:val="0"/>
          <w:szCs w:val="24"/>
        </w:rPr>
        <w:footnoteReference w:id="8"/>
      </w:r>
      <w:r w:rsidRPr="00F835B2">
        <w:rPr>
          <w:rFonts w:ascii="Arial" w:hAnsi="Arial" w:cs="Arial" w:hint="eastAsia"/>
          <w:kern w:val="0"/>
          <w:szCs w:val="24"/>
        </w:rPr>
        <w:t>緣起，一切無從安立。</w:t>
      </w:r>
      <w:r w:rsidRPr="00F835B2">
        <w:rPr>
          <w:rFonts w:ascii="Times New Roman" w:hAnsi="Times New Roman"/>
          <w:kern w:val="0"/>
          <w:szCs w:val="24"/>
        </w:rPr>
        <w:t xml:space="preserve"> </w:t>
      </w:r>
    </w:p>
    <w:p w:rsidR="00AD08A6" w:rsidRPr="00F835B2" w:rsidRDefault="009F6E08" w:rsidP="004D0718">
      <w:pPr>
        <w:widowControl/>
        <w:spacing w:beforeLines="40" w:before="144"/>
        <w:ind w:firstLineChars="50" w:firstLine="100"/>
        <w:rPr>
          <w:rFonts w:ascii="Arial" w:eastAsia="SimSun" w:hAnsi="Arial" w:cs="Arial"/>
          <w:kern w:val="0"/>
          <w:sz w:val="20"/>
          <w:szCs w:val="20"/>
        </w:rPr>
      </w:pPr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（貳</w:t>
      </w:r>
      <w:r w:rsidR="00AD08A6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）「緣起」的三種特性</w:t>
      </w:r>
      <w:proofErr w:type="gramStart"/>
      <w:r w:rsidR="00AD08A6" w:rsidRPr="00F835B2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511C9B" w:rsidRPr="00F835B2">
        <w:rPr>
          <w:rFonts w:ascii="Times New Roman" w:hAnsi="Times New Roman"/>
          <w:sz w:val="20"/>
          <w:szCs w:val="20"/>
        </w:rPr>
        <w:t>pp.</w:t>
      </w:r>
      <w:r w:rsidR="00511C9B" w:rsidRPr="00F835B2">
        <w:rPr>
          <w:rFonts w:ascii="Times New Roman" w:eastAsia="SimSun" w:hAnsi="Times New Roman"/>
          <w:sz w:val="20"/>
          <w:szCs w:val="20"/>
        </w:rPr>
        <w:t>60</w:t>
      </w:r>
      <w:r w:rsidR="00511C9B" w:rsidRPr="00F835B2">
        <w:rPr>
          <w:rFonts w:ascii="Times New Roman" w:hAnsi="Times New Roman"/>
          <w:sz w:val="20"/>
          <w:szCs w:val="20"/>
        </w:rPr>
        <w:t>-</w:t>
      </w:r>
      <w:r w:rsidR="00511C9B" w:rsidRPr="00F835B2">
        <w:rPr>
          <w:rFonts w:ascii="Times New Roman" w:eastAsia="SimSun" w:hAnsi="Times New Roman"/>
          <w:sz w:val="20"/>
          <w:szCs w:val="20"/>
        </w:rPr>
        <w:t>63</w:t>
      </w:r>
      <w:proofErr w:type="gramStart"/>
      <w:r w:rsidR="00AD08A6" w:rsidRPr="00F835B2">
        <w:rPr>
          <w:rFonts w:ascii="Times New Roman" w:eastAsia="SimSun" w:hAnsi="Times New Roman" w:hint="eastAsia"/>
          <w:sz w:val="20"/>
          <w:szCs w:val="20"/>
        </w:rPr>
        <w:t>）</w:t>
      </w:r>
      <w:proofErr w:type="gramEnd"/>
    </w:p>
    <w:p w:rsidR="00AD08A6" w:rsidRPr="00F835B2" w:rsidRDefault="00AD08A6" w:rsidP="009B73C5">
      <w:pPr>
        <w:widowControl/>
        <w:spacing w:beforeLines="20" w:before="72"/>
        <w:ind w:leftChars="50" w:left="120"/>
        <w:rPr>
          <w:rFonts w:ascii="Arial" w:eastAsia="SimSun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「緣起」為佛法最主要的術語。從經義的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通貫生滅及不生滅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，依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學派間的種種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異說，今總括為三點來說明：</w:t>
      </w:r>
      <w:r w:rsidRPr="00F835B2">
        <w:rPr>
          <w:rFonts w:ascii="Times New Roman" w:hAnsi="Times New Roman"/>
          <w:kern w:val="0"/>
          <w:szCs w:val="24"/>
        </w:rPr>
        <w:t xml:space="preserve"> </w:t>
      </w:r>
    </w:p>
    <w:p w:rsidR="00AD08A6" w:rsidRPr="00F835B2" w:rsidRDefault="009F6E08" w:rsidP="001579B1">
      <w:pPr>
        <w:widowControl/>
        <w:spacing w:beforeLines="30" w:before="108"/>
        <w:ind w:firstLineChars="150" w:firstLine="300"/>
        <w:rPr>
          <w:rFonts w:ascii="Times Ext Roman" w:hAnsi="Times Ext Roman" w:cs="Times Ext Roman"/>
          <w:b/>
          <w:sz w:val="20"/>
          <w:szCs w:val="20"/>
          <w:bdr w:val="single" w:sz="4" w:space="0" w:color="auto"/>
        </w:rPr>
      </w:pPr>
      <w:r w:rsidRPr="00F835B2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一</w:t>
      </w:r>
      <w:r w:rsidR="00AD08A6" w:rsidRPr="00F835B2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="00AD08A6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相關的</w:t>
      </w:r>
      <w:proofErr w:type="gramStart"/>
      <w:r w:rsidR="00AD08A6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因待性</w:t>
      </w:r>
      <w:r w:rsidR="00AD08A6" w:rsidRPr="00F835B2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511C9B" w:rsidRPr="00F835B2">
        <w:rPr>
          <w:rFonts w:ascii="Times New Roman" w:hAnsi="Times New Roman"/>
          <w:sz w:val="20"/>
          <w:szCs w:val="20"/>
        </w:rPr>
        <w:t>pp.60-62</w:t>
      </w:r>
      <w:proofErr w:type="gramStart"/>
      <w:r w:rsidR="00AD08A6" w:rsidRPr="00F835B2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AD08A6" w:rsidRPr="00F835B2" w:rsidRDefault="00AD08A6" w:rsidP="00DD44AB">
      <w:pPr>
        <w:widowControl/>
        <w:ind w:leftChars="200" w:left="960" w:hangingChars="200" w:hanging="480"/>
        <w:rPr>
          <w:rFonts w:ascii="Arial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一、相關的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因待性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：</w:t>
      </w:r>
    </w:p>
    <w:p w:rsidR="00AD08A6" w:rsidRPr="00F835B2" w:rsidRDefault="00AD08A6" w:rsidP="004D0718">
      <w:pPr>
        <w:widowControl/>
        <w:spacing w:beforeLines="20" w:before="72"/>
        <w:ind w:firstLineChars="250" w:firstLine="500"/>
        <w:rPr>
          <w:rFonts w:ascii="Times New Roman" w:eastAsia="SimSun" w:hAnsi="Times New Roman"/>
          <w:b/>
          <w:sz w:val="20"/>
          <w:szCs w:val="20"/>
        </w:rPr>
      </w:pPr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（</w:t>
      </w:r>
      <w:r w:rsidR="009F6E08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一</w:t>
      </w:r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）</w:t>
      </w:r>
      <w:r w:rsidR="009F6E08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因果相待</w:t>
      </w:r>
      <w:proofErr w:type="gramStart"/>
      <w:r w:rsidRPr="00F835B2">
        <w:rPr>
          <w:rFonts w:ascii="Times New Roman" w:hAnsi="Times New Roman" w:hint="eastAsia"/>
          <w:sz w:val="20"/>
          <w:szCs w:val="20"/>
        </w:rPr>
        <w:t>（</w:t>
      </w:r>
      <w:proofErr w:type="gramEnd"/>
      <w:r w:rsidRPr="00F835B2">
        <w:rPr>
          <w:rFonts w:ascii="Times New Roman" w:hAnsi="Times New Roman"/>
          <w:sz w:val="20"/>
          <w:szCs w:val="20"/>
        </w:rPr>
        <w:t>p.60</w:t>
      </w:r>
      <w:proofErr w:type="gramStart"/>
      <w:r w:rsidRPr="00F835B2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AD08A6" w:rsidRPr="00F835B2" w:rsidRDefault="00AD08A6" w:rsidP="004D0718">
      <w:pPr>
        <w:widowControl/>
        <w:ind w:leftChars="250" w:left="600"/>
        <w:rPr>
          <w:rFonts w:ascii="Arial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起是生起，緣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是果法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生起所因待</w:t>
      </w:r>
      <w:proofErr w:type="gramStart"/>
      <w:r w:rsidRPr="00F835B2">
        <w:rPr>
          <w:rFonts w:ascii="Times Ext Roman" w:hAnsi="Times Ext Roman" w:cs="Times Ext Roman" w:hint="eastAsia"/>
          <w:kern w:val="0"/>
          <w:szCs w:val="24"/>
        </w:rPr>
        <w:t>（</w:t>
      </w:r>
      <w:proofErr w:type="spellStart"/>
      <w:proofErr w:type="gramEnd"/>
      <w:r w:rsidRPr="00F835B2">
        <w:rPr>
          <w:rFonts w:ascii="Times New Roman" w:hAnsi="Times New Roman"/>
          <w:kern w:val="0"/>
          <w:szCs w:val="24"/>
        </w:rPr>
        <w:t>apekṣya</w:t>
      </w:r>
      <w:proofErr w:type="spellEnd"/>
      <w:r w:rsidRPr="00F835B2">
        <w:rPr>
          <w:rFonts w:ascii="Times Ext Roman" w:hAnsi="Times Ext Roman" w:cs="Times Ext Roman" w:hint="eastAsia"/>
          <w:kern w:val="0"/>
          <w:szCs w:val="24"/>
        </w:rPr>
        <w:t>）</w:t>
      </w:r>
      <w:r w:rsidRPr="00F835B2">
        <w:rPr>
          <w:rFonts w:ascii="Arial" w:hAnsi="Arial" w:cs="Arial" w:hint="eastAsia"/>
          <w:kern w:val="0"/>
          <w:szCs w:val="24"/>
        </w:rPr>
        <w:t>的。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約從緣所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生起的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果法說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，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即</w:t>
      </w:r>
      <w:r w:rsidRPr="00F835B2">
        <w:rPr>
          <w:rFonts w:ascii="Arial" w:hAnsi="Arial" w:cs="Arial" w:hint="eastAsia"/>
          <w:b/>
          <w:kern w:val="0"/>
          <w:szCs w:val="24"/>
        </w:rPr>
        <w:t>緣生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；約從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果起所因待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的因緣說，即</w:t>
      </w:r>
      <w:r w:rsidRPr="00F835B2">
        <w:rPr>
          <w:rFonts w:ascii="Arial" w:hAnsi="Arial" w:cs="Arial" w:hint="eastAsia"/>
          <w:b/>
          <w:kern w:val="0"/>
          <w:szCs w:val="24"/>
        </w:rPr>
        <w:t>緣起</w:t>
      </w:r>
      <w:r w:rsidRPr="00F835B2">
        <w:rPr>
          <w:rFonts w:ascii="Arial" w:hAnsi="Arial" w:cs="Arial" w:hint="eastAsia"/>
          <w:kern w:val="0"/>
          <w:szCs w:val="24"/>
        </w:rPr>
        <w:t>。</w:t>
      </w:r>
    </w:p>
    <w:p w:rsidR="009F6E08" w:rsidRPr="00F835B2" w:rsidRDefault="009F6E08" w:rsidP="009F6E08">
      <w:pPr>
        <w:widowControl/>
        <w:spacing w:beforeLines="30" w:before="108"/>
        <w:ind w:firstLineChars="250" w:firstLine="500"/>
        <w:rPr>
          <w:rFonts w:ascii="新細明體" w:hAnsi="新細明體" w:cs="Times Ext Roman"/>
          <w:b/>
          <w:sz w:val="20"/>
          <w:szCs w:val="20"/>
          <w:bdr w:val="single" w:sz="4" w:space="0" w:color="auto"/>
        </w:rPr>
      </w:pPr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（二）</w:t>
      </w:r>
      <w:proofErr w:type="gramStart"/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有部對緣起</w:t>
      </w:r>
      <w:proofErr w:type="gramEnd"/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的偏執：專作事相的辨析，但忽略了緣起的</w:t>
      </w:r>
      <w:proofErr w:type="gramStart"/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因待性</w:t>
      </w:r>
      <w:r w:rsidR="00B303EE" w:rsidRPr="00F835B2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B303EE" w:rsidRPr="00F835B2">
        <w:rPr>
          <w:rFonts w:ascii="Times New Roman" w:hAnsi="Times New Roman"/>
          <w:sz w:val="20"/>
          <w:szCs w:val="20"/>
        </w:rPr>
        <w:t>p.60</w:t>
      </w:r>
      <w:proofErr w:type="gramStart"/>
      <w:r w:rsidR="00B303EE" w:rsidRPr="00F835B2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AD08A6" w:rsidRPr="00F835B2" w:rsidRDefault="00AD08A6" w:rsidP="004D0718">
      <w:pPr>
        <w:widowControl/>
        <w:ind w:leftChars="250" w:left="600"/>
        <w:rPr>
          <w:rFonts w:ascii="Arial" w:hAnsi="Arial" w:cs="Arial"/>
          <w:kern w:val="0"/>
          <w:szCs w:val="24"/>
        </w:rPr>
      </w:pPr>
      <w:proofErr w:type="gramStart"/>
      <w:r w:rsidRPr="00F835B2">
        <w:rPr>
          <w:rFonts w:ascii="Arial" w:hAnsi="Arial" w:cs="Arial" w:hint="eastAsia"/>
          <w:kern w:val="0"/>
          <w:szCs w:val="24"/>
        </w:rPr>
        <w:t>薩婆多部等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以緣起為因，也有他的見地。但他們關於緣起的解說，專作事相的辨析，考察無明等的自相、共相、因相、果相等，忽略了「</w:t>
      </w:r>
      <w:r w:rsidRPr="00F835B2">
        <w:rPr>
          <w:rFonts w:ascii="Arial" w:hAnsi="Arial" w:cs="Arial" w:hint="eastAsia"/>
          <w:b/>
          <w:kern w:val="0"/>
          <w:szCs w:val="24"/>
        </w:rPr>
        <w:t>此</w:t>
      </w:r>
      <w:proofErr w:type="gramStart"/>
      <w:r w:rsidRPr="00F835B2">
        <w:rPr>
          <w:rFonts w:ascii="Arial" w:hAnsi="Arial" w:cs="Arial" w:hint="eastAsia"/>
          <w:b/>
          <w:kern w:val="0"/>
          <w:szCs w:val="24"/>
        </w:rPr>
        <w:t>有故彼</w:t>
      </w:r>
      <w:proofErr w:type="gramEnd"/>
      <w:r w:rsidRPr="00F835B2">
        <w:rPr>
          <w:rFonts w:ascii="Arial" w:hAnsi="Arial" w:cs="Arial" w:hint="eastAsia"/>
          <w:b/>
          <w:kern w:val="0"/>
          <w:szCs w:val="24"/>
        </w:rPr>
        <w:t>有，此</w:t>
      </w:r>
      <w:proofErr w:type="gramStart"/>
      <w:r w:rsidRPr="00F835B2">
        <w:rPr>
          <w:rFonts w:ascii="Arial" w:hAnsi="Arial" w:cs="Arial" w:hint="eastAsia"/>
          <w:b/>
          <w:kern w:val="0"/>
          <w:szCs w:val="24"/>
        </w:rPr>
        <w:t>生故彼生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」的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因待性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，不免有所偏失！</w:t>
      </w:r>
    </w:p>
    <w:p w:rsidR="009F6E08" w:rsidRPr="00F835B2" w:rsidRDefault="00AD08A6" w:rsidP="009F6E08">
      <w:pPr>
        <w:widowControl/>
        <w:spacing w:beforeLines="30" w:before="108"/>
        <w:ind w:firstLineChars="250" w:firstLine="500"/>
        <w:rPr>
          <w:rFonts w:ascii="新細明體" w:hAnsi="新細明體" w:cs="Times Ext Roman"/>
          <w:b/>
          <w:sz w:val="20"/>
          <w:szCs w:val="20"/>
          <w:bdr w:val="single" w:sz="4" w:space="0" w:color="auto"/>
        </w:rPr>
      </w:pPr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（</w:t>
      </w:r>
      <w:r w:rsidR="009F6E08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三</w:t>
      </w:r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）</w:t>
      </w:r>
      <w:r w:rsidR="009F6E08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把握緣起的</w:t>
      </w:r>
      <w:proofErr w:type="gramStart"/>
      <w:r w:rsidR="009F6E08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因待性</w:t>
      </w:r>
      <w:proofErr w:type="gramEnd"/>
      <w:r w:rsidR="009F6E08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，才能深入緣起</w:t>
      </w:r>
      <w:proofErr w:type="gramStart"/>
      <w:r w:rsidR="009F6E08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及悟入</w:t>
      </w:r>
      <w:proofErr w:type="gramEnd"/>
      <w:r w:rsidR="009F6E08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法性空寂</w:t>
      </w:r>
      <w:proofErr w:type="gramStart"/>
      <w:r w:rsidR="009F6E08" w:rsidRPr="00F835B2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511C9B" w:rsidRPr="00F835B2">
        <w:rPr>
          <w:rFonts w:ascii="Times New Roman" w:hAnsi="Times New Roman"/>
          <w:sz w:val="20"/>
          <w:szCs w:val="20"/>
        </w:rPr>
        <w:t>pp.60-61</w:t>
      </w:r>
      <w:proofErr w:type="gramStart"/>
      <w:r w:rsidR="009F6E08" w:rsidRPr="00F835B2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AD08A6" w:rsidRPr="00F835B2" w:rsidRDefault="00AD08A6" w:rsidP="004D0718">
      <w:pPr>
        <w:widowControl/>
        <w:ind w:leftChars="250" w:left="600"/>
        <w:rPr>
          <w:rFonts w:ascii="Arial" w:eastAsia="SimSun" w:hAnsi="Arial" w:cs="Arial"/>
          <w:kern w:val="0"/>
          <w:szCs w:val="24"/>
        </w:rPr>
      </w:pPr>
      <w:proofErr w:type="gramStart"/>
      <w:r w:rsidRPr="00F835B2">
        <w:rPr>
          <w:rFonts w:ascii="Arial" w:hAnsi="Arial" w:cs="Arial" w:hint="eastAsia"/>
          <w:kern w:val="0"/>
          <w:szCs w:val="24"/>
        </w:rPr>
        <w:t>剋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實</w:t>
      </w:r>
      <w:r w:rsidRPr="00F835B2">
        <w:rPr>
          <w:rStyle w:val="ab"/>
          <w:rFonts w:ascii="Times New Roman" w:hAnsi="Times New Roman"/>
          <w:kern w:val="0"/>
          <w:szCs w:val="24"/>
        </w:rPr>
        <w:footnoteReference w:id="9"/>
      </w:r>
      <w:r w:rsidRPr="00F835B2">
        <w:rPr>
          <w:rFonts w:ascii="Arial" w:hAnsi="Arial" w:cs="Arial" w:hint="eastAsia"/>
          <w:kern w:val="0"/>
          <w:szCs w:val="24"/>
        </w:rPr>
        <w:t>的說：</w:t>
      </w:r>
      <w:r w:rsidRPr="00F835B2">
        <w:rPr>
          <w:rFonts w:ascii="Arial" w:hAnsi="Arial" w:cs="Arial" w:hint="eastAsia"/>
          <w:b/>
          <w:kern w:val="0"/>
          <w:szCs w:val="24"/>
        </w:rPr>
        <w:t>「此</w:t>
      </w:r>
      <w:proofErr w:type="gramStart"/>
      <w:r w:rsidRPr="00F835B2">
        <w:rPr>
          <w:rFonts w:ascii="Arial" w:hAnsi="Arial" w:cs="Arial" w:hint="eastAsia"/>
          <w:b/>
          <w:kern w:val="0"/>
          <w:szCs w:val="24"/>
        </w:rPr>
        <w:t>有故彼</w:t>
      </w:r>
      <w:proofErr w:type="gramEnd"/>
      <w:r w:rsidRPr="00F835B2">
        <w:rPr>
          <w:rFonts w:ascii="Arial" w:hAnsi="Arial" w:cs="Arial" w:hint="eastAsia"/>
          <w:b/>
          <w:kern w:val="0"/>
          <w:szCs w:val="24"/>
        </w:rPr>
        <w:t>有」二句，是緣起的主要定義</w:t>
      </w:r>
      <w:r w:rsidRPr="00F835B2">
        <w:rPr>
          <w:rFonts w:ascii="Arial" w:hAnsi="Arial" w:cs="Arial" w:hint="eastAsia"/>
          <w:kern w:val="0"/>
          <w:szCs w:val="24"/>
        </w:rPr>
        <w:t>；</w:t>
      </w:r>
      <w:r w:rsidR="00A50598" w:rsidRPr="00F835B2">
        <w:rPr>
          <w:rFonts w:ascii="Arial" w:hAnsi="Arial" w:cs="Arial" w:hint="eastAsia"/>
          <w:kern w:val="0"/>
          <w:szCs w:val="24"/>
        </w:rPr>
        <w:t>「</w:t>
      </w:r>
      <w:r w:rsidRPr="00F835B2">
        <w:rPr>
          <w:rFonts w:ascii="Arial" w:hAnsi="Arial" w:cs="Arial" w:hint="eastAsia"/>
          <w:kern w:val="0"/>
          <w:szCs w:val="24"/>
        </w:rPr>
        <w:t>無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明緣行</w:t>
      </w:r>
      <w:proofErr w:type="gramEnd"/>
      <w:r w:rsidR="00A50598" w:rsidRPr="00F835B2">
        <w:rPr>
          <w:rFonts w:ascii="Arial" w:hAnsi="Arial" w:cs="Arial" w:hint="eastAsia"/>
          <w:kern w:val="0"/>
          <w:szCs w:val="24"/>
        </w:rPr>
        <w:t>」</w:t>
      </w:r>
      <w:r w:rsidRPr="00F835B2">
        <w:rPr>
          <w:rFonts w:ascii="Arial" w:hAnsi="Arial" w:cs="Arial" w:hint="eastAsia"/>
          <w:kern w:val="0"/>
          <w:szCs w:val="24"/>
        </w:rPr>
        <w:t>等，是緣起的必然序列，也是舉例以說明其內容。</w:t>
      </w:r>
    </w:p>
    <w:p w:rsidR="00AD08A6" w:rsidRPr="00F835B2" w:rsidRDefault="00AD08A6" w:rsidP="009F6E08">
      <w:pPr>
        <w:widowControl/>
        <w:spacing w:beforeLines="30" w:before="108"/>
        <w:ind w:leftChars="250" w:left="600"/>
        <w:rPr>
          <w:rFonts w:ascii="Arial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唯有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在緣能起果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中，</w:t>
      </w:r>
      <w:r w:rsidRPr="00F835B2">
        <w:rPr>
          <w:rFonts w:ascii="Arial" w:hAnsi="Arial" w:cs="Arial" w:hint="eastAsia"/>
          <w:b/>
          <w:kern w:val="0"/>
          <w:szCs w:val="24"/>
        </w:rPr>
        <w:t>把握緣起相關的</w:t>
      </w:r>
      <w:proofErr w:type="gramStart"/>
      <w:r w:rsidRPr="00F835B2">
        <w:rPr>
          <w:rFonts w:ascii="Arial" w:hAnsi="Arial" w:cs="Arial" w:hint="eastAsia"/>
          <w:b/>
          <w:kern w:val="0"/>
          <w:szCs w:val="24"/>
        </w:rPr>
        <w:t>因待性</w:t>
      </w:r>
      <w:proofErr w:type="gramEnd"/>
      <w:r w:rsidRPr="00F835B2">
        <w:rPr>
          <w:rFonts w:ascii="Arial" w:hAnsi="Arial" w:cs="Arial" w:hint="eastAsia"/>
          <w:b/>
          <w:kern w:val="0"/>
          <w:szCs w:val="24"/>
        </w:rPr>
        <w:t>，才能深入緣起，</w:t>
      </w:r>
      <w:proofErr w:type="gramStart"/>
      <w:r w:rsidRPr="00F835B2">
        <w:rPr>
          <w:rFonts w:ascii="Arial" w:hAnsi="Arial" w:cs="Arial" w:hint="eastAsia"/>
          <w:b/>
          <w:kern w:val="0"/>
          <w:szCs w:val="24"/>
        </w:rPr>
        <w:t>以及悟入緣起</w:t>
      </w:r>
      <w:proofErr w:type="gramEnd"/>
      <w:r w:rsidRPr="00F835B2">
        <w:rPr>
          <w:rFonts w:ascii="Arial" w:hAnsi="Arial" w:cs="Arial" w:hint="eastAsia"/>
          <w:b/>
          <w:kern w:val="0"/>
          <w:szCs w:val="24"/>
        </w:rPr>
        <w:t>法性的空寂</w:t>
      </w:r>
      <w:r w:rsidRPr="00F835B2">
        <w:rPr>
          <w:rFonts w:ascii="Arial" w:hAnsi="Arial" w:cs="Arial" w:hint="eastAsia"/>
          <w:kern w:val="0"/>
          <w:szCs w:val="24"/>
        </w:rPr>
        <w:t>。所以，</w:t>
      </w:r>
      <w:r w:rsidRPr="00F835B2">
        <w:rPr>
          <w:rFonts w:ascii="Arial" w:hAnsi="Arial" w:cs="Arial" w:hint="eastAsia"/>
          <w:b/>
          <w:kern w:val="0"/>
          <w:szCs w:val="24"/>
        </w:rPr>
        <w:t>緣起約因緣</w:t>
      </w:r>
      <w:proofErr w:type="gramStart"/>
      <w:r w:rsidRPr="00F835B2">
        <w:rPr>
          <w:rFonts w:ascii="Arial" w:hAnsi="Arial" w:cs="Arial" w:hint="eastAsia"/>
          <w:b/>
          <w:kern w:val="0"/>
          <w:szCs w:val="24"/>
        </w:rPr>
        <w:t>的生果作用</w:t>
      </w:r>
      <w:proofErr w:type="gramEnd"/>
      <w:r w:rsidRPr="00F835B2">
        <w:rPr>
          <w:rFonts w:ascii="Arial" w:hAnsi="Arial" w:cs="Arial" w:hint="eastAsia"/>
          <w:b/>
          <w:kern w:val="0"/>
          <w:szCs w:val="24"/>
        </w:rPr>
        <w:t>說，但更重在為一切存在的</w:t>
      </w:r>
      <w:proofErr w:type="gramStart"/>
      <w:r w:rsidRPr="00F835B2">
        <w:rPr>
          <w:rFonts w:ascii="Arial" w:hAnsi="Arial" w:cs="Arial" w:hint="eastAsia"/>
          <w:b/>
          <w:kern w:val="0"/>
          <w:szCs w:val="24"/>
        </w:rPr>
        <w:t>因待性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。</w:t>
      </w:r>
    </w:p>
    <w:p w:rsidR="00AD08A6" w:rsidRPr="00F835B2" w:rsidRDefault="00AD08A6" w:rsidP="009F6E08">
      <w:pPr>
        <w:widowControl/>
        <w:spacing w:beforeLines="30" w:before="108"/>
        <w:ind w:leftChars="250" w:left="600"/>
        <w:rPr>
          <w:rFonts w:ascii="Arial" w:eastAsia="SimSun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若用抽象的公式來說，緣起即是「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此故彼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」。此與彼，泛指因與果。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彼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之所以如此，不是自己如此的，是由於此法而如此的，此為彼所以如此的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因待性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，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彼此間即構成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因果系。</w:t>
      </w:r>
    </w:p>
    <w:p w:rsidR="00AD08A6" w:rsidRPr="00F835B2" w:rsidRDefault="00AD08A6" w:rsidP="009B73C5">
      <w:pPr>
        <w:spacing w:beforeLines="30" w:before="108"/>
        <w:ind w:leftChars="250" w:left="600"/>
        <w:rPr>
          <w:rFonts w:ascii="Arial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lastRenderedPageBreak/>
        <w:t>例如推究如何而有觸</w:t>
      </w:r>
      <w:proofErr w:type="gramStart"/>
      <w:r w:rsidRPr="00F835B2">
        <w:rPr>
          <w:rFonts w:asciiTheme="minorEastAsia" w:eastAsiaTheme="minorEastAsia" w:hAnsiTheme="minorEastAsia" w:cs="Arial"/>
          <w:kern w:val="0"/>
          <w:szCs w:val="24"/>
        </w:rPr>
        <w:t>──</w:t>
      </w:r>
      <w:proofErr w:type="gramEnd"/>
      <w:r w:rsidRPr="00F835B2">
        <w:rPr>
          <w:rFonts w:asciiTheme="minorEastAsia" w:eastAsiaTheme="minorEastAsia" w:hAnsiTheme="minorEastAsia" w:cs="Arial" w:hint="eastAsia"/>
          <w:kern w:val="0"/>
          <w:szCs w:val="24"/>
        </w:rPr>
        <w:t>感覺，</w:t>
      </w:r>
      <w:proofErr w:type="gramStart"/>
      <w:r w:rsidRPr="00F835B2">
        <w:rPr>
          <w:rFonts w:asciiTheme="minorEastAsia" w:eastAsiaTheme="minorEastAsia" w:hAnsiTheme="minorEastAsia" w:cs="Arial" w:hint="eastAsia"/>
          <w:kern w:val="0"/>
          <w:szCs w:val="24"/>
        </w:rPr>
        <w:t>即知依於</w:t>
      </w:r>
      <w:proofErr w:type="gramEnd"/>
      <w:r w:rsidRPr="00F835B2">
        <w:rPr>
          <w:rFonts w:asciiTheme="minorEastAsia" w:eastAsiaTheme="minorEastAsia" w:hAnsiTheme="minorEastAsia" w:cs="Arial" w:hint="eastAsia"/>
          <w:kern w:val="0"/>
          <w:szCs w:val="24"/>
        </w:rPr>
        <w:t>六入</w:t>
      </w:r>
      <w:proofErr w:type="gramStart"/>
      <w:r w:rsidRPr="00F835B2">
        <w:rPr>
          <w:rFonts w:asciiTheme="minorEastAsia" w:eastAsiaTheme="minorEastAsia" w:hAnsiTheme="minorEastAsia" w:cs="Arial"/>
          <w:kern w:val="0"/>
          <w:szCs w:val="24"/>
        </w:rPr>
        <w:t>──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引發心理作用的生理機構而有的；六入對於觸，有著此有彼可有，此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無彼必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無的必然關係，即成因果。</w:t>
      </w:r>
    </w:p>
    <w:p w:rsidR="009F6E08" w:rsidRPr="00F835B2" w:rsidRDefault="00AD08A6" w:rsidP="009F6E08">
      <w:pPr>
        <w:widowControl/>
        <w:spacing w:beforeLines="30" w:before="108"/>
        <w:ind w:firstLineChars="250" w:firstLine="500"/>
        <w:rPr>
          <w:rFonts w:ascii="新細明體" w:hAnsi="新細明體" w:cs="Times Ext Roman"/>
          <w:b/>
          <w:sz w:val="20"/>
          <w:szCs w:val="20"/>
          <w:bdr w:val="single" w:sz="4" w:space="0" w:color="auto"/>
        </w:rPr>
      </w:pPr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（</w:t>
      </w:r>
      <w:r w:rsidR="009F6E08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四</w:t>
      </w:r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）</w:t>
      </w:r>
      <w:r w:rsidR="009F6E08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緣起有二大定律：相依相生的流轉律，相依</w:t>
      </w:r>
      <w:proofErr w:type="gramStart"/>
      <w:r w:rsidR="009F6E08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相滅的還滅律</w:t>
      </w:r>
      <w:r w:rsidR="009F6E08" w:rsidRPr="00F835B2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511C9B" w:rsidRPr="00F835B2">
        <w:rPr>
          <w:rFonts w:ascii="Times New Roman" w:hAnsi="Times New Roman"/>
          <w:sz w:val="20"/>
          <w:szCs w:val="20"/>
        </w:rPr>
        <w:t>pp.6</w:t>
      </w:r>
      <w:r w:rsidR="00511C9B" w:rsidRPr="00F835B2">
        <w:rPr>
          <w:rFonts w:ascii="Times New Roman" w:hAnsi="Times New Roman" w:hint="eastAsia"/>
          <w:sz w:val="20"/>
          <w:szCs w:val="20"/>
        </w:rPr>
        <w:t>1</w:t>
      </w:r>
      <w:r w:rsidR="00511C9B" w:rsidRPr="00F835B2">
        <w:rPr>
          <w:rFonts w:ascii="Times New Roman" w:hAnsi="Times New Roman"/>
          <w:sz w:val="20"/>
          <w:szCs w:val="20"/>
        </w:rPr>
        <w:t>-6</w:t>
      </w:r>
      <w:r w:rsidR="00511C9B" w:rsidRPr="00F835B2">
        <w:rPr>
          <w:rFonts w:ascii="Times New Roman" w:hAnsi="Times New Roman" w:hint="eastAsia"/>
          <w:sz w:val="20"/>
          <w:szCs w:val="20"/>
        </w:rPr>
        <w:t>2</w:t>
      </w:r>
      <w:proofErr w:type="gramStart"/>
      <w:r w:rsidR="009F6E08" w:rsidRPr="00F835B2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AD08A6" w:rsidRPr="00F835B2" w:rsidRDefault="00AD08A6" w:rsidP="004D0718">
      <w:pPr>
        <w:widowControl/>
        <w:ind w:leftChars="250" w:left="600"/>
        <w:rPr>
          <w:rFonts w:ascii="Arial" w:eastAsia="SimSun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但緣起的含義極廣，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不單是從緣而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生起，也還是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從緣而滅無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，這又可以分為兩點說：</w:t>
      </w:r>
    </w:p>
    <w:p w:rsidR="00AD08A6" w:rsidRPr="00F835B2" w:rsidRDefault="009F6E08" w:rsidP="009F6E08">
      <w:pPr>
        <w:widowControl/>
        <w:spacing w:beforeLines="30" w:before="108"/>
        <w:ind w:firstLineChars="350" w:firstLine="701"/>
        <w:rPr>
          <w:rFonts w:ascii="Arial" w:eastAsia="SimSun" w:hAnsi="Arial" w:cs="Arial"/>
          <w:kern w:val="0"/>
          <w:szCs w:val="24"/>
        </w:rPr>
      </w:pPr>
      <w:r w:rsidRPr="00F835B2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1</w:t>
      </w:r>
      <w:r w:rsidR="00AD08A6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、</w:t>
      </w:r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相</w:t>
      </w:r>
      <w:proofErr w:type="gramStart"/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生相滅</w:t>
      </w:r>
      <w:proofErr w:type="gramEnd"/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，皆依於緣起</w:t>
      </w:r>
      <w:proofErr w:type="gramStart"/>
      <w:r w:rsidR="00AD08A6" w:rsidRPr="00F835B2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AD08A6" w:rsidRPr="00F835B2">
        <w:rPr>
          <w:rFonts w:ascii="Times New Roman" w:hAnsi="Times New Roman"/>
          <w:sz w:val="20"/>
          <w:szCs w:val="20"/>
        </w:rPr>
        <w:t>p.61</w:t>
      </w:r>
      <w:proofErr w:type="gramStart"/>
      <w:r w:rsidR="00AD08A6" w:rsidRPr="00F835B2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AD08A6" w:rsidRPr="00F835B2" w:rsidRDefault="00AD08A6" w:rsidP="004D0718">
      <w:pPr>
        <w:widowControl/>
        <w:ind w:firstLineChars="350" w:firstLine="840"/>
        <w:rPr>
          <w:rFonts w:ascii="Arial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一、如</w:t>
      </w:r>
      <w:proofErr w:type="gramStart"/>
      <w:r w:rsidRPr="00F835B2">
        <w:rPr>
          <w:rFonts w:ascii="Arial" w:hAnsi="Arial" w:cs="Arial" w:hint="eastAsia"/>
          <w:b/>
          <w:kern w:val="0"/>
          <w:szCs w:val="24"/>
        </w:rPr>
        <w:t>由惑造</w:t>
      </w:r>
      <w:proofErr w:type="gramEnd"/>
      <w:r w:rsidRPr="00F835B2">
        <w:rPr>
          <w:rFonts w:ascii="Arial" w:hAnsi="Arial" w:cs="Arial" w:hint="eastAsia"/>
          <w:b/>
          <w:kern w:val="0"/>
          <w:szCs w:val="24"/>
        </w:rPr>
        <w:t>業，由</w:t>
      </w:r>
      <w:proofErr w:type="gramStart"/>
      <w:r w:rsidRPr="00F835B2">
        <w:rPr>
          <w:rFonts w:ascii="Arial" w:hAnsi="Arial" w:cs="Arial" w:hint="eastAsia"/>
          <w:b/>
          <w:kern w:val="0"/>
          <w:szCs w:val="24"/>
        </w:rPr>
        <w:t>業感果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，這是</w:t>
      </w:r>
      <w:proofErr w:type="gramStart"/>
      <w:r w:rsidRPr="00F835B2">
        <w:rPr>
          <w:rFonts w:ascii="Arial" w:hAnsi="Arial" w:cs="Arial" w:hint="eastAsia"/>
          <w:b/>
          <w:kern w:val="0"/>
          <w:szCs w:val="24"/>
        </w:rPr>
        <w:t>相順相</w:t>
      </w:r>
      <w:proofErr w:type="gramEnd"/>
      <w:r w:rsidRPr="00F835B2">
        <w:rPr>
          <w:rFonts w:ascii="Arial" w:hAnsi="Arial" w:cs="Arial" w:hint="eastAsia"/>
          <w:b/>
          <w:kern w:val="0"/>
          <w:szCs w:val="24"/>
        </w:rPr>
        <w:t>生</w:t>
      </w:r>
      <w:r w:rsidRPr="00F835B2">
        <w:rPr>
          <w:rFonts w:ascii="Arial" w:hAnsi="Arial" w:cs="Arial" w:hint="eastAsia"/>
          <w:kern w:val="0"/>
          <w:szCs w:val="24"/>
        </w:rPr>
        <w:t>的。</w:t>
      </w:r>
    </w:p>
    <w:p w:rsidR="00AD08A6" w:rsidRPr="00F835B2" w:rsidRDefault="00AD08A6" w:rsidP="00CE56D8">
      <w:pPr>
        <w:widowControl/>
        <w:spacing w:beforeLines="30" w:before="108"/>
        <w:ind w:leftChars="350" w:left="840"/>
        <w:rPr>
          <w:rFonts w:ascii="Arial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如推究如何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才能滅苦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？這必須斷除苦果的因緣</w:t>
      </w:r>
      <w:proofErr w:type="gramStart"/>
      <w:r w:rsidRPr="00F835B2">
        <w:rPr>
          <w:rFonts w:asciiTheme="minorEastAsia" w:eastAsiaTheme="minorEastAsia" w:hAnsiTheme="minorEastAsia" w:cs="Arial"/>
          <w:kern w:val="0"/>
          <w:szCs w:val="24"/>
        </w:rPr>
        <w:t>──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惑，即須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修戒定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慧的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對治道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。此</w:t>
      </w:r>
      <w:r w:rsidRPr="00F835B2">
        <w:rPr>
          <w:rFonts w:ascii="Arial" w:hAnsi="Arial" w:cs="Arial" w:hint="eastAsia"/>
          <w:b/>
          <w:kern w:val="0"/>
          <w:szCs w:val="24"/>
        </w:rPr>
        <w:t>對</w:t>
      </w:r>
      <w:proofErr w:type="gramStart"/>
      <w:r w:rsidRPr="00F835B2">
        <w:rPr>
          <w:rFonts w:ascii="Arial" w:hAnsi="Arial" w:cs="Arial" w:hint="eastAsia"/>
          <w:b/>
          <w:kern w:val="0"/>
          <w:szCs w:val="24"/>
        </w:rPr>
        <w:t>治道能為斷惑</w:t>
      </w:r>
      <w:proofErr w:type="gramEnd"/>
      <w:r w:rsidRPr="00F835B2">
        <w:rPr>
          <w:rFonts w:ascii="Arial" w:hAnsi="Arial" w:cs="Arial" w:hint="eastAsia"/>
          <w:b/>
          <w:kern w:val="0"/>
          <w:szCs w:val="24"/>
        </w:rPr>
        <w:t>的因緣，即相</w:t>
      </w:r>
      <w:proofErr w:type="gramStart"/>
      <w:r w:rsidRPr="00F835B2">
        <w:rPr>
          <w:rFonts w:ascii="Arial" w:hAnsi="Arial" w:cs="Arial" w:hint="eastAsia"/>
          <w:b/>
          <w:kern w:val="0"/>
          <w:szCs w:val="24"/>
        </w:rPr>
        <w:t>違相滅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的。</w:t>
      </w:r>
    </w:p>
    <w:p w:rsidR="008F75C3" w:rsidRPr="00F835B2" w:rsidRDefault="00AD08A6" w:rsidP="00CE56D8">
      <w:pPr>
        <w:widowControl/>
        <w:spacing w:beforeLines="30" w:before="108"/>
        <w:ind w:leftChars="350" w:left="840"/>
        <w:rPr>
          <w:rFonts w:ascii="Arial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如《雜阿含</w:t>
      </w:r>
      <w:r w:rsidR="007C76CF" w:rsidRPr="00F835B2">
        <w:rPr>
          <w:rFonts w:hint="eastAsia"/>
        </w:rPr>
        <w:t>經</w:t>
      </w:r>
      <w:r w:rsidRPr="00F835B2">
        <w:rPr>
          <w:rFonts w:ascii="Arial" w:hAnsi="Arial" w:cs="Arial" w:hint="eastAsia"/>
          <w:kern w:val="0"/>
          <w:szCs w:val="24"/>
        </w:rPr>
        <w:t>》（</w:t>
      </w:r>
      <w:r w:rsidRPr="00F835B2">
        <w:rPr>
          <w:rFonts w:ascii="Times New Roman" w:hAnsi="Times New Roman"/>
          <w:kern w:val="0"/>
          <w:szCs w:val="24"/>
        </w:rPr>
        <w:t>53</w:t>
      </w:r>
      <w:r w:rsidRPr="00F835B2">
        <w:rPr>
          <w:rFonts w:ascii="Arial" w:hAnsi="Arial" w:cs="Arial" w:hint="eastAsia"/>
          <w:kern w:val="0"/>
          <w:szCs w:val="24"/>
        </w:rPr>
        <w:t>經）說：「</w:t>
      </w:r>
      <w:r w:rsidRPr="00F835B2">
        <w:rPr>
          <w:rFonts w:ascii="標楷體" w:eastAsia="標楷體" w:hAnsi="標楷體" w:cs="Arial" w:hint="eastAsia"/>
          <w:kern w:val="0"/>
          <w:szCs w:val="24"/>
        </w:rPr>
        <w:t>有因有緣世間集，有因有緣世間滅</w:t>
      </w:r>
      <w:r w:rsidR="00A50598" w:rsidRPr="00F835B2">
        <w:rPr>
          <w:rFonts w:ascii="Arial" w:hAnsi="Arial" w:cs="Arial" w:hint="eastAsia"/>
          <w:kern w:val="0"/>
          <w:szCs w:val="24"/>
        </w:rPr>
        <w:t>。</w:t>
      </w:r>
      <w:r w:rsidRPr="00F835B2">
        <w:rPr>
          <w:rFonts w:ascii="Arial" w:hAnsi="Arial" w:cs="Arial" w:hint="eastAsia"/>
          <w:kern w:val="0"/>
          <w:szCs w:val="24"/>
        </w:rPr>
        <w:t>」</w:t>
      </w:r>
      <w:r w:rsidRPr="00F835B2">
        <w:rPr>
          <w:rStyle w:val="ab"/>
          <w:rFonts w:ascii="Times New Roman" w:hAnsi="Times New Roman"/>
          <w:kern w:val="0"/>
          <w:szCs w:val="24"/>
        </w:rPr>
        <w:footnoteReference w:id="10"/>
      </w:r>
    </w:p>
    <w:p w:rsidR="00AD08A6" w:rsidRPr="00F835B2" w:rsidRDefault="00AD08A6" w:rsidP="00CE56D8">
      <w:pPr>
        <w:widowControl/>
        <w:spacing w:beforeLines="30" w:before="108"/>
        <w:ind w:leftChars="350" w:left="840"/>
        <w:rPr>
          <w:rFonts w:ascii="Arial" w:eastAsia="SimSun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世間集，是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由惑感苦，</w:t>
      </w:r>
      <w:r w:rsidRPr="00F835B2">
        <w:rPr>
          <w:rFonts w:ascii="Arial" w:hAnsi="Arial" w:cs="Arial" w:hint="eastAsia"/>
          <w:b/>
          <w:kern w:val="0"/>
          <w:szCs w:val="24"/>
        </w:rPr>
        <w:t>相順相</w:t>
      </w:r>
      <w:proofErr w:type="gramEnd"/>
      <w:r w:rsidRPr="00F835B2">
        <w:rPr>
          <w:rFonts w:ascii="Arial" w:hAnsi="Arial" w:cs="Arial" w:hint="eastAsia"/>
          <w:b/>
          <w:kern w:val="0"/>
          <w:szCs w:val="24"/>
        </w:rPr>
        <w:t>生</w:t>
      </w:r>
      <w:r w:rsidRPr="00F835B2">
        <w:rPr>
          <w:rFonts w:ascii="Arial" w:hAnsi="Arial" w:cs="Arial" w:hint="eastAsia"/>
          <w:kern w:val="0"/>
          <w:szCs w:val="24"/>
        </w:rPr>
        <w:t>；世間滅，是由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道斷惑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，</w:t>
      </w:r>
      <w:r w:rsidRPr="00F835B2">
        <w:rPr>
          <w:rFonts w:ascii="Arial" w:hAnsi="Arial" w:cs="Arial" w:hint="eastAsia"/>
          <w:b/>
          <w:kern w:val="0"/>
          <w:szCs w:val="24"/>
        </w:rPr>
        <w:t>相</w:t>
      </w:r>
      <w:proofErr w:type="gramStart"/>
      <w:r w:rsidRPr="00F835B2">
        <w:rPr>
          <w:rFonts w:ascii="Arial" w:hAnsi="Arial" w:cs="Arial" w:hint="eastAsia"/>
          <w:b/>
          <w:kern w:val="0"/>
          <w:szCs w:val="24"/>
        </w:rPr>
        <w:t>違相滅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的。</w:t>
      </w:r>
    </w:p>
    <w:p w:rsidR="00AD08A6" w:rsidRPr="00F835B2" w:rsidRDefault="00AD08A6" w:rsidP="00CE56D8">
      <w:pPr>
        <w:widowControl/>
        <w:spacing w:beforeLines="30" w:before="108"/>
        <w:ind w:firstLineChars="350" w:firstLine="840"/>
        <w:rPr>
          <w:rFonts w:ascii="Arial" w:eastAsia="SimSun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這</w:t>
      </w:r>
      <w:r w:rsidRPr="00F835B2">
        <w:rPr>
          <w:rFonts w:ascii="Arial" w:hAnsi="Arial" w:cs="Arial" w:hint="eastAsia"/>
          <w:b/>
          <w:kern w:val="0"/>
          <w:szCs w:val="24"/>
        </w:rPr>
        <w:t>相</w:t>
      </w:r>
      <w:proofErr w:type="gramStart"/>
      <w:r w:rsidRPr="00F835B2">
        <w:rPr>
          <w:rFonts w:ascii="Arial" w:hAnsi="Arial" w:cs="Arial" w:hint="eastAsia"/>
          <w:b/>
          <w:kern w:val="0"/>
          <w:szCs w:val="24"/>
        </w:rPr>
        <w:t>生相滅</w:t>
      </w:r>
      <w:proofErr w:type="gramEnd"/>
      <w:r w:rsidRPr="00F835B2">
        <w:rPr>
          <w:rFonts w:ascii="Arial" w:hAnsi="Arial" w:cs="Arial" w:hint="eastAsia"/>
          <w:b/>
          <w:kern w:val="0"/>
          <w:szCs w:val="24"/>
        </w:rPr>
        <w:t>，都是依於緣起的</w:t>
      </w:r>
      <w:r w:rsidRPr="00F835B2">
        <w:rPr>
          <w:rFonts w:ascii="Times New Roman" w:hAnsi="Times New Roman"/>
          <w:kern w:val="0"/>
          <w:szCs w:val="24"/>
        </w:rPr>
        <w:t xml:space="preserve"> </w:t>
      </w:r>
      <w:r w:rsidRPr="00F835B2">
        <w:rPr>
          <w:rFonts w:ascii="Arial" w:hAnsi="Arial" w:cs="Arial" w:hint="eastAsia"/>
          <w:kern w:val="0"/>
          <w:szCs w:val="24"/>
        </w:rPr>
        <w:t>。</w:t>
      </w:r>
    </w:p>
    <w:p w:rsidR="00AD08A6" w:rsidRPr="00F835B2" w:rsidRDefault="008F75C3" w:rsidP="008F75C3">
      <w:pPr>
        <w:widowControl/>
        <w:spacing w:beforeLines="30" w:before="108"/>
        <w:ind w:firstLineChars="350" w:firstLine="701"/>
        <w:rPr>
          <w:rFonts w:ascii="Arial" w:eastAsia="SimSun" w:hAnsi="Arial" w:cs="Arial"/>
          <w:kern w:val="0"/>
          <w:sz w:val="20"/>
          <w:szCs w:val="20"/>
        </w:rPr>
      </w:pPr>
      <w:r w:rsidRPr="00F835B2">
        <w:rPr>
          <w:rFonts w:ascii="Times New Roman" w:eastAsiaTheme="minorEastAsia" w:hAnsi="Times New Roman" w:hint="eastAsia"/>
          <w:b/>
          <w:sz w:val="20"/>
          <w:szCs w:val="20"/>
          <w:bdr w:val="single" w:sz="4" w:space="0" w:color="auto"/>
        </w:rPr>
        <w:t>2</w:t>
      </w:r>
      <w:r w:rsidR="00AD08A6" w:rsidRPr="00F835B2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="00AD08A6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緣起的內在特性：</w:t>
      </w:r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依他而有而生，必依他</w:t>
      </w:r>
      <w:proofErr w:type="gramStart"/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而無而滅</w:t>
      </w:r>
      <w:r w:rsidR="00AD08A6" w:rsidRPr="00F835B2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511C9B" w:rsidRPr="00F835B2">
        <w:rPr>
          <w:rFonts w:ascii="Times New Roman" w:hAnsi="Times New Roman"/>
          <w:sz w:val="20"/>
          <w:szCs w:val="20"/>
        </w:rPr>
        <w:t>pp.6</w:t>
      </w:r>
      <w:r w:rsidR="00511C9B" w:rsidRPr="00F835B2">
        <w:rPr>
          <w:rFonts w:ascii="Times New Roman" w:eastAsia="SimSun" w:hAnsi="Times New Roman"/>
          <w:sz w:val="20"/>
          <w:szCs w:val="20"/>
        </w:rPr>
        <w:t>1</w:t>
      </w:r>
      <w:r w:rsidR="00511C9B" w:rsidRPr="00F835B2">
        <w:rPr>
          <w:rFonts w:ascii="Times New Roman" w:hAnsi="Times New Roman"/>
          <w:sz w:val="20"/>
          <w:szCs w:val="20"/>
        </w:rPr>
        <w:t>-6</w:t>
      </w:r>
      <w:r w:rsidR="00511C9B" w:rsidRPr="00F835B2">
        <w:rPr>
          <w:rFonts w:ascii="Times New Roman" w:eastAsia="SimSun" w:hAnsi="Times New Roman"/>
          <w:sz w:val="20"/>
          <w:szCs w:val="20"/>
        </w:rPr>
        <w:t>2</w:t>
      </w:r>
      <w:proofErr w:type="gramStart"/>
      <w:r w:rsidR="00AD08A6" w:rsidRPr="00F835B2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AD08A6" w:rsidRPr="00F835B2" w:rsidRDefault="00AD08A6" w:rsidP="004D0718">
      <w:pPr>
        <w:widowControl/>
        <w:ind w:leftChars="350" w:left="840"/>
        <w:rPr>
          <w:rFonts w:ascii="Arial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二、一切法所以能有生，有法的可以無，生法的可以滅，不僅由於</w:t>
      </w:r>
      <w:r w:rsidRPr="00F835B2">
        <w:rPr>
          <w:rFonts w:ascii="Arial" w:hAnsi="Arial" w:cs="Arial" w:hint="eastAsia"/>
          <w:b/>
          <w:kern w:val="0"/>
          <w:szCs w:val="24"/>
        </w:rPr>
        <w:t>外在的違順因緣</w:t>
      </w:r>
      <w:r w:rsidRPr="00F835B2">
        <w:rPr>
          <w:rFonts w:ascii="Arial" w:hAnsi="Arial" w:cs="Arial" w:hint="eastAsia"/>
          <w:kern w:val="0"/>
          <w:szCs w:val="24"/>
        </w:rPr>
        <w:t>，而更由於</w:t>
      </w:r>
      <w:r w:rsidRPr="00F835B2">
        <w:rPr>
          <w:rFonts w:ascii="Arial" w:hAnsi="Arial" w:cs="Arial" w:hint="eastAsia"/>
          <w:b/>
          <w:kern w:val="0"/>
          <w:szCs w:val="24"/>
        </w:rPr>
        <w:t>內在的可有可無、可</w:t>
      </w:r>
      <w:proofErr w:type="gramStart"/>
      <w:r w:rsidRPr="00F835B2">
        <w:rPr>
          <w:rFonts w:ascii="Arial" w:hAnsi="Arial" w:cs="Arial" w:hint="eastAsia"/>
          <w:b/>
          <w:kern w:val="0"/>
          <w:szCs w:val="24"/>
        </w:rPr>
        <w:t>生可滅</w:t>
      </w:r>
      <w:proofErr w:type="gramEnd"/>
      <w:r w:rsidRPr="00F835B2">
        <w:rPr>
          <w:rFonts w:ascii="Arial" w:hAnsi="Arial" w:cs="Arial" w:hint="eastAsia"/>
          <w:b/>
          <w:kern w:val="0"/>
          <w:szCs w:val="24"/>
        </w:rPr>
        <w:t>，此可有可無、可</w:t>
      </w:r>
      <w:proofErr w:type="gramStart"/>
      <w:r w:rsidRPr="00F835B2">
        <w:rPr>
          <w:rFonts w:ascii="Arial" w:hAnsi="Arial" w:cs="Arial" w:hint="eastAsia"/>
          <w:b/>
          <w:kern w:val="0"/>
          <w:szCs w:val="24"/>
        </w:rPr>
        <w:t>生可滅的</w:t>
      </w:r>
      <w:proofErr w:type="gramEnd"/>
      <w:r w:rsidRPr="00F835B2">
        <w:rPr>
          <w:rFonts w:ascii="Arial" w:hAnsi="Arial" w:cs="Arial" w:hint="eastAsia"/>
          <w:b/>
          <w:kern w:val="0"/>
          <w:szCs w:val="24"/>
        </w:rPr>
        <w:t>可能性</w:t>
      </w:r>
      <w:r w:rsidRPr="00F835B2">
        <w:rPr>
          <w:rFonts w:ascii="Arial" w:hAnsi="Arial" w:cs="Arial" w:hint="eastAsia"/>
          <w:kern w:val="0"/>
          <w:szCs w:val="24"/>
        </w:rPr>
        <w:t>，即由於緣起。</w:t>
      </w:r>
      <w:r w:rsidRPr="00F835B2">
        <w:rPr>
          <w:rFonts w:ascii="Arial" w:hAnsi="Arial" w:cs="Arial" w:hint="eastAsia"/>
          <w:b/>
          <w:kern w:val="0"/>
          <w:szCs w:val="24"/>
        </w:rPr>
        <w:t>存在</w:t>
      </w:r>
      <w:proofErr w:type="gramStart"/>
      <w:r w:rsidRPr="00F835B2">
        <w:rPr>
          <w:rFonts w:asciiTheme="minorEastAsia" w:eastAsiaTheme="minorEastAsia" w:hAnsiTheme="minorEastAsia" w:cs="Arial"/>
          <w:b/>
          <w:kern w:val="0"/>
          <w:szCs w:val="24"/>
        </w:rPr>
        <w:t>──</w:t>
      </w:r>
      <w:proofErr w:type="gramEnd"/>
      <w:r w:rsidR="00A50598" w:rsidRPr="00F835B2">
        <w:rPr>
          <w:rFonts w:ascii="Arial" w:hAnsi="Arial" w:cs="Arial" w:hint="eastAsia"/>
          <w:b/>
          <w:kern w:val="0"/>
          <w:szCs w:val="24"/>
        </w:rPr>
        <w:t>有與生起的本身，即含有生</w:t>
      </w:r>
      <w:proofErr w:type="gramStart"/>
      <w:r w:rsidR="00A50598" w:rsidRPr="00F835B2">
        <w:rPr>
          <w:rFonts w:ascii="Arial" w:hAnsi="Arial" w:cs="Arial" w:hint="eastAsia"/>
          <w:b/>
          <w:kern w:val="0"/>
          <w:szCs w:val="24"/>
        </w:rPr>
        <w:t>者必滅</w:t>
      </w:r>
      <w:proofErr w:type="gramEnd"/>
      <w:r w:rsidR="00A50598" w:rsidRPr="00F835B2">
        <w:rPr>
          <w:rFonts w:ascii="Arial" w:hAnsi="Arial" w:cs="Arial" w:hint="eastAsia"/>
          <w:b/>
          <w:kern w:val="0"/>
          <w:szCs w:val="24"/>
        </w:rPr>
        <w:t>、</w:t>
      </w:r>
      <w:r w:rsidRPr="00F835B2">
        <w:rPr>
          <w:rFonts w:ascii="Arial" w:hAnsi="Arial" w:cs="Arial" w:hint="eastAsia"/>
          <w:b/>
          <w:kern w:val="0"/>
          <w:szCs w:val="24"/>
        </w:rPr>
        <w:t>有</w:t>
      </w:r>
      <w:proofErr w:type="gramStart"/>
      <w:r w:rsidRPr="00F835B2">
        <w:rPr>
          <w:rFonts w:ascii="Arial" w:hAnsi="Arial" w:cs="Arial" w:hint="eastAsia"/>
          <w:b/>
          <w:kern w:val="0"/>
          <w:szCs w:val="24"/>
        </w:rPr>
        <w:t>必歸無的</w:t>
      </w:r>
      <w:proofErr w:type="gramEnd"/>
      <w:r w:rsidRPr="00F835B2">
        <w:rPr>
          <w:rFonts w:ascii="Arial" w:hAnsi="Arial" w:cs="Arial" w:hint="eastAsia"/>
          <w:b/>
          <w:kern w:val="0"/>
          <w:szCs w:val="24"/>
        </w:rPr>
        <w:t>必然性</w:t>
      </w:r>
      <w:r w:rsidRPr="00F835B2">
        <w:rPr>
          <w:rFonts w:ascii="Arial" w:hAnsi="Arial" w:cs="Arial" w:hint="eastAsia"/>
          <w:kern w:val="0"/>
          <w:szCs w:val="24"/>
        </w:rPr>
        <w:t>。</w:t>
      </w:r>
    </w:p>
    <w:p w:rsidR="00AD08A6" w:rsidRPr="00F835B2" w:rsidRDefault="00AD08A6" w:rsidP="008F75C3">
      <w:pPr>
        <w:widowControl/>
        <w:spacing w:beforeLines="30" w:before="108"/>
        <w:ind w:leftChars="350" w:left="840"/>
        <w:rPr>
          <w:rFonts w:ascii="Arial" w:eastAsia="SimSun" w:hAnsi="Arial" w:cs="Arial"/>
          <w:kern w:val="0"/>
          <w:szCs w:val="24"/>
        </w:rPr>
      </w:pPr>
      <w:proofErr w:type="gramStart"/>
      <w:r w:rsidRPr="00F835B2">
        <w:rPr>
          <w:rFonts w:ascii="Arial" w:hAnsi="Arial" w:cs="Arial" w:hint="eastAsia"/>
          <w:kern w:val="0"/>
          <w:szCs w:val="24"/>
        </w:rPr>
        <w:t>例如觸是依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於六入而有</w:t>
      </w:r>
      <w:r w:rsidR="00A50598" w:rsidRPr="00F835B2">
        <w:rPr>
          <w:rFonts w:ascii="Arial" w:hAnsi="Arial" w:cs="Arial" w:hint="eastAsia"/>
          <w:kern w:val="0"/>
          <w:szCs w:val="24"/>
        </w:rPr>
        <w:t>而生的，那麼，觸即不離六入，沒有觸的</w:t>
      </w:r>
      <w:proofErr w:type="gramStart"/>
      <w:r w:rsidR="00A50598" w:rsidRPr="00F835B2">
        <w:rPr>
          <w:rFonts w:ascii="Arial" w:hAnsi="Arial" w:cs="Arial" w:hint="eastAsia"/>
          <w:kern w:val="0"/>
          <w:szCs w:val="24"/>
        </w:rPr>
        <w:t>獨存性</w:t>
      </w:r>
      <w:proofErr w:type="gramEnd"/>
      <w:r w:rsidR="00A50598" w:rsidRPr="00F835B2">
        <w:rPr>
          <w:rFonts w:ascii="Arial" w:hAnsi="Arial" w:cs="Arial" w:hint="eastAsia"/>
          <w:kern w:val="0"/>
          <w:szCs w:val="24"/>
        </w:rPr>
        <w:t>。一旦作為因緣的六入</w:t>
      </w:r>
      <w:r w:rsidRPr="00F835B2">
        <w:rPr>
          <w:rFonts w:ascii="Arial" w:hAnsi="Arial" w:cs="Arial" w:hint="eastAsia"/>
          <w:kern w:val="0"/>
          <w:szCs w:val="24"/>
        </w:rPr>
        <w:t>起了變化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或失壞了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，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觸也不能不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跟著變化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及失壞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。</w:t>
      </w:r>
    </w:p>
    <w:p w:rsidR="00AD08A6" w:rsidRPr="00F835B2" w:rsidRDefault="00AD08A6" w:rsidP="008F75C3">
      <w:pPr>
        <w:widowControl/>
        <w:spacing w:beforeLines="30" w:before="108"/>
        <w:ind w:leftChars="350" w:left="840"/>
        <w:rPr>
          <w:rFonts w:ascii="Arial" w:eastAsia="SimSun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這即是說：</w:t>
      </w:r>
      <w:proofErr w:type="gramStart"/>
      <w:r w:rsidRPr="00F835B2">
        <w:rPr>
          <w:rFonts w:ascii="Arial" w:hAnsi="Arial" w:cs="Arial" w:hint="eastAsia"/>
          <w:b/>
          <w:kern w:val="0"/>
          <w:szCs w:val="24"/>
        </w:rPr>
        <w:t>凡是依緣而</w:t>
      </w:r>
      <w:proofErr w:type="gramEnd"/>
      <w:r w:rsidRPr="00F835B2">
        <w:rPr>
          <w:rFonts w:ascii="Arial" w:hAnsi="Arial" w:cs="Arial" w:hint="eastAsia"/>
          <w:b/>
          <w:kern w:val="0"/>
          <w:szCs w:val="24"/>
        </w:rPr>
        <w:t>起的，此生起與存在的即必然要</w:t>
      </w:r>
      <w:proofErr w:type="gramStart"/>
      <w:r w:rsidRPr="00F835B2">
        <w:rPr>
          <w:rFonts w:ascii="Arial" w:hAnsi="Arial" w:cs="Arial" w:hint="eastAsia"/>
          <w:b/>
          <w:kern w:val="0"/>
          <w:szCs w:val="24"/>
        </w:rPr>
        <w:t>歸於滅無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。所以佛說緣起，不但說「此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有故彼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有」的生起，而且說「此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無故彼無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」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的還滅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。</w:t>
      </w:r>
    </w:p>
    <w:p w:rsidR="00AD08A6" w:rsidRPr="00F835B2" w:rsidRDefault="00AD08A6" w:rsidP="008F75C3">
      <w:pPr>
        <w:widowControl/>
        <w:spacing w:beforeLines="30" w:before="108"/>
        <w:ind w:leftChars="350" w:left="840"/>
        <w:rPr>
          <w:rFonts w:ascii="Arial" w:eastAsia="SimSun" w:hAnsi="Arial" w:cs="Arial"/>
          <w:kern w:val="0"/>
          <w:szCs w:val="24"/>
        </w:rPr>
      </w:pPr>
      <w:r w:rsidRPr="00F835B2">
        <w:rPr>
          <w:rFonts w:ascii="Arial" w:hAnsi="Arial" w:cs="Arial" w:hint="eastAsia"/>
          <w:b/>
          <w:kern w:val="0"/>
          <w:szCs w:val="24"/>
        </w:rPr>
        <w:t>依他而有而生，必依他</w:t>
      </w:r>
      <w:proofErr w:type="gramStart"/>
      <w:r w:rsidRPr="00F835B2">
        <w:rPr>
          <w:rFonts w:ascii="Arial" w:hAnsi="Arial" w:cs="Arial" w:hint="eastAsia"/>
          <w:b/>
          <w:kern w:val="0"/>
          <w:szCs w:val="24"/>
        </w:rPr>
        <w:t>而無而滅</w:t>
      </w:r>
      <w:proofErr w:type="gramEnd"/>
      <w:r w:rsidRPr="00F835B2">
        <w:rPr>
          <w:rFonts w:ascii="Arial" w:hAnsi="Arial" w:cs="Arial" w:hint="eastAsia"/>
          <w:b/>
          <w:kern w:val="0"/>
          <w:szCs w:val="24"/>
        </w:rPr>
        <w:t>，這是深刻的指出緣起的內在特性</w:t>
      </w:r>
      <w:r w:rsidRPr="00F835B2">
        <w:rPr>
          <w:rFonts w:ascii="Arial" w:hAnsi="Arial" w:cs="Arial" w:hint="eastAsia"/>
          <w:kern w:val="0"/>
          <w:szCs w:val="24"/>
        </w:rPr>
        <w:t>。</w:t>
      </w:r>
    </w:p>
    <w:p w:rsidR="00AD08A6" w:rsidRPr="00F835B2" w:rsidRDefault="00AD08A6" w:rsidP="008F75C3">
      <w:pPr>
        <w:widowControl/>
        <w:spacing w:beforeLines="30" w:before="108"/>
        <w:ind w:leftChars="350" w:left="840"/>
        <w:rPr>
          <w:rFonts w:ascii="Arial" w:eastAsia="SimSun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《阿含經》說</w:t>
      </w:r>
      <w:r w:rsidRPr="00F835B2">
        <w:rPr>
          <w:rStyle w:val="ab"/>
          <w:rFonts w:ascii="Times New Roman" w:hAnsi="Times New Roman"/>
          <w:kern w:val="0"/>
          <w:szCs w:val="24"/>
        </w:rPr>
        <w:footnoteReference w:id="11"/>
      </w:r>
      <w:r w:rsidRPr="00F835B2">
        <w:rPr>
          <w:rFonts w:ascii="Arial" w:hAnsi="Arial" w:cs="Arial" w:hint="eastAsia"/>
          <w:kern w:val="0"/>
          <w:szCs w:val="24"/>
        </w:rPr>
        <w:t>：人是地水火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風空識</w:t>
      </w:r>
      <w:r w:rsidRPr="00F835B2">
        <w:rPr>
          <w:rFonts w:asciiTheme="minorEastAsia" w:eastAsiaTheme="minorEastAsia" w:hAnsiTheme="minorEastAsia" w:cs="Arial"/>
          <w:kern w:val="0"/>
          <w:szCs w:val="24"/>
        </w:rPr>
        <w:t>──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六大和合而成的。但這性能不同的六大，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一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失均衡，即有病、老、死的現象，這即是具體的說明了由此而生，必由此而滅。</w:t>
      </w:r>
    </w:p>
    <w:p w:rsidR="00AD08A6" w:rsidRPr="00F835B2" w:rsidRDefault="008F75C3" w:rsidP="00EB572A">
      <w:pPr>
        <w:widowControl/>
        <w:spacing w:beforeLines="30" w:before="108"/>
        <w:ind w:firstLineChars="350" w:firstLine="701"/>
        <w:rPr>
          <w:rFonts w:ascii="Arial" w:eastAsia="SimSun" w:hAnsi="Arial" w:cs="Arial"/>
          <w:kern w:val="0"/>
          <w:szCs w:val="24"/>
        </w:rPr>
      </w:pPr>
      <w:r w:rsidRPr="00F835B2">
        <w:rPr>
          <w:rFonts w:ascii="Times New Roman" w:eastAsiaTheme="minorEastAsia" w:hAnsi="Times New Roman" w:hint="eastAsia"/>
          <w:b/>
          <w:sz w:val="20"/>
          <w:szCs w:val="20"/>
          <w:bdr w:val="single" w:sz="4" w:space="0" w:color="auto"/>
        </w:rPr>
        <w:t>3</w:t>
      </w:r>
      <w:r w:rsidR="00AD08A6" w:rsidRPr="00F835B2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Pr="00F835B2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小結：依於緣起成立生死，也依緣起成立</w:t>
      </w:r>
      <w:proofErr w:type="gramStart"/>
      <w:r w:rsidRPr="00F835B2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涅槃</w:t>
      </w:r>
      <w:r w:rsidR="00AD08A6" w:rsidRPr="00F835B2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AD08A6" w:rsidRPr="00F835B2">
        <w:rPr>
          <w:rFonts w:ascii="Times New Roman" w:hAnsi="Times New Roman"/>
          <w:sz w:val="20"/>
          <w:szCs w:val="20"/>
        </w:rPr>
        <w:t>p.6</w:t>
      </w:r>
      <w:r w:rsidR="00AD08A6" w:rsidRPr="00F835B2">
        <w:rPr>
          <w:rFonts w:ascii="Times New Roman" w:eastAsia="SimSun" w:hAnsi="Times New Roman"/>
          <w:sz w:val="20"/>
          <w:szCs w:val="20"/>
        </w:rPr>
        <w:t>2</w:t>
      </w:r>
      <w:proofErr w:type="gramStart"/>
      <w:r w:rsidR="00AD08A6" w:rsidRPr="00F835B2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AD08A6" w:rsidRPr="00F835B2" w:rsidRDefault="00AD08A6" w:rsidP="004D0718">
      <w:pPr>
        <w:widowControl/>
        <w:ind w:leftChars="350" w:left="840"/>
        <w:rPr>
          <w:rFonts w:ascii="Arial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所以緣起法有此二大定律：即</w:t>
      </w:r>
      <w:r w:rsidRPr="00F835B2">
        <w:rPr>
          <w:rFonts w:ascii="Arial" w:hAnsi="Arial" w:cs="Arial" w:hint="eastAsia"/>
          <w:b/>
          <w:kern w:val="0"/>
          <w:szCs w:val="24"/>
        </w:rPr>
        <w:t>相依相生的流轉律</w:t>
      </w:r>
      <w:r w:rsidRPr="00F835B2">
        <w:rPr>
          <w:rFonts w:ascii="Arial" w:hAnsi="Arial" w:cs="Arial" w:hint="eastAsia"/>
          <w:kern w:val="0"/>
          <w:szCs w:val="24"/>
        </w:rPr>
        <w:t>，又相反的有</w:t>
      </w:r>
      <w:r w:rsidRPr="00F835B2">
        <w:rPr>
          <w:rFonts w:ascii="Arial" w:hAnsi="Arial" w:cs="Arial" w:hint="eastAsia"/>
          <w:b/>
          <w:kern w:val="0"/>
          <w:szCs w:val="24"/>
        </w:rPr>
        <w:t>相依</w:t>
      </w:r>
      <w:proofErr w:type="gramStart"/>
      <w:r w:rsidRPr="00F835B2">
        <w:rPr>
          <w:rFonts w:ascii="Arial" w:hAnsi="Arial" w:cs="Arial" w:hint="eastAsia"/>
          <w:b/>
          <w:kern w:val="0"/>
          <w:szCs w:val="24"/>
        </w:rPr>
        <w:t>相滅的還滅律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。</w:t>
      </w:r>
    </w:p>
    <w:p w:rsidR="00AD08A6" w:rsidRPr="00F835B2" w:rsidRDefault="00AD08A6" w:rsidP="00CE56D8">
      <w:pPr>
        <w:widowControl/>
        <w:spacing w:beforeLines="30" w:before="108"/>
        <w:ind w:firstLineChars="350" w:firstLine="840"/>
        <w:rPr>
          <w:rFonts w:ascii="Arial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依於</w:t>
      </w:r>
      <w:r w:rsidRPr="00F835B2">
        <w:rPr>
          <w:rFonts w:ascii="Arial" w:hAnsi="Arial" w:cs="Arial" w:hint="eastAsia"/>
          <w:b/>
          <w:kern w:val="0"/>
          <w:szCs w:val="24"/>
        </w:rPr>
        <w:t>緣起</w:t>
      </w:r>
      <w:r w:rsidRPr="00F835B2">
        <w:rPr>
          <w:rFonts w:ascii="Arial" w:hAnsi="Arial" w:cs="Arial" w:hint="eastAsia"/>
          <w:kern w:val="0"/>
          <w:szCs w:val="24"/>
        </w:rPr>
        <w:t>，成立</w:t>
      </w:r>
      <w:r w:rsidRPr="00F835B2">
        <w:rPr>
          <w:rFonts w:ascii="Arial" w:hAnsi="Arial" w:cs="Arial" w:hint="eastAsia"/>
          <w:b/>
          <w:kern w:val="0"/>
          <w:szCs w:val="24"/>
        </w:rPr>
        <w:t>生死</w:t>
      </w:r>
      <w:r w:rsidRPr="00F835B2">
        <w:rPr>
          <w:rFonts w:ascii="Arial" w:hAnsi="Arial" w:cs="Arial" w:hint="eastAsia"/>
          <w:kern w:val="0"/>
          <w:szCs w:val="24"/>
        </w:rPr>
        <w:t>，也即依之成立</w:t>
      </w:r>
      <w:proofErr w:type="gramStart"/>
      <w:r w:rsidRPr="00F835B2">
        <w:rPr>
          <w:rFonts w:ascii="Arial" w:hAnsi="Arial" w:cs="Arial" w:hint="eastAsia"/>
          <w:b/>
          <w:kern w:val="0"/>
          <w:szCs w:val="24"/>
        </w:rPr>
        <w:t>涅槃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，佛法是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何等善巧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！</w:t>
      </w:r>
      <w:r w:rsidRPr="00F835B2">
        <w:rPr>
          <w:rFonts w:ascii="Times New Roman" w:hAnsi="Times New Roman"/>
          <w:kern w:val="0"/>
          <w:szCs w:val="24"/>
        </w:rPr>
        <w:t xml:space="preserve"> </w:t>
      </w:r>
    </w:p>
    <w:p w:rsidR="00AD08A6" w:rsidRPr="00F835B2" w:rsidRDefault="008F75C3" w:rsidP="001579B1">
      <w:pPr>
        <w:widowControl/>
        <w:spacing w:beforeLines="30" w:before="108"/>
        <w:ind w:firstLineChars="150" w:firstLine="300"/>
        <w:rPr>
          <w:rFonts w:ascii="Times Ext Roman" w:hAnsi="Times Ext Roman" w:cs="Times Ext Roman"/>
          <w:b/>
          <w:sz w:val="20"/>
          <w:szCs w:val="20"/>
          <w:bdr w:val="single" w:sz="4" w:space="0" w:color="auto"/>
        </w:rPr>
      </w:pPr>
      <w:r w:rsidRPr="00F835B2">
        <w:rPr>
          <w:rFonts w:ascii="Times New Roman" w:eastAsiaTheme="minorEastAsia" w:hAnsi="Times New Roman" w:hint="eastAsia"/>
          <w:b/>
          <w:sz w:val="20"/>
          <w:szCs w:val="20"/>
          <w:bdr w:val="single" w:sz="4" w:space="0" w:color="auto"/>
        </w:rPr>
        <w:lastRenderedPageBreak/>
        <w:t>二</w:t>
      </w:r>
      <w:r w:rsidR="00AD08A6" w:rsidRPr="00F835B2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="00AD08A6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序列的必然性</w:t>
      </w:r>
      <w:proofErr w:type="gramStart"/>
      <w:r w:rsidR="00AD08A6" w:rsidRPr="00F835B2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511C9B" w:rsidRPr="00F835B2">
        <w:rPr>
          <w:rFonts w:ascii="Times New Roman" w:hAnsi="Times New Roman"/>
          <w:sz w:val="20"/>
          <w:szCs w:val="20"/>
        </w:rPr>
        <w:t>pp.62-63</w:t>
      </w:r>
      <w:proofErr w:type="gramStart"/>
      <w:r w:rsidR="00AD08A6" w:rsidRPr="00F835B2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AD08A6" w:rsidRPr="00F835B2" w:rsidRDefault="00AD08A6" w:rsidP="004D0718">
      <w:pPr>
        <w:widowControl/>
        <w:ind w:firstLineChars="150" w:firstLine="360"/>
        <w:rPr>
          <w:rFonts w:ascii="Arial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二、序列的必然性：</w:t>
      </w:r>
    </w:p>
    <w:p w:rsidR="00AD08A6" w:rsidRPr="00F835B2" w:rsidRDefault="00AD08A6" w:rsidP="00CE56D8">
      <w:pPr>
        <w:widowControl/>
        <w:spacing w:beforeLines="30" w:before="108"/>
        <w:ind w:firstLineChars="300" w:firstLine="601"/>
        <w:rPr>
          <w:rFonts w:ascii="Times Ext Roman" w:eastAsia="SimSun" w:hAnsi="Times Ext Roman" w:cs="Times Ext Roman"/>
          <w:b/>
          <w:sz w:val="20"/>
          <w:szCs w:val="20"/>
          <w:bdr w:val="single" w:sz="4" w:space="0" w:color="auto"/>
        </w:rPr>
      </w:pPr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（</w:t>
      </w:r>
      <w:r w:rsidR="008F75C3" w:rsidRPr="00F835B2">
        <w:rPr>
          <w:rFonts w:ascii="Times New Roman" w:eastAsiaTheme="minorEastAsia" w:hAnsi="Times New Roman" w:hint="eastAsia"/>
          <w:b/>
          <w:sz w:val="20"/>
          <w:szCs w:val="20"/>
          <w:bdr w:val="single" w:sz="4" w:space="0" w:color="auto"/>
        </w:rPr>
        <w:t>一</w:t>
      </w:r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）因果序列</w:t>
      </w:r>
      <w:r w:rsidR="008F75C3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的必然性</w:t>
      </w:r>
      <w:proofErr w:type="gramStart"/>
      <w:r w:rsidRPr="00F835B2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511C9B" w:rsidRPr="00F835B2">
        <w:rPr>
          <w:rFonts w:ascii="Times New Roman" w:hAnsi="Times New Roman"/>
          <w:sz w:val="20"/>
          <w:szCs w:val="20"/>
        </w:rPr>
        <w:t>pp.6</w:t>
      </w:r>
      <w:r w:rsidR="00511C9B" w:rsidRPr="00F835B2">
        <w:rPr>
          <w:rFonts w:ascii="Times New Roman" w:eastAsia="SimSun" w:hAnsi="Times New Roman"/>
          <w:sz w:val="20"/>
          <w:szCs w:val="20"/>
        </w:rPr>
        <w:t>2</w:t>
      </w:r>
      <w:r w:rsidR="00511C9B" w:rsidRPr="00F835B2">
        <w:rPr>
          <w:rFonts w:ascii="Times New Roman" w:hAnsi="Times New Roman"/>
          <w:sz w:val="20"/>
          <w:szCs w:val="20"/>
        </w:rPr>
        <w:t>-6</w:t>
      </w:r>
      <w:r w:rsidR="00511C9B" w:rsidRPr="00F835B2">
        <w:rPr>
          <w:rFonts w:ascii="Times New Roman" w:eastAsia="SimSun" w:hAnsi="Times New Roman"/>
          <w:sz w:val="20"/>
          <w:szCs w:val="20"/>
        </w:rPr>
        <w:t>3</w:t>
      </w:r>
      <w:proofErr w:type="gramStart"/>
      <w:r w:rsidRPr="00F835B2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AD08A6" w:rsidRPr="00F835B2" w:rsidRDefault="00AD08A6" w:rsidP="009B73C5">
      <w:pPr>
        <w:widowControl/>
        <w:spacing w:beforeLines="20" w:before="72"/>
        <w:ind w:leftChars="250" w:left="600"/>
        <w:rPr>
          <w:rFonts w:ascii="Arial" w:eastAsia="SimSun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佛法說緣起，不但說明「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此故彼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」的因果關係，而且在因果中，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抉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出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因果生滅的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序列必然性。</w:t>
      </w:r>
    </w:p>
    <w:p w:rsidR="00AD08A6" w:rsidRPr="00F835B2" w:rsidRDefault="00AD08A6" w:rsidP="00CE56D8">
      <w:pPr>
        <w:widowControl/>
        <w:spacing w:beforeLines="30" w:before="108"/>
        <w:ind w:leftChars="250" w:left="600"/>
        <w:rPr>
          <w:rFonts w:ascii="Arial" w:hAnsi="Arial" w:cs="Arial"/>
          <w:kern w:val="0"/>
          <w:szCs w:val="24"/>
        </w:rPr>
      </w:pPr>
      <w:proofErr w:type="gramStart"/>
      <w:r w:rsidRPr="00F835B2">
        <w:rPr>
          <w:rFonts w:ascii="Arial" w:hAnsi="Arial" w:cs="Arial" w:hint="eastAsia"/>
          <w:kern w:val="0"/>
          <w:szCs w:val="24"/>
        </w:rPr>
        <w:t>如悟入十二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有支，這決不止於別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別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的因果事實，而是</w:t>
      </w:r>
      <w:r w:rsidRPr="00F835B2">
        <w:rPr>
          <w:rFonts w:ascii="Arial" w:hAnsi="Arial" w:cs="Arial" w:hint="eastAsia"/>
          <w:b/>
          <w:kern w:val="0"/>
          <w:szCs w:val="24"/>
        </w:rPr>
        <w:t>從一切眾生無限複雜的</w:t>
      </w:r>
      <w:proofErr w:type="gramStart"/>
      <w:r w:rsidRPr="00F835B2">
        <w:rPr>
          <w:rFonts w:ascii="Arial" w:hAnsi="Arial" w:cs="Arial" w:hint="eastAsia"/>
          <w:b/>
          <w:kern w:val="0"/>
          <w:szCs w:val="24"/>
        </w:rPr>
        <w:t>因果事相中</w:t>
      </w:r>
      <w:proofErr w:type="gramEnd"/>
      <w:r w:rsidRPr="00F835B2">
        <w:rPr>
          <w:rFonts w:ascii="Arial" w:hAnsi="Arial" w:cs="Arial" w:hint="eastAsia"/>
          <w:b/>
          <w:kern w:val="0"/>
          <w:szCs w:val="24"/>
        </w:rPr>
        <w:t>，</w:t>
      </w:r>
      <w:proofErr w:type="gramStart"/>
      <w:r w:rsidRPr="00F835B2">
        <w:rPr>
          <w:rFonts w:ascii="Arial" w:hAnsi="Arial" w:cs="Arial" w:hint="eastAsia"/>
          <w:b/>
          <w:kern w:val="0"/>
          <w:szCs w:val="24"/>
        </w:rPr>
        <w:t>發見</w:t>
      </w:r>
      <w:proofErr w:type="gramEnd"/>
      <w:r w:rsidR="00EB572A" w:rsidRPr="00F835B2">
        <w:rPr>
          <w:rStyle w:val="ab"/>
          <w:rFonts w:ascii="Times New Roman" w:hAnsi="Times New Roman"/>
          <w:b/>
          <w:kern w:val="0"/>
          <w:szCs w:val="24"/>
        </w:rPr>
        <w:footnoteReference w:id="12"/>
      </w:r>
      <w:r w:rsidRPr="00F835B2">
        <w:rPr>
          <w:rFonts w:ascii="Arial" w:hAnsi="Arial" w:cs="Arial" w:hint="eastAsia"/>
          <w:b/>
          <w:kern w:val="0"/>
          <w:szCs w:val="24"/>
        </w:rPr>
        <w:t>此因果的必然程序</w:t>
      </w:r>
      <w:r w:rsidRPr="00F835B2">
        <w:rPr>
          <w:rFonts w:ascii="Arial" w:hAnsi="Arial" w:cs="Arial" w:hint="eastAsia"/>
          <w:kern w:val="0"/>
          <w:szCs w:val="24"/>
        </w:rPr>
        <w:t>。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如發見日月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運行的軌道，看出社會發展的必然階段。</w:t>
      </w:r>
    </w:p>
    <w:p w:rsidR="00AD08A6" w:rsidRPr="00F835B2" w:rsidRDefault="00AD08A6" w:rsidP="00CE56D8">
      <w:pPr>
        <w:widowControl/>
        <w:spacing w:beforeLines="30" w:before="108"/>
        <w:ind w:leftChars="250" w:left="600"/>
        <w:rPr>
          <w:rFonts w:ascii="Times New Roman" w:hAnsi="Times New Roman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從前，大眾學者特別重視這點，因此說緣起是不變（無為）的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因果軌律</w:t>
      </w:r>
      <w:proofErr w:type="gramEnd"/>
      <w:r w:rsidR="008F75C3" w:rsidRPr="00F835B2">
        <w:rPr>
          <w:rStyle w:val="ab"/>
          <w:rFonts w:ascii="Times New Roman" w:hAnsi="Times New Roman"/>
          <w:kern w:val="0"/>
          <w:szCs w:val="24"/>
        </w:rPr>
        <w:footnoteReference w:id="13"/>
      </w:r>
      <w:r w:rsidRPr="00F835B2">
        <w:rPr>
          <w:rFonts w:ascii="Times New Roman" w:hAnsi="Times New Roman"/>
          <w:kern w:val="0"/>
          <w:szCs w:val="24"/>
        </w:rPr>
        <w:t>。</w:t>
      </w:r>
      <w:r w:rsidRPr="00F835B2">
        <w:rPr>
          <w:rStyle w:val="ab"/>
          <w:rFonts w:ascii="Times New Roman" w:hAnsi="Times New Roman"/>
          <w:kern w:val="0"/>
          <w:szCs w:val="24"/>
        </w:rPr>
        <w:footnoteReference w:id="14"/>
      </w:r>
    </w:p>
    <w:p w:rsidR="00AD08A6" w:rsidRPr="00F835B2" w:rsidRDefault="00AD08A6" w:rsidP="00CE56D8">
      <w:pPr>
        <w:widowControl/>
        <w:spacing w:beforeLines="30" w:before="108"/>
        <w:ind w:leftChars="250" w:left="600"/>
        <w:rPr>
          <w:rFonts w:ascii="Arial" w:eastAsia="SimSun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佛說「</w:t>
      </w:r>
      <w:proofErr w:type="gramStart"/>
      <w:r w:rsidRPr="00F835B2">
        <w:rPr>
          <w:rFonts w:ascii="標楷體" w:eastAsia="標楷體" w:hAnsi="標楷體" w:cs="Arial" w:hint="eastAsia"/>
          <w:kern w:val="0"/>
          <w:szCs w:val="24"/>
        </w:rPr>
        <w:t>得法住智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」</w:t>
      </w:r>
      <w:r w:rsidRPr="00F835B2">
        <w:rPr>
          <w:rStyle w:val="ab"/>
          <w:rFonts w:ascii="Times New Roman" w:hAnsi="Times New Roman"/>
          <w:kern w:val="0"/>
          <w:szCs w:val="24"/>
        </w:rPr>
        <w:footnoteReference w:id="15"/>
      </w:r>
      <w:r w:rsidRPr="00F835B2">
        <w:rPr>
          <w:rFonts w:ascii="Arial" w:hAnsi="Arial" w:cs="Arial" w:hint="eastAsia"/>
          <w:kern w:val="0"/>
          <w:szCs w:val="24"/>
        </w:rPr>
        <w:t>；經說「</w:t>
      </w:r>
      <w:r w:rsidRPr="00F835B2">
        <w:rPr>
          <w:rFonts w:ascii="標楷體" w:eastAsia="標楷體" w:hAnsi="標楷體" w:cs="Arial" w:hint="eastAsia"/>
          <w:kern w:val="0"/>
          <w:szCs w:val="24"/>
        </w:rPr>
        <w:t>是法</w:t>
      </w:r>
      <w:proofErr w:type="gramStart"/>
      <w:r w:rsidRPr="00F835B2">
        <w:rPr>
          <w:rFonts w:ascii="標楷體" w:eastAsia="標楷體" w:hAnsi="標楷體" w:cs="Arial" w:hint="eastAsia"/>
          <w:kern w:val="0"/>
          <w:szCs w:val="24"/>
        </w:rPr>
        <w:t>住法位</w:t>
      </w:r>
      <w:proofErr w:type="gramEnd"/>
      <w:r w:rsidRPr="00F835B2">
        <w:rPr>
          <w:rFonts w:ascii="標楷體" w:eastAsia="標楷體" w:hAnsi="標楷體" w:cs="Arial" w:hint="eastAsia"/>
          <w:kern w:val="0"/>
          <w:szCs w:val="24"/>
        </w:rPr>
        <w:t>，世間相常住</w:t>
      </w:r>
      <w:r w:rsidRPr="00F835B2">
        <w:rPr>
          <w:rFonts w:ascii="Arial" w:hAnsi="Arial" w:cs="Arial" w:hint="eastAsia"/>
          <w:kern w:val="0"/>
          <w:szCs w:val="24"/>
        </w:rPr>
        <w:t>」</w:t>
      </w:r>
      <w:r w:rsidRPr="00F835B2">
        <w:rPr>
          <w:rStyle w:val="ab"/>
          <w:rFonts w:ascii="Times New Roman" w:hAnsi="Times New Roman"/>
          <w:kern w:val="0"/>
          <w:szCs w:val="24"/>
        </w:rPr>
        <w:footnoteReference w:id="16"/>
      </w:r>
      <w:r w:rsidRPr="00F835B2">
        <w:rPr>
          <w:rFonts w:ascii="Arial" w:hAnsi="Arial" w:cs="Arial" w:hint="eastAsia"/>
          <w:kern w:val="0"/>
          <w:szCs w:val="24"/>
        </w:rPr>
        <w:t>，都是說明緣起序列的必然性。</w:t>
      </w:r>
    </w:p>
    <w:p w:rsidR="00AD08A6" w:rsidRPr="00F835B2" w:rsidRDefault="00AD08A6" w:rsidP="009B73C5">
      <w:pPr>
        <w:widowControl/>
        <w:ind w:firstLineChars="300" w:firstLine="601"/>
        <w:rPr>
          <w:rFonts w:ascii="Times Ext Roman" w:eastAsia="SimSun" w:hAnsi="Times Ext Roman" w:cs="Times Ext Roman"/>
          <w:b/>
          <w:sz w:val="20"/>
          <w:szCs w:val="20"/>
          <w:bdr w:val="single" w:sz="4" w:space="0" w:color="auto"/>
        </w:rPr>
      </w:pPr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lastRenderedPageBreak/>
        <w:t>（</w:t>
      </w:r>
      <w:r w:rsidR="00EB572A" w:rsidRPr="00F835B2">
        <w:rPr>
          <w:rFonts w:ascii="Times New Roman" w:eastAsiaTheme="minorEastAsia" w:hAnsi="Times New Roman" w:hint="eastAsia"/>
          <w:b/>
          <w:sz w:val="20"/>
          <w:szCs w:val="20"/>
          <w:bdr w:val="single" w:sz="4" w:space="0" w:color="auto"/>
        </w:rPr>
        <w:t>二</w:t>
      </w:r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）</w:t>
      </w:r>
      <w:r w:rsidR="00EB572A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依</w:t>
      </w:r>
      <w:proofErr w:type="gramStart"/>
      <w:r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中觀</w:t>
      </w:r>
      <w:r w:rsidR="00EB572A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義說</w:t>
      </w:r>
      <w:proofErr w:type="gramEnd"/>
      <w:r w:rsidR="00EB572A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：緣起序列的必然性，</w:t>
      </w:r>
      <w:proofErr w:type="gramStart"/>
      <w:r w:rsidR="00EB572A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不能離事說理</w:t>
      </w:r>
      <w:r w:rsidRPr="00F835B2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B303EE" w:rsidRPr="00F835B2">
        <w:rPr>
          <w:rFonts w:ascii="Times New Roman" w:hAnsi="Times New Roman"/>
          <w:sz w:val="20"/>
          <w:szCs w:val="20"/>
        </w:rPr>
        <w:t>p.</w:t>
      </w:r>
      <w:r w:rsidR="00511C9B" w:rsidRPr="00F835B2">
        <w:rPr>
          <w:rFonts w:ascii="Times New Roman" w:hAnsi="Times New Roman"/>
          <w:sz w:val="20"/>
          <w:szCs w:val="20"/>
        </w:rPr>
        <w:t>6</w:t>
      </w:r>
      <w:r w:rsidR="00511C9B" w:rsidRPr="00F835B2">
        <w:rPr>
          <w:rFonts w:ascii="Times New Roman" w:eastAsia="SimSun" w:hAnsi="Times New Roman"/>
          <w:sz w:val="20"/>
          <w:szCs w:val="20"/>
        </w:rPr>
        <w:t>3</w:t>
      </w:r>
      <w:proofErr w:type="gramStart"/>
      <w:r w:rsidRPr="00F835B2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AD08A6" w:rsidRPr="00F835B2" w:rsidRDefault="00A50598" w:rsidP="009B73C5">
      <w:pPr>
        <w:widowControl/>
        <w:spacing w:beforeLines="20" w:before="72"/>
        <w:ind w:leftChars="250" w:left="600"/>
        <w:rPr>
          <w:rFonts w:ascii="Arial" w:eastAsia="SimSun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但依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中觀義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來說，</w:t>
      </w:r>
      <w:r w:rsidR="00AD08A6" w:rsidRPr="00F835B2">
        <w:rPr>
          <w:rFonts w:ascii="Arial" w:hAnsi="Arial" w:cs="Arial" w:hint="eastAsia"/>
          <w:kern w:val="0"/>
          <w:szCs w:val="24"/>
        </w:rPr>
        <w:t>緣起的序列必然性決</w:t>
      </w:r>
      <w:proofErr w:type="gramStart"/>
      <w:r w:rsidR="00AD08A6" w:rsidRPr="00F835B2">
        <w:rPr>
          <w:rFonts w:ascii="Arial" w:hAnsi="Arial" w:cs="Arial" w:hint="eastAsia"/>
          <w:kern w:val="0"/>
          <w:szCs w:val="24"/>
        </w:rPr>
        <w:t>非離事</w:t>
      </w:r>
      <w:proofErr w:type="gramEnd"/>
      <w:r w:rsidR="00AD08A6" w:rsidRPr="00F835B2">
        <w:rPr>
          <w:rFonts w:ascii="Arial" w:hAnsi="Arial" w:cs="Arial" w:hint="eastAsia"/>
          <w:kern w:val="0"/>
          <w:szCs w:val="24"/>
        </w:rPr>
        <w:t>說理，</w:t>
      </w:r>
      <w:r w:rsidR="007C76CF" w:rsidRPr="00F835B2">
        <w:rPr>
          <w:rFonts w:hint="eastAsia"/>
        </w:rPr>
        <w:t>是</w:t>
      </w:r>
      <w:proofErr w:type="gramStart"/>
      <w:r w:rsidR="00AD08A6" w:rsidRPr="00F835B2">
        <w:rPr>
          <w:rFonts w:ascii="Arial" w:hAnsi="Arial" w:cs="Arial" w:hint="eastAsia"/>
          <w:kern w:val="0"/>
          <w:szCs w:val="24"/>
        </w:rPr>
        <w:t>在緣能起果</w:t>
      </w:r>
      <w:proofErr w:type="gramEnd"/>
      <w:r w:rsidR="00AD08A6" w:rsidRPr="00F835B2">
        <w:rPr>
          <w:rFonts w:ascii="Arial" w:hAnsi="Arial" w:cs="Arial" w:hint="eastAsia"/>
          <w:kern w:val="0"/>
          <w:szCs w:val="24"/>
        </w:rPr>
        <w:t>的作用中，現出此必然的理則。</w:t>
      </w:r>
    </w:p>
    <w:p w:rsidR="00AD08A6" w:rsidRPr="00F835B2" w:rsidRDefault="00AD08A6" w:rsidP="00CE56D8">
      <w:pPr>
        <w:widowControl/>
        <w:spacing w:beforeLines="30" w:before="108"/>
        <w:ind w:firstLineChars="250" w:firstLine="600"/>
        <w:rPr>
          <w:rFonts w:ascii="Arial" w:eastAsia="SimSun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生死相續，似乎依照此理則而發展，佛也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不過發見此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因果事中的理則而已。</w:t>
      </w:r>
      <w:r w:rsidRPr="00F835B2">
        <w:rPr>
          <w:rFonts w:ascii="Times New Roman" w:hAnsi="Times New Roman"/>
          <w:kern w:val="0"/>
          <w:szCs w:val="24"/>
        </w:rPr>
        <w:t xml:space="preserve"> </w:t>
      </w:r>
    </w:p>
    <w:p w:rsidR="00AD08A6" w:rsidRPr="00F835B2" w:rsidRDefault="008F75C3" w:rsidP="00104988">
      <w:pPr>
        <w:widowControl/>
        <w:spacing w:beforeLines="50" w:before="180"/>
        <w:ind w:firstLineChars="150" w:firstLine="300"/>
        <w:rPr>
          <w:rFonts w:ascii="Arial" w:eastAsia="SimSun" w:hAnsi="Arial" w:cs="Arial"/>
          <w:kern w:val="0"/>
          <w:szCs w:val="24"/>
        </w:rPr>
      </w:pPr>
      <w:r w:rsidRPr="00F835B2">
        <w:rPr>
          <w:rFonts w:ascii="Times New Roman" w:eastAsiaTheme="minorEastAsia" w:hAnsi="Times New Roman" w:hint="eastAsia"/>
          <w:b/>
          <w:sz w:val="20"/>
          <w:szCs w:val="20"/>
          <w:bdr w:val="single" w:sz="4" w:space="0" w:color="auto"/>
        </w:rPr>
        <w:t>三</w:t>
      </w:r>
      <w:r w:rsidR="00AD08A6" w:rsidRPr="00F835B2">
        <w:rPr>
          <w:rFonts w:ascii="Times New Roman" w:hAnsi="Times New Roman" w:hint="eastAsia"/>
          <w:b/>
          <w:sz w:val="20"/>
          <w:szCs w:val="20"/>
          <w:bdr w:val="single" w:sz="4" w:space="0" w:color="auto"/>
        </w:rPr>
        <w:t>、</w:t>
      </w:r>
      <w:r w:rsidR="00AD08A6" w:rsidRPr="00F835B2">
        <w:rPr>
          <w:rFonts w:ascii="新細明體" w:hAnsi="新細明體" w:cs="Times Ext Roman" w:hint="eastAsia"/>
          <w:b/>
          <w:sz w:val="20"/>
          <w:szCs w:val="20"/>
          <w:bdr w:val="single" w:sz="4" w:space="0" w:color="auto"/>
        </w:rPr>
        <w:t>自性的空寂性</w:t>
      </w:r>
      <w:proofErr w:type="gramStart"/>
      <w:r w:rsidR="00AD08A6" w:rsidRPr="00F835B2">
        <w:rPr>
          <w:rFonts w:ascii="Times New Roman" w:hAnsi="Times New Roman" w:hint="eastAsia"/>
          <w:sz w:val="20"/>
          <w:szCs w:val="20"/>
        </w:rPr>
        <w:t>（</w:t>
      </w:r>
      <w:proofErr w:type="gramEnd"/>
      <w:r w:rsidR="00AD08A6" w:rsidRPr="00F835B2">
        <w:rPr>
          <w:rFonts w:ascii="Times New Roman" w:hAnsi="Times New Roman"/>
          <w:sz w:val="20"/>
          <w:szCs w:val="20"/>
        </w:rPr>
        <w:t>p.6</w:t>
      </w:r>
      <w:r w:rsidR="00AD08A6" w:rsidRPr="00F835B2">
        <w:rPr>
          <w:rFonts w:ascii="Times New Roman" w:eastAsia="SimSun" w:hAnsi="Times New Roman"/>
          <w:sz w:val="20"/>
          <w:szCs w:val="20"/>
        </w:rPr>
        <w:t>3</w:t>
      </w:r>
      <w:proofErr w:type="gramStart"/>
      <w:r w:rsidR="00AD08A6" w:rsidRPr="00F835B2">
        <w:rPr>
          <w:rFonts w:ascii="Times New Roman" w:hAnsi="Times New Roman" w:hint="eastAsia"/>
          <w:sz w:val="20"/>
          <w:szCs w:val="20"/>
        </w:rPr>
        <w:t>）</w:t>
      </w:r>
      <w:proofErr w:type="gramEnd"/>
    </w:p>
    <w:p w:rsidR="00AD08A6" w:rsidRPr="00F835B2" w:rsidRDefault="00AD08A6" w:rsidP="00104988">
      <w:pPr>
        <w:widowControl/>
        <w:spacing w:beforeLines="20" w:before="72"/>
        <w:ind w:firstLineChars="150" w:firstLine="360"/>
        <w:rPr>
          <w:rFonts w:ascii="Arial" w:eastAsia="SimSun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三、自性的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空寂性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：</w:t>
      </w:r>
    </w:p>
    <w:p w:rsidR="00AD08A6" w:rsidRPr="00F835B2" w:rsidRDefault="00AD08A6" w:rsidP="00104988">
      <w:pPr>
        <w:widowControl/>
        <w:spacing w:beforeLines="20" w:before="72"/>
        <w:ind w:leftChars="150" w:left="360"/>
        <w:rPr>
          <w:rFonts w:ascii="Arial" w:eastAsia="SimSun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從緣起果的作用，有相關的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因待性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，有序列的必然性。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此因待與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必然，不但是如此相生，也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如此還滅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。</w:t>
      </w:r>
    </w:p>
    <w:p w:rsidR="00AD08A6" w:rsidRPr="00F835B2" w:rsidRDefault="00AD08A6" w:rsidP="00104988">
      <w:pPr>
        <w:widowControl/>
        <w:spacing w:beforeLines="20" w:before="72"/>
        <w:ind w:leftChars="150" w:left="360"/>
        <w:rPr>
          <w:rFonts w:ascii="Arial" w:hAnsi="Arial" w:cs="Arial"/>
          <w:kern w:val="0"/>
          <w:szCs w:val="24"/>
        </w:rPr>
      </w:pPr>
      <w:r w:rsidRPr="00F835B2">
        <w:rPr>
          <w:rFonts w:ascii="Arial" w:hAnsi="Arial" w:cs="Arial" w:hint="eastAsia"/>
          <w:kern w:val="0"/>
          <w:szCs w:val="24"/>
        </w:rPr>
        <w:t>如進一層考察，一切法的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如此生滅</w:t>
      </w:r>
      <w:proofErr w:type="gramEnd"/>
      <w:r w:rsidR="000862D1" w:rsidRPr="00F835B2">
        <w:rPr>
          <w:rFonts w:ascii="Arial" w:hAnsi="Arial" w:cs="Arial" w:hint="eastAsia"/>
          <w:kern w:val="0"/>
          <w:szCs w:val="24"/>
        </w:rPr>
        <w:t>、</w:t>
      </w:r>
      <w:r w:rsidRPr="00F835B2">
        <w:rPr>
          <w:rFonts w:ascii="Arial" w:hAnsi="Arial" w:cs="Arial" w:hint="eastAsia"/>
          <w:kern w:val="0"/>
          <w:szCs w:val="24"/>
        </w:rPr>
        <w:t>如此次第，無不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由於眾緣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。那麼，此有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無生滅的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一切法，即沒有自體，即非自己如此的。這即能從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如此生滅</w:t>
      </w:r>
      <w:proofErr w:type="gramEnd"/>
      <w:r w:rsidR="000862D1" w:rsidRPr="00F835B2">
        <w:rPr>
          <w:rFonts w:ascii="Arial" w:hAnsi="Arial" w:cs="Arial" w:hint="eastAsia"/>
          <w:kern w:val="0"/>
          <w:szCs w:val="24"/>
        </w:rPr>
        <w:t>、</w:t>
      </w:r>
      <w:r w:rsidRPr="00F835B2">
        <w:rPr>
          <w:rFonts w:ascii="Arial" w:hAnsi="Arial" w:cs="Arial" w:hint="eastAsia"/>
          <w:kern w:val="0"/>
          <w:szCs w:val="24"/>
        </w:rPr>
        <w:t>次第中，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悟入此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是即空的諸行，並非是實有實無實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生實滅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的。</w:t>
      </w:r>
    </w:p>
    <w:p w:rsidR="00AD08A6" w:rsidRPr="00F835B2" w:rsidRDefault="00AD08A6" w:rsidP="00511C9B">
      <w:pPr>
        <w:widowControl/>
        <w:spacing w:beforeLines="30" w:before="108"/>
        <w:ind w:leftChars="150" w:left="360"/>
        <w:rPr>
          <w:rFonts w:ascii="Arial" w:hAnsi="Arial" w:cs="Arial"/>
          <w:kern w:val="0"/>
          <w:szCs w:val="24"/>
        </w:rPr>
      </w:pPr>
      <w:proofErr w:type="gramStart"/>
      <w:r w:rsidRPr="00F835B2">
        <w:rPr>
          <w:rFonts w:ascii="Arial" w:hAnsi="Arial" w:cs="Arial" w:hint="eastAsia"/>
          <w:kern w:val="0"/>
          <w:szCs w:val="24"/>
        </w:rPr>
        <w:t>彼此因待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，前後必然，世間的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因果幻網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，似乎有跡可尋，而自性空寂，因果</w:t>
      </w:r>
      <w:proofErr w:type="gramStart"/>
      <w:r w:rsidRPr="00F835B2">
        <w:rPr>
          <w:rFonts w:ascii="Arial" w:hAnsi="Arial" w:cs="Arial" w:hint="eastAsia"/>
          <w:kern w:val="0"/>
          <w:szCs w:val="24"/>
        </w:rPr>
        <w:t>幻網即當體絕待</w:t>
      </w:r>
      <w:proofErr w:type="gramEnd"/>
      <w:r w:rsidRPr="00F835B2">
        <w:rPr>
          <w:rFonts w:ascii="Arial" w:hAnsi="Arial" w:cs="Arial" w:hint="eastAsia"/>
          <w:kern w:val="0"/>
          <w:szCs w:val="24"/>
        </w:rPr>
        <w:t>，了無蹤跡。所以說：緣起是「宛然</w:t>
      </w:r>
      <w:r w:rsidR="00EB572A" w:rsidRPr="00F835B2">
        <w:rPr>
          <w:rStyle w:val="ab"/>
          <w:rFonts w:ascii="Times New Roman" w:hAnsi="Times New Roman"/>
          <w:kern w:val="0"/>
          <w:szCs w:val="24"/>
        </w:rPr>
        <w:footnoteReference w:id="17"/>
      </w:r>
      <w:r w:rsidRPr="00F835B2">
        <w:rPr>
          <w:rFonts w:ascii="Arial" w:hAnsi="Arial" w:cs="Arial" w:hint="eastAsia"/>
          <w:kern w:val="0"/>
          <w:szCs w:val="24"/>
        </w:rPr>
        <w:t>有而畢竟空，畢竟空而宛然有」。</w:t>
      </w:r>
      <w:r w:rsidRPr="00F835B2">
        <w:rPr>
          <w:rFonts w:ascii="Times New Roman" w:hAnsi="Times New Roman"/>
          <w:kern w:val="0"/>
          <w:szCs w:val="24"/>
        </w:rPr>
        <w:t xml:space="preserve"> </w:t>
      </w:r>
    </w:p>
    <w:p w:rsidR="00AD08A6" w:rsidRPr="00F835B2" w:rsidRDefault="00AD08A6" w:rsidP="00814B4B">
      <w:pPr>
        <w:jc w:val="both"/>
      </w:pPr>
    </w:p>
    <w:p w:rsidR="00CE7FFA" w:rsidRPr="00F835B2" w:rsidRDefault="00CE7FFA" w:rsidP="00814B4B">
      <w:pPr>
        <w:jc w:val="both"/>
      </w:pPr>
    </w:p>
    <w:p w:rsidR="008E1F5E" w:rsidRPr="00F835B2" w:rsidRDefault="008E1F5E" w:rsidP="00814B4B">
      <w:pPr>
        <w:jc w:val="both"/>
      </w:pPr>
    </w:p>
    <w:p w:rsidR="008E1F5E" w:rsidRPr="00F835B2" w:rsidRDefault="008E1F5E" w:rsidP="00814B4B">
      <w:pPr>
        <w:jc w:val="both"/>
      </w:pPr>
    </w:p>
    <w:p w:rsidR="008E1F5E" w:rsidRPr="00F835B2" w:rsidRDefault="008E1F5E" w:rsidP="00814B4B">
      <w:pPr>
        <w:jc w:val="both"/>
      </w:pPr>
    </w:p>
    <w:p w:rsidR="008E1F5E" w:rsidRPr="00F835B2" w:rsidRDefault="008E1F5E" w:rsidP="00814B4B">
      <w:pPr>
        <w:jc w:val="both"/>
      </w:pPr>
    </w:p>
    <w:p w:rsidR="00AD08A6" w:rsidRPr="00F835B2" w:rsidRDefault="00AD08A6" w:rsidP="009B73C5">
      <w:pPr>
        <w:spacing w:afterLines="100" w:after="360"/>
        <w:jc w:val="both"/>
        <w:rPr>
          <w:rFonts w:ascii="Times New Roman" w:eastAsiaTheme="minorEastAsia" w:hAnsi="Times New Roman"/>
        </w:rPr>
      </w:pPr>
      <w:r w:rsidRPr="00F835B2">
        <w:rPr>
          <w:rFonts w:ascii="新細明體" w:hAnsi="新細明體" w:hint="eastAsia"/>
        </w:rPr>
        <w:lastRenderedPageBreak/>
        <w:t>附錄：印順法師</w:t>
      </w:r>
      <w:r w:rsidR="00255A78" w:rsidRPr="00F835B2">
        <w:rPr>
          <w:rFonts w:ascii="新細明體" w:hAnsi="新細明體" w:hint="eastAsia"/>
        </w:rPr>
        <w:t>，</w:t>
      </w:r>
      <w:r w:rsidRPr="00F835B2">
        <w:rPr>
          <w:rFonts w:ascii="新細明體" w:hAnsi="新細明體" w:hint="eastAsia"/>
        </w:rPr>
        <w:t>《成佛之道》</w:t>
      </w:r>
      <w:r w:rsidR="00042EAA" w:rsidRPr="00F835B2">
        <w:rPr>
          <w:rFonts w:ascii="新細明體" w:hAnsi="新細明體" w:hint="eastAsia"/>
        </w:rPr>
        <w:t>（增注本）</w:t>
      </w:r>
      <w:r w:rsidR="00255A78" w:rsidRPr="00F835B2">
        <w:rPr>
          <w:rFonts w:ascii="新細明體" w:hAnsi="新細明體" w:hint="eastAsia"/>
        </w:rPr>
        <w:t>，</w:t>
      </w:r>
      <w:r w:rsidRPr="00F835B2">
        <w:rPr>
          <w:rFonts w:ascii="Times New Roman" w:eastAsia="SimSun" w:hAnsi="Times New Roman"/>
        </w:rPr>
        <w:t>p.1</w:t>
      </w:r>
      <w:r w:rsidR="00042EAA" w:rsidRPr="00F835B2">
        <w:rPr>
          <w:rFonts w:ascii="Times New Roman" w:eastAsiaTheme="minorEastAsia" w:hAnsi="Times New Roman" w:hint="eastAsia"/>
        </w:rPr>
        <w:t>72</w:t>
      </w:r>
      <w:r w:rsidR="00EB572A" w:rsidRPr="00F835B2">
        <w:rPr>
          <w:rFonts w:ascii="Times New Roman" w:eastAsiaTheme="minorEastAsia" w:hAnsi="Times New Roman" w:hint="eastAsia"/>
        </w:rPr>
        <w:t>：</w:t>
      </w:r>
    </w:p>
    <w:p w:rsidR="00AD08A6" w:rsidRPr="00F835B2" w:rsidRDefault="00EB572A" w:rsidP="00D55F66">
      <w:pPr>
        <w:ind w:firstLine="480"/>
        <w:rPr>
          <w:rFonts w:asciiTheme="minorEastAsia" w:eastAsiaTheme="minorEastAsia" w:hAnsiTheme="minorEastAsia"/>
        </w:rPr>
      </w:pPr>
      <w:r w:rsidRPr="00F835B2">
        <w:rPr>
          <w:noProof/>
        </w:rPr>
        <mc:AlternateContent>
          <mc:Choice Requires="wps">
            <w:drawing>
              <wp:anchor distT="4294967294" distB="4294967294" distL="114300" distR="114300" simplePos="0" relativeHeight="251649024" behindDoc="0" locked="0" layoutInCell="0" allowOverlap="1" wp14:anchorId="2997D04C" wp14:editId="401EB76B">
                <wp:simplePos x="0" y="0"/>
                <wp:positionH relativeFrom="column">
                  <wp:posOffset>1715770</wp:posOffset>
                </wp:positionH>
                <wp:positionV relativeFrom="paragraph">
                  <wp:posOffset>113664</wp:posOffset>
                </wp:positionV>
                <wp:extent cx="438150" cy="0"/>
                <wp:effectExtent l="0" t="0" r="19050" b="19050"/>
                <wp:wrapNone/>
                <wp:docPr id="64" name="直線接點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4" o:spid="_x0000_s1026" style="position:absolute;z-index:251649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5.1pt,8.95pt" to="169.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KMjLgIAADEEAAAOAAAAZHJzL2Uyb0RvYy54bWysU8GO0zAQvSPxD5bv3TTdtLRR0xVqWi4L&#10;VNrlA1zbaSwc27LdphXiF/gAkLjxB0gc+B9W/AVjt6m6cEGIHJyxZ+b5zczz9GbfSLTj1gmtCpxe&#10;9THiimom1KbAb+6XvTFGzhPFiNSKF/jAHb6ZPX0ybU3OB7rWknGLAES5vDUFrr03eZI4WvOGuCtt&#10;uAJnpW1DPGztJmGWtIDeyGTQ74+SVltmrKbcOTgtj048i/hVxal/XVWOeyQLDNx8XG1c12FNZlOS&#10;bywxtaAnGuQfWDREKLj0DFUST9DWij+gGkGtdrryV1Q3ia4qQXmsAapJ+79Vc1cTw2Mt0Bxnzm1y&#10;/w+WvtqtLBKswKMMI0UamNHDp68P3z7++PDl5/fPCI6hR61xOYTO1cqGKule3ZlbTd86pPS8JmrD&#10;I9f7g4H8NGQkj1LCxhm4ad2+1AxiyNbr2LB9ZZsACa1A+ziXw3kufO8RhcPsepwOYXq0cyUk7/KM&#10;df4F1w0KRoGlUKFjJCe7W+cDD5J3IeFY6aWQMk5dKtQWeDIcDGOC01Kw4Axhzm7Wc2nRjgTdxC8W&#10;BZ7LMKu3ikWwmhO2ONmeCHm04XKpAh5UAnRO1lEY7yb9yWK8GGe9bDBa9LJ+WfaeL+dZb7RMnw3L&#10;63I+L9P3gVqa5bVgjKvArhNpmv2dCE7P5Sivs0zPbUgeo8d+AdnuH0nHUYbpHXWw1uywst2IQZcx&#10;+PSGgvAv92BfvvTZLwAAAP//AwBQSwMEFAAGAAgAAAAhALG/MszcAAAACQEAAA8AAABkcnMvZG93&#10;bnJldi54bWxMj8FOwzAQRO9I/IO1SFwq6pBItA1xKgTkxoVCxXUbL0lEvE5jtw18PYs4wHFnnmZn&#10;ivXkenWkMXSeDVzPE1DEtbcdNwZeX6qrJagQkS32nsnAJwVYl+dnBebWn/iZjpvYKAnhkKOBNsYh&#10;1zrULTkMcz8Qi/fuR4dRzrHRdsSThLtep0lyox12LB9aHOi+pfpjc3AGQrWlffU1q2fJW9Z4SvcP&#10;T49ozOXFdHcLKtIU/2D4qS/VoZROO39gG1RvIF0kqaBiLFagBMiylQi7X0GXhf6/oPwGAAD//wMA&#10;UEsBAi0AFAAGAAgAAAAhALaDOJL+AAAA4QEAABMAAAAAAAAAAAAAAAAAAAAAAFtDb250ZW50X1R5&#10;cGVzXS54bWxQSwECLQAUAAYACAAAACEAOP0h/9YAAACUAQAACwAAAAAAAAAAAAAAAAAvAQAAX3Jl&#10;bHMvLnJlbHNQSwECLQAUAAYACAAAACEAd5CjIy4CAAAxBAAADgAAAAAAAAAAAAAAAAAuAgAAZHJz&#10;L2Uyb0RvYy54bWxQSwECLQAUAAYACAAAACEAsb8yzNwAAAAJAQAADwAAAAAAAAAAAAAAAACIBAAA&#10;ZHJzL2Rvd25yZXYueG1sUEsFBgAAAAAEAAQA8wAAAJEFAAAAAA==&#10;" o:allowincell="f"/>
            </w:pict>
          </mc:Fallback>
        </mc:AlternateContent>
      </w:r>
      <w:r w:rsidRPr="00F835B2"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756F6C78" wp14:editId="4EA12750">
                <wp:simplePos x="0" y="0"/>
                <wp:positionH relativeFrom="column">
                  <wp:posOffset>2858770</wp:posOffset>
                </wp:positionH>
                <wp:positionV relativeFrom="paragraph">
                  <wp:posOffset>124460</wp:posOffset>
                </wp:positionV>
                <wp:extent cx="345440" cy="457200"/>
                <wp:effectExtent l="0" t="0" r="16510" b="19050"/>
                <wp:wrapNone/>
                <wp:docPr id="2" name="群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5440" cy="457200"/>
                          <a:chOff x="0" y="0"/>
                          <a:chExt cx="345831" cy="457200"/>
                        </a:xfrm>
                      </wpg:grpSpPr>
                      <wps:wsp>
                        <wps:cNvPr id="65" name="直線接點 6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直線接點 66"/>
                        <wps:cNvCnPr>
                          <a:cxnSpLocks noChangeShapeType="1"/>
                        </wps:cNvCnPr>
                        <wps:spPr bwMode="auto">
                          <a:xfrm>
                            <a:off x="111369" y="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直線接點 56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4572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直線接點 59"/>
                        <wps:cNvCnPr>
                          <a:cxnSpLocks noChangeShapeType="1"/>
                        </wps:cNvCnPr>
                        <wps:spPr bwMode="auto">
                          <a:xfrm>
                            <a:off x="117231" y="2286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" o:spid="_x0000_s1026" style="position:absolute;margin-left:225.1pt;margin-top:9.8pt;width:27.2pt;height:36pt;z-index:251651072" coordsize="345831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13EQMAAH4NAAAOAAAAZHJzL2Uyb0RvYy54bWzsV81u00AQviPxDivfU8eO7SZWnQrlpxwK&#10;VGp5gI29/hH27mrXjRMhbpz7ACBxgjcAcUDicah4C2bXjpMmPVSFIiSSg7M7szue+ebb2fHR8aLI&#10;0ZwImTEaGNZB10CEhizKaBIYLy+mnb6BZIlphHNGSWAsiTSOh48fHVXcJzZLWR4RgcAIlX7FAyMt&#10;S+6bpgxTUmB5wDihoIyZKHAJU5GYkcAVWC9y0+52PbNiIuKChURKkI5rpTHU9uOYhOWLOJakRHlg&#10;gG+lfgr9nKmnOTzCfiIwT7OwcQPfw4sCZxRe2poa4xKjS5HtmCqyUDDJ4vIgZIXJ4jgLiY4BorG6&#10;W9GcCHbJdSyJXyW8hQmg3cLp3mbD5/MzgbIoMGwDUVxAiq6/f7z+8hbZCpuKJz4sORH8nJ+JOkAY&#10;nrLwlQS1ua1X82S9eBGLQm2CONFCg75sQSeLEoUg7Dmu40BqQlA57iEktU5KmELmdnaF6WS9r9+z&#10;tveZ2K9fql1rXak40EuuEZS/h+B5ijnRiZEKngZBz20hfP/5+uu7H1effn77gECskdRLR7SGMVzQ&#10;BkZE2SjFNCHa6MWSQwostQMi2NiiJhJygGbVMxbBGnxZMk25u4BsWU4PgNUga3xbnLDPhSxPCCuQ&#10;GgRGnlEVGvbx/FSWyo/1EiWmbJrlOcixn1NUBcbAtV29QbI8i5RS6aRIZqNcoDlWJ0//dFCg2VwG&#10;DKeRNpYSHE2acYmzvB7Dy3Oq7AFdwJ1mVB+t14PuYNKf9J2OY3uTjtMdjztPpiOn402tQ3fcG49G&#10;Y+uNcs1y/DSLIkKVd6tjbjl3I0FTcOoD2h70FgbzpnWNFzi7+tdO61Sq7KkTJf0Zi5ZnYpVi4GUt&#10;fniCercT1PurBLUsq+cNDLRbCnaqwJ6lQK7/jaXu7SwFMZyYGzUR+3+4jKI4z/hTVX9Voblxa21e&#10;Taura19V91U1MFyoZU3ntHntg/jB+brBUss6tFU7BFXVtvveqotaUbWR7RuAf7UB0P0qNPm6b2g+&#10;SNRXxOYcxpufTcNfAAAA//8DAFBLAwQUAAYACAAAACEAXfiwG+AAAAAJAQAADwAAAGRycy9kb3du&#10;cmV2LnhtbEyPwUrDQBCG74LvsIzgzW5Sm2BjNqUU9VQEW6H0Ns1Ok9Dsbshuk/TtHU96m+H/+Oeb&#10;fDWZVgzU+8ZZBfEsAkG2dLqxlYLv/fvTCwgf0GpsnSUFN/KwKu7vcsy0G+0XDbtQCS6xPkMFdQhd&#10;JqUvazLoZ64jy9nZ9QYDr30ldY8jl5tWzqMolQYbyxdq7GhTU3nZXY2CjxHH9XP8Nmwv583tuE8+&#10;D9uYlHp8mNavIAJN4Q+GX31Wh4KdTu5qtRetgkUSzRnlYJmCYCCJFjycFCzjFGSRy/8fFD8AAAD/&#10;/wMAUEsBAi0AFAAGAAgAAAAhALaDOJL+AAAA4QEAABMAAAAAAAAAAAAAAAAAAAAAAFtDb250ZW50&#10;X1R5cGVzXS54bWxQSwECLQAUAAYACAAAACEAOP0h/9YAAACUAQAACwAAAAAAAAAAAAAAAAAvAQAA&#10;X3JlbHMvLnJlbHNQSwECLQAUAAYACAAAACEA47xtdxEDAAB+DQAADgAAAAAAAAAAAAAAAAAuAgAA&#10;ZHJzL2Uyb0RvYy54bWxQSwECLQAUAAYACAAAACEAXfiwG+AAAAAJAQAADwAAAAAAAAAAAAAAAABr&#10;BQAAZHJzL2Rvd25yZXYueG1sUEsFBgAAAAAEAAQA8wAAAHgGAAAAAA==&#10;">
                <v:line id="直線接點 65" o:spid="_x0000_s1027" style="position:absolute;visibility:visible;mso-wrap-style:square" from="0,0" to="1143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<v:line id="直線接點 66" o:spid="_x0000_s1028" style="position:absolute;visibility:visible;mso-wrap-style:square" from="111369,0" to="111369,45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<v:line id="直線接點 56" o:spid="_x0000_s1029" style="position:absolute;flip:x;visibility:visible;mso-wrap-style:square" from="0,457200" to="114300,45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ymTMUAAADbAAAADwAAAGRycy9kb3ducmV2LnhtbESPQWsCMRSE7wX/Q3hCL0WzllZ0NYoI&#10;Qg9easuKt+fmuVl287ImqW7/fVMo9DjMzDfMct3bVtzIh9qxgsk4A0FcOl1zpeDzYzeagQgRWWPr&#10;mBR8U4D1avCwxFy7O7/T7RArkSAcclRgYuxyKUNpyGIYu444eRfnLcYkfSW1x3uC21Y+Z9lUWqw5&#10;LRjsaGuobA5fVoGc7Z+ufnN+aYrmeJyboiy6016px2G/WYCI1Mf/8F/7TSt4n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YymTMUAAADbAAAADwAAAAAAAAAA&#10;AAAAAAChAgAAZHJzL2Rvd25yZXYueG1sUEsFBgAAAAAEAAQA+QAAAJMDAAAAAA==&#10;"/>
                <v:line id="直線接點 59" o:spid="_x0000_s1030" style="position:absolute;visibility:visible;mso-wrap-style:square" from="117231,228600" to="345831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</v:group>
            </w:pict>
          </mc:Fallback>
        </mc:AlternateContent>
      </w:r>
      <w:r w:rsidRPr="00F835B2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176DFB50" wp14:editId="714ED7F8">
                <wp:simplePos x="0" y="0"/>
                <wp:positionH relativeFrom="column">
                  <wp:posOffset>1098550</wp:posOffset>
                </wp:positionH>
                <wp:positionV relativeFrom="paragraph">
                  <wp:posOffset>112395</wp:posOffset>
                </wp:positionV>
                <wp:extent cx="231140" cy="457200"/>
                <wp:effectExtent l="0" t="0" r="16510" b="19050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140" cy="457200"/>
                          <a:chOff x="0" y="0"/>
                          <a:chExt cx="231531" cy="457200"/>
                        </a:xfrm>
                      </wpg:grpSpPr>
                      <wps:wsp>
                        <wps:cNvPr id="67" name="直線接點 67"/>
                        <wps:cNvCnPr>
                          <a:cxnSpLocks noChangeShapeType="1"/>
                        </wps:cNvCnPr>
                        <wps:spPr bwMode="auto">
                          <a:xfrm>
                            <a:off x="111369" y="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直線接點 63"/>
                        <wps:cNvCnPr>
                          <a:cxnSpLocks noChangeShapeType="1"/>
                        </wps:cNvCnPr>
                        <wps:spPr bwMode="auto">
                          <a:xfrm>
                            <a:off x="117231" y="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直線接點 57"/>
                        <wps:cNvCnPr>
                          <a:cxnSpLocks noChangeShapeType="1"/>
                        </wps:cNvCnPr>
                        <wps:spPr bwMode="auto">
                          <a:xfrm>
                            <a:off x="117231" y="4572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直線接點 58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286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" o:spid="_x0000_s1026" style="position:absolute;margin-left:86.5pt;margin-top:8.85pt;width:18.2pt;height:36pt;z-index:251648000" coordsize="231531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rxoCQMAAIMNAAAOAAAAZHJzL2Uyb0RvYy54bWzsV82O0zAQviPxDlbu3TRN+hdtukL9WQ78&#10;rLTLA7iO8yMS27KzTSvEjTMPABIneAMQByQehxVvwdhJ0789oEWLhGgPqT22JzPffDOenJ4t8wwt&#10;qFQpZ4HlnLQtRBnhYcriwHpxNWsNLKQKzEKccUYDa0WVdTZ6+OC0FD7t8IRnIZUIlDDllyKwkqIQ&#10;vm0rktAcqxMuKIPFiMscFzCVsR1KXIL2PLM77XbPLrkMheSEKgXSSbVojYz+KKKkeB5FihYoCyyw&#10;rTBPaZ5z/bRHp9iPJRZJSmoz8B2syHHK4KWNqgkuMLqW6YGqPCWSKx4VJ4TnNo+ilFDjA3jjtPe8&#10;OZf8WhhfYr+MRQMTQLuH053VkmeLC4nSEGJnIYZzCNHN9483X94gR2NTitiHLedSXIoLWTkIwyec&#10;vFSwbO+v63m82byMZK4PgZ9oaUBfNaDTZYEICDuu43gQGgJLXrcPQa2CQhKI3MEpkkw357ouGL17&#10;zsZ+9VJjWmNKKYBeaoOg+jMELxMsqAmM0vDUCPb6DYTvP998fffj7aef3z4gEBskzdYxq2AkS1bD&#10;iBgfJ5jF1Ci9WgkIgcEePNg6oicKYoDm5VMewh58XXBDuT2QHcdxe0MLHSJ9AHIDFvaFVMU55TnS&#10;g8DKUqb9wz5ePFGFjvRmixYzPkuzDOTYzxgqA2vY7XTNAcWzNNSLek3JeD7OJFpgnX7mp7EAZTvb&#10;gOYsNMoSisNpPS5wmlVj2J8xrQ84A+bUoyq/Xg3bw+lgOvBaXqc3bXntyaT1aDb2Wr2Z0+9O3Ml4&#10;PHFea9Mcz0/SMKRMW7fOdcf7PSbUVafK0ibbGxjsXe3GRTB2/W+MNvHUIdRppfw5D1cXUqNRk7MS&#10;3z9L3dtZ6v5llvYh8W9jKVQDF2qAyWtTCo4sBXL9byzt3l5LQQwZs1MYsX+ftbRh6fbVtL66jlQ9&#10;FtTA6kKLW3dO29c+iO+dqijKUvFY9wv6TtzpsjqdQW/dSh35+o80AKZphU7f9A31V4n+lNiem4Zh&#10;8+00+gUAAP//AwBQSwMEFAAGAAgAAAAhAP5NVNLgAAAACQEAAA8AAABkcnMvZG93bnJldi54bWxM&#10;j0FPwkAQhe8m/ofNmHiTbUEtlG4JIeqJmAgmhtvQHdqG7m7TXdry7x1OepuXeXnve9lqNI3oqfO1&#10;swriSQSCbOF0bUsF3/v3pzkIH9BqbJwlBVfysMrv7zJMtRvsF/W7UAoOsT5FBVUIbSqlLyoy6Ceu&#10;Jcu/k+sMBpZdKXWHA4ebRk6j6FUarC03VNjSpqLivLsYBR8DDutZ/NZvz6fN9bB/+fzZxqTU48O4&#10;XoIINIY/M9zwGR1yZjq6i9VeNKyTGW8JtyMBwYZptHgGcVQwXyQg80z+X5D/AgAA//8DAFBLAQIt&#10;ABQABgAIAAAAIQC2gziS/gAAAOEBAAATAAAAAAAAAAAAAAAAAAAAAABbQ29udGVudF9UeXBlc10u&#10;eG1sUEsBAi0AFAAGAAgAAAAhADj9If/WAAAAlAEAAAsAAAAAAAAAAAAAAAAALwEAAF9yZWxzLy5y&#10;ZWxzUEsBAi0AFAAGAAgAAAAhAJKWvGgJAwAAgw0AAA4AAAAAAAAAAAAAAAAALgIAAGRycy9lMm9E&#10;b2MueG1sUEsBAi0AFAAGAAgAAAAhAP5NVNLgAAAACQEAAA8AAAAAAAAAAAAAAAAAYwUAAGRycy9k&#10;b3ducmV2LnhtbFBLBQYAAAAABAAEAPMAAABwBgAAAAA=&#10;">
                <v:line id="直線接點 67" o:spid="_x0000_s1027" style="position:absolute;visibility:visible;mso-wrap-style:square" from="111369,0" to="111369,45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7ggc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pG9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O4IHGAAAA2wAAAA8AAAAAAAAA&#10;AAAAAAAAoQIAAGRycy9kb3ducmV2LnhtbFBLBQYAAAAABAAEAPkAAACUAwAAAAA=&#10;"/>
                <v:line id="直線接點 63" o:spid="_x0000_s1028" style="position:absolute;visibility:visible;mso-wrap-style:square" from="117231,0" to="23153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line id="直線接點 57" o:spid="_x0000_s1029" style="position:absolute;visibility:visible;mso-wrap-style:square" from="117231,457200" to="231531,45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<v:line id="直線接點 58" o:spid="_x0000_s1030" style="position:absolute;flip:x;visibility:visible;mso-wrap-style:square" from="0,228600" to="114300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+Xpc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x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9fl6XDAAAA2wAAAA8AAAAAAAAAAAAA&#10;AAAAoQIAAGRycy9kb3ducmV2LnhtbFBLBQYAAAAABAAEAPkAAACRAwAAAAA=&#10;"/>
              </v:group>
            </w:pict>
          </mc:Fallback>
        </mc:AlternateContent>
      </w:r>
      <w:r w:rsidR="00AD08A6" w:rsidRPr="00F835B2">
        <w:rPr>
          <w:rFonts w:eastAsia="標楷體" w:hint="eastAsia"/>
        </w:rPr>
        <w:t xml:space="preserve">　　</w:t>
      </w:r>
      <w:r w:rsidR="00AD08A6" w:rsidRPr="00F835B2">
        <w:rPr>
          <w:rFonts w:asciiTheme="minorEastAsia" w:eastAsiaTheme="minorEastAsia" w:hAnsiTheme="minorEastAsia" w:hint="eastAsia"/>
        </w:rPr>
        <w:t xml:space="preserve">　　　　　無明　　</w:t>
      </w:r>
      <w:r w:rsidR="00AD08A6" w:rsidRPr="00F835B2">
        <w:rPr>
          <w:rFonts w:ascii="Times New Roman" w:eastAsiaTheme="minorEastAsia" w:hAnsi="Times New Roman"/>
        </w:rPr>
        <w:t xml:space="preserve">   </w:t>
      </w:r>
      <w:r w:rsidR="00AD08A6" w:rsidRPr="00F835B2">
        <w:rPr>
          <w:rFonts w:asciiTheme="minorEastAsia" w:eastAsiaTheme="minorEastAsia" w:hAnsiTheme="minorEastAsia" w:hint="eastAsia"/>
        </w:rPr>
        <w:t>惑（緣）</w:t>
      </w:r>
    </w:p>
    <w:p w:rsidR="00AD08A6" w:rsidRPr="00F835B2" w:rsidRDefault="00EB572A" w:rsidP="00D55F66">
      <w:pPr>
        <w:rPr>
          <w:rFonts w:asciiTheme="minorEastAsia" w:eastAsiaTheme="minorEastAsia" w:hAnsiTheme="minorEastAsia"/>
        </w:rPr>
      </w:pPr>
      <w:r w:rsidRPr="00F835B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8C02FDD" wp14:editId="7FF92B57">
                <wp:simplePos x="0" y="0"/>
                <wp:positionH relativeFrom="column">
                  <wp:posOffset>356870</wp:posOffset>
                </wp:positionH>
                <wp:positionV relativeFrom="paragraph">
                  <wp:posOffset>107315</wp:posOffset>
                </wp:positionV>
                <wp:extent cx="228600" cy="2743200"/>
                <wp:effectExtent l="0" t="0" r="19050" b="19050"/>
                <wp:wrapNone/>
                <wp:docPr id="62" name="左大括弧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743200"/>
                        </a:xfrm>
                        <a:prstGeom prst="leftBrace">
                          <a:avLst>
                            <a:gd name="adj1" fmla="val 2778"/>
                            <a:gd name="adj2" fmla="val 502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弧 62" o:spid="_x0000_s1026" type="#_x0000_t87" style="position:absolute;margin-left:28.1pt;margin-top:8.45pt;width:18pt;height:3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+I3mwIAADEFAAAOAAAAZHJzL2Uyb0RvYy54bWysVM2O0zAQviPxDpbv3fxs+hdtulr6g5AW&#10;WGnhAVzbaQKOHWy36YJ4Al4DsRfuXHid8hyMnbTbsheEyMGxM5Nv5pv5xheX20qgDdemVDLD0VmI&#10;EZdUsVKuMvz2zaI3wshYIhkRSvIM33GDLydPn1w0dcpjVSjBuEYAIk3a1BkurK3TIDC04BUxZ6rm&#10;Eoy50hWxcNSrgGnSAHolgjgMB0GjNKu1otwY+DprjXji8fOcU/s6zw23SGQYcrN+1X5dujWYXJB0&#10;pUldlLRLg/xDFhUpJQQ9QM2IJWity0dQVUm1Miq3Z1RVgcrzknLPAdhE4R9sbgtSc88FimPqQ5nM&#10;/4OlrzY3GpUsw4MYI0kq6NHux7fd1/tfX77vft4j+Aw1amqTguttfaMdS1NfK/regCE4sbiDAR+0&#10;bF4qBlBkbZWvyzbXlfsTGKOtL//dofx8axGFj3E8GoTQJAqmeJicQ39d7ICk+79rbexzrirkNhkW&#10;PLfPNKGuRiQlm2tjfQ9YR4SwdxFGeSWgpRsiUDwcjrqOH7kA7weXfhifR13UDhDi7+M6dKkWpRBe&#10;N0KiJsPjftz3CRglSuaMzs3o1XIqNIK4QNQ/HeyJm1ZryTxYwQmbd3tLStHuIbiQDg+K1NFz5fLS&#10;+jQOx/PRfJT0kngw7yXhbNa7WkyT3mARDfuz89l0Oos+u9SiJC1Kxrh02e1lHiV/J6Nu4FqBHoR+&#10;wuKE7MI/j8kGp2n4xgKX/duz83JyCmolt1TsDtSkVTu3cM/AplD6I0YNzGyGzYc10Rwj8ULCUIyj&#10;JHFD7g9JfxjDQR9blscWIilAZdhi1G6ntr0Y1rUuVwVEinxbpboCFeel3cu9zarTPsylZ9DdIW7w&#10;j8/e6+Gmm/wGAAD//wMAUEsDBBQABgAIAAAAIQDu8jt03gAAAAgBAAAPAAAAZHJzL2Rvd25yZXYu&#10;eG1sTI9BT4NAEIXvJv6HzZh4s0sJkoIsTWPiQY2Hgsbrwo6AZWcJu23x3zue6vHNe3nzvWK72FGc&#10;cPaDIwXrVQQCqXVmoE7Be/10twHhgyajR0eo4Ac9bMvrq0Lnxp1pj6cqdIJLyOdaQR/ClEvp2x6t&#10;9is3IbH35WarA8u5k2bWZy63o4yjKJVWD8Qfej3hY4/toTpaBYf69eOl01VT73fJ+P1ZvT2vKSh1&#10;e7PsHkAEXMIlDH/4jA4lMzXuSMaLUcF9GnOS72kGgv0sZt0oSJJNBrIs5P8B5S8AAAD//wMAUEsB&#10;Ai0AFAAGAAgAAAAhALaDOJL+AAAA4QEAABMAAAAAAAAAAAAAAAAAAAAAAFtDb250ZW50X1R5cGVz&#10;XS54bWxQSwECLQAUAAYACAAAACEAOP0h/9YAAACUAQAACwAAAAAAAAAAAAAAAAAvAQAAX3JlbHMv&#10;LnJlbHNQSwECLQAUAAYACAAAACEAvmPiN5sCAAAxBQAADgAAAAAAAAAAAAAAAAAuAgAAZHJzL2Uy&#10;b0RvYy54bWxQSwECLQAUAAYACAAAACEA7vI7dN4AAAAIAQAADwAAAAAAAAAAAAAAAAD1BAAAZHJz&#10;L2Rvd25yZXYueG1sUEsFBgAAAAAEAAQA8wAAAAAGAAAAAA==&#10;" o:allowincell="f" adj="50,10850"/>
            </w:pict>
          </mc:Fallback>
        </mc:AlternateContent>
      </w:r>
      <w:r w:rsidRPr="00F835B2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500A4C4" wp14:editId="54BDA5EE">
                <wp:simplePos x="0" y="0"/>
                <wp:positionH relativeFrom="column">
                  <wp:posOffset>3521710</wp:posOffset>
                </wp:positionH>
                <wp:positionV relativeFrom="paragraph">
                  <wp:posOffset>104140</wp:posOffset>
                </wp:positionV>
                <wp:extent cx="225425" cy="914400"/>
                <wp:effectExtent l="0" t="0" r="22225" b="19050"/>
                <wp:wrapNone/>
                <wp:docPr id="3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425" cy="914400"/>
                          <a:chOff x="0" y="0"/>
                          <a:chExt cx="225669" cy="914400"/>
                        </a:xfrm>
                      </wpg:grpSpPr>
                      <wps:wsp>
                        <wps:cNvPr id="60" name="直線接點 60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直線接點 61"/>
                        <wps:cNvCnPr>
                          <a:cxnSpLocks noChangeShapeType="1"/>
                        </wps:cNvCnPr>
                        <wps:spPr bwMode="auto">
                          <a:xfrm>
                            <a:off x="111369" y="0"/>
                            <a:ext cx="0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直線接點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9144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直線接點 53"/>
                        <wps:cNvCnPr>
                          <a:cxnSpLocks noChangeShapeType="1"/>
                        </wps:cNvCnPr>
                        <wps:spPr bwMode="auto">
                          <a:xfrm>
                            <a:off x="111369" y="4572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" o:spid="_x0000_s1026" style="position:absolute;margin-left:277.3pt;margin-top:8.2pt;width:17.75pt;height:1in;z-index:251663360" coordsize="225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6rbCQMAAH4NAAAOAAAAZHJzL2Uyb0RvYy54bWzsV82O0zAQviPxDlbu3SRtWrbRpivUtMth&#10;gZV2eQDXcX5EYlt2tmmFuHHmAUDiBG8A4oDE47DiLRg72aTb3cNqUQ+I9pDaY3s88803k8nR8arI&#10;0ZJKlXEWWO6BYyHKCI8ylgTWq4t579BCqsQswjlnNLDWVFnHk8ePjirh0z5PeR5RiUAJU34lAist&#10;S+HbtiIpLbA64IIyWIy5LHAJU5nYkcQVaC9yu+84I7viMhKSE6oUSMN60ZoY/XFMSfkyjhUtUR5Y&#10;YFtpntI8F/ppT46wn0gs0ow0ZuAHWFHgjMGlraoQlxhdyuyWqiIjkiselweEFzaP44xQ4wN44zpb&#10;3pxIfimML4lfJaKFCaDdwunBasmL5ZlEWRRYAwsxXECIrn5+vvr2Dg00NpVIfNhyIsW5OJO1gzA8&#10;5eS1gmV7e13Pk27zKpaFPgR+opUBfd2CTlclIiDs94def2ghAktj1/OcJigkhcjdOkXSWXduNBpv&#10;n7OxX19qTGtNqQTQS3UIqr9D8DzFgprAKA1Pg+AICNZA+PHr1fcPv95/+f3jEwKxQdJsnbIaRrJi&#10;DYyI8WmKWUKN0ou1gBC4+gR4sHFETxTEAC2q5zyCPfiy5IZy9wHZdb0BAGtANua0OGFfSFWeUF4g&#10;PQisPGPaNezj5akqtR3dFi1mfJ7lOcixnzNUQdCGED49VTzPIr1oJjJZTHOJllhnnvkZp7a2AcNZ&#10;ZJSlFEezZlziLK/HcHnOtD6gC5jTjOrUejN2xrPD2aHX8/qjWc9zwrD3dD71eqO5+2QYDsLpNHTf&#10;atNcz0+zKKJMW3ed5q53PxI0BadO0DbRWxjsm9oNXmDs9b8x2oRSR09nlPIXPFqfyesQAy9r8e4J&#10;6t5NUEO3G2zD/u4I6rruQCfu7VLQELSrAnuWArn+N5Z60DLcUUZBDBmzW5aiOM/EM11/daG58dbq&#10;SGlqkXl17avqvqoG1rDrnDZf+yDeOV83WLpRVb3hE2iN9e17qv4zDYDpV6HJN31D80GivyI25zDe&#10;/Gya/AEAAP//AwBQSwMEFAAGAAgAAAAhADAzhWbgAAAACgEAAA8AAABkcnMvZG93bnJldi54bWxM&#10;j8FKw0AQhu+C77CM4M3uRpOgMZtSinoqgq0g3qbJNAnNzobsNknf3u3JHmf+j3++yZez6cRIg2st&#10;a4gWCgRxaauWaw3fu/eHZxDOI1fYWSYNZ3KwLG5vcswqO/EXjVtfi1DCLkMNjfd9JqUrGzLoFrYn&#10;DtnBDgZ9GIdaVgNOodx08lGpVBpsOVxosKd1Q+VxezIaPiacVk/R27g5Htbn313y+bOJSOv7u3n1&#10;CsLT7P9huOgHdSiC096euHKi05AkcRrQEKQxiAAkLyoCsb8sVAyyyOX1C8UfAAAA//8DAFBLAQIt&#10;ABQABgAIAAAAIQC2gziS/gAAAOEBAAATAAAAAAAAAAAAAAAAAAAAAABbQ29udGVudF9UeXBlc10u&#10;eG1sUEsBAi0AFAAGAAgAAAAhADj9If/WAAAAlAEAAAsAAAAAAAAAAAAAAAAALwEAAF9yZWxzLy5y&#10;ZWxzUEsBAi0AFAAGAAgAAAAhAAzrqtsJAwAAfg0AAA4AAAAAAAAAAAAAAAAALgIAAGRycy9lMm9E&#10;b2MueG1sUEsBAi0AFAAGAAgAAAAhADAzhWbgAAAACgEAAA8AAAAAAAAAAAAAAAAAYwUAAGRycy9k&#10;b3ducmV2LnhtbFBLBQYAAAAABAAEAPMAAABwBgAAAAA=&#10;">
                <v:line id="直線接點 60" o:spid="_x0000_s1027" style="position:absolute;visibility:visible;mso-wrap-style:square" from="0,0" to="114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line id="直線接點 61" o:spid="_x0000_s1028" style="position:absolute;visibility:visible;mso-wrap-style:square" from="1113,0" to="1113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line id="直線接點 48" o:spid="_x0000_s1029" style="position:absolute;flip:x;visibility:visible;mso-wrap-style:square" from="0,9144" to="1143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YBeM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Gpu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YBeMIAAADbAAAADwAAAAAAAAAAAAAA&#10;AAChAgAAZHJzL2Rvd25yZXYueG1sUEsFBgAAAAAEAAQA+QAAAJADAAAAAA==&#10;"/>
                <v:line id="直線接點 53" o:spid="_x0000_s1030" style="position:absolute;visibility:visible;mso-wrap-style:square" from="1113,4572" to="2256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</v:group>
            </w:pict>
          </mc:Fallback>
        </mc:AlternateContent>
      </w:r>
      <w:r w:rsidR="00AD08A6" w:rsidRPr="00F835B2">
        <w:rPr>
          <w:rFonts w:asciiTheme="minorEastAsia" w:eastAsiaTheme="minorEastAsia" w:hAnsiTheme="minorEastAsia" w:hint="eastAsia"/>
        </w:rPr>
        <w:t xml:space="preserve">　　　　過去世　　　　　　　　</w:t>
      </w:r>
      <w:r w:rsidR="00AD08A6" w:rsidRPr="00F835B2">
        <w:rPr>
          <w:rFonts w:ascii="Times New Roman" w:eastAsiaTheme="minorEastAsia" w:hAnsi="Times New Roman"/>
        </w:rPr>
        <w:t xml:space="preserve"> </w:t>
      </w:r>
      <w:r w:rsidR="00AD08A6" w:rsidRPr="00F835B2">
        <w:rPr>
          <w:rFonts w:asciiTheme="minorEastAsia" w:eastAsiaTheme="minorEastAsia" w:hAnsiTheme="minorEastAsia" w:hint="eastAsia"/>
        </w:rPr>
        <w:t xml:space="preserve">　　　</w:t>
      </w:r>
      <w:r w:rsidR="00AD08A6" w:rsidRPr="00F835B2">
        <w:rPr>
          <w:rFonts w:ascii="Times New Roman" w:eastAsiaTheme="minorEastAsia" w:hAnsi="Times New Roman"/>
        </w:rPr>
        <w:t xml:space="preserve">   </w:t>
      </w:r>
      <w:r w:rsidR="00AD08A6" w:rsidRPr="00F835B2">
        <w:rPr>
          <w:rFonts w:asciiTheme="minorEastAsia" w:eastAsiaTheme="minorEastAsia" w:hAnsiTheme="minorEastAsia" w:hint="eastAsia"/>
        </w:rPr>
        <w:t xml:space="preserve">　</w:t>
      </w:r>
      <w:r w:rsidR="00AD08A6" w:rsidRPr="00F835B2">
        <w:rPr>
          <w:rFonts w:ascii="Times New Roman" w:eastAsiaTheme="minorEastAsia" w:hAnsi="Times New Roman"/>
        </w:rPr>
        <w:t xml:space="preserve"> </w:t>
      </w:r>
      <w:r w:rsidR="00AD08A6" w:rsidRPr="00F835B2">
        <w:rPr>
          <w:rFonts w:asciiTheme="minorEastAsia" w:eastAsiaTheme="minorEastAsia" w:hAnsiTheme="minorEastAsia" w:hint="eastAsia"/>
        </w:rPr>
        <w:t>因</w:t>
      </w:r>
    </w:p>
    <w:p w:rsidR="00AD08A6" w:rsidRPr="00F835B2" w:rsidRDefault="00EB572A" w:rsidP="00D55F66">
      <w:pPr>
        <w:rPr>
          <w:rFonts w:asciiTheme="minorEastAsia" w:eastAsiaTheme="minorEastAsia" w:hAnsiTheme="minorEastAsia"/>
        </w:rPr>
      </w:pPr>
      <w:r w:rsidRPr="00F835B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294967294" distB="4294967294" distL="114300" distR="114300" simplePos="0" relativeHeight="251650048" behindDoc="0" locked="0" layoutInCell="0" allowOverlap="1" wp14:anchorId="0A93742E" wp14:editId="55DCBE95">
                <wp:simplePos x="0" y="0"/>
                <wp:positionH relativeFrom="column">
                  <wp:posOffset>1569720</wp:posOffset>
                </wp:positionH>
                <wp:positionV relativeFrom="paragraph">
                  <wp:posOffset>113664</wp:posOffset>
                </wp:positionV>
                <wp:extent cx="584200" cy="0"/>
                <wp:effectExtent l="0" t="0" r="25400" b="19050"/>
                <wp:wrapNone/>
                <wp:docPr id="55" name="直線接點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5" o:spid="_x0000_s1026" style="position:absolute;z-index:251650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3.6pt,8.95pt" to="169.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fOeLgIAADEEAAAOAAAAZHJzL2Uyb0RvYy54bWysU82O0zAQviPxDpbvbZKSLm3UdIWalssC&#10;lXZ5ANd2GgvHtmy3aYV4BR6AlbjxBkgceB9WvAVj90dduCBEDs7YM/P5m5nPk+tdK9GWWye0KnHW&#10;TzHiimom1LrEb+8WvRFGzhPFiNSKl3jPHb6ePn0y6UzBB7rRknGLAES5ojMlbrw3RZI42vCWuL42&#10;XIGz1rYlHrZ2nTBLOkBvZTJI06uk05YZqyl3Dk6rgxNPI35dc+rf1LXjHskSAzcfVxvXVViT6YQU&#10;a0tMI+iRBvkHFi0RCi49Q1XEE7Sx4g+oVlCrna59n+o20XUtKI81QDVZ+ls1tw0xPNYCzXHm3Cb3&#10;/2Dp6+3SIsFKPBxipEgLM3q4//rw7dOPj19+fv+M4Bh61BlXQOhMLW2oku7UrbnR9J1DSs8aotY8&#10;cr3bG8jPQkbyKCVsnIGbVt0rzSCGbLyODdvVtg2Q0Aq0i3PZn+fCdx5ROByOcpg1RvTkSkhxyjPW&#10;+ZdctygYJZZChY6RgmxvnA88SHEKCcdKL4SUcepSoa7E4+FgGBOcloIFZwhzdr2aSYu2JOgmfrEo&#10;8FyGWb1RLII1nLD50fZEyIMNl0sV8KASoHO0DsJ4P07H89F8lPfywdW8l6dV1XuxmOW9q0X2fFg9&#10;q2azKvsQqGV50QjGuArsTiLN8r8TwfG5HOR1lum5Dclj9NgvIHv6R9JxlGF6Bx2sNNsv7WnEoMsY&#10;fHxDQfiXe7AvX/r0FwAAAP//AwBQSwMEFAAGAAgAAAAhAGLGaJDcAAAACQEAAA8AAABkcnMvZG93&#10;bnJldi54bWxMj8FOwzAQRO9I/IO1SFwq6pAgSkOcCgG5cWkBcd3GSxIRr9PYbQNfzyIOcNyZp9mZ&#10;YjW5Xh1oDJ1nA5fzBBRx7W3HjYGX5+riBlSIyBZ7z2TgkwKsytOTAnPrj7ymwyY2SkI45GigjXHI&#10;tQ51Sw7D3A/E4r370WGUc2y0HfEo4a7XaZJca4cdy4cWB7pvqf7Y7J2BUL3Srvqa1bPkLWs8pbuH&#10;p0c05vxsursFFWmKfzD81JfqUEqnrd+zDao3kF4tUkHFWCxBCZBlSxG2v4IuC/1/QfkNAAD//wMA&#10;UEsBAi0AFAAGAAgAAAAhALaDOJL+AAAA4QEAABMAAAAAAAAAAAAAAAAAAAAAAFtDb250ZW50X1R5&#10;cGVzXS54bWxQSwECLQAUAAYACAAAACEAOP0h/9YAAACUAQAACwAAAAAAAAAAAAAAAAAvAQAAX3Jl&#10;bHMvLnJlbHNQSwECLQAUAAYACAAAACEAZPXzni4CAAAxBAAADgAAAAAAAAAAAAAAAAAuAgAAZHJz&#10;L2Uyb0RvYy54bWxQSwECLQAUAAYACAAAACEAYsZokNwAAAAJAQAADwAAAAAAAAAAAAAAAACIBAAA&#10;ZHJzL2Rvd25yZXYueG1sUEsFBgAAAAAEAAQA8wAAAJEFAAAAAA==&#10;" o:allowincell="f"/>
            </w:pict>
          </mc:Fallback>
        </mc:AlternateContent>
      </w:r>
      <w:r w:rsidR="00AD08A6" w:rsidRPr="00F835B2">
        <w:rPr>
          <w:rFonts w:asciiTheme="minorEastAsia" w:eastAsiaTheme="minorEastAsia" w:hAnsiTheme="minorEastAsia" w:hint="eastAsia"/>
        </w:rPr>
        <w:t xml:space="preserve">　　　　　　　　</w:t>
      </w:r>
      <w:r w:rsidR="00AD08A6" w:rsidRPr="00F835B2">
        <w:rPr>
          <w:rFonts w:ascii="Times New Roman" w:eastAsiaTheme="minorEastAsia" w:hAnsi="Times New Roman"/>
        </w:rPr>
        <w:t xml:space="preserve">  </w:t>
      </w:r>
      <w:r w:rsidR="00AD08A6" w:rsidRPr="00F835B2">
        <w:rPr>
          <w:rFonts w:asciiTheme="minorEastAsia" w:eastAsiaTheme="minorEastAsia" w:hAnsiTheme="minorEastAsia" w:hint="eastAsia"/>
        </w:rPr>
        <w:t xml:space="preserve">行　　</w:t>
      </w:r>
      <w:r w:rsidR="00AD08A6" w:rsidRPr="00F835B2">
        <w:rPr>
          <w:rFonts w:ascii="Times New Roman" w:eastAsiaTheme="minorEastAsia" w:hAnsi="Times New Roman"/>
        </w:rPr>
        <w:t xml:space="preserve">     </w:t>
      </w:r>
      <w:r w:rsidR="00AD08A6" w:rsidRPr="00F835B2">
        <w:rPr>
          <w:rFonts w:asciiTheme="minorEastAsia" w:eastAsiaTheme="minorEastAsia" w:hAnsiTheme="minorEastAsia" w:hint="eastAsia"/>
        </w:rPr>
        <w:t>業（因）</w:t>
      </w:r>
    </w:p>
    <w:p w:rsidR="00AD08A6" w:rsidRPr="00F835B2" w:rsidRDefault="00EB572A" w:rsidP="00D55F66">
      <w:pPr>
        <w:rPr>
          <w:rFonts w:asciiTheme="minorEastAsia" w:eastAsiaTheme="minorEastAsia" w:hAnsiTheme="minorEastAsia"/>
        </w:rPr>
      </w:pPr>
      <w:r w:rsidRPr="00F835B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0884AF9" wp14:editId="57B0FB10">
                <wp:simplePos x="0" y="0"/>
                <wp:positionH relativeFrom="column">
                  <wp:posOffset>4503420</wp:posOffset>
                </wp:positionH>
                <wp:positionV relativeFrom="paragraph">
                  <wp:posOffset>120015</wp:posOffset>
                </wp:positionV>
                <wp:extent cx="215900" cy="1828800"/>
                <wp:effectExtent l="0" t="0" r="12700" b="19050"/>
                <wp:wrapNone/>
                <wp:docPr id="54" name="右大括弧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1828800"/>
                        </a:xfrm>
                        <a:prstGeom prst="rightBrace">
                          <a:avLst>
                            <a:gd name="adj1" fmla="val 294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大括弧 54" o:spid="_x0000_s1026" type="#_x0000_t88" style="position:absolute;margin-left:354.6pt;margin-top:9.45pt;width:17pt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MhCmQIAADIFAAAOAAAAZHJzL2Uyb0RvYy54bWysVM2O0zAQviPxDpbv3fyQ7LbRpqulaRHS&#10;AistPIBrO03AsYPtNl0QT8CBl0DaCzeuvM7yHIydtLTsBSF8cGzP5PN8M9/4/GLbCLTh2tRK5jg6&#10;CTHikipWy1WO37xejMYYGUskI0JJnuNbbvDF9PGj867NeKwqJRjXCECkybo2x5W1bRYEhla8IeZE&#10;tVyCsVS6IRa2ehUwTTpAb0QQh+Fp0CnNWq0oNwZOi96Ipx6/LDm1r8rScItEjiE262ft56Wbg+k5&#10;yVaatFVNhzDIP0TRkFrCpXuogliC1rp+ANXUVCujSntCVROosqwp9xyATRT+weamIi33XCA5pt2n&#10;yfw/WPpyc61RzXKcJhhJ0kCN7r98v/969/Pzt/sfdwiOIUddazJwvWmvtWNp2itF3xkwBEcWtzHg&#10;g5bdC8UAiqyt8nnZlrpxfwJjtPXpv92nn28tonAYR+kkhCJRMEXjeDyGjbuCZLu/W23sM64a5BY5&#10;1vWqsk81oS5JJCObK2N9EdjAhLC3EUZlI6CmGyJQPEmioeQHLvGhSxrCGK4dACGA3cUOXapFLYQX&#10;jpCoy/EkjVMfgFGiZs7o3IxeLWdCI7gXmPoxwB65abWWzINVnLD5sLakFv0aLhfS4UGWBnouX15b&#10;HyfhZD6ej5NREp/OR0lYFKPLxSwZnS6is7R4UsxmRfTJhRYlWVUzxqWLbqfzKPk7HQ0d1yt0r/Qj&#10;FkdkF348JBsch+ErC1x2X8/O68lJqNfcUrFbkJNWfePCQwOLSukPGHXQtDk279dEc4zEcwldMYmS&#10;xHW53yTpWQwbfWhZHlqIpACVY4tRv5zZ/mVYt15ZoEJfVqkuQcZlbXd676MaxA+N6RkMj4jr/MO9&#10;9/r91E1/AQAA//8DAFBLAwQUAAYACAAAACEAPTvxCN8AAAAKAQAADwAAAGRycy9kb3ducmV2Lnht&#10;bEyPy07DMBBF90j8gzVIbBC1Sas0SeNUCMSyEi1ddOnE0yTCjyh20/D3DCu6nLlHd86U29kaNuEY&#10;eu8kvCwEMHSN171rJRy/Pp4zYCEqp5XxDiX8YIBtdX9XqkL7q9vjdIgtoxIXCiWhi3EoOA9Nh1aF&#10;hR/QUXb2o1WRxrHlelRXKreGJ0Kk3Kre0YVODfjWYfN9uFgJ87Tjn6t3k+3w6dimU3raJ/VJyseH&#10;+XUDLOIc/2H40yd1qMip9henAzMS1iJPCKUgy4ERsF4taVFLWIo0B16V/PaF6hcAAP//AwBQSwEC&#10;LQAUAAYACAAAACEAtoM4kv4AAADhAQAAEwAAAAAAAAAAAAAAAAAAAAAAW0NvbnRlbnRfVHlwZXNd&#10;LnhtbFBLAQItABQABgAIAAAAIQA4/SH/1gAAAJQBAAALAAAAAAAAAAAAAAAAAC8BAABfcmVscy8u&#10;cmVsc1BLAQItABQABgAIAAAAIQC2DMhCmQIAADIFAAAOAAAAAAAAAAAAAAAAAC4CAABkcnMvZTJv&#10;RG9jLnhtbFBLAQItABQABgAIAAAAIQA9O/EI3wAAAAoBAAAPAAAAAAAAAAAAAAAAAPMEAABkcnMv&#10;ZG93bnJldi54bWxQSwUGAAAAAAQABADzAAAA/wUAAAAA&#10;" o:allowincell="f" adj="75"/>
            </w:pict>
          </mc:Fallback>
        </mc:AlternateContent>
      </w:r>
      <w:r w:rsidRPr="00F835B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B9C6F07" wp14:editId="7B5C2DB1">
                <wp:simplePos x="0" y="0"/>
                <wp:positionH relativeFrom="column">
                  <wp:posOffset>1689735</wp:posOffset>
                </wp:positionH>
                <wp:positionV relativeFrom="paragraph">
                  <wp:posOffset>111124</wp:posOffset>
                </wp:positionV>
                <wp:extent cx="228600" cy="0"/>
                <wp:effectExtent l="0" t="0" r="19050" b="19050"/>
                <wp:wrapNone/>
                <wp:docPr id="12" name="直線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3.05pt,8.75pt" to="151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y17LgIAADEEAAAOAAAAZHJzL2Uyb0RvYy54bWysU82O0zAQviPxDlbu3fzQljZqukJJy2WB&#10;Srs8gGs7jYVjW7bbtEK8Ag/AStx4AyQOvA8r3oKx21RduCBEDs7YM/P5m/nGs+t9K9COGcuVLKL0&#10;KokQk0RRLjdF9PZuOZhEyDosKRZKsiI6MBtdz58+mXU6Z5lqlKDMIACRNu90ETXO6TyOLWlYi+2V&#10;0kyCs1amxQ62ZhNTgztAb0WcJck47pSh2ijCrIXT6uiM5gG/rhlxb+raModEEQE3F1YT1rVf4/kM&#10;5xuDdcPJiQb+BxYt5hIuPUNV2GG0NfwPqJYTo6yq3RVRbazqmhMWaoBq0uS3am4brFmoBZpj9blN&#10;9v/Bkte7lUGcgnZZhCRuQaOH+68P3z79+Pjl5/fPCI6hR522OYSWcmV8lWQvb/WNIu8skqpssNyw&#10;wPXuoCE/9RnxoxS/sRpuWnevFIUYvHUqNGxfm9ZDQivQPuhyOOvC9g4ROMyyyTgB9UjvinHe52lj&#10;3UumWuSNIhJc+o7hHO9urPM8cN6H+GOpllyIoLqQqCui6SgbhQSrBKfe6cOs2axLYdAO+7kJXygK&#10;PJdhRm0lDWANw3Rxsh3m4mjD5UJ6PKgE6Jys42C8nybTxWQxGQ6G2XgxGCZVNXixLIeD8TJ9Pqqe&#10;VWVZpR88tXSYN5xSJj27fkjT4d8Nwem5HMfrPKbnNsSP0UO/gGz/D6SDlF694xysFT2sTC8xzGUI&#10;Pr0hP/iXe7AvX/r8FwAAAP//AwBQSwMEFAAGAAgAAAAhABDBwQPcAAAACQEAAA8AAABkcnMvZG93&#10;bnJldi54bWxMj8FOwzAQRO9I/IO1SFwq6jQVKQpxKgTkxoVCxXUbL0lEvE5jtw18PYs4wHFnnmZn&#10;ivXkenWkMXSeDSzmCSji2tuOGwOvL9XVDagQkS32nsnAJwVYl+dnBebWn/iZjpvYKAnhkKOBNsYh&#10;1zrULTkMcz8Qi/fuR4dRzrHRdsSThLtep0mSaYcdy4cWB7pvqf7YHJyBUG1pX33N6lnytmw8pfuH&#10;p0c05vJiursFFWmKfzD81JfqUEqnnT+wDao3kGbZQlAxVtegBFgmqQi7X0GXhf6/oPwGAAD//wMA&#10;UEsBAi0AFAAGAAgAAAAhALaDOJL+AAAA4QEAABMAAAAAAAAAAAAAAAAAAAAAAFtDb250ZW50X1R5&#10;cGVzXS54bWxQSwECLQAUAAYACAAAACEAOP0h/9YAAACUAQAACwAAAAAAAAAAAAAAAAAvAQAAX3Jl&#10;bHMvLnJlbHNQSwECLQAUAAYACAAAACEAxZMtey4CAAAxBAAADgAAAAAAAAAAAAAAAAAuAgAAZHJz&#10;L2Uyb0RvYy54bWxQSwECLQAUAAYACAAAACEAEMHBA9wAAAAJAQAADwAAAAAAAAAAAAAAAACIBAAA&#10;ZHJzL2Rvd25yZXYueG1sUEsFBgAAAAAEAAQA8wAAAJEFAAAAAA==&#10;"/>
            </w:pict>
          </mc:Fallback>
        </mc:AlternateContent>
      </w:r>
      <w:r w:rsidRPr="00F835B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299" distR="114299" simplePos="0" relativeHeight="251654144" behindDoc="0" locked="0" layoutInCell="1" allowOverlap="1" wp14:anchorId="1A51CA73" wp14:editId="4ED06E06">
                <wp:simplePos x="0" y="0"/>
                <wp:positionH relativeFrom="column">
                  <wp:posOffset>1922779</wp:posOffset>
                </wp:positionH>
                <wp:positionV relativeFrom="paragraph">
                  <wp:posOffset>106680</wp:posOffset>
                </wp:positionV>
                <wp:extent cx="0" cy="914400"/>
                <wp:effectExtent l="0" t="0" r="19050" b="19050"/>
                <wp:wrapNone/>
                <wp:docPr id="51" name="直線接點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1" o:spid="_x0000_s1026" style="position:absolute;flip:y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1.4pt,8.4pt" to="151.4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L04NQIAADsEAAAOAAAAZHJzL2Uyb0RvYy54bWysU0GO0zAU3SNxByv7NklJhzZqOkJJy2aA&#10;SjOwd22nsXBsy3abVogrcACQ2HEDJBbchxG34NtpC4UNQnTh2t/vv7z//vfset8KtGPGciWLKB0m&#10;EWKSKMrlpohe3i0HkwhZhyXFQklWRAdmo+v5wwezTudspBolKDMISKTNO11EjXM6j2NLGtZiO1Sa&#10;SbislWmxg6PZxNTgDthbEY+S5CrulKHaKMKshWjVX0bzwF/XjLgXdW2ZQ6KIQJsLqwnr2q/xfIbz&#10;jcG64eQoA/+DihZzCR89U1XYYbQ1/A+qlhOjrKrdkKg2VnXNCQs1QDVp8ls1tw3WLNQC5lh9tsn+&#10;P1ryfLcyiNMiGqcRkriFHt1/+Hz/5f23d5++f/2IIAweddrmAC3lyvgqyV7e6htFXlskVdlguWFB&#10;691BQ37IiC9S/MFq+NK6e6YoYPDWqWDYvjYtqgXXr3yiJwdT0D506HDuENs7RPoggeg0zbIkNC/G&#10;uWfwedpY95SpFvlNEQkuvXc4x7sb66AGgJ4gPizVkgsR+i8k6oB0PBqHBKsEp/7Sw6zZrEth0A77&#10;CQo/bwiQXcCM2koayBqG6eK4d5iLfg94IT0fVAJyjrt+RN5Mk+lisphkg2x0tRhkSVUNnizLbHC1&#10;TB+Pq0dVWVbpWy8tzfKGU8qkV3ca1zT7u3E4Ppx+0M4De7YhvmQPJYLY038QHZrq+9hPxFrRw8p4&#10;N3x/YUID+Pia/BP49RxQP9/8/AcAAAD//wMAUEsDBBQABgAIAAAAIQDpNRQq2wAAAAoBAAAPAAAA&#10;ZHJzL2Rvd25yZXYueG1sTI9BS8NAEIXvgv9hGcGb3TWFUmM2pYh6EQTb6HmTnSahu7Mhu03jv3eK&#10;Bz0N897jzTfFZvZOTDjGPpCG+4UCgdQE21Orodq/3K1BxGTIGhcINXxjhE15fVWY3IYzfeC0S63g&#10;Eoq50dClNORSxqZDb+IiDEjsHcLoTeJ1bKUdzZnLvZOZUivpTU98oTMDPnXYHHcnr2H79fa8fJ9q&#10;H5x9aKtP6yv1mml9ezNvH0EknNNfGC74jA4lM9XhRDYKp2GpMkZPbKx4cuBXqC+CWoMsC/n/hfIH&#10;AAD//wMAUEsBAi0AFAAGAAgAAAAhALaDOJL+AAAA4QEAABMAAAAAAAAAAAAAAAAAAAAAAFtDb250&#10;ZW50X1R5cGVzXS54bWxQSwECLQAUAAYACAAAACEAOP0h/9YAAACUAQAACwAAAAAAAAAAAAAAAAAv&#10;AQAAX3JlbHMvLnJlbHNQSwECLQAUAAYACAAAACEA3Py9ODUCAAA7BAAADgAAAAAAAAAAAAAAAAAu&#10;AgAAZHJzL2Uyb0RvYy54bWxQSwECLQAUAAYACAAAACEA6TUUKtsAAAAKAQAADwAAAAAAAAAAAAAA&#10;AACPBAAAZHJzL2Rvd25yZXYueG1sUEsFBgAAAAAEAAQA8wAAAJcFAAAAAA==&#10;"/>
            </w:pict>
          </mc:Fallback>
        </mc:AlternateContent>
      </w:r>
      <w:r w:rsidRPr="00F835B2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2D19CAA0" wp14:editId="517F2BEC">
                <wp:simplePos x="0" y="0"/>
                <wp:positionH relativeFrom="column">
                  <wp:posOffset>1092835</wp:posOffset>
                </wp:positionH>
                <wp:positionV relativeFrom="paragraph">
                  <wp:posOffset>106045</wp:posOffset>
                </wp:positionV>
                <wp:extent cx="242570" cy="1828800"/>
                <wp:effectExtent l="0" t="0" r="24130" b="19050"/>
                <wp:wrapNone/>
                <wp:docPr id="10" name="群組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2570" cy="1828800"/>
                          <a:chOff x="0" y="0"/>
                          <a:chExt cx="243108" cy="1828800"/>
                        </a:xfrm>
                      </wpg:grpSpPr>
                      <wpg:grpSp>
                        <wpg:cNvPr id="9" name="群組 9"/>
                        <wpg:cNvGrpSpPr/>
                        <wpg:grpSpPr>
                          <a:xfrm>
                            <a:off x="123093" y="0"/>
                            <a:ext cx="120015" cy="1828800"/>
                            <a:chOff x="0" y="0"/>
                            <a:chExt cx="120162" cy="1828800"/>
                          </a:xfrm>
                        </wpg:grpSpPr>
                        <wps:wsp>
                          <wps:cNvPr id="52" name="直線接點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18288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直線接點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62" y="0"/>
                              <a:ext cx="114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直線接點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62" y="1828800"/>
                              <a:ext cx="114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3" name="直線接點 43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896816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0" o:spid="_x0000_s1026" style="position:absolute;margin-left:86.05pt;margin-top:8.35pt;width:19.1pt;height:2in;z-index:251652096" coordsize="2431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JWQQMAAGoOAAAOAAAAZHJzL2Uyb0RvYy54bWzsV82O0zAQviPxDlbu3cRp2k2jbVeoP8th&#10;gUq7PICbOD8isSM727RC3DjzACBxgjcAcUDicVjxFoydNP1bxGrRwkpsD6k94xnPzzdj++h4kaVo&#10;ToVMOOsb+MAyEGU+DxIW9Y3n55OWayBZEBaQlDPaN5ZUGseDhw+OytyjNo95GlCBQAmTXpn3jbgo&#10;cs80pR/TjMgDnlMGzJCLjBQwFZEZCFKC9iw1bcvqmiUXQS64T6UE6qhiGgOtPwypXzwLQ0kLlPYN&#10;sK3QX6G/M/U1B0fEiwTJ48SvzSA3sCIjCYNNG1UjUhB0IZI9VVniCy55WBz4PDN5GCY+1T6AN9ja&#10;8eZE8Itc+xJ5ZZQ3YYLQ7sTpxmr9p/OpQEkAuYPwMJJBji6/fbj8/BoBAaJT5pEHi05EfpZPReUi&#10;DE+5/0IC29zlq3m0XrwIRaaEwFO00GFfNmGniwL5QLQdu3MIu/vAwq7tuladFz+G5O2J+fG4EWxj&#10;CwC2I2gSr9pWG9cY01jWOFV73ttxvLfvdx2IRtdqh8YxbLetXttA+95hgCnu7BlJvN95B4K4a+8J&#10;/tI7KCC5xoj8M4ycxSSnGnpSpb+OVAfMqTHy7tPll7ff33z88fU9ArIOkF46ZBVM/AWrYYIYH8aE&#10;RVQrPV/mgDGsJCA/GyJqIgFjaFY+4QGsIRcF10V1HRDt46cJFPFyIYsTyjOkBn0jTZjyjXhkfioL&#10;Zch6iSIzPknSFOjESxkq+0avY3e0gORpEiim4kkRzYapQHOimov+aa+As7kMipgFWllMSTCuxwVJ&#10;0moMm6dM6YN6AHPqUdU9Xvas3tgdu07LsbvjlmONRq1Hk6HT6k7wYWfUHg2HI/xKmYYdL06CgDJl&#10;3aqTYed6KKh7atWDml7WhMHc1q7jBcau/rXROpcqfaq6pDfjwXIqVjkGYFbkW0eosy7mTYQCGWzZ&#10;ghsU4K0htOOqwr2iF2CnDc1NNyzd4+4xCtD63zDaXp+0mxgF8j/B6NaRuzqT8T1S73Y3Xd9t/lZn&#10;hdvNFWe/07591KIwTfLH6tKgDsetq6Tb67q4q0zQ56e+T95j947fBDR24UGjLxD140u9mDbnMN58&#10;Ig5+AgAA//8DAFBLAwQUAAYACAAAACEAHfxpOeAAAAAKAQAADwAAAGRycy9kb3ducmV2LnhtbEyP&#10;wU7DMAyG70i8Q2QkbixJCysqTadpAk4TEhsS4pY1XlutSaoma7u3x5zYzb/86ffnYjXbjo04hNY7&#10;BXIhgKGrvGldreBr//bwDCxE7YzuvEMFFwywKm9vCp0bP7lPHHexZlTiQq4VNDH2OeehatDqsPA9&#10;Otod/WB1pDjU3Ax6onLb8USIJbe6dXSh0T1uGqxOu7NV8D7paZ3K13F7Om4uP/unj++tRKXu7+b1&#10;C7CIc/yH4U+f1KEkp4M/OxNYRzlLJKE0LDNgBCRSpMAOClLxmAEvC379QvkLAAD//wMAUEsBAi0A&#10;FAAGAAgAAAAhALaDOJL+AAAA4QEAABMAAAAAAAAAAAAAAAAAAAAAAFtDb250ZW50X1R5cGVzXS54&#10;bWxQSwECLQAUAAYACAAAACEAOP0h/9YAAACUAQAACwAAAAAAAAAAAAAAAAAvAQAAX3JlbHMvLnJl&#10;bHNQSwECLQAUAAYACAAAACEAkpSCVkEDAABqDgAADgAAAAAAAAAAAAAAAAAuAgAAZHJzL2Uyb0Rv&#10;Yy54bWxQSwECLQAUAAYACAAAACEAHfxpOeAAAAAKAQAADwAAAAAAAAAAAAAAAACbBQAAZHJzL2Rv&#10;d25yZXYueG1sUEsFBgAAAAAEAAQA8wAAAKgGAAAAAA==&#10;">
                <v:group id="群組 9" o:spid="_x0000_s1027" style="position:absolute;left:1230;width:1201;height:18288" coordsize="1201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直線接點 52" o:spid="_x0000_s1028" style="position:absolute;visibility:visible;mso-wrap-style:square" from="0,0" to="0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  <v:line id="直線接點 49" o:spid="_x0000_s1029" style="position:absolute;visibility:visible;mso-wrap-style:square" from="58,0" to="120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  <v:line id="直線接點 30" o:spid="_x0000_s1030" style="position:absolute;visibility:visible;mso-wrap-style:square" from="58,18288" to="1201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/v:group>
                <v:line id="直線接點 43" o:spid="_x0000_s1031" style="position:absolute;flip:x;visibility:visible;mso-wrap-style:square" from="0,8968" to="1143,8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KTCc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ncD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KTCcUAAADbAAAADwAAAAAAAAAA&#10;AAAAAAChAgAAZHJzL2Rvd25yZXYueG1sUEsFBgAAAAAEAAQA+QAAAJMDAAAAAA==&#10;"/>
              </v:group>
            </w:pict>
          </mc:Fallback>
        </mc:AlternateContent>
      </w:r>
      <w:r w:rsidR="00AD08A6" w:rsidRPr="00F835B2">
        <w:rPr>
          <w:rFonts w:asciiTheme="minorEastAsia" w:eastAsiaTheme="minorEastAsia" w:hAnsiTheme="minorEastAsia" w:hint="eastAsia"/>
        </w:rPr>
        <w:t xml:space="preserve">　　　　　　　　　識　　　　　　　　</w:t>
      </w:r>
      <w:r w:rsidR="00AD08A6" w:rsidRPr="00F835B2">
        <w:rPr>
          <w:rFonts w:ascii="Times New Roman" w:eastAsiaTheme="minorEastAsia" w:hAnsi="Times New Roman"/>
        </w:rPr>
        <w:t xml:space="preserve">   </w:t>
      </w:r>
      <w:r w:rsidR="00AD08A6" w:rsidRPr="00F835B2">
        <w:rPr>
          <w:rFonts w:asciiTheme="minorEastAsia" w:eastAsiaTheme="minorEastAsia" w:hAnsiTheme="minorEastAsia" w:hint="eastAsia"/>
        </w:rPr>
        <w:t xml:space="preserve">　　</w:t>
      </w:r>
      <w:r w:rsidR="00AD08A6" w:rsidRPr="00F835B2">
        <w:rPr>
          <w:rFonts w:ascii="Times New Roman" w:eastAsiaTheme="minorEastAsia" w:hAnsi="Times New Roman"/>
        </w:rPr>
        <w:t xml:space="preserve">    </w:t>
      </w:r>
      <w:r w:rsidR="00AD08A6" w:rsidRPr="00F835B2">
        <w:rPr>
          <w:rFonts w:asciiTheme="minorEastAsia" w:eastAsiaTheme="minorEastAsia" w:hAnsiTheme="minorEastAsia" w:hint="eastAsia"/>
        </w:rPr>
        <w:t xml:space="preserve">　</w:t>
      </w:r>
      <w:r w:rsidR="00AD08A6" w:rsidRPr="00F835B2">
        <w:rPr>
          <w:rFonts w:ascii="Times New Roman" w:eastAsiaTheme="minorEastAsia" w:hAnsi="Times New Roman"/>
        </w:rPr>
        <w:t xml:space="preserve"> </w:t>
      </w:r>
      <w:r w:rsidR="00AD08A6" w:rsidRPr="00F835B2">
        <w:rPr>
          <w:rFonts w:asciiTheme="minorEastAsia" w:eastAsiaTheme="minorEastAsia" w:hAnsiTheme="minorEastAsia" w:hint="eastAsia"/>
        </w:rPr>
        <w:t>一重因果</w:t>
      </w:r>
    </w:p>
    <w:p w:rsidR="00AD08A6" w:rsidRPr="00F835B2" w:rsidRDefault="00AD08A6" w:rsidP="00D55F66">
      <w:pPr>
        <w:rPr>
          <w:rFonts w:asciiTheme="minorEastAsia" w:eastAsiaTheme="minorEastAsia" w:hAnsiTheme="minorEastAsia"/>
        </w:rPr>
      </w:pPr>
      <w:r w:rsidRPr="00F835B2">
        <w:rPr>
          <w:rFonts w:asciiTheme="minorEastAsia" w:eastAsiaTheme="minorEastAsia" w:hAnsiTheme="minorEastAsia" w:hint="eastAsia"/>
        </w:rPr>
        <w:t xml:space="preserve">　　　　　　　　　名色</w:t>
      </w:r>
    </w:p>
    <w:p w:rsidR="00AD08A6" w:rsidRPr="00F835B2" w:rsidRDefault="00EB572A" w:rsidP="00D55F66">
      <w:pPr>
        <w:rPr>
          <w:rFonts w:asciiTheme="minorEastAsia" w:eastAsiaTheme="minorEastAsia" w:hAnsiTheme="minorEastAsia"/>
        </w:rPr>
      </w:pPr>
      <w:r w:rsidRPr="00F835B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0" allowOverlap="1" wp14:anchorId="16C4E7BC" wp14:editId="1AFAD976">
                <wp:simplePos x="0" y="0"/>
                <wp:positionH relativeFrom="column">
                  <wp:posOffset>2401570</wp:posOffset>
                </wp:positionH>
                <wp:positionV relativeFrom="paragraph">
                  <wp:posOffset>120014</wp:posOffset>
                </wp:positionV>
                <wp:extent cx="802640" cy="0"/>
                <wp:effectExtent l="0" t="0" r="16510" b="19050"/>
                <wp:wrapNone/>
                <wp:docPr id="47" name="直線接點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2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7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9.1pt,9.45pt" to="252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p65LgIAADEEAAAOAAAAZHJzL2Uyb0RvYy54bWysU82O0zAQviPxDpbv3SQl7bZ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cX6NkSItzOjh09eHbx9/fPjy8/tnBMfQo864AkJnamlDlXSn7sytpm8dUnrWELXm&#10;kev93kB+FjKSRylh4wzctOpeagYxZON1bNiutm2AhFagXZzL/jwXvvOIwuEo7Q9zmB49uRJSnPKM&#10;df4F1y0KRomlUKFjpCDbW+cDD1KcQsKx0gshZZy6VKgr8XjQH8QEp6VgwRnCnF2vZtKiLQm6iV8s&#10;CjyXYVZvFItgDSdsfrQ9EfJgw+VSBTyoBOgcrYMw3o3T8Xw0H+W9vD+c9/K0qnrPF7O8N1xk14Pq&#10;WTWbVdn7QC3Li0YwxlVgdxJplv+dCI7P5SCvs0zPbUgeo8d+AdnTP5KOowzTO+hgpdl+aU8jBl3G&#10;4OMbCsK/3IN9+dKnvwAAAP//AwBQSwMEFAAGAAgAAAAhAGv6YGrdAAAACQEAAA8AAABkcnMvZG93&#10;bnJldi54bWxMj8FOwzAMhu9IvENkJC4TS+hglNJ0QkBvXBggrl5r2orG6ZpsKzw9RhzgaP+ffn/O&#10;V5Pr1Z7G0Hm2cD43oIgrX3fcWHh5Ls9SUCEi19h7JgufFGBVHB/lmNX+wE+0X8dGSQmHDC20MQ6Z&#10;1qFqyWGY+4FYsnc/Oowyjo2uRzxIuet1YsxSO+xYLrQ40F1L1cd65yyE8pW25desmpm3ReMp2d4/&#10;PqC1pyfT7Q2oSFP8g+FHX9ShEKeN33EdVG9hcZUmgkqQXoMS4NJcLEFtfhe6yPX/D4pvAAAA//8D&#10;AFBLAQItABQABgAIAAAAIQC2gziS/gAAAOEBAAATAAAAAAAAAAAAAAAAAAAAAABbQ29udGVudF9U&#10;eXBlc10ueG1sUEsBAi0AFAAGAAgAAAAhADj9If/WAAAAlAEAAAsAAAAAAAAAAAAAAAAALwEAAF9y&#10;ZWxzLy5yZWxzUEsBAi0AFAAGAAgAAAAhAMUSnrkuAgAAMQQAAA4AAAAAAAAAAAAAAAAALgIAAGRy&#10;cy9lMm9Eb2MueG1sUEsBAi0AFAAGAAgAAAAhAGv6YGrdAAAACQEAAA8AAAAAAAAAAAAAAAAAiAQA&#10;AGRycy9kb3ducmV2LnhtbFBLBQYAAAAABAAEAPMAAACSBQAAAAA=&#10;" o:allowincell="f"/>
            </w:pict>
          </mc:Fallback>
        </mc:AlternateContent>
      </w:r>
      <w:r w:rsidRPr="00F835B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24754641" wp14:editId="421502E8">
                <wp:simplePos x="0" y="0"/>
                <wp:positionH relativeFrom="column">
                  <wp:posOffset>1928495</wp:posOffset>
                </wp:positionH>
                <wp:positionV relativeFrom="paragraph">
                  <wp:posOffset>106679</wp:posOffset>
                </wp:positionV>
                <wp:extent cx="228600" cy="0"/>
                <wp:effectExtent l="0" t="0" r="19050" b="19050"/>
                <wp:wrapNone/>
                <wp:docPr id="46" name="直線接點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6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1.85pt,8.4pt" to="169.8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Kn6LgIAADEEAAAOAAAAZHJzL2Uyb0RvYy54bWysU82O0zAQviPxDpbv3SQlLW3UdIWalssC&#10;lXZ5ANd2GgvHtmy3aYV4BR6AlbjxBkgceB9WvAVj90dduCBEDs7YM/P5m5nPk+tdK9GWWye0KnF2&#10;lWLEFdVMqHWJ394teiOMnCeKEakVL/GeO3w9ffpk0pmC93WjJeMWAYhyRWdK3HhviiRxtOEtcVfa&#10;cAXOWtuWeNjadcIs6QC9lUk/TYdJpy0zVlPuHJxWByeeRvy65tS/qWvHPZIlBm4+rjauq7Am0wkp&#10;1paYRtAjDfIPLFoiFFx6hqqIJ2hjxR9QraBWO137K6rbRNe1oDzWANVk6W/V3DbE8FgLNMeZc5vc&#10;/4Olr7dLiwQrcT7ESJEWZvRw//Xh26cfH7/8/P4ZwTH0qDOugNCZWtpQJd2pW3Oj6TuHlJ41RK15&#10;5Hq3N5CfhYzkUUrYOAM3rbpXmkEM2XgdG7arbRsgoRVoF+eyP8+F7zyicNjvj4YpTI+eXAkpTnnG&#10;Ov+S6xYFo8RSqNAxUpDtjfOBBylOIeFY6YWQMk5dKtSVeDzoD2KC01Kw4Axhzq5XM2nRlgTdxC8W&#10;BZ7LMKs3ikWwhhM2P9qeCHmw4XKpAh5UAnSO1kEY78fpeD6aj/Je3h/Oe3laVb0Xi1neGy6y54Pq&#10;WTWbVdmHQC3Li0YwxlVgdxJplv+dCI7P5SCvs0zPbUgeo8d+AdnTP5KOowzTO+hgpdl+aU8jBl3G&#10;4OMbCsK/3IN9+dKnvwAAAP//AwBQSwMEFAAGAAgAAAAhAIPfzRTbAAAACQEAAA8AAABkcnMvZG93&#10;bnJldi54bWxMj8FOwzAQRO9I/IO1SFwq6lBLBUKcCgG5caGAuG7jJYmI12nstoGvZ1EPcNyZp9mZ&#10;YjX5Xu1pjF1gC5fzDBRxHVzHjYXXl+riGlRMyA77wGThiyKsytOTAnMXDvxM+3VqlIRwzNFCm9KQ&#10;ax3rljzGeRiIxfsIo8ck59hoN+JBwn2vF1m21B47lg8tDnTfUv253nkLsXqjbfU9q2fZu2kCLbYP&#10;T49o7fnZdHcLKtGU/mD4rS/VoZROm7BjF1VvwWTmSlAxljJBAGNuRNgcBV0W+v+C8gcAAP//AwBQ&#10;SwECLQAUAAYACAAAACEAtoM4kv4AAADhAQAAEwAAAAAAAAAAAAAAAAAAAAAAW0NvbnRlbnRfVHlw&#10;ZXNdLnhtbFBLAQItABQABgAIAAAAIQA4/SH/1gAAAJQBAAALAAAAAAAAAAAAAAAAAC8BAABfcmVs&#10;cy8ucmVsc1BLAQItABQABgAIAAAAIQDqEKn6LgIAADEEAAAOAAAAAAAAAAAAAAAAAC4CAABkcnMv&#10;ZTJvRG9jLnhtbFBLAQItABQABgAIAAAAIQCD380U2wAAAAkBAAAPAAAAAAAAAAAAAAAAAIgEAABk&#10;cnMvZG93bnJldi54bWxQSwUGAAAAAAQABADzAAAAkAUAAAAA&#10;"/>
            </w:pict>
          </mc:Fallback>
        </mc:AlternateContent>
      </w:r>
      <w:r w:rsidR="00AD08A6" w:rsidRPr="00F835B2">
        <w:rPr>
          <w:rFonts w:asciiTheme="minorEastAsia" w:eastAsiaTheme="minorEastAsia" w:hAnsiTheme="minorEastAsia" w:hint="eastAsia"/>
        </w:rPr>
        <w:t xml:space="preserve">　　　　　　　　　六處　　　</w:t>
      </w:r>
      <w:r w:rsidR="00AD08A6" w:rsidRPr="00F835B2">
        <w:rPr>
          <w:rFonts w:ascii="Times New Roman" w:eastAsiaTheme="minorEastAsia" w:hAnsi="Times New Roman"/>
        </w:rPr>
        <w:t xml:space="preserve"> </w:t>
      </w:r>
      <w:r w:rsidR="00AD08A6" w:rsidRPr="00F835B2">
        <w:rPr>
          <w:rFonts w:asciiTheme="minorEastAsia" w:eastAsiaTheme="minorEastAsia" w:hAnsiTheme="minorEastAsia" w:hint="eastAsia"/>
        </w:rPr>
        <w:t xml:space="preserve">苦　　　</w:t>
      </w:r>
      <w:r w:rsidR="00AD08A6" w:rsidRPr="00F835B2">
        <w:rPr>
          <w:rFonts w:ascii="Times New Roman" w:eastAsiaTheme="minorEastAsia" w:hAnsi="Times New Roman"/>
        </w:rPr>
        <w:t xml:space="preserve">      </w:t>
      </w:r>
      <w:r w:rsidR="00AD08A6" w:rsidRPr="00F835B2">
        <w:rPr>
          <w:rFonts w:asciiTheme="minorEastAsia" w:eastAsiaTheme="minorEastAsia" w:hAnsiTheme="minorEastAsia" w:hint="eastAsia"/>
        </w:rPr>
        <w:t>果</w:t>
      </w:r>
    </w:p>
    <w:p w:rsidR="00AD08A6" w:rsidRPr="00F835B2" w:rsidRDefault="00AD08A6" w:rsidP="00D55F66">
      <w:pPr>
        <w:rPr>
          <w:rFonts w:asciiTheme="minorEastAsia" w:eastAsiaTheme="minorEastAsia" w:hAnsiTheme="minorEastAsia"/>
        </w:rPr>
      </w:pPr>
      <w:r w:rsidRPr="00F835B2">
        <w:rPr>
          <w:rFonts w:asciiTheme="minorEastAsia" w:eastAsiaTheme="minorEastAsia" w:hAnsiTheme="minorEastAsia" w:hint="eastAsia"/>
        </w:rPr>
        <w:t xml:space="preserve">　　　　　　　　　觸</w:t>
      </w:r>
    </w:p>
    <w:p w:rsidR="00AD08A6" w:rsidRPr="00F835B2" w:rsidRDefault="00EB572A" w:rsidP="00D55F66">
      <w:pPr>
        <w:rPr>
          <w:rFonts w:asciiTheme="minorEastAsia" w:eastAsiaTheme="minorEastAsia" w:hAnsiTheme="minorEastAsia"/>
        </w:rPr>
      </w:pPr>
      <w:r w:rsidRPr="00F835B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 wp14:anchorId="3B1D4936" wp14:editId="6D8E68AB">
                <wp:simplePos x="0" y="0"/>
                <wp:positionH relativeFrom="column">
                  <wp:posOffset>1699895</wp:posOffset>
                </wp:positionH>
                <wp:positionV relativeFrom="paragraph">
                  <wp:posOffset>106679</wp:posOffset>
                </wp:positionV>
                <wp:extent cx="228600" cy="0"/>
                <wp:effectExtent l="0" t="0" r="19050" b="19050"/>
                <wp:wrapNone/>
                <wp:docPr id="44" name="直線接點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4" o:spid="_x0000_s1026" style="position:absolute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3.85pt,8.4pt" to="151.8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yULgIAADEEAAAOAAAAZHJzL2Uyb0RvYy54bWysU82O0zAQviPxDpbv3SQlLW3UdIWalssC&#10;lXZ5ANd2GgvHtmy3aYV4BR6AlbjxBkgceB9WvAVj90dduCBEDs7YM/P5m5nPk+tdK9GWWye0KnF2&#10;lWLEFdVMqHWJ394teiOMnCeKEakVL/GeO3w9ffpk0pmC93WjJeMWAYhyRWdK3HhviiRxtOEtcVfa&#10;cAXOWtuWeNjadcIs6QC9lUk/TYdJpy0zVlPuHJxWByeeRvy65tS/qWvHPZIlBm4+rjauq7Am0wkp&#10;1paYRtAjDfIPLFoiFFx6hqqIJ2hjxR9QraBWO137K6rbRNe1oDzWANVk6W/V3DbE8FgLNMeZc5vc&#10;/4Olr7dLiwQrcZ5jpEgLM3q4//rw7dOPj19+fv+M4Bh61BlXQOhMLW2oku7UrbnR9J1DSs8aotY8&#10;cr3bG8jPQkbyKCVsnIGbVt0rzSCGbLyODdvVtg2Q0Aq0i3PZn+fCdx5ROOz3R8MUpkdProQUpzxj&#10;nX/JdYuCUWIpVOgYKcj2xvnAgxSnkHCs9EJIGacuFepKPB70BzHBaSlYcIYwZ9ermbRoS4Ju4heL&#10;As9lmNUbxSJYwwmbH21PhDzYcLlUAQ8qATpH6yCM9+N0PB/NR3kv7w/nvTytqt6LxSzvDRfZ80H1&#10;rJrNquxDoJblRSMY4yqwO4k0y/9OBMfncpDXWabnNiSP0WO/gOzpH0nHUYbpHXSw0my/tKcRgy5j&#10;8PENBeFf7sG+fOnTXwAAAP//AwBQSwMEFAAGAAgAAAAhAIBZd+7cAAAACQEAAA8AAABkcnMvZG93&#10;bnJldi54bWxMj8FOwzAQRO9I/IO1SFwqapNIKQpxKgTkxoUWxHWbLElEvE5jtw18PYs4wHFnnmZn&#10;ivXsBnWkKfSeLVwvDSji2jc9txZettXVDagQkRscPJOFTwqwLs/PCswbf+JnOm5iqySEQ44WuhjH&#10;XOtQd+QwLP1ILN67nxxGOadWNxOeJNwNOjEm0w57lg8djnTfUf2xOTgLoXqlffW1qBfmLW09JfuH&#10;p0e09vJivrsFFWmOfzD81JfqUEqnnT9wE9RgIclWK0HFyGSCAKlJRdj9Cros9P8F5TcAAAD//wMA&#10;UEsBAi0AFAAGAAgAAAAhALaDOJL+AAAA4QEAABMAAAAAAAAAAAAAAAAAAAAAAFtDb250ZW50X1R5&#10;cGVzXS54bWxQSwECLQAUAAYACAAAACEAOP0h/9YAAACUAQAACwAAAAAAAAAAAAAAAAAvAQAAX3Jl&#10;bHMvLnJlbHNQSwECLQAUAAYACAAAACEAm2jclC4CAAAxBAAADgAAAAAAAAAAAAAAAAAuAgAAZHJz&#10;L2Uyb0RvYy54bWxQSwECLQAUAAYACAAAACEAgFl37twAAAAJAQAADwAAAAAAAAAAAAAAAACIBAAA&#10;ZHJzL2Rvd25yZXYueG1sUEsFBgAAAAAEAAQA8wAAAJEFAAAAAA==&#10;"/>
            </w:pict>
          </mc:Fallback>
        </mc:AlternateContent>
      </w:r>
      <w:r w:rsidR="00AD08A6" w:rsidRPr="00F835B2">
        <w:rPr>
          <w:rFonts w:asciiTheme="minorEastAsia" w:eastAsiaTheme="minorEastAsia" w:hAnsiTheme="minorEastAsia" w:hint="eastAsia"/>
        </w:rPr>
        <w:t>三</w:t>
      </w:r>
      <w:proofErr w:type="gramStart"/>
      <w:r w:rsidR="00AD08A6" w:rsidRPr="00F835B2">
        <w:rPr>
          <w:rFonts w:asciiTheme="minorEastAsia" w:eastAsiaTheme="minorEastAsia" w:hAnsiTheme="minorEastAsia" w:hint="eastAsia"/>
        </w:rPr>
        <w:t>世</w:t>
      </w:r>
      <w:proofErr w:type="gramEnd"/>
      <w:r w:rsidR="00AD08A6" w:rsidRPr="00F835B2">
        <w:rPr>
          <w:rFonts w:ascii="Times New Roman" w:eastAsiaTheme="minorEastAsia" w:hAnsi="Times New Roman"/>
        </w:rPr>
        <w:t xml:space="preserve">    </w:t>
      </w:r>
      <w:r w:rsidR="00AD08A6" w:rsidRPr="00F835B2">
        <w:rPr>
          <w:rFonts w:asciiTheme="minorEastAsia" w:eastAsiaTheme="minorEastAsia" w:hAnsiTheme="minorEastAsia" w:hint="eastAsia"/>
        </w:rPr>
        <w:t>現在</w:t>
      </w:r>
      <w:proofErr w:type="gramStart"/>
      <w:r w:rsidR="00AD08A6" w:rsidRPr="00F835B2">
        <w:rPr>
          <w:rFonts w:asciiTheme="minorEastAsia" w:eastAsiaTheme="minorEastAsia" w:hAnsiTheme="minorEastAsia" w:hint="eastAsia"/>
        </w:rPr>
        <w:t>世</w:t>
      </w:r>
      <w:proofErr w:type="gramEnd"/>
      <w:r w:rsidR="00AD08A6" w:rsidRPr="00F835B2">
        <w:rPr>
          <w:rFonts w:asciiTheme="minorEastAsia" w:eastAsiaTheme="minorEastAsia" w:hAnsiTheme="minorEastAsia" w:hint="eastAsia"/>
        </w:rPr>
        <w:t xml:space="preserve">　　受　　　　　　　　　　　　　　　　</w:t>
      </w:r>
      <w:r w:rsidR="00AD08A6" w:rsidRPr="00F835B2">
        <w:rPr>
          <w:rFonts w:ascii="Times New Roman" w:eastAsiaTheme="minorEastAsia" w:hAnsi="Times New Roman"/>
        </w:rPr>
        <w:t xml:space="preserve">          </w:t>
      </w:r>
      <w:r w:rsidR="00AD08A6" w:rsidRPr="00F835B2">
        <w:rPr>
          <w:rFonts w:asciiTheme="minorEastAsia" w:eastAsiaTheme="minorEastAsia" w:hAnsiTheme="minorEastAsia" w:hint="eastAsia"/>
        </w:rPr>
        <w:t>兩重因果</w:t>
      </w:r>
    </w:p>
    <w:p w:rsidR="00AD08A6" w:rsidRPr="00F835B2" w:rsidRDefault="00EB572A" w:rsidP="00D55F66">
      <w:pPr>
        <w:rPr>
          <w:rFonts w:asciiTheme="minorEastAsia" w:eastAsiaTheme="minorEastAsia" w:hAnsiTheme="minorEastAsia"/>
        </w:rPr>
      </w:pPr>
      <w:r w:rsidRPr="00F835B2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B524FFA" wp14:editId="6FD2D401">
                <wp:simplePos x="0" y="0"/>
                <wp:positionH relativeFrom="column">
                  <wp:posOffset>1687195</wp:posOffset>
                </wp:positionH>
                <wp:positionV relativeFrom="paragraph">
                  <wp:posOffset>112395</wp:posOffset>
                </wp:positionV>
                <wp:extent cx="457200" cy="457200"/>
                <wp:effectExtent l="0" t="0" r="19050" b="19050"/>
                <wp:wrapNone/>
                <wp:docPr id="5" name="群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" cy="457200"/>
                          <a:chOff x="0" y="0"/>
                          <a:chExt cx="457200" cy="457200"/>
                        </a:xfrm>
                      </wpg:grpSpPr>
                      <wps:wsp>
                        <wps:cNvPr id="41" name="直線接點 41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直線接點 34"/>
                        <wps:cNvCnPr>
                          <a:cxnSpLocks noChangeShapeType="1"/>
                        </wps:cNvCnPr>
                        <wps:spPr bwMode="auto">
                          <a:xfrm>
                            <a:off x="0" y="4572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直線接點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222738" y="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直線接點 38"/>
                        <wps:cNvCnPr>
                          <a:cxnSpLocks noChangeShapeType="1"/>
                        </wps:cNvCnPr>
                        <wps:spPr bwMode="auto">
                          <a:xfrm>
                            <a:off x="228600" y="2286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5" o:spid="_x0000_s1026" style="position:absolute;margin-left:132.85pt;margin-top:8.85pt;width:36pt;height:36pt;z-index:251657216" coordsize="457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HCAwMAAH4NAAAOAAAAZHJzL2Uyb0RvYy54bWzsV82O0zAQviPxDlbu3TTZtNuNNl2hpt3L&#10;Aivtwt11nB+R2JadbVohbpx5AJA4wRuAOCDxOKx4C8ZOmrbbFVotqoREe0jt8Xgy883nGefkdF7k&#10;aEalyjgLLOegayHKCI8ylgTWi6tJZ2AhVWIW4ZwzGlgLqqzT4eNHJ5XwqctTnkdUIjDClF+JwErL&#10;Uvi2rUhKC6wOuKAMFmMuC1zCVCZ2JHEF1ovcdrvdvl1xGQnJCVUKpGG9aA2N/TimpHwex4qWKA8s&#10;8K00T2meU/20hyfYTyQWaUYaN/ADvChwxuClrakQlxhdy2zLVJERyRWPywPCC5vHcUaoiQGicbq3&#10;ojmT/FqYWBK/SkQLE0B7C6cHmyXPZhcSZVFg9SzEcAEpuvnx6ebrW9TT2FQi8UHlTIpLcSHrAGF4&#10;zskrBcv27XU9T1bK81gWehPEieYG9EULOp2XiIDQ6x1BIi1EYKkZm6SQFDK3tYuk4z/us7Ffv9S4&#10;1rpSCaCXWiGo/g7ByxQLahKjNDwNgp7TQvjhy8239z/fff71/SMCsUHSqI5YDSOZswZGxPgoxSyh&#10;xujVQkAKzA6IYG2LnijIAZpWT3kEOvi65IZy9wHZdQf9JciG9C1O2BdSlWeUF0gPAivPmA4N+3h2&#10;rkqd5JWKFjM+yfLcpChnqAqs457bMxsUz7NIL2o1JZPpKJdohvXJMz8NAxjbUAOGs8gYSymOxs24&#10;xFlej0E/Z9oe0AXcaUb10Xp93D0eD8YDr+O5/XHH64Zh58lk5HX6E+eoFx6Go1HovNGuOZ6fZlFE&#10;mfZuecwd734kaApOfUDbg97CYG9aNyGCs8t/47RJpc6ePlHKn/JocSE1Gg0va/HOCXro3UlQEIMv&#10;G2zD/q4Jun7Ul6Vgz9I9S6EJuHeyFMQ7ZymK80y81PVXF5qma7mue3QI15jt1rXVtfZVFYrhf1dV&#10;gRvNzWm97QNlds7XDZbWHR5Y2pRReLtpm+aWtS+t/3hpNfdVuOSbe0PzQaK/Itbn5sKw+mwa/gYA&#10;AP//AwBQSwMEFAAGAAgAAAAhAMfct53gAAAACQEAAA8AAABkcnMvZG93bnJldi54bWxMj0FLw0AQ&#10;he+C/2EZwZvdpKFNjdmUUtRTEWwF8bbNTpPQ7GzIbpP03zs96WlmeI8338vXk23FgL1vHCmIZxEI&#10;pNKZhioFX4e3pxUIHzQZ3TpCBVf0sC7u73KdGTfSJw77UAkOIZ9pBXUIXSalL2u02s9ch8TayfVW&#10;Bz77SppejxxuWzmPoqW0uiH+UOsOtzWW5/3FKngf9bhJ4tdhdz5trz+Hxcf3LkalHh+mzQuIgFP4&#10;M8MNn9GhYKaju5DxolUwXy5StrKQ8mRDktyWo4LVcwqyyOX/BsUvAAAA//8DAFBLAQItABQABgAI&#10;AAAAIQC2gziS/gAAAOEBAAATAAAAAAAAAAAAAAAAAAAAAABbQ29udGVudF9UeXBlc10ueG1sUEsB&#10;Ai0AFAAGAAgAAAAhADj9If/WAAAAlAEAAAsAAAAAAAAAAAAAAAAALwEAAF9yZWxzLy5yZWxzUEsB&#10;Ai0AFAAGAAgAAAAhAHeRQcIDAwAAfg0AAA4AAAAAAAAAAAAAAAAALgIAAGRycy9lMm9Eb2MueG1s&#10;UEsBAi0AFAAGAAgAAAAhAMfct53gAAAACQEAAA8AAAAAAAAAAAAAAAAAXQUAAGRycy9kb3ducmV2&#10;LnhtbFBLBQYAAAAABAAEAPMAAABqBgAAAAA=&#10;">
                <v:line id="直線接點 41" o:spid="_x0000_s1027" style="position:absolute;visibility:visible;mso-wrap-style:square" from="0,0" to="2286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line id="直線接點 34" o:spid="_x0000_s1028" style="position:absolute;visibility:visible;mso-wrap-style:square" from="0,457200" to="228600,45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直線接點 42" o:spid="_x0000_s1029" style="position:absolute;flip:y;visibility:visible;mso-wrap-style:square" from="222738,0" to="222738,45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42ks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W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42ksUAAADbAAAADwAAAAAAAAAA&#10;AAAAAAChAgAAZHJzL2Rvd25yZXYueG1sUEsFBgAAAAAEAAQA+QAAAJMDAAAAAA==&#10;"/>
                <v:line id="直線接點 38" o:spid="_x0000_s1030" style="position:absolute;visibility:visible;mso-wrap-style:square" from="228600,228600" to="457200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</v:group>
            </w:pict>
          </mc:Fallback>
        </mc:AlternateContent>
      </w:r>
      <w:r w:rsidR="00AD08A6" w:rsidRPr="00F835B2">
        <w:rPr>
          <w:rFonts w:asciiTheme="minorEastAsia" w:eastAsiaTheme="minorEastAsia" w:hAnsiTheme="minorEastAsia" w:hint="eastAsia"/>
        </w:rPr>
        <w:t xml:space="preserve">　　　　　　　　　愛</w:t>
      </w:r>
    </w:p>
    <w:p w:rsidR="00AD08A6" w:rsidRPr="00F835B2" w:rsidRDefault="00EB572A" w:rsidP="00D55F66">
      <w:pPr>
        <w:rPr>
          <w:rFonts w:asciiTheme="minorEastAsia" w:eastAsiaTheme="minorEastAsia" w:hAnsiTheme="minorEastAsia"/>
        </w:rPr>
      </w:pPr>
      <w:r w:rsidRPr="00F835B2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1C0E52" wp14:editId="7D5E1F40">
                <wp:simplePos x="0" y="0"/>
                <wp:positionH relativeFrom="column">
                  <wp:posOffset>2817495</wp:posOffset>
                </wp:positionH>
                <wp:positionV relativeFrom="paragraph">
                  <wp:posOffset>117475</wp:posOffset>
                </wp:positionV>
                <wp:extent cx="346075" cy="457200"/>
                <wp:effectExtent l="0" t="0" r="15875" b="19050"/>
                <wp:wrapNone/>
                <wp:docPr id="11" name="群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075" cy="457200"/>
                          <a:chOff x="0" y="0"/>
                          <a:chExt cx="345831" cy="457200"/>
                        </a:xfrm>
                      </wpg:grpSpPr>
                      <wps:wsp>
                        <wps:cNvPr id="39" name="直線接點 3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直線接點 40"/>
                        <wps:cNvCnPr>
                          <a:cxnSpLocks noChangeShapeType="1"/>
                        </wps:cNvCnPr>
                        <wps:spPr bwMode="auto">
                          <a:xfrm>
                            <a:off x="111369" y="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直線接點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4572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直線接點 35"/>
                        <wps:cNvCnPr>
                          <a:cxnSpLocks noChangeShapeType="1"/>
                        </wps:cNvCnPr>
                        <wps:spPr bwMode="auto">
                          <a:xfrm>
                            <a:off x="117231" y="2286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1" o:spid="_x0000_s1026" style="position:absolute;margin-left:221.85pt;margin-top:9.25pt;width:27.25pt;height:36pt;z-index:251659264" coordsize="345831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v3GQMAAIANAAAOAAAAZHJzL2Uyb0RvYy54bWzsV0tu2zAQ3RfoHQjtHX0s/4TYQeFPukjb&#10;AEkPQFPUB5VIglQsG0V3XecALdBVe4MWXRTocRr0Fh1SsmwnWQQpDBSovZDJITmaefNmNDw+WeYZ&#10;WlCpUs6GlnvkWIgywsOUxUPr9eWs1beQKjALccYZHVorqqyT0dMnx6UIqMcTnoVUIlDCVFCKoZUU&#10;hQhsW5GE5lgdcUEZLEZc5riAqYztUOIStOeZ7TlO1y65DIXkhCoF0km1aI2M/iiipHgVRYoWKBta&#10;YFthntI85/ppj45xEEsskpTUZuBHWJHjlMFLG1UTXGB0JdM7qvKUSK54VBwRnts8ilJCjQ/gjevc&#10;8uZU8ithfImDMhYNTADtLZwerZa8XJxLlIYQO9dCDOcQo5ufn2++vUcgAHRKEQew6VSKC3EuKxdh&#10;eMbJGwXL9u11PY83m5eRzPUh8BQtDeyrBna6LBABYdvvOr2OhQgs+Z0ehLUKC0kgdndOkWTanOv0&#10;22D17jkbB9VLjWmNKaUAgqkNhurvMLxIsKAmNErDU2PYHjQYfvx68/3Dr+svv398QiA2SJqtY1bB&#10;SJashhExPk4wi6lRerkSEAODPXiwdURPFMQAzcsXPIQ9+KrghnQPAdl1/TYAa8Ay+DY44UBIVZxS&#10;niM9GFpZyrRrOMCLM1XoIG+2aDHjszTLQI6DjKFyaA06XsccUDxLQ72o15SM5+NMogXWuWd+GgZQ&#10;trMNOM5CoyyhOJzW4wKnWTWG/RnT+oAuYE49qpLr7cAZTPvTvt/yve605TuTSevZbOy3ujO315m0&#10;J+PxxH2nTXP9IEnDkDJt3TrRXf9hJKhLTpWiTao3MNi72o2LYOz63xhtQqmjpzNKBXMers6lRqPm&#10;ZSXeO0F9YECd5NsEBTHYssM2HOyPoK7rtruQKndLQU3QTRU4sBTI9b+xtO3dy1IQ752lKMpS8VzX&#10;X11odr5aG1KaWmQ+XYeqeqiq0MBA83JPVQXx3vm6xVLX7Xm6HYKq6nn97rqLWndZtezQAPyrDYDp&#10;V6HNN31DfSXR94jtuWkYNhen0R8AAAD//wMAUEsDBBQABgAIAAAAIQDonZlg4AAAAAkBAAAPAAAA&#10;ZHJzL2Rvd25yZXYueG1sTI9BT4NAEIXvJv6HzZh4swstKKUsTdOop8bE1sT0NoUpkLKzhN0C/feu&#10;Jz1O3pf3vsnWk27FQL1tDCsIZwEI4sKUDVcKvg5vTwkI65BLbA2TghtZWOf3dxmmpRn5k4a9q4Qv&#10;YZuigtq5LpXSFjVptDPTEfvsbHqNzp99JcseR1+uWzkPgmepsWG/UGNH25qKy/6qFbyPOG4W4euw&#10;u5y3t+Mh/vjehaTU48O0WYFwNLk/GH71vTrk3ulkrlxa0SqIosWLR32QxCA8EC2TOYiTgmUQg8wz&#10;+f+D/AcAAP//AwBQSwECLQAUAAYACAAAACEAtoM4kv4AAADhAQAAEwAAAAAAAAAAAAAAAAAAAAAA&#10;W0NvbnRlbnRfVHlwZXNdLnhtbFBLAQItABQABgAIAAAAIQA4/SH/1gAAAJQBAAALAAAAAAAAAAAA&#10;AAAAAC8BAABfcmVscy8ucmVsc1BLAQItABQABgAIAAAAIQDaqvv3GQMAAIANAAAOAAAAAAAAAAAA&#10;AAAAAC4CAABkcnMvZTJvRG9jLnhtbFBLAQItABQABgAIAAAAIQDonZlg4AAAAAkBAAAPAAAAAAAA&#10;AAAAAAAAAHMFAABkcnMvZG93bnJldi54bWxQSwUGAAAAAAQABADzAAAAgAYAAAAA&#10;">
                <v:line id="直線接點 39" o:spid="_x0000_s1027" style="position:absolute;visibility:visible;mso-wrap-style:square" from="0,0" to="1143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line id="直線接點 40" o:spid="_x0000_s1028" style="position:absolute;visibility:visible;mso-wrap-style:square" from="111369,0" to="111369,45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v:line id="直線接點 32" o:spid="_x0000_s1029" style="position:absolute;flip:x;visibility:visible;mso-wrap-style:square" from="0,457200" to="114300,45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2hF78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L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NoRe/GAAAA2wAAAA8AAAAAAAAA&#10;AAAAAAAAoQIAAGRycy9kb3ducmV2LnhtbFBLBQYAAAAABAAEAPkAAACUAwAAAAA=&#10;"/>
                <v:line id="直線接點 35" o:spid="_x0000_s1030" style="position:absolute;visibility:visible;mso-wrap-style:square" from="117231,228600" to="345831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</v:group>
            </w:pict>
          </mc:Fallback>
        </mc:AlternateContent>
      </w:r>
      <w:r w:rsidR="00AD08A6" w:rsidRPr="00F835B2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="00AD08A6" w:rsidRPr="00F835B2">
        <w:rPr>
          <w:rFonts w:ascii="Times New Roman" w:eastAsiaTheme="minorEastAsia" w:hAnsi="Times New Roman"/>
        </w:rPr>
        <w:t xml:space="preserve"> </w:t>
      </w:r>
      <w:r w:rsidR="00AD08A6" w:rsidRPr="00F835B2">
        <w:rPr>
          <w:rFonts w:asciiTheme="minorEastAsia" w:eastAsiaTheme="minorEastAsia" w:hAnsiTheme="minorEastAsia" w:hint="eastAsia"/>
        </w:rPr>
        <w:t>惑（緣）</w:t>
      </w:r>
    </w:p>
    <w:p w:rsidR="00AD08A6" w:rsidRPr="00F835B2" w:rsidRDefault="00EB572A" w:rsidP="00D55F66">
      <w:pPr>
        <w:rPr>
          <w:rFonts w:asciiTheme="minorEastAsia" w:eastAsiaTheme="minorEastAsia" w:hAnsiTheme="minorEastAsia"/>
        </w:rPr>
      </w:pPr>
      <w:r w:rsidRPr="00F835B2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EE1D4AF" wp14:editId="58A90FEB">
                <wp:simplePos x="0" y="0"/>
                <wp:positionH relativeFrom="column">
                  <wp:posOffset>3542030</wp:posOffset>
                </wp:positionH>
                <wp:positionV relativeFrom="paragraph">
                  <wp:posOffset>104140</wp:posOffset>
                </wp:positionV>
                <wp:extent cx="225425" cy="685800"/>
                <wp:effectExtent l="0" t="0" r="22225" b="19050"/>
                <wp:wrapNone/>
                <wp:docPr id="7" name="群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425" cy="685800"/>
                          <a:chOff x="0" y="0"/>
                          <a:chExt cx="225669" cy="685800"/>
                        </a:xfrm>
                      </wpg:grpSpPr>
                      <wps:wsp>
                        <wps:cNvPr id="36" name="直線接點 36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直線接點 37"/>
                        <wps:cNvCnPr>
                          <a:cxnSpLocks noChangeShapeType="1"/>
                        </wps:cNvCnPr>
                        <wps:spPr bwMode="auto">
                          <a:xfrm>
                            <a:off x="111369" y="0"/>
                            <a:ext cx="0" cy="685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直線接點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6858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直線接點 33"/>
                        <wps:cNvCnPr>
                          <a:cxnSpLocks noChangeShapeType="1"/>
                        </wps:cNvCnPr>
                        <wps:spPr bwMode="auto">
                          <a:xfrm>
                            <a:off x="111369" y="2286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7" o:spid="_x0000_s1026" style="position:absolute;margin-left:278.9pt;margin-top:8.2pt;width:17.75pt;height:54pt;z-index:251664384" coordsize="2256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perDgMAAH4NAAAOAAAAZHJzL2Uyb0RvYy54bWzsV82O0zAQviPxDlbu3TRpmm2jTVeoP8uB&#10;n5V2eQDXcX5EYlt2tmmFuHHmAUDiBG8A4oDE47DiLRg7afqzHFYLKyHRHlJ7bI9nvvlmbJ+cLosc&#10;LahUGWeh5Rx1LUQZ4VHGktB6cTnrDCykSswinHNGQ2tFlXU6evjgpBIBdXnK84hKBEqYCioRWmlZ&#10;isC2FUlpgdURF5TBYMxlgUvoysSOJK5Ae5Hbbrfr2xWXkZCcUKVAOqkHrZHRH8eUlM/jWNES5aEF&#10;tpXmK813rr/26AQHicQizUhjBr6DFQXOGGzaqprgEqMrmd1QVWREcsXj8ojwwuZxnBFqfABvnO6e&#10;N2eSXwnjSxJUiWhhAmj3cLqzWvJscS5RFoXWsYUYLiBE198/Xn95g441NpVIAphyJsWFOJe1g9B8&#10;wslLBcP2/rjuJ5vJy1gWehH4iZYG9FULOl2WiIDQdfue27cQgSF/0B90m6CQFCJ3YxVJp5t1vj/c&#10;X2fjoN7UmNaaUgmgl9ogqP4MwYsUC2oCozQ8DYI9v4Xw/efrr+9+vP3089sHBGKDpJk6ZjWMZMka&#10;GBHj4xSzhBqllysBIXD0CvBga4nuKIgBmldPeQRz8FXJDeVuA7LjeD0A1oBs8G1xwoGQqjyjvEC6&#10;EVp5xrRrOMCLJ6rUdmymaDHjsyzPQY6DnKEqtIZ9CJ/uKp5nkR40HZnMx7lEC6wzz/yMU3vTgOEs&#10;MspSiqNp0y5xltdt2DxnWh/QBcxpWnVqvRp2h9PBdOB1PNefdrzuZNJ5NBt7HX/mHPcnvcl4PHFe&#10;a9McL0izKKJMW7dOc8e7HQmaglMnaJvoLQz2rnaDFxi7/jdGm1Dq6OmMUsGcR6tzuQ4x8LIW3z9B&#10;Nzm+Q9Am1bfYhoP7I6jjOD2duDdLQUPQTRU4sBTI9b+xVB8GzUm0zVIQQ8bs1MS/zlIU55l4rOuv&#10;LjQ7p9aGlKYWmaPrUFUPVTW0er3f8hXE987XLZZuVVXXHfjrW9T6lnWg6j9OVXNfhUu+uTc0DxL9&#10;itjuQ3v72TT6BQAA//8DAFBLAwQUAAYACAAAACEAvE3Yf+EAAAAKAQAADwAAAGRycy9kb3ducmV2&#10;LnhtbEyPQU+DQBCF7yb+h82YeLMLBWpFlqZp1FPTxNak8TaFKZCyu4TdAv33jic9vnkv732TrSbd&#10;ioF611ijIJwFIMgUtmxMpeDr8P60BOE8mhJba0jBjRys8vu7DNPSjuaThr2vBJcYl6KC2vsuldIV&#10;NWl0M9uRYe9se42eZV/JsseRy3Ur50GwkBobwws1drSpqbjsr1rBx4jjOgrfhu3lvLl9H5LdcRuS&#10;Uo8P0/oVhKfJ/4XhF5/RIWemk72a0olWQZI8M7pnYxGD4EDyEkUgTnyYxzHIPJP/X8h/AAAA//8D&#10;AFBLAQItABQABgAIAAAAIQC2gziS/gAAAOEBAAATAAAAAAAAAAAAAAAAAAAAAABbQ29udGVudF9U&#10;eXBlc10ueG1sUEsBAi0AFAAGAAgAAAAhADj9If/WAAAAlAEAAAsAAAAAAAAAAAAAAAAALwEAAF9y&#10;ZWxzLy5yZWxzUEsBAi0AFAAGAAgAAAAhAFBKl6sOAwAAfg0AAA4AAAAAAAAAAAAAAAAALgIAAGRy&#10;cy9lMm9Eb2MueG1sUEsBAi0AFAAGAAgAAAAhALxN2H/hAAAACgEAAA8AAAAAAAAAAAAAAAAAaAUA&#10;AGRycy9kb3ducmV2LnhtbFBLBQYAAAAABAAEAPMAAAB2BgAAAAA=&#10;">
                <v:line id="直線接點 36" o:spid="_x0000_s1027" style="position:absolute;visibility:visible;mso-wrap-style:square" from="0,0" to="114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v:line id="直線接點 37" o:spid="_x0000_s1028" style="position:absolute;visibility:visible;mso-wrap-style:square" from="1113,0" to="111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<v:line id="直線接點 25" o:spid="_x0000_s1029" style="position:absolute;flip:x;visibility:visible;mso-wrap-style:square" from="0,6858" to="114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hLRs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k1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YS0bGAAAA2wAAAA8AAAAAAAAA&#10;AAAAAAAAoQIAAGRycy9kb3ducmV2LnhtbFBLBQYAAAAABAAEAPkAAACUAwAAAAA=&#10;"/>
                <v:line id="直線接點 33" o:spid="_x0000_s1030" style="position:absolute;visibility:visible;mso-wrap-style:square" from="1113,2286" to="225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</v:group>
            </w:pict>
          </mc:Fallback>
        </mc:AlternateContent>
      </w:r>
      <w:r w:rsidR="00AD08A6" w:rsidRPr="00F835B2">
        <w:rPr>
          <w:rFonts w:asciiTheme="minorEastAsia" w:eastAsiaTheme="minorEastAsia" w:hAnsiTheme="minorEastAsia" w:hint="eastAsia"/>
        </w:rPr>
        <w:t xml:space="preserve">　　　　　　　　　取　　　　</w:t>
      </w:r>
      <w:r w:rsidR="00AD08A6" w:rsidRPr="00F835B2">
        <w:rPr>
          <w:rFonts w:ascii="Times New Roman" w:eastAsiaTheme="minorEastAsia" w:hAnsi="Times New Roman"/>
          <w:lang w:eastAsia="zh-CN"/>
        </w:rPr>
        <w:t xml:space="preserve">  </w:t>
      </w:r>
      <w:r w:rsidR="00AD08A6" w:rsidRPr="00F835B2">
        <w:rPr>
          <w:rFonts w:asciiTheme="minorEastAsia" w:eastAsiaTheme="minorEastAsia" w:hAnsiTheme="minorEastAsia" w:hint="eastAsia"/>
        </w:rPr>
        <w:t xml:space="preserve">　　　</w:t>
      </w:r>
      <w:r w:rsidR="00AD08A6" w:rsidRPr="00F835B2">
        <w:rPr>
          <w:rFonts w:ascii="Times New Roman" w:eastAsiaTheme="minorEastAsia" w:hAnsi="Times New Roman"/>
          <w:lang w:eastAsia="zh-CN"/>
        </w:rPr>
        <w:t xml:space="preserve">       </w:t>
      </w:r>
      <w:r w:rsidR="00AD08A6" w:rsidRPr="00F835B2">
        <w:rPr>
          <w:rFonts w:asciiTheme="minorEastAsia" w:eastAsiaTheme="minorEastAsia" w:hAnsiTheme="minorEastAsia" w:hint="eastAsia"/>
        </w:rPr>
        <w:t xml:space="preserve">因　　</w:t>
      </w:r>
    </w:p>
    <w:p w:rsidR="00AD08A6" w:rsidRPr="00F835B2" w:rsidRDefault="00EB572A" w:rsidP="00D55F66">
      <w:pPr>
        <w:rPr>
          <w:rFonts w:asciiTheme="minorEastAsia" w:eastAsiaTheme="minorEastAsia" w:hAnsiTheme="minorEastAsia"/>
        </w:rPr>
      </w:pPr>
      <w:r w:rsidRPr="00F835B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0" allowOverlap="1" wp14:anchorId="68D49C1C" wp14:editId="3F75D409">
                <wp:simplePos x="0" y="0"/>
                <wp:positionH relativeFrom="column">
                  <wp:posOffset>1550670</wp:posOffset>
                </wp:positionH>
                <wp:positionV relativeFrom="paragraph">
                  <wp:posOffset>120014</wp:posOffset>
                </wp:positionV>
                <wp:extent cx="596900" cy="0"/>
                <wp:effectExtent l="0" t="0" r="12700" b="19050"/>
                <wp:wrapNone/>
                <wp:docPr id="31" name="直線接點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2.1pt,9.45pt" to="169.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eB6LwIAADEEAAAOAAAAZHJzL2Uyb0RvYy54bWysU02O0zAU3iNxB8v7TpJOW9qo6QglLZsB&#10;Ks1wANd2GgvHtmy3aYW4AgcAiR03QGLBfRhxC57dHyhsECILxz/f+/y97z1Pb3atRFtundCqwNlV&#10;ihFXVDOh1gV+db/ojTFynihGpFa8wHvu8M3s8aNpZ3Le142WjFsEJMrlnSlw473Jk8TRhrfEXWnD&#10;FRzW2rbEw9KuE2ZJB+ytTPppOko6bZmxmnLnYLc6HOJZ5K9rTv3LunbcI1lg0ObjaOO4CmMym5J8&#10;bYlpBD3KIP+goiVCwaVnqop4gjZW/EHVCmq107W/orpNdF0LymMOkE2W/pbNXUMMj7mAOc6cbXL/&#10;j5a+2C4tEqzA1xlGirRQo4cPnx++vP/27tP3rx8RbINHnXE5QEu1tCFLulN35lbT1w4pXTZErXnU&#10;er83EB8jkouQsHAGblp1zzUDDNl4HQ3b1bYNlGAF2sW67M914TuPKGwOJ6NJCtWjp6OE5Kc4Y51/&#10;xnWLwqTAUqjgGMnJ9tZ5UA7QEyRsK70QUsaqS4W6Ak+G/WEMcFoKFg4DzNn1qpQWbUnom/gFG4Ds&#10;Amb1RrFI1nDC5se5J0Ie5oCXKvBBJiDnODs0xptJOpmP5+NBb9AfzXuDtKp6TxfloDdaZE+G1XVV&#10;llX2NkjLBnkjGOMqqDs1aTb4uyY4PpdDe53b9GxDcskeUwSxp38UHUsZqnfog5Vm+6UNboSqQl9G&#10;8PENhcb/dR1RP1/67AcAAAD//wMAUEsDBBQABgAIAAAAIQBq8R063AAAAAkBAAAPAAAAZHJzL2Rv&#10;d25yZXYueG1sTI/BTsMwEETvSPyDtUhcKuqQVCiEOBUCcuNCAXHdxksSEa/T2G0DX88iDnDcmafZ&#10;mXI9u0EdaAq9ZwOXywQUceNtz62Bl+f6IgcVIrLFwTMZ+KQA6+r0pMTC+iM/0WETWyUhHAo00MU4&#10;FlqHpiOHYelHYvHe/eQwyjm12k54lHA36DRJrrTDnuVDhyPdddR8bPbOQKhfaVd/LZpF8pa1ntLd&#10;/eMDGnN+Nt/egIo0xz8YfupLdaik09bv2QY1GEhXq1RQMfJrUAJkWS7C9lfQVan/L6i+AQAA//8D&#10;AFBLAQItABQABgAIAAAAIQC2gziS/gAAAOEBAAATAAAAAAAAAAAAAAAAAAAAAABbQ29udGVudF9U&#10;eXBlc10ueG1sUEsBAi0AFAAGAAgAAAAhADj9If/WAAAAlAEAAAsAAAAAAAAAAAAAAAAALwEAAF9y&#10;ZWxzLy5yZWxzUEsBAi0AFAAGAAgAAAAhAEbh4HovAgAAMQQAAA4AAAAAAAAAAAAAAAAALgIAAGRy&#10;cy9lMm9Eb2MueG1sUEsBAi0AFAAGAAgAAAAhAGrxHTrcAAAACQEAAA8AAAAAAAAAAAAAAAAAiQQA&#10;AGRycy9kb3ducmV2LnhtbFBLBQYAAAAABAAEAPMAAACSBQAAAAA=&#10;" o:allowincell="f"/>
            </w:pict>
          </mc:Fallback>
        </mc:AlternateContent>
      </w:r>
      <w:r w:rsidR="00AD08A6" w:rsidRPr="00F835B2">
        <w:rPr>
          <w:rFonts w:asciiTheme="minorEastAsia" w:eastAsiaTheme="minorEastAsia" w:hAnsiTheme="minorEastAsia" w:hint="eastAsia"/>
        </w:rPr>
        <w:t xml:space="preserve">　　　　　　　　</w:t>
      </w:r>
      <w:r w:rsidR="00AD08A6" w:rsidRPr="00F835B2">
        <w:rPr>
          <w:rFonts w:ascii="Times New Roman" w:eastAsiaTheme="minorEastAsia" w:hAnsi="Times New Roman"/>
        </w:rPr>
        <w:t xml:space="preserve">  </w:t>
      </w:r>
      <w:r w:rsidR="00AD08A6" w:rsidRPr="00F835B2">
        <w:rPr>
          <w:rFonts w:asciiTheme="minorEastAsia" w:eastAsiaTheme="minorEastAsia" w:hAnsiTheme="minorEastAsia" w:hint="eastAsia"/>
        </w:rPr>
        <w:t xml:space="preserve">有　　　</w:t>
      </w:r>
      <w:r w:rsidR="00AD08A6" w:rsidRPr="00F835B2">
        <w:rPr>
          <w:rFonts w:ascii="Times New Roman" w:eastAsiaTheme="minorEastAsia" w:hAnsi="Times New Roman"/>
        </w:rPr>
        <w:t xml:space="preserve">   </w:t>
      </w:r>
      <w:r w:rsidR="00AD08A6" w:rsidRPr="00F835B2">
        <w:rPr>
          <w:rFonts w:asciiTheme="minorEastAsia" w:eastAsiaTheme="minorEastAsia" w:hAnsiTheme="minorEastAsia" w:hint="eastAsia"/>
        </w:rPr>
        <w:t xml:space="preserve">業（因）　　　</w:t>
      </w:r>
      <w:r w:rsidR="00AD08A6" w:rsidRPr="00F835B2">
        <w:rPr>
          <w:rFonts w:ascii="Times New Roman" w:eastAsiaTheme="minorEastAsia" w:hAnsi="Times New Roman"/>
        </w:rPr>
        <w:t xml:space="preserve"> </w:t>
      </w:r>
      <w:r w:rsidR="00AD08A6" w:rsidRPr="00F835B2">
        <w:rPr>
          <w:rFonts w:asciiTheme="minorEastAsia" w:eastAsiaTheme="minorEastAsia" w:hAnsiTheme="minorEastAsia" w:hint="eastAsia"/>
        </w:rPr>
        <w:t xml:space="preserve">　　</w:t>
      </w:r>
      <w:r w:rsidR="00AD08A6" w:rsidRPr="00F835B2">
        <w:rPr>
          <w:rFonts w:ascii="Times New Roman" w:eastAsiaTheme="minorEastAsia" w:hAnsi="Times New Roman"/>
        </w:rPr>
        <w:t xml:space="preserve">   </w:t>
      </w:r>
      <w:r w:rsidR="00AD08A6" w:rsidRPr="00F835B2">
        <w:rPr>
          <w:rFonts w:asciiTheme="minorEastAsia" w:eastAsiaTheme="minorEastAsia" w:hAnsiTheme="minorEastAsia" w:hint="eastAsia"/>
        </w:rPr>
        <w:t>一重因果</w:t>
      </w:r>
    </w:p>
    <w:p w:rsidR="00AD08A6" w:rsidRPr="00F835B2" w:rsidRDefault="00EB572A" w:rsidP="00D55F66">
      <w:pPr>
        <w:rPr>
          <w:rFonts w:asciiTheme="minorEastAsia" w:eastAsiaTheme="minorEastAsia" w:hAnsiTheme="minorEastAsia"/>
        </w:rPr>
      </w:pPr>
      <w:r w:rsidRPr="00F835B2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6542C65" wp14:editId="0637F157">
                <wp:simplePos x="0" y="0"/>
                <wp:positionH relativeFrom="column">
                  <wp:posOffset>1711325</wp:posOffset>
                </wp:positionH>
                <wp:positionV relativeFrom="paragraph">
                  <wp:posOffset>129540</wp:posOffset>
                </wp:positionV>
                <wp:extent cx="345440" cy="457200"/>
                <wp:effectExtent l="0" t="0" r="16510" b="19050"/>
                <wp:wrapNone/>
                <wp:docPr id="6" name="群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5440" cy="457200"/>
                          <a:chOff x="0" y="0"/>
                          <a:chExt cx="345831" cy="457200"/>
                        </a:xfrm>
                      </wpg:grpSpPr>
                      <wps:wsp>
                        <wps:cNvPr id="21" name="直線接點 21"/>
                        <wps:cNvCnPr>
                          <a:cxnSpLocks noChangeShapeType="1"/>
                        </wps:cNvCnPr>
                        <wps:spPr bwMode="auto">
                          <a:xfrm>
                            <a:off x="0" y="4572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直線接點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111369" y="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直線接點 29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直線接點 23"/>
                        <wps:cNvCnPr>
                          <a:cxnSpLocks noChangeShapeType="1"/>
                        </wps:cNvCnPr>
                        <wps:spPr bwMode="auto">
                          <a:xfrm>
                            <a:off x="117231" y="2286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6" o:spid="_x0000_s1026" style="position:absolute;margin-left:134.75pt;margin-top:10.2pt;width:27.2pt;height:36pt;z-index:251661312" coordsize="345831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GyADAMAAIgNAAAOAAAAZHJzL2Uyb0RvYy54bWzsV82O0zAQviPxDpbv3TRp2m2jTVeoP8th&#10;gZV24e46zo9IbMvONl0hbpx5AJA4wRuAOCDxOKx4C8ZO2u62PaBFi5BoD6k9npnMfPN5NDk6XhQ5&#10;mjOlM8FD7B60MWKciijjSYifX0xbfYx0SXhEcsFZiK+YxsfDhw+OKhkwT6Qij5hC4ITroJIhTstS&#10;Bo6jacoKog+EZBwOY6EKUsJWJU6kSAXei9zx2u2eUwkVSSUo0xqk4/oQD63/OGa0fBbHmpUoDzHE&#10;Vtqnss+ZeTrDIxIkisg0o00Y5A5RFCTj8NKVqzEpCbpU2ZarIqNKaBGXB1QUjojjjDKbA2Tjtjey&#10;OVHiUtpckqBK5AomgHYDpzu7pU/nZwplUYh7GHFSQImuv3+8/vIG9Qw2lUwCUDlR8lyeqTpBWJ4K&#10;+lLDsbN5bvbJWnkRq8IYQZ5oYUG/WoHOFiWiIOz4Xd+H0lA48ruHUNS6KDSFym1Z0XSytut33E07&#10;hwT1S21oq1AqCfTSawT1nyF4nhLJbGG0gadB0INoGgjff77++u7H208/v31AILZIWtURr2GkC97A&#10;iLgYpYQnzDq9uJJQAmsBGdwwMRsNNUCz6omIQIdclsJSbifIN5FcIu26fgfQtUhbkFdgkUAqXZ4w&#10;USCzCHGecZMfCcj8VJem0msVI+ZimuU5yEmQc1SFeND1utZAizyLzKE50yqZjXKF5sRcP/szWICz&#10;W2pAcx5ZZykj0aRZlyTL6zXo59z4g0wgnGZV369Xg/Zg0p/0/Zbv9SYtvz0etx5NR36rN3UPu+PO&#10;eDQau69NaK4fpFkUMW6iW9511/89JjRdp76lq9u+gsG57d2mCMEu/23Qtp6mhOZa6WAmoqszZdBo&#10;yFmL75+l0JF3sbR//yxFcZ7JF4bepoRNU3Bdt9MbYLTdGbaawp6vQLP/jq/AjV18Hfwlvj7e4Cuw&#10;cpuq+9a6b60h9jq7qdq5f6reaqiHnhmMgKWe1+8t56nlFNDI9lPAvzoF2MkVxn07PDSfJuZ74ube&#10;Tg3rD6jhLwAAAP//AwBQSwMEFAAGAAgAAAAhAEN8BT7hAAAACQEAAA8AAABkcnMvZG93bnJldi54&#10;bWxMj01rwkAQhu+F/odlCr3VzYdKE7MRkbYnKVQLxduajEkwOxuyaxL/faenepthHt553mw9mVYM&#10;2LvGkoJwFoBAKmzZUKXg+/D+8grCeU2lbi2hghs6WOePD5lOSzvSFw57XwkOIZdqBbX3XSqlK2o0&#10;2s1sh8S3s+2N9rz2lSx7PXK4aWUUBEtpdEP8odYdbmssLvurUfAx6nETh2/D7nLe3o6HxefPLkSl&#10;np+mzQqEx8n/w/Cnz+qQs9PJXql0olUQLZMFozwEcxAMxFGcgDgpSKI5yDyT9w3yXwAAAP//AwBQ&#10;SwECLQAUAAYACAAAACEAtoM4kv4AAADhAQAAEwAAAAAAAAAAAAAAAAAAAAAAW0NvbnRlbnRfVHlw&#10;ZXNdLnhtbFBLAQItABQABgAIAAAAIQA4/SH/1gAAAJQBAAALAAAAAAAAAAAAAAAAAC8BAABfcmVs&#10;cy8ucmVsc1BLAQItABQABgAIAAAAIQC2dGyADAMAAIgNAAAOAAAAAAAAAAAAAAAAAC4CAABkcnMv&#10;ZTJvRG9jLnhtbFBLAQItABQABgAIAAAAIQBDfAU+4QAAAAkBAAAPAAAAAAAAAAAAAAAAAGYFAABk&#10;cnMvZG93bnJldi54bWxQSwUGAAAAAAQABADzAAAAdAYAAAAA&#10;">
                <v:line id="直線接點 21" o:spid="_x0000_s1027" style="position:absolute;visibility:visible;mso-wrap-style:square" from="0,457200" to="114300,45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line id="直線接點 28" o:spid="_x0000_s1028" style="position:absolute;flip:y;visibility:visible;mso-wrap-style:square" from="111369,0" to="111369,45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nk2M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I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Z5NjDAAAA2wAAAA8AAAAAAAAAAAAA&#10;AAAAoQIAAGRycy9kb3ducmV2LnhtbFBLBQYAAAAABAAEAPkAAACRAwAAAAA=&#10;"/>
                <v:line id="直線接點 29" o:spid="_x0000_s1029" style="position:absolute;flip:x;visibility:visible;mso-wrap-style:square" from="0,0" to="1143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VBQ8UAAADbAAAADwAAAGRycy9kb3ducmV2LnhtbESPQWsCMRSE74X+h/AEL6VmKyK6GkUK&#10;ggcv1bLS23Pz3Cy7edkmUbf/3hQKPQ4z8w2zXPe2FTfyoXas4G2UgSAuna65UvB53L7OQISIrLF1&#10;TAp+KMB69fy0xFy7O3/Q7RArkSAcclRgYuxyKUNpyGIYuY44eRfnLcYkfSW1x3uC21aOs2wqLdac&#10;Fgx29G6obA5Xq0DO9i/ffnOeNEVzOs1NURbd116p4aDfLEBE6uN/+K+90wrGc/j9kn6AX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VBQ8UAAADbAAAADwAAAAAAAAAA&#10;AAAAAAChAgAAZHJzL2Rvd25yZXYueG1sUEsFBgAAAAAEAAQA+QAAAJMDAAAAAA==&#10;"/>
                <v:line id="直線接點 23" o:spid="_x0000_s1030" style="position:absolute;visibility:visible;mso-wrap-style:square" from="117231,228600" to="345831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</v:group>
            </w:pict>
          </mc:Fallback>
        </mc:AlternateContent>
      </w:r>
      <w:r w:rsidRPr="00F835B2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32577F" wp14:editId="45536227">
                <wp:simplePos x="0" y="0"/>
                <wp:positionH relativeFrom="column">
                  <wp:posOffset>1107440</wp:posOffset>
                </wp:positionH>
                <wp:positionV relativeFrom="paragraph">
                  <wp:posOffset>104140</wp:posOffset>
                </wp:positionV>
                <wp:extent cx="231775" cy="457200"/>
                <wp:effectExtent l="0" t="0" r="15875" b="19050"/>
                <wp:wrapNone/>
                <wp:docPr id="8" name="群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775" cy="457200"/>
                          <a:chOff x="0" y="0"/>
                          <a:chExt cx="231531" cy="457200"/>
                        </a:xfrm>
                      </wpg:grpSpPr>
                      <wps:wsp>
                        <wps:cNvPr id="26" name="直線接點 26"/>
                        <wps:cNvCnPr>
                          <a:cxnSpLocks noChangeShapeType="1"/>
                        </wps:cNvCnPr>
                        <wps:spPr bwMode="auto">
                          <a:xfrm>
                            <a:off x="117231" y="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直線接點 27"/>
                        <wps:cNvCnPr>
                          <a:cxnSpLocks noChangeShapeType="1"/>
                        </wps:cNvCnPr>
                        <wps:spPr bwMode="auto">
                          <a:xfrm>
                            <a:off x="111369" y="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直線接點 20"/>
                        <wps:cNvCnPr>
                          <a:cxnSpLocks noChangeShapeType="1"/>
                        </wps:cNvCnPr>
                        <wps:spPr bwMode="auto">
                          <a:xfrm>
                            <a:off x="117231" y="4572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直線接點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286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8" o:spid="_x0000_s1026" style="position:absolute;margin-left:87.2pt;margin-top:8.2pt;width:18.25pt;height:36pt;z-index:251660288" coordsize="231531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hDCgMAAIMNAAAOAAAAZHJzL2Uyb0RvYy54bWzsV82O0zAQviPxDlbu3TRp+hdtukL9WQ4L&#10;rLTLA7iO8yMS27KzTSvEjTMPABIneAMQByQehxVvwdhJ05/dA1q0KyTaQ2p7PJOZbz6PJ8cnyzxD&#10;CypVyllgOUdtC1FGeJiyOLBeXs5aAwupArMQZ5zRwFpRZZ2MHj86LoVPXZ7wLKQSgRGm/FIEVlIU&#10;wrdtRRKaY3XEBWUgjLjMcQFTGduhxCVYzzPbbbd7dsllKCQnVClYnVRCa2TsRxElxYsoUrRAWWCB&#10;b4V5SvOc66c9OsZ+LLFIUlK7ge/gRY5TBi9tTE1wgdGVTG+YylMiueJRcUR4bvMoSgk1MUA0Tnsv&#10;mlPJr4SJJfbLWDQwAbR7ON3ZLHm+OJcoDQMLEsVwDim6/vHp+utbNNDYlCL2YcupFBfiXFYBwvCM&#10;k1cKxPa+XM/jzeZlJHOtBHGipQF91YBOlwUisOh2nH6/ayECIq/bh6RWSSEJZO6GFkmmG71ux9nX&#10;s7FfvdS41rhSCqCX2iCo/g7BiwQLahKjNDw1gm6vgfDDl+tv73+++/zr+0cEywZJs3XMKhjJktUw&#10;IsbHCWYxNUYvVwJS4GgNiGBLRU8U5ADNy2c8hD34quCGcnsgO04fILXQTaQdx+sAugZpA3IDFvaF&#10;VMUp5TnSg8DKUqbjwz5enKlCO7PZopcZn6VZBuvYzxgqA2vYdbtGQfEsDbVQy5SM5+NMogXWx8/8&#10;TGQg2d4GNGehMZZQHE7rcYHTrBrDyzOm7QFnwJ16VJ2v18P2cDqYDryW5/amLa89mbSezMZeqzdz&#10;+t1JZzIeT5w32jXH85M0DCnT3q3PuuP9GRPqqlOd0ua0NzDYu9YNXuDs+t84bfKpU6iPlfLnPFyd&#10;y3WegZzV8v2ztH87S/sPzFKn0xvextKaoJtScGApkOu/YynQoL6OdmqpqVs7hRH7D1JLN3w0Zchc&#10;XYeCeiio0MC4t1PVvf+CiqIsFU91v6DvxJ0uy3UHvXUrtW61Dnz9x/lqmlbo9E3fUH+V6E+J7TmM&#10;t7+dRr8BAAD//wMAUEsDBBQABgAIAAAAIQBBwocm4AAAAAkBAAAPAAAAZHJzL2Rvd25yZXYueG1s&#10;TI9BS8NAEIXvgv9hGcGb3aTGmsZsSinqqQi2gvS2zU6T0OxsyG6T9N87nvQ083iPN9/kq8m2YsDe&#10;N44UxLMIBFLpTEOVgq/920MKwgdNRreOUMEVPayK25tcZ8aN9InDLlSCS8hnWkEdQpdJ6csarfYz&#10;1yGxd3K91YFlX0nT65HLbSvnUbSQVjfEF2rd4abG8ry7WAXvox7Xj/HrsD2fNtfD/unjexujUvd3&#10;0/oFRMAp/IXhF5/RoWCmo7uQ8aJl/ZwkHOVlwZMD8zhagjgqSNMEZJHL/x8UPwAAAP//AwBQSwEC&#10;LQAUAAYACAAAACEAtoM4kv4AAADhAQAAEwAAAAAAAAAAAAAAAAAAAAAAW0NvbnRlbnRfVHlwZXNd&#10;LnhtbFBLAQItABQABgAIAAAAIQA4/SH/1gAAAJQBAAALAAAAAAAAAAAAAAAAAC8BAABfcmVscy8u&#10;cmVsc1BLAQItABQABgAIAAAAIQCVcihDCgMAAIMNAAAOAAAAAAAAAAAAAAAAAC4CAABkcnMvZTJv&#10;RG9jLnhtbFBLAQItABQABgAIAAAAIQBBwocm4AAAAAkBAAAPAAAAAAAAAAAAAAAAAGQFAABkcnMv&#10;ZG93bnJldi54bWxQSwUGAAAAAAQABADzAAAAcQYAAAAA&#10;">
                <v:line id="直線接點 26" o:spid="_x0000_s1027" style="position:absolute;visibility:visible;mso-wrap-style:square" from="117231,0" to="23153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直線接點 27" o:spid="_x0000_s1028" style="position:absolute;visibility:visible;mso-wrap-style:square" from="111369,0" to="111369,45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直線接點 20" o:spid="_x0000_s1029" style="position:absolute;visibility:visible;mso-wrap-style:square" from="117231,457200" to="231531,457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直線接點 22" o:spid="_x0000_s1030" style="position:absolute;flip:x;visibility:visible;mso-wrap-style:square" from="0,228600" to="114300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TMsUAAADbAAAADwAAAGRycy9kb3ducmV2LnhtbESPQWsCMRSE74X+h/AKXkrNdpFiV6NI&#10;QfDgpbas9PbcvG6W3bxsk6jbf28EweMwM98w8+VgO3EiHxrHCl7HGQjiyumGawXfX+uXKYgQkTV2&#10;jknBPwVYLh4f5lhod+ZPOu1iLRKEQ4EKTIx9IWWoDFkMY9cTJ+/XeYsxSV9L7fGc4LaTeZa9SYsN&#10;pwWDPX0Yqtrd0SqQ0+3zn18dJm3Z7vfvpqzK/mer1OhpWM1ARBriPXxrb7SCPIfrl/QD5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HTMsUAAADbAAAADwAAAAAAAAAA&#10;AAAAAAChAgAAZHJzL2Rvd25yZXYueG1sUEsFBgAAAAAEAAQA+QAAAJMDAAAAAA==&#10;"/>
              </v:group>
            </w:pict>
          </mc:Fallback>
        </mc:AlternateContent>
      </w:r>
      <w:r w:rsidR="00AD08A6" w:rsidRPr="00F835B2">
        <w:rPr>
          <w:rFonts w:asciiTheme="minorEastAsia" w:eastAsiaTheme="minorEastAsia" w:hAnsiTheme="minorEastAsia" w:hint="eastAsia"/>
        </w:rPr>
        <w:t xml:space="preserve">　　　　　　　　</w:t>
      </w:r>
      <w:r w:rsidR="00AD08A6" w:rsidRPr="00F835B2">
        <w:rPr>
          <w:rFonts w:ascii="Times New Roman" w:eastAsiaTheme="minorEastAsia" w:hAnsi="Times New Roman"/>
        </w:rPr>
        <w:t xml:space="preserve">  </w:t>
      </w:r>
      <w:r w:rsidR="00AD08A6" w:rsidRPr="00F835B2">
        <w:rPr>
          <w:rFonts w:asciiTheme="minorEastAsia" w:eastAsiaTheme="minorEastAsia" w:hAnsiTheme="minorEastAsia" w:hint="eastAsia"/>
        </w:rPr>
        <w:t xml:space="preserve">生　　　　　　　　　　</w:t>
      </w:r>
    </w:p>
    <w:p w:rsidR="00AD08A6" w:rsidRPr="00F835B2" w:rsidRDefault="00EB572A" w:rsidP="00D55F66">
      <w:pPr>
        <w:rPr>
          <w:rFonts w:asciiTheme="minorEastAsia" w:eastAsiaTheme="minorEastAsia" w:hAnsiTheme="minorEastAsia"/>
        </w:rPr>
      </w:pPr>
      <w:r w:rsidRPr="00F835B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0" allowOverlap="1" wp14:anchorId="2AE942CB" wp14:editId="51B42A4E">
                <wp:simplePos x="0" y="0"/>
                <wp:positionH relativeFrom="column">
                  <wp:posOffset>2477770</wp:posOffset>
                </wp:positionH>
                <wp:positionV relativeFrom="paragraph">
                  <wp:posOffset>123824</wp:posOffset>
                </wp:positionV>
                <wp:extent cx="703580" cy="0"/>
                <wp:effectExtent l="0" t="0" r="20320" b="19050"/>
                <wp:wrapNone/>
                <wp:docPr id="24" name="直線接點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4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5.1pt,9.75pt" to="250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FxBLwIAADEEAAAOAAAAZHJzL2Uyb0RvYy54bWysU8GO0zAQvSPxD5bvbZJu2u1Gm65Q03JZ&#10;oNIuH+DaTmPh2JbtbVohfoEPYCVu/AESB/6HFX/B2G2qXbggRA7O2DPz/Gbm+fJq10q05dYJrUqc&#10;DVOMuKKaCbUp8dvb5WCKkfNEMSK14iXec4evZs+fXXam4CPdaMm4RQCiXNGZEjfemyJJHG14S9xQ&#10;G67AWWvbEg9bu0mYJR2gtzIZpekk6bRlxmrKnYPT6uDEs4hf15z6N3XtuEeyxMDNx9XGdR3WZHZJ&#10;io0lphH0SIP8A4uWCAWXnqAq4gm6s+IPqFZQq52u/ZDqNtF1LSiPNUA1WfpbNTcNMTzWAs1x5tQm&#10;9/9g6evtyiLBSjzKMVKkhRk93H99+Pbpx8cvP79/RnAMPeqMKyB0rlY2VEl36sZca/rOIaXnDVEb&#10;Hrne7g3kZyEjeZISNs7ATevulWYQQ+68jg3b1bYNkNAKtItz2Z/mwnceUTg8T8/GU5ge7V0JKfo8&#10;Y51/yXWLglFiKVToGCnI9tr5wIMUfUg4VnoppIxTlwp1Jb4Yj8YxwWkpWHCGMGc367m0aEuCbuIX&#10;iwLP4zCr7xSLYA0nbHG0PRHyYMPlUgU8qAToHK2DMN5fpBeL6WKaD/LRZDHI06oavFjO88FkmZ2P&#10;q7NqPq+yD4FalheNYIyrwK4XaZb/nQiOz+Ugr5NMT21InqLHfgHZ/h9Jx1GG6R10sNZsv7L9iEGX&#10;Mfj4hoLwH+/BfvzSZ78AAAD//wMAUEsDBBQABgAIAAAAIQDUpXkT3QAAAAkBAAAPAAAAZHJzL2Rv&#10;d25yZXYueG1sTI/BTsMwEETvSPyDtUhcqtZuqqI2xKkQkBsXCojrNlmSiHidxm4b+HoW9QDHnXma&#10;nck2o+vUkYbQerYwnxlQxKWvWq4tvL4U0xWoEJEr7DyThS8KsMkvLzJMK3/iZzpuY60khEOKFpoY&#10;+1TrUDbkMMx8Tyzehx8cRjmHWlcDniTcdTox5kY7bFk+NNjTfUPl5/bgLITijfbF96ScmPdF7SnZ&#10;Pzw9orXXV+PdLahIY/yD4be+VIdcOu38gaugOguLtUkEFWO9BCXA0sxl3O4s6DzT/xfkPwAAAP//&#10;AwBQSwECLQAUAAYACAAAACEAtoM4kv4AAADhAQAAEwAAAAAAAAAAAAAAAAAAAAAAW0NvbnRlbnRf&#10;VHlwZXNdLnhtbFBLAQItABQABgAIAAAAIQA4/SH/1gAAAJQBAAALAAAAAAAAAAAAAAAAAC8BAABf&#10;cmVscy8ucmVsc1BLAQItABQABgAIAAAAIQDxuFxBLwIAADEEAAAOAAAAAAAAAAAAAAAAAC4CAABk&#10;cnMvZTJvRG9jLnhtbFBLAQItABQABgAIAAAAIQDUpXkT3QAAAAkBAAAPAAAAAAAAAAAAAAAAAIkE&#10;AABkcnMvZG93bnJldi54bWxQSwUGAAAAAAQABADzAAAAkwUAAAAA&#10;" o:allowincell="f"/>
            </w:pict>
          </mc:Fallback>
        </mc:AlternateContent>
      </w:r>
      <w:r w:rsidR="00AD08A6" w:rsidRPr="00F835B2">
        <w:rPr>
          <w:rFonts w:asciiTheme="minorEastAsia" w:eastAsiaTheme="minorEastAsia" w:hAnsiTheme="minorEastAsia" w:hint="eastAsia"/>
        </w:rPr>
        <w:t xml:space="preserve">　　　　未來世　　　　</w:t>
      </w:r>
      <w:r w:rsidR="00AD08A6" w:rsidRPr="00F835B2">
        <w:rPr>
          <w:rFonts w:ascii="Times New Roman" w:eastAsiaTheme="minorEastAsia" w:hAnsi="Times New Roman"/>
        </w:rPr>
        <w:t xml:space="preserve"> </w:t>
      </w:r>
      <w:r w:rsidR="00AD08A6" w:rsidRPr="00F835B2">
        <w:rPr>
          <w:rFonts w:asciiTheme="minorEastAsia" w:eastAsiaTheme="minorEastAsia" w:hAnsiTheme="minorEastAsia" w:hint="eastAsia"/>
        </w:rPr>
        <w:t xml:space="preserve">　　</w:t>
      </w:r>
      <w:r w:rsidR="00AD08A6" w:rsidRPr="00F835B2">
        <w:rPr>
          <w:rFonts w:ascii="Times New Roman" w:eastAsiaTheme="minorEastAsia" w:hAnsi="Times New Roman"/>
        </w:rPr>
        <w:t xml:space="preserve">  </w:t>
      </w:r>
      <w:r w:rsidR="00AD08A6" w:rsidRPr="00F835B2">
        <w:rPr>
          <w:rFonts w:asciiTheme="minorEastAsia" w:eastAsiaTheme="minorEastAsia" w:hAnsiTheme="minorEastAsia" w:hint="eastAsia"/>
        </w:rPr>
        <w:t xml:space="preserve">苦　　　</w:t>
      </w:r>
      <w:r w:rsidR="00AD08A6" w:rsidRPr="00F835B2">
        <w:rPr>
          <w:rFonts w:ascii="Times New Roman" w:eastAsiaTheme="minorEastAsia" w:hAnsi="Times New Roman"/>
        </w:rPr>
        <w:t xml:space="preserve">      </w:t>
      </w:r>
      <w:r w:rsidR="00AD08A6" w:rsidRPr="00F835B2">
        <w:rPr>
          <w:rFonts w:asciiTheme="minorEastAsia" w:eastAsiaTheme="minorEastAsia" w:hAnsiTheme="minorEastAsia" w:hint="eastAsia"/>
        </w:rPr>
        <w:t>果</w:t>
      </w:r>
    </w:p>
    <w:p w:rsidR="00AD08A6" w:rsidRPr="00F835B2" w:rsidRDefault="00AD08A6" w:rsidP="00D55F66">
      <w:pPr>
        <w:rPr>
          <w:rFonts w:asciiTheme="minorEastAsia" w:eastAsiaTheme="minorEastAsia" w:hAnsiTheme="minorEastAsia"/>
        </w:rPr>
      </w:pPr>
      <w:r w:rsidRPr="00F835B2">
        <w:rPr>
          <w:rFonts w:eastAsia="標楷體" w:hint="eastAsia"/>
        </w:rPr>
        <w:t xml:space="preserve">　　　　　　　　　</w:t>
      </w:r>
      <w:r w:rsidRPr="00F835B2">
        <w:rPr>
          <w:rFonts w:asciiTheme="minorEastAsia" w:eastAsiaTheme="minorEastAsia" w:hAnsiTheme="minorEastAsia" w:hint="eastAsia"/>
        </w:rPr>
        <w:t>老死</w:t>
      </w:r>
    </w:p>
    <w:p w:rsidR="00AD08A6" w:rsidRPr="00F835B2" w:rsidRDefault="00AD08A6" w:rsidP="00A11193">
      <w:pPr>
        <w:rPr>
          <w:rFonts w:eastAsia="SimSun"/>
        </w:rPr>
      </w:pPr>
    </w:p>
    <w:sectPr w:rsidR="00AD08A6" w:rsidRPr="00F835B2" w:rsidSect="00D01ABE">
      <w:headerReference w:type="default" r:id="rId9"/>
      <w:footerReference w:type="default" r:id="rId10"/>
      <w:footerReference w:type="first" r:id="rId11"/>
      <w:pgSz w:w="11906" w:h="16838"/>
      <w:pgMar w:top="1418" w:right="1418" w:bottom="1418" w:left="1418" w:header="851" w:footer="992" w:gutter="0"/>
      <w:pgNumType w:start="87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C3D" w:rsidRDefault="000A7C3D" w:rsidP="00A11193">
      <w:r>
        <w:separator/>
      </w:r>
    </w:p>
  </w:endnote>
  <w:endnote w:type="continuationSeparator" w:id="0">
    <w:p w:rsidR="000A7C3D" w:rsidRDefault="000A7C3D" w:rsidP="00A1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Ext Roman">
    <w:altName w:val="Times New Roman"/>
    <w:charset w:val="00"/>
    <w:family w:val="roman"/>
    <w:pitch w:val="variable"/>
    <w:sig w:usb0="A0002AEF" w:usb1="4000387A" w:usb2="00000028" w:usb3="00000000" w:csb0="000001FF" w:csb1="00000000"/>
  </w:font>
  <w:font w:name="Roman Unicode">
    <w:altName w:val="Arial Unicode MS"/>
    <w:charset w:val="88"/>
    <w:family w:val="auto"/>
    <w:pitch w:val="variable"/>
    <w:sig w:usb0="00000000" w:usb1="FFFFFFFF" w:usb2="000FFFFF" w:usb3="00000000" w:csb0="803F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988" w:rsidRPr="00304B58" w:rsidRDefault="00104988" w:rsidP="00304B58">
    <w:pPr>
      <w:pStyle w:val="a5"/>
      <w:jc w:val="center"/>
      <w:rPr>
        <w:rFonts w:ascii="Times New Roman" w:hAnsi="Times New Roman"/>
      </w:rPr>
    </w:pPr>
    <w:r w:rsidRPr="00A11193">
      <w:rPr>
        <w:rFonts w:ascii="Times New Roman" w:hAnsi="Times New Roman"/>
      </w:rPr>
      <w:fldChar w:fldCharType="begin"/>
    </w:r>
    <w:r w:rsidRPr="00A11193">
      <w:rPr>
        <w:rFonts w:ascii="Times New Roman" w:hAnsi="Times New Roman"/>
      </w:rPr>
      <w:instrText>PAGE   \* MERGEFORMAT</w:instrText>
    </w:r>
    <w:r w:rsidRPr="00A11193">
      <w:rPr>
        <w:rFonts w:ascii="Times New Roman" w:hAnsi="Times New Roman"/>
      </w:rPr>
      <w:fldChar w:fldCharType="separate"/>
    </w:r>
    <w:r w:rsidR="00F835B2" w:rsidRPr="00F835B2">
      <w:rPr>
        <w:rFonts w:ascii="Times New Roman" w:hAnsi="Times New Roman"/>
        <w:noProof/>
        <w:lang w:val="zh-TW"/>
      </w:rPr>
      <w:t>93</w:t>
    </w:r>
    <w:r w:rsidRPr="00A1119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988" w:rsidRPr="00D01ABE" w:rsidRDefault="00104988" w:rsidP="00D01ABE">
    <w:pPr>
      <w:pStyle w:val="a5"/>
      <w:jc w:val="center"/>
      <w:rPr>
        <w:rFonts w:ascii="Times New Roman" w:hAnsi="Times New Roman"/>
      </w:rPr>
    </w:pPr>
    <w:r w:rsidRPr="00D01ABE">
      <w:rPr>
        <w:rFonts w:ascii="Times New Roman" w:hAnsi="Times New Roman"/>
      </w:rPr>
      <w:t>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C3D" w:rsidRDefault="000A7C3D" w:rsidP="00A11193">
      <w:r>
        <w:separator/>
      </w:r>
    </w:p>
  </w:footnote>
  <w:footnote w:type="continuationSeparator" w:id="0">
    <w:p w:rsidR="000A7C3D" w:rsidRDefault="000A7C3D" w:rsidP="00A11193">
      <w:r>
        <w:continuationSeparator/>
      </w:r>
    </w:p>
  </w:footnote>
  <w:footnote w:id="1">
    <w:p w:rsidR="00104988" w:rsidRPr="00F835B2" w:rsidRDefault="00104988" w:rsidP="003A0CE1">
      <w:pPr>
        <w:pStyle w:val="a9"/>
        <w:ind w:left="550" w:hangingChars="250" w:hanging="550"/>
        <w:rPr>
          <w:rFonts w:ascii="Times New Roman" w:eastAsia="SimSun" w:hAnsi="Times New Roman"/>
          <w:sz w:val="22"/>
          <w:szCs w:val="22"/>
        </w:rPr>
      </w:pPr>
      <w:r w:rsidRPr="00F835B2">
        <w:rPr>
          <w:rStyle w:val="ab"/>
          <w:rFonts w:ascii="Times New Roman" w:hAnsi="Times New Roman"/>
          <w:sz w:val="22"/>
          <w:szCs w:val="22"/>
        </w:rPr>
        <w:footnoteRef/>
      </w:r>
      <w:r w:rsidRPr="00F835B2">
        <w:rPr>
          <w:rFonts w:ascii="Times New Roman" w:hAnsi="Times New Roman" w:hint="eastAsia"/>
          <w:sz w:val="22"/>
          <w:szCs w:val="22"/>
        </w:rPr>
        <w:t>（</w:t>
      </w:r>
      <w:r w:rsidRPr="00F835B2">
        <w:rPr>
          <w:rFonts w:ascii="Times New Roman" w:hAnsi="Times New Roman"/>
          <w:sz w:val="22"/>
          <w:szCs w:val="22"/>
        </w:rPr>
        <w:t>1</w:t>
      </w:r>
      <w:r w:rsidRPr="00F835B2">
        <w:rPr>
          <w:rFonts w:ascii="Times New Roman" w:hAnsi="Times New Roman" w:hint="eastAsia"/>
          <w:sz w:val="22"/>
          <w:szCs w:val="22"/>
        </w:rPr>
        <w:t>）《中論》卷</w:t>
      </w:r>
      <w:r w:rsidRPr="00F835B2">
        <w:rPr>
          <w:rFonts w:ascii="Times New Roman" w:hAnsi="Times New Roman"/>
          <w:sz w:val="22"/>
          <w:szCs w:val="22"/>
        </w:rPr>
        <w:t>4</w:t>
      </w:r>
      <w:r w:rsidRPr="00F835B2">
        <w:rPr>
          <w:rFonts w:ascii="Times New Roman" w:hAnsi="Times New Roman" w:hint="eastAsia"/>
          <w:sz w:val="22"/>
          <w:szCs w:val="22"/>
        </w:rPr>
        <w:t>〈</w:t>
      </w:r>
      <w:r w:rsidRPr="00F835B2">
        <w:rPr>
          <w:rFonts w:ascii="Times New Roman" w:hAnsi="Times New Roman"/>
          <w:sz w:val="22"/>
          <w:szCs w:val="22"/>
        </w:rPr>
        <w:t xml:space="preserve">24 </w:t>
      </w:r>
      <w:r w:rsidRPr="00F835B2">
        <w:rPr>
          <w:rFonts w:ascii="Times New Roman" w:hAnsi="Times New Roman" w:hint="eastAsia"/>
          <w:sz w:val="22"/>
          <w:szCs w:val="22"/>
        </w:rPr>
        <w:t>觀四諦品〉：</w:t>
      </w:r>
    </w:p>
    <w:p w:rsidR="00104988" w:rsidRPr="00F835B2" w:rsidRDefault="00104988" w:rsidP="00CE4533">
      <w:pPr>
        <w:pStyle w:val="a9"/>
        <w:ind w:leftChars="250" w:left="600"/>
        <w:rPr>
          <w:rFonts w:ascii="標楷體" w:eastAsia="標楷體" w:hAnsi="標楷體"/>
          <w:sz w:val="22"/>
          <w:szCs w:val="22"/>
        </w:rPr>
      </w:pPr>
      <w:r w:rsidRPr="00F835B2">
        <w:rPr>
          <w:rFonts w:ascii="標楷體" w:eastAsia="標楷體" w:hAnsi="標楷體" w:hint="eastAsia"/>
          <w:b/>
          <w:sz w:val="22"/>
          <w:szCs w:val="22"/>
        </w:rPr>
        <w:t>眾因緣生法，</w:t>
      </w:r>
      <w:proofErr w:type="gramStart"/>
      <w:r w:rsidRPr="00F835B2">
        <w:rPr>
          <w:rFonts w:ascii="標楷體" w:eastAsia="標楷體" w:hAnsi="標楷體" w:hint="eastAsia"/>
          <w:b/>
          <w:sz w:val="22"/>
          <w:szCs w:val="22"/>
        </w:rPr>
        <w:t>我說即是</w:t>
      </w:r>
      <w:proofErr w:type="gramEnd"/>
      <w:r w:rsidRPr="00F835B2">
        <w:rPr>
          <w:rFonts w:ascii="標楷體" w:eastAsia="標楷體" w:hAnsi="標楷體" w:hint="eastAsia"/>
          <w:b/>
          <w:sz w:val="22"/>
          <w:szCs w:val="22"/>
        </w:rPr>
        <w:t>無</w:t>
      </w:r>
      <w:r w:rsidRPr="00F835B2">
        <w:rPr>
          <w:rFonts w:ascii="標楷體" w:eastAsia="標楷體" w:hAnsi="標楷體" w:hint="eastAsia"/>
          <w:b/>
          <w:sz w:val="22"/>
          <w:szCs w:val="22"/>
          <w:vertAlign w:val="superscript"/>
        </w:rPr>
        <w:t>※</w:t>
      </w:r>
      <w:r w:rsidRPr="00F835B2">
        <w:rPr>
          <w:rFonts w:ascii="標楷體" w:eastAsia="標楷體" w:hAnsi="標楷體" w:hint="eastAsia"/>
          <w:sz w:val="22"/>
          <w:szCs w:val="22"/>
        </w:rPr>
        <w:t>，亦為是假名，亦是中道義。</w:t>
      </w:r>
    </w:p>
    <w:p w:rsidR="00104988" w:rsidRPr="00F835B2" w:rsidRDefault="00104988" w:rsidP="00CE4533">
      <w:pPr>
        <w:pStyle w:val="a9"/>
        <w:ind w:leftChars="250" w:left="600"/>
        <w:rPr>
          <w:rFonts w:ascii="標楷體" w:eastAsia="標楷體" w:hAnsi="標楷體"/>
          <w:sz w:val="22"/>
          <w:szCs w:val="22"/>
        </w:rPr>
      </w:pPr>
      <w:r w:rsidRPr="00F835B2">
        <w:rPr>
          <w:rFonts w:ascii="標楷體" w:eastAsia="標楷體" w:hAnsi="標楷體" w:hint="eastAsia"/>
          <w:sz w:val="22"/>
          <w:szCs w:val="22"/>
        </w:rPr>
        <w:t>未曾有一法，不從因緣生，是故一切法，無不是空者。</w:t>
      </w:r>
      <w:r w:rsidRPr="00F835B2">
        <w:rPr>
          <w:rFonts w:ascii="Times New Roman" w:hAnsi="Times New Roman" w:hint="eastAsia"/>
          <w:sz w:val="22"/>
          <w:szCs w:val="22"/>
        </w:rPr>
        <w:t>（大正</w:t>
      </w:r>
      <w:r w:rsidRPr="00F835B2">
        <w:rPr>
          <w:rFonts w:ascii="Times New Roman" w:hAnsi="Times New Roman"/>
          <w:sz w:val="22"/>
          <w:szCs w:val="22"/>
        </w:rPr>
        <w:t>30</w:t>
      </w:r>
      <w:r w:rsidRPr="00F835B2">
        <w:rPr>
          <w:rFonts w:ascii="Times New Roman" w:hAnsi="Times New Roman" w:hint="eastAsia"/>
          <w:sz w:val="22"/>
          <w:szCs w:val="22"/>
        </w:rPr>
        <w:t>，</w:t>
      </w:r>
      <w:r w:rsidRPr="00F835B2">
        <w:rPr>
          <w:rFonts w:ascii="Times New Roman" w:hAnsi="Times New Roman"/>
          <w:sz w:val="22"/>
          <w:szCs w:val="22"/>
        </w:rPr>
        <w:t>33b11-14</w:t>
      </w:r>
      <w:r w:rsidRPr="00F835B2">
        <w:rPr>
          <w:rFonts w:ascii="Times New Roman" w:hAnsi="Times New Roman" w:hint="eastAsia"/>
          <w:sz w:val="22"/>
          <w:szCs w:val="22"/>
        </w:rPr>
        <w:t>）</w:t>
      </w:r>
    </w:p>
    <w:p w:rsidR="00104988" w:rsidRPr="00F835B2" w:rsidRDefault="00104988" w:rsidP="00CE4533">
      <w:pPr>
        <w:pStyle w:val="a9"/>
        <w:ind w:leftChars="250" w:left="600"/>
        <w:rPr>
          <w:rFonts w:asciiTheme="minorEastAsia" w:eastAsiaTheme="minorEastAsia" w:hAnsiTheme="minorEastAsia"/>
          <w:sz w:val="22"/>
          <w:szCs w:val="22"/>
        </w:rPr>
      </w:pPr>
      <w:r w:rsidRPr="00F835B2">
        <w:rPr>
          <w:rFonts w:asciiTheme="minorEastAsia" w:eastAsiaTheme="minorEastAsia" w:hAnsiTheme="minorEastAsia" w:hint="eastAsia"/>
          <w:sz w:val="22"/>
          <w:szCs w:val="22"/>
        </w:rPr>
        <w:t>※「無」，依梵文原意是「空」。</w:t>
      </w:r>
    </w:p>
    <w:p w:rsidR="00104988" w:rsidRPr="00F835B2" w:rsidRDefault="00104988" w:rsidP="00D01ABE">
      <w:pPr>
        <w:pStyle w:val="a9"/>
        <w:ind w:leftChars="30" w:left="512" w:hangingChars="200" w:hanging="440"/>
        <w:rPr>
          <w:rFonts w:ascii="Times New Roman" w:eastAsia="SimSun" w:hAnsi="Times New Roman"/>
          <w:sz w:val="22"/>
          <w:szCs w:val="22"/>
        </w:rPr>
      </w:pPr>
      <w:r w:rsidRPr="00F835B2">
        <w:rPr>
          <w:rFonts w:ascii="Times New Roman" w:hAnsi="Times New Roman" w:hint="eastAsia"/>
          <w:sz w:val="22"/>
          <w:szCs w:val="22"/>
        </w:rPr>
        <w:t>（</w:t>
      </w:r>
      <w:r w:rsidRPr="00F835B2">
        <w:rPr>
          <w:rFonts w:ascii="Times New Roman" w:hAnsi="Times New Roman"/>
          <w:sz w:val="22"/>
          <w:szCs w:val="22"/>
        </w:rPr>
        <w:t>2</w:t>
      </w:r>
      <w:r w:rsidRPr="00F835B2">
        <w:rPr>
          <w:rFonts w:ascii="Times New Roman" w:hAnsi="Times New Roman" w:hint="eastAsia"/>
          <w:sz w:val="22"/>
          <w:szCs w:val="22"/>
        </w:rPr>
        <w:t>）印順法師，《中觀論頌講記》，</w:t>
      </w:r>
      <w:r w:rsidRPr="00F835B2">
        <w:rPr>
          <w:rFonts w:ascii="Times New Roman" w:hAnsi="Times New Roman"/>
          <w:sz w:val="22"/>
          <w:szCs w:val="22"/>
        </w:rPr>
        <w:t>pp.</w:t>
      </w:r>
      <w:r w:rsidRPr="00F835B2">
        <w:rPr>
          <w:rFonts w:ascii="Times New Roman" w:eastAsia="SimSun" w:hAnsi="Times New Roman"/>
          <w:sz w:val="22"/>
          <w:szCs w:val="22"/>
        </w:rPr>
        <w:t>461</w:t>
      </w:r>
      <w:r w:rsidRPr="00F835B2">
        <w:rPr>
          <w:rFonts w:ascii="Times New Roman" w:hAnsi="Times New Roman"/>
          <w:sz w:val="22"/>
          <w:szCs w:val="22"/>
        </w:rPr>
        <w:t>-</w:t>
      </w:r>
      <w:r w:rsidRPr="00F835B2">
        <w:rPr>
          <w:rFonts w:ascii="Times New Roman" w:eastAsia="SimSun" w:hAnsi="Times New Roman"/>
          <w:sz w:val="22"/>
          <w:szCs w:val="22"/>
        </w:rPr>
        <w:t>463</w:t>
      </w:r>
      <w:r w:rsidRPr="00F835B2">
        <w:rPr>
          <w:rFonts w:ascii="Times New Roman" w:hAnsi="Times New Roman" w:hint="eastAsia"/>
          <w:sz w:val="22"/>
          <w:szCs w:val="22"/>
        </w:rPr>
        <w:t>：</w:t>
      </w:r>
    </w:p>
    <w:p w:rsidR="00104988" w:rsidRPr="00F835B2" w:rsidRDefault="00104988" w:rsidP="00257836">
      <w:pPr>
        <w:pStyle w:val="a9"/>
        <w:ind w:leftChars="250" w:left="600"/>
        <w:rPr>
          <w:rFonts w:ascii="標楷體" w:eastAsia="標楷體" w:hAnsi="標楷體"/>
          <w:sz w:val="22"/>
          <w:szCs w:val="22"/>
        </w:rPr>
      </w:pPr>
      <w:r w:rsidRPr="00F835B2">
        <w:rPr>
          <w:rFonts w:ascii="標楷體" w:eastAsia="標楷體" w:hAnsi="標楷體" w:hint="eastAsia"/>
          <w:sz w:val="22"/>
          <w:szCs w:val="22"/>
        </w:rPr>
        <w:t>一切「眾」多「因緣」所「生」的「法」，「我」佛「說」他就「是空」的。雖說是空，但並不是否認一切法。這空無自性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的空法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，「亦」說「為是假名」的。因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離戲論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的空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寂中，空相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也是不可得的。佛所以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說緣生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法是空，如《智度論》說：『為可度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眾生說是畢竟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空』，目的在使眾生在緣起法中，離一切自性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妄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見；以無自性空的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觀門，體證諸法寂滅的實相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。所以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一切法空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，而不能以為勝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義實相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中，有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此空相的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。這即緣起有的性空，「亦是中道義」。…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…</w:t>
      </w:r>
      <w:proofErr w:type="gramEnd"/>
    </w:p>
    <w:p w:rsidR="00104988" w:rsidRPr="00F835B2" w:rsidRDefault="00104988" w:rsidP="00257836">
      <w:pPr>
        <w:pStyle w:val="a9"/>
        <w:ind w:leftChars="250" w:left="600"/>
        <w:rPr>
          <w:sz w:val="22"/>
          <w:szCs w:val="22"/>
        </w:rPr>
      </w:pP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上頌已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成立緣生性空的空，是不礙有的，是不著空的正見；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下頌才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說明一切無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不是緣生法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，所以一切無不是空的。凡是存在的，無一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不是緣生的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。所以說：「未曾有一法，不從因緣生」。</w:t>
      </w:r>
      <w:r w:rsidRPr="00F835B2">
        <w:rPr>
          <w:rFonts w:ascii="標楷體" w:eastAsia="標楷體" w:hAnsi="標楷體" w:hint="eastAsia"/>
          <w:b/>
          <w:sz w:val="22"/>
          <w:szCs w:val="22"/>
        </w:rPr>
        <w:t>凡是從因緣生的，無一不是空無自性的</w:t>
      </w:r>
      <w:r w:rsidRPr="00F835B2">
        <w:rPr>
          <w:rFonts w:ascii="標楷體" w:eastAsia="標楷體" w:hAnsi="標楷體" w:hint="eastAsia"/>
          <w:sz w:val="22"/>
          <w:szCs w:val="22"/>
        </w:rPr>
        <w:t>。實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有的緣生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法，決定沒有的。所以說：「是故一切法，無不是空者」。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這一頌與上一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頌的意義，是連貫的，不能把他分開，而斷章取義的。離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後頌而讀前頌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，決定會作別解。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論主所以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引這兩頌，因外人與論主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諍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論，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說性空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者主張是破壞一切的；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論主才引經證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成自己，不特沒有過，而且這是佛法的精髓，是佛法的真義所在。</w:t>
      </w:r>
    </w:p>
  </w:footnote>
  <w:footnote w:id="2">
    <w:p w:rsidR="00104988" w:rsidRPr="00F835B2" w:rsidRDefault="00104988" w:rsidP="00A61A18">
      <w:pPr>
        <w:pStyle w:val="a9"/>
        <w:ind w:left="550" w:hangingChars="250" w:hanging="550"/>
        <w:rPr>
          <w:rFonts w:ascii="Times New Roman" w:eastAsia="SimSun" w:hAnsi="Times New Roman"/>
          <w:sz w:val="22"/>
          <w:szCs w:val="22"/>
        </w:rPr>
      </w:pPr>
      <w:r w:rsidRPr="00F835B2">
        <w:rPr>
          <w:rStyle w:val="ab"/>
          <w:rFonts w:ascii="Times New Roman" w:hAnsi="Times New Roman"/>
          <w:sz w:val="22"/>
          <w:szCs w:val="22"/>
        </w:rPr>
        <w:footnoteRef/>
      </w:r>
      <w:r w:rsidRPr="00F835B2">
        <w:rPr>
          <w:rFonts w:ascii="Times New Roman" w:hAnsi="Times New Roman" w:hint="eastAsia"/>
          <w:sz w:val="22"/>
          <w:szCs w:val="22"/>
        </w:rPr>
        <w:t>（</w:t>
      </w:r>
      <w:r w:rsidRPr="00F835B2">
        <w:rPr>
          <w:rFonts w:ascii="Times New Roman" w:hAnsi="Times New Roman"/>
          <w:sz w:val="22"/>
          <w:szCs w:val="22"/>
        </w:rPr>
        <w:t>1</w:t>
      </w:r>
      <w:r w:rsidRPr="00F835B2">
        <w:rPr>
          <w:rFonts w:ascii="Times New Roman" w:hAnsi="Times New Roman" w:hint="eastAsia"/>
          <w:sz w:val="22"/>
          <w:szCs w:val="22"/>
        </w:rPr>
        <w:t>）《中論》卷</w:t>
      </w:r>
      <w:r w:rsidRPr="00F835B2">
        <w:rPr>
          <w:rFonts w:ascii="Times New Roman" w:hAnsi="Times New Roman"/>
          <w:sz w:val="22"/>
          <w:szCs w:val="22"/>
        </w:rPr>
        <w:t>2</w:t>
      </w:r>
      <w:r w:rsidRPr="00F835B2">
        <w:rPr>
          <w:rFonts w:ascii="Times New Roman" w:hAnsi="Times New Roman" w:hint="eastAsia"/>
          <w:sz w:val="22"/>
          <w:szCs w:val="22"/>
        </w:rPr>
        <w:t>〈</w:t>
      </w:r>
      <w:r w:rsidRPr="00F835B2">
        <w:rPr>
          <w:rFonts w:ascii="Times New Roman" w:hAnsi="Times New Roman"/>
          <w:sz w:val="22"/>
          <w:szCs w:val="22"/>
        </w:rPr>
        <w:t xml:space="preserve">7 </w:t>
      </w:r>
      <w:r w:rsidRPr="00F835B2">
        <w:rPr>
          <w:rFonts w:ascii="Times New Roman" w:hAnsi="Times New Roman" w:hint="eastAsia"/>
          <w:sz w:val="22"/>
          <w:szCs w:val="22"/>
        </w:rPr>
        <w:t>觀三相品〉：</w:t>
      </w:r>
    </w:p>
    <w:p w:rsidR="00104988" w:rsidRPr="00F835B2" w:rsidRDefault="00104988" w:rsidP="00CE4533">
      <w:pPr>
        <w:pStyle w:val="a9"/>
        <w:ind w:leftChars="250" w:left="600"/>
        <w:rPr>
          <w:rFonts w:ascii="標楷體" w:eastAsia="SimSun" w:hAnsi="標楷體"/>
          <w:sz w:val="22"/>
          <w:szCs w:val="22"/>
        </w:rPr>
      </w:pP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若法眾緣生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，即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是寂滅性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，是故生生時，是二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俱寂滅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。</w:t>
      </w:r>
      <w:r w:rsidRPr="00F835B2">
        <w:rPr>
          <w:rFonts w:ascii="Times New Roman" w:hAnsi="Times New Roman" w:hint="eastAsia"/>
          <w:sz w:val="22"/>
          <w:szCs w:val="22"/>
        </w:rPr>
        <w:t>（大正</w:t>
      </w:r>
      <w:r w:rsidRPr="00F835B2">
        <w:rPr>
          <w:rFonts w:ascii="Times New Roman" w:hAnsi="Times New Roman"/>
          <w:sz w:val="22"/>
          <w:szCs w:val="22"/>
        </w:rPr>
        <w:t>30</w:t>
      </w:r>
      <w:r w:rsidRPr="00F835B2">
        <w:rPr>
          <w:rFonts w:ascii="Times New Roman" w:hAnsi="Times New Roman" w:hint="eastAsia"/>
          <w:sz w:val="22"/>
          <w:szCs w:val="22"/>
        </w:rPr>
        <w:t>，</w:t>
      </w:r>
      <w:r w:rsidRPr="00F835B2">
        <w:rPr>
          <w:rFonts w:ascii="Times New Roman" w:hAnsi="Times New Roman"/>
          <w:sz w:val="22"/>
          <w:szCs w:val="22"/>
        </w:rPr>
        <w:t>10c11-12</w:t>
      </w:r>
      <w:r w:rsidRPr="00F835B2">
        <w:rPr>
          <w:rFonts w:ascii="Times New Roman" w:hAnsi="Times New Roman" w:hint="eastAsia"/>
          <w:sz w:val="22"/>
          <w:szCs w:val="22"/>
        </w:rPr>
        <w:t>）</w:t>
      </w:r>
    </w:p>
    <w:p w:rsidR="00104988" w:rsidRPr="00F835B2" w:rsidRDefault="00104988" w:rsidP="00D01ABE">
      <w:pPr>
        <w:pStyle w:val="a9"/>
        <w:ind w:leftChars="30" w:left="72"/>
        <w:rPr>
          <w:rFonts w:ascii="Times New Roman" w:eastAsia="SimSun" w:hAnsi="Times New Roman"/>
          <w:sz w:val="22"/>
          <w:szCs w:val="22"/>
        </w:rPr>
      </w:pPr>
      <w:r w:rsidRPr="00F835B2">
        <w:rPr>
          <w:rFonts w:ascii="Times New Roman" w:hAnsi="Times New Roman" w:hint="eastAsia"/>
          <w:sz w:val="22"/>
          <w:szCs w:val="22"/>
        </w:rPr>
        <w:t>（</w:t>
      </w:r>
      <w:r w:rsidRPr="00F835B2">
        <w:rPr>
          <w:rFonts w:ascii="Times New Roman" w:hAnsi="Times New Roman"/>
          <w:sz w:val="22"/>
          <w:szCs w:val="22"/>
        </w:rPr>
        <w:t>2</w:t>
      </w:r>
      <w:r w:rsidRPr="00F835B2">
        <w:rPr>
          <w:rFonts w:ascii="Times New Roman" w:hAnsi="Times New Roman" w:hint="eastAsia"/>
          <w:sz w:val="22"/>
          <w:szCs w:val="22"/>
        </w:rPr>
        <w:t>）印順法師，《中觀論頌講記》，</w:t>
      </w:r>
      <w:r w:rsidRPr="00F835B2">
        <w:rPr>
          <w:rFonts w:ascii="Times New Roman" w:hAnsi="Times New Roman"/>
          <w:sz w:val="22"/>
          <w:szCs w:val="22"/>
        </w:rPr>
        <w:t>pp.158-159</w:t>
      </w:r>
      <w:r w:rsidRPr="00F835B2">
        <w:rPr>
          <w:rFonts w:ascii="Times New Roman" w:hAnsi="Times New Roman" w:hint="eastAsia"/>
          <w:sz w:val="22"/>
          <w:szCs w:val="22"/>
        </w:rPr>
        <w:t>：</w:t>
      </w:r>
    </w:p>
    <w:p w:rsidR="00104988" w:rsidRPr="00F835B2" w:rsidRDefault="00104988" w:rsidP="00D01ABE">
      <w:pPr>
        <w:pStyle w:val="a9"/>
        <w:ind w:leftChars="260" w:left="624"/>
        <w:rPr>
          <w:sz w:val="22"/>
          <w:szCs w:val="22"/>
        </w:rPr>
      </w:pP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依中觀的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正見，「若」諸「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法眾緣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」和合而「生」起，那就是無自性的；無自性的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緣生，當體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「是」本性空寂的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「寂滅性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」。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寂滅性的緣生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法，不應執有實在的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自性法在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生時生。所以「生」法與「生時」，「是」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觀待的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假名，在緣起的無自性中，「二」者都是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「寂滅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」無生的。</w:t>
      </w:r>
    </w:p>
  </w:footnote>
  <w:footnote w:id="3">
    <w:p w:rsidR="00104988" w:rsidRPr="00F835B2" w:rsidRDefault="00104988" w:rsidP="00234451">
      <w:pPr>
        <w:pStyle w:val="a9"/>
        <w:ind w:left="220" w:hangingChars="100" w:hanging="220"/>
        <w:rPr>
          <w:rFonts w:ascii="標楷體" w:eastAsia="SimSun" w:hAnsi="標楷體"/>
          <w:sz w:val="22"/>
          <w:szCs w:val="22"/>
        </w:rPr>
      </w:pPr>
      <w:r w:rsidRPr="00F835B2">
        <w:rPr>
          <w:rStyle w:val="ab"/>
          <w:rFonts w:ascii="Times New Roman" w:hAnsi="Times New Roman"/>
          <w:sz w:val="22"/>
          <w:szCs w:val="22"/>
        </w:rPr>
        <w:footnoteRef/>
      </w:r>
      <w:r w:rsidRPr="00F835B2">
        <w:rPr>
          <w:rFonts w:ascii="Times New Roman" w:hAnsi="Times New Roman" w:hint="eastAsia"/>
          <w:sz w:val="22"/>
          <w:szCs w:val="22"/>
        </w:rPr>
        <w:t xml:space="preserve"> </w:t>
      </w:r>
      <w:r w:rsidRPr="00F835B2">
        <w:rPr>
          <w:rFonts w:ascii="Times New Roman" w:hAnsi="Times New Roman" w:hint="eastAsia"/>
          <w:sz w:val="22"/>
          <w:szCs w:val="22"/>
        </w:rPr>
        <w:t>《十二門論》卷</w:t>
      </w:r>
      <w:r w:rsidRPr="00F835B2">
        <w:rPr>
          <w:rFonts w:ascii="Times New Roman" w:hAnsi="Times New Roman"/>
          <w:sz w:val="22"/>
          <w:szCs w:val="22"/>
        </w:rPr>
        <w:t>1</w:t>
      </w:r>
      <w:r w:rsidRPr="00F835B2">
        <w:rPr>
          <w:rFonts w:ascii="Times New Roman" w:hAnsi="Times New Roman" w:hint="eastAsia"/>
          <w:sz w:val="22"/>
          <w:szCs w:val="22"/>
        </w:rPr>
        <w:t>〈</w:t>
      </w:r>
      <w:r w:rsidRPr="00F835B2">
        <w:rPr>
          <w:rFonts w:ascii="Times New Roman" w:hAnsi="Times New Roman"/>
          <w:sz w:val="22"/>
          <w:szCs w:val="22"/>
        </w:rPr>
        <w:t>1</w:t>
      </w:r>
      <w:r w:rsidRPr="00F835B2">
        <w:rPr>
          <w:rFonts w:ascii="Times New Roman" w:hAnsi="Times New Roman" w:hint="eastAsia"/>
          <w:sz w:val="22"/>
          <w:szCs w:val="22"/>
        </w:rPr>
        <w:t>觀因緣門〉</w:t>
      </w:r>
      <w:r w:rsidRPr="00F835B2">
        <w:rPr>
          <w:rFonts w:ascii="標楷體" w:eastAsia="標楷體" w:hAnsi="標楷體" w:hint="eastAsia"/>
          <w:sz w:val="22"/>
          <w:szCs w:val="22"/>
        </w:rPr>
        <w:t>：</w:t>
      </w:r>
    </w:p>
    <w:p w:rsidR="00104988" w:rsidRPr="00F835B2" w:rsidRDefault="00104988" w:rsidP="00D01ABE">
      <w:pPr>
        <w:pStyle w:val="a9"/>
        <w:ind w:leftChars="70" w:left="388" w:hangingChars="100" w:hanging="220"/>
        <w:rPr>
          <w:sz w:val="22"/>
          <w:szCs w:val="22"/>
        </w:rPr>
      </w:pP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眾緣所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生法，是即無自性，若無自性者，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云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何有是法？</w:t>
      </w:r>
      <w:r w:rsidRPr="00F835B2">
        <w:rPr>
          <w:rFonts w:ascii="Times New Roman" w:hAnsi="Times New Roman" w:hint="eastAsia"/>
          <w:sz w:val="22"/>
          <w:szCs w:val="22"/>
        </w:rPr>
        <w:t>（大正</w:t>
      </w:r>
      <w:r w:rsidRPr="00F835B2">
        <w:rPr>
          <w:rFonts w:ascii="Times New Roman" w:hAnsi="Times New Roman"/>
          <w:sz w:val="22"/>
          <w:szCs w:val="22"/>
        </w:rPr>
        <w:t>30</w:t>
      </w:r>
      <w:r w:rsidRPr="00F835B2">
        <w:rPr>
          <w:rFonts w:ascii="Times New Roman" w:hAnsi="Times New Roman" w:hint="eastAsia"/>
          <w:sz w:val="22"/>
          <w:szCs w:val="22"/>
        </w:rPr>
        <w:t>，</w:t>
      </w:r>
      <w:r w:rsidRPr="00F835B2">
        <w:rPr>
          <w:rFonts w:ascii="Times New Roman" w:hAnsi="Times New Roman"/>
          <w:sz w:val="22"/>
          <w:szCs w:val="22"/>
        </w:rPr>
        <w:t>159c26-27</w:t>
      </w:r>
      <w:r w:rsidRPr="00F835B2">
        <w:rPr>
          <w:rFonts w:ascii="Times New Roman" w:hAnsi="Times New Roman" w:hint="eastAsia"/>
          <w:sz w:val="22"/>
          <w:szCs w:val="22"/>
        </w:rPr>
        <w:t>）</w:t>
      </w:r>
    </w:p>
  </w:footnote>
  <w:footnote w:id="4">
    <w:p w:rsidR="00104988" w:rsidRPr="00F835B2" w:rsidRDefault="00104988" w:rsidP="00234451">
      <w:pPr>
        <w:pStyle w:val="a9"/>
        <w:ind w:left="220" w:hangingChars="100" w:hanging="220"/>
        <w:rPr>
          <w:rFonts w:ascii="Times New Roman" w:eastAsia="SimSun" w:hAnsi="Times New Roman"/>
          <w:sz w:val="22"/>
          <w:szCs w:val="22"/>
        </w:rPr>
      </w:pPr>
      <w:r w:rsidRPr="00F835B2">
        <w:rPr>
          <w:rStyle w:val="ab"/>
          <w:rFonts w:ascii="Times New Roman" w:hAnsi="Times New Roman"/>
          <w:sz w:val="22"/>
          <w:szCs w:val="22"/>
        </w:rPr>
        <w:footnoteRef/>
      </w:r>
      <w:r w:rsidRPr="00F835B2">
        <w:rPr>
          <w:rFonts w:ascii="Times New Roman" w:hAnsi="Times New Roman" w:hint="eastAsia"/>
          <w:sz w:val="22"/>
          <w:szCs w:val="22"/>
        </w:rPr>
        <w:t xml:space="preserve"> </w:t>
      </w:r>
      <w:r w:rsidRPr="00F835B2">
        <w:rPr>
          <w:rFonts w:ascii="Times New Roman" w:hAnsi="Times New Roman" w:hint="eastAsia"/>
          <w:sz w:val="22"/>
          <w:szCs w:val="22"/>
        </w:rPr>
        <w:t>《雜阿含經》卷</w:t>
      </w:r>
      <w:r w:rsidRPr="00F835B2">
        <w:rPr>
          <w:rFonts w:ascii="Times New Roman" w:hAnsi="Times New Roman"/>
          <w:sz w:val="22"/>
          <w:szCs w:val="22"/>
        </w:rPr>
        <w:t>13</w:t>
      </w:r>
      <w:r w:rsidRPr="00F835B2">
        <w:rPr>
          <w:rFonts w:ascii="Times New Roman" w:hAnsi="Times New Roman" w:hint="eastAsia"/>
          <w:sz w:val="22"/>
          <w:szCs w:val="22"/>
        </w:rPr>
        <w:t>（</w:t>
      </w:r>
      <w:r w:rsidRPr="00F835B2">
        <w:rPr>
          <w:rFonts w:ascii="Times New Roman" w:hAnsi="Times New Roman"/>
          <w:sz w:val="22"/>
          <w:szCs w:val="22"/>
        </w:rPr>
        <w:t>335</w:t>
      </w:r>
      <w:r w:rsidRPr="00F835B2">
        <w:rPr>
          <w:rFonts w:ascii="Times New Roman" w:hAnsi="Times New Roman" w:hint="eastAsia"/>
          <w:sz w:val="22"/>
          <w:szCs w:val="22"/>
        </w:rPr>
        <w:t>經）：</w:t>
      </w:r>
    </w:p>
    <w:p w:rsidR="00104988" w:rsidRPr="00F835B2" w:rsidRDefault="00104988" w:rsidP="00D01ABE">
      <w:pPr>
        <w:pStyle w:val="a9"/>
        <w:ind w:leftChars="80" w:left="192"/>
        <w:rPr>
          <w:sz w:val="22"/>
          <w:szCs w:val="22"/>
        </w:rPr>
      </w:pP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俗數法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者，謂此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有故彼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有，此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起故彼起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，如無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明緣行，行緣識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，廣說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乃至純大苦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聚集起。又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復此無故彼無，此滅故彼滅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，無明滅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故行滅，行滅故識滅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，如是廣說乃至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純大苦聚滅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。比丘！是名第一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義空法經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。</w:t>
      </w:r>
      <w:r w:rsidRPr="00F835B2">
        <w:rPr>
          <w:rFonts w:ascii="Times New Roman" w:hAnsi="Times New Roman" w:hint="eastAsia"/>
          <w:sz w:val="22"/>
          <w:szCs w:val="22"/>
        </w:rPr>
        <w:t>（大正</w:t>
      </w:r>
      <w:r w:rsidRPr="00F835B2">
        <w:rPr>
          <w:rFonts w:ascii="Times New Roman" w:hAnsi="Times New Roman"/>
          <w:sz w:val="22"/>
          <w:szCs w:val="22"/>
        </w:rPr>
        <w:t>2</w:t>
      </w:r>
      <w:r w:rsidRPr="00F835B2">
        <w:rPr>
          <w:rFonts w:ascii="Times New Roman" w:hAnsi="Times New Roman" w:hint="eastAsia"/>
          <w:sz w:val="22"/>
          <w:szCs w:val="22"/>
        </w:rPr>
        <w:t>，</w:t>
      </w:r>
      <w:r w:rsidRPr="00F835B2">
        <w:rPr>
          <w:rFonts w:ascii="Times New Roman" w:hAnsi="Times New Roman"/>
          <w:sz w:val="22"/>
          <w:szCs w:val="22"/>
        </w:rPr>
        <w:t>92c20-25</w:t>
      </w:r>
      <w:r w:rsidRPr="00F835B2">
        <w:rPr>
          <w:rFonts w:ascii="Times New Roman" w:hAnsi="Times New Roman" w:hint="eastAsia"/>
          <w:sz w:val="22"/>
          <w:szCs w:val="22"/>
        </w:rPr>
        <w:t>）</w:t>
      </w:r>
    </w:p>
  </w:footnote>
  <w:footnote w:id="5">
    <w:p w:rsidR="00104988" w:rsidRPr="00F835B2" w:rsidRDefault="00104988" w:rsidP="00234451">
      <w:pPr>
        <w:pStyle w:val="a9"/>
        <w:ind w:left="561" w:hangingChars="255" w:hanging="561"/>
        <w:rPr>
          <w:rFonts w:ascii="Times New Roman" w:eastAsia="SimSun" w:hAnsi="Times New Roman"/>
          <w:sz w:val="22"/>
          <w:szCs w:val="22"/>
        </w:rPr>
      </w:pPr>
      <w:r w:rsidRPr="00F835B2">
        <w:rPr>
          <w:rStyle w:val="ab"/>
          <w:rFonts w:ascii="Times New Roman" w:hAnsi="Times New Roman"/>
          <w:sz w:val="22"/>
          <w:szCs w:val="22"/>
        </w:rPr>
        <w:footnoteRef/>
      </w:r>
      <w:r w:rsidRPr="00F835B2">
        <w:rPr>
          <w:rFonts w:ascii="Times New Roman" w:hAnsi="Times New Roman" w:hint="eastAsia"/>
          <w:sz w:val="22"/>
          <w:szCs w:val="22"/>
        </w:rPr>
        <w:t>（</w:t>
      </w:r>
      <w:r w:rsidRPr="00F835B2">
        <w:rPr>
          <w:rFonts w:ascii="Times New Roman" w:hAnsi="Times New Roman"/>
          <w:sz w:val="22"/>
          <w:szCs w:val="22"/>
        </w:rPr>
        <w:t>1</w:t>
      </w:r>
      <w:r w:rsidRPr="00F835B2">
        <w:rPr>
          <w:rFonts w:ascii="Times New Roman" w:hAnsi="Times New Roman" w:hint="eastAsia"/>
          <w:sz w:val="22"/>
          <w:szCs w:val="22"/>
        </w:rPr>
        <w:t>）《阿毘達磨大毘婆沙論》卷</w:t>
      </w:r>
      <w:r w:rsidRPr="00F835B2">
        <w:rPr>
          <w:rFonts w:ascii="Times New Roman" w:hAnsi="Times New Roman"/>
          <w:sz w:val="22"/>
          <w:szCs w:val="22"/>
        </w:rPr>
        <w:t>23</w:t>
      </w:r>
      <w:r w:rsidRPr="00F835B2">
        <w:rPr>
          <w:rFonts w:ascii="Times New Roman" w:hAnsi="Times New Roman" w:hint="eastAsia"/>
          <w:sz w:val="22"/>
          <w:szCs w:val="22"/>
        </w:rPr>
        <w:t>：</w:t>
      </w:r>
    </w:p>
    <w:p w:rsidR="00104988" w:rsidRPr="00F835B2" w:rsidRDefault="00104988" w:rsidP="00D01ABE">
      <w:pPr>
        <w:pStyle w:val="a9"/>
        <w:ind w:leftChars="270" w:left="659" w:hangingChars="5" w:hanging="11"/>
        <w:rPr>
          <w:rFonts w:ascii="標楷體" w:eastAsia="標楷體" w:hAnsi="標楷體"/>
          <w:sz w:val="22"/>
          <w:szCs w:val="22"/>
        </w:rPr>
      </w:pPr>
      <w:r w:rsidRPr="00F835B2">
        <w:rPr>
          <w:rFonts w:ascii="標楷體" w:eastAsia="標楷體" w:hAnsi="標楷體" w:hint="eastAsia"/>
          <w:sz w:val="22"/>
          <w:szCs w:val="22"/>
        </w:rPr>
        <w:t>緣起有四種：一、剎那，二、連縛，三、分位，四、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遠續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。</w:t>
      </w:r>
      <w:r w:rsidRPr="00F835B2">
        <w:rPr>
          <w:rFonts w:ascii="Times New Roman" w:hAnsi="Times New Roman" w:hint="eastAsia"/>
          <w:sz w:val="22"/>
          <w:szCs w:val="22"/>
        </w:rPr>
        <w:t>（大正</w:t>
      </w:r>
      <w:r w:rsidRPr="00F835B2">
        <w:rPr>
          <w:rFonts w:ascii="Times New Roman" w:hAnsi="Times New Roman"/>
          <w:sz w:val="22"/>
          <w:szCs w:val="22"/>
        </w:rPr>
        <w:t>27</w:t>
      </w:r>
      <w:r w:rsidRPr="00F835B2">
        <w:rPr>
          <w:rFonts w:ascii="Times New Roman" w:hAnsi="Times New Roman" w:hint="eastAsia"/>
          <w:sz w:val="22"/>
          <w:szCs w:val="22"/>
        </w:rPr>
        <w:t>，</w:t>
      </w:r>
      <w:r w:rsidRPr="00F835B2">
        <w:rPr>
          <w:rFonts w:ascii="Times New Roman" w:hAnsi="Times New Roman"/>
          <w:sz w:val="22"/>
          <w:szCs w:val="22"/>
        </w:rPr>
        <w:t>117c3-4</w:t>
      </w:r>
      <w:r w:rsidRPr="00F835B2">
        <w:rPr>
          <w:rFonts w:ascii="Times New Roman" w:hAnsi="Times New Roman" w:hint="eastAsia"/>
          <w:sz w:val="22"/>
          <w:szCs w:val="22"/>
        </w:rPr>
        <w:t>）</w:t>
      </w:r>
    </w:p>
    <w:p w:rsidR="00104988" w:rsidRPr="00F835B2" w:rsidRDefault="00104988" w:rsidP="00D01ABE">
      <w:pPr>
        <w:pStyle w:val="a9"/>
        <w:ind w:leftChars="30" w:left="633" w:hangingChars="255" w:hanging="561"/>
        <w:rPr>
          <w:rFonts w:ascii="Times New Roman" w:eastAsia="SimSun" w:hAnsi="Times New Roman"/>
          <w:sz w:val="22"/>
          <w:szCs w:val="22"/>
        </w:rPr>
      </w:pPr>
      <w:r w:rsidRPr="00F835B2">
        <w:rPr>
          <w:rFonts w:ascii="Times New Roman" w:hAnsi="Times New Roman" w:hint="eastAsia"/>
          <w:sz w:val="22"/>
          <w:szCs w:val="22"/>
        </w:rPr>
        <w:t>（</w:t>
      </w:r>
      <w:r w:rsidRPr="00F835B2">
        <w:rPr>
          <w:rFonts w:ascii="Times New Roman" w:hAnsi="Times New Roman"/>
          <w:sz w:val="22"/>
          <w:szCs w:val="22"/>
        </w:rPr>
        <w:t>2</w:t>
      </w:r>
      <w:r w:rsidRPr="00F835B2">
        <w:rPr>
          <w:rFonts w:ascii="Times New Roman" w:hAnsi="Times New Roman" w:hint="eastAsia"/>
          <w:sz w:val="22"/>
          <w:szCs w:val="22"/>
        </w:rPr>
        <w:t>）印順法師，《說一切有部為主的論書與論師之研究》，</w:t>
      </w:r>
      <w:r w:rsidRPr="00F835B2">
        <w:rPr>
          <w:rFonts w:ascii="Times New Roman" w:hAnsi="Times New Roman"/>
          <w:sz w:val="22"/>
          <w:szCs w:val="22"/>
        </w:rPr>
        <w:t>p.344</w:t>
      </w:r>
      <w:r w:rsidRPr="00F835B2">
        <w:rPr>
          <w:rFonts w:ascii="Times New Roman" w:hAnsi="Times New Roman" w:hint="eastAsia"/>
          <w:sz w:val="22"/>
          <w:szCs w:val="22"/>
        </w:rPr>
        <w:t>：</w:t>
      </w:r>
    </w:p>
    <w:p w:rsidR="00104988" w:rsidRPr="00F835B2" w:rsidRDefault="00104988" w:rsidP="00D01ABE">
      <w:pPr>
        <w:pStyle w:val="a9"/>
        <w:ind w:leftChars="260" w:left="635" w:hangingChars="5" w:hanging="11"/>
        <w:rPr>
          <w:rFonts w:ascii="標楷體" w:eastAsia="標楷體" w:hAnsi="標楷體"/>
          <w:sz w:val="22"/>
          <w:szCs w:val="22"/>
        </w:rPr>
      </w:pP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寂授尊者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的「剎那緣起」，與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世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友《品類論》的「剎那」或「連縛緣起」，提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婆設摩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《識身論》的「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遠續緣起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」，《發智論》的「分位緣起」，總稱</w:t>
      </w:r>
      <w:r w:rsidRPr="00F835B2">
        <w:rPr>
          <w:rFonts w:ascii="標楷體" w:eastAsia="標楷體" w:hAnsi="標楷體" w:hint="eastAsia"/>
          <w:b/>
          <w:sz w:val="22"/>
          <w:szCs w:val="22"/>
        </w:rPr>
        <w:t>四種緣起</w:t>
      </w:r>
      <w:r w:rsidRPr="00F835B2">
        <w:rPr>
          <w:rFonts w:ascii="標楷體" w:eastAsia="標楷體" w:hAnsi="標楷體" w:hint="eastAsia"/>
          <w:sz w:val="22"/>
          <w:szCs w:val="22"/>
        </w:rPr>
        <w:t>。</w:t>
      </w:r>
    </w:p>
    <w:p w:rsidR="00104988" w:rsidRPr="00F835B2" w:rsidRDefault="00104988" w:rsidP="00D01ABE">
      <w:pPr>
        <w:pStyle w:val="a9"/>
        <w:ind w:leftChars="30" w:left="635" w:hangingChars="256" w:hanging="563"/>
        <w:rPr>
          <w:rFonts w:ascii="Times New Roman" w:hAnsi="Times New Roman"/>
          <w:sz w:val="22"/>
          <w:szCs w:val="22"/>
        </w:rPr>
      </w:pPr>
      <w:r w:rsidRPr="00F835B2">
        <w:rPr>
          <w:rFonts w:ascii="Times New Roman" w:hAnsi="Times New Roman" w:hint="eastAsia"/>
          <w:sz w:val="22"/>
          <w:szCs w:val="22"/>
        </w:rPr>
        <w:t>（</w:t>
      </w:r>
      <w:r w:rsidRPr="00F835B2">
        <w:rPr>
          <w:rFonts w:ascii="Times New Roman" w:hAnsi="Times New Roman"/>
          <w:sz w:val="22"/>
          <w:szCs w:val="22"/>
        </w:rPr>
        <w:t>3</w:t>
      </w:r>
      <w:r w:rsidRPr="00F835B2">
        <w:rPr>
          <w:rFonts w:ascii="Times New Roman" w:hAnsi="Times New Roman" w:hint="eastAsia"/>
          <w:sz w:val="22"/>
          <w:szCs w:val="22"/>
        </w:rPr>
        <w:t>）印順法師，《印度佛教思想史》，</w:t>
      </w:r>
      <w:r w:rsidRPr="00F835B2">
        <w:rPr>
          <w:rFonts w:ascii="Times New Roman" w:hAnsi="Times New Roman"/>
          <w:sz w:val="22"/>
          <w:szCs w:val="22"/>
        </w:rPr>
        <w:t>pp.191-192</w:t>
      </w:r>
      <w:r w:rsidRPr="00F835B2">
        <w:rPr>
          <w:rFonts w:ascii="Times New Roman" w:hAnsi="Times New Roman" w:hint="eastAsia"/>
          <w:sz w:val="22"/>
          <w:szCs w:val="22"/>
        </w:rPr>
        <w:t>：</w:t>
      </w:r>
    </w:p>
    <w:p w:rsidR="00104988" w:rsidRPr="00F835B2" w:rsidRDefault="00104988" w:rsidP="00D01ABE">
      <w:pPr>
        <w:pStyle w:val="a9"/>
        <w:ind w:leftChars="260" w:left="624"/>
        <w:rPr>
          <w:rFonts w:ascii="標楷體" w:eastAsia="標楷體" w:hAnsi="標楷體"/>
          <w:sz w:val="22"/>
          <w:szCs w:val="22"/>
        </w:rPr>
      </w:pPr>
      <w:r w:rsidRPr="00F835B2">
        <w:rPr>
          <w:rFonts w:ascii="標楷體" w:eastAsia="標楷體" w:hAnsi="標楷體" w:hint="eastAsia"/>
          <w:sz w:val="22"/>
          <w:szCs w:val="22"/>
        </w:rPr>
        <w:t>有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部論師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對緣起的解釋，各有所重，所以「緣起有四種：一、剎那，二、連縛，三、分位，四、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遠續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。</w:t>
      </w:r>
    </w:p>
    <w:p w:rsidR="00104988" w:rsidRPr="00F835B2" w:rsidRDefault="00104988" w:rsidP="00D01ABE">
      <w:pPr>
        <w:pStyle w:val="a9"/>
        <w:ind w:leftChars="260" w:left="1049" w:hangingChars="193" w:hanging="425"/>
        <w:rPr>
          <w:rFonts w:ascii="標楷體" w:eastAsia="標楷體" w:hAnsi="標楷體"/>
          <w:sz w:val="22"/>
          <w:szCs w:val="22"/>
        </w:rPr>
      </w:pPr>
      <w:r w:rsidRPr="00F835B2">
        <w:rPr>
          <w:rFonts w:ascii="標楷體" w:eastAsia="標楷體" w:hAnsi="標楷體" w:hint="eastAsia"/>
          <w:b/>
          <w:sz w:val="22"/>
          <w:szCs w:val="22"/>
        </w:rPr>
        <w:t>一、剎那緣起</w:t>
      </w:r>
      <w:r w:rsidRPr="00F835B2">
        <w:rPr>
          <w:rFonts w:ascii="標楷體" w:eastAsia="標楷體" w:hAnsi="標楷體" w:hint="eastAsia"/>
          <w:sz w:val="22"/>
          <w:szCs w:val="22"/>
        </w:rPr>
        <w:t>：與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迦旃延尼子同時的寂授──設摩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達多所說。一剎那中，有無明、行…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…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老死等十二支。一剎那中，與一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念中相近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。《華嚴經》〈十地品〉說：「三界虛妄，但是一心作；十二緣分，是皆依心」；「知十二因緣，在於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心中」。一心緣起，可說受到剎那緣起的影響。</w:t>
      </w:r>
    </w:p>
    <w:p w:rsidR="00104988" w:rsidRPr="00F835B2" w:rsidRDefault="00104988" w:rsidP="00D01ABE">
      <w:pPr>
        <w:pStyle w:val="a9"/>
        <w:ind w:leftChars="260" w:left="1086" w:hangingChars="210" w:hanging="462"/>
        <w:rPr>
          <w:rFonts w:ascii="標楷體" w:eastAsia="標楷體" w:hAnsi="標楷體"/>
          <w:sz w:val="22"/>
          <w:szCs w:val="22"/>
        </w:rPr>
      </w:pPr>
      <w:r w:rsidRPr="00F835B2">
        <w:rPr>
          <w:rFonts w:ascii="標楷體" w:eastAsia="標楷體" w:hAnsi="標楷體" w:hint="eastAsia"/>
          <w:b/>
          <w:sz w:val="22"/>
          <w:szCs w:val="22"/>
        </w:rPr>
        <w:t>二、連縛緣起</w:t>
      </w:r>
      <w:r w:rsidRPr="00F835B2">
        <w:rPr>
          <w:rFonts w:ascii="標楷體" w:eastAsia="標楷體" w:hAnsi="標楷體" w:hint="eastAsia"/>
          <w:sz w:val="22"/>
          <w:szCs w:val="22"/>
        </w:rPr>
        <w:t>：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世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友《品類足論》說「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云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何緣起？謂一切有為法」。一切有為法，通於有漏、無漏；有先後或同時的因果關係，所以名為連縛。</w:t>
      </w:r>
    </w:p>
    <w:p w:rsidR="00104988" w:rsidRPr="00F835B2" w:rsidRDefault="00104988" w:rsidP="00D01ABE">
      <w:pPr>
        <w:pStyle w:val="a9"/>
        <w:ind w:leftChars="260" w:left="1086" w:hangingChars="210" w:hanging="462"/>
        <w:rPr>
          <w:rFonts w:ascii="標楷體" w:eastAsia="標楷體" w:hAnsi="標楷體"/>
          <w:sz w:val="22"/>
          <w:szCs w:val="22"/>
        </w:rPr>
      </w:pPr>
      <w:r w:rsidRPr="00F835B2">
        <w:rPr>
          <w:rFonts w:ascii="標楷體" w:eastAsia="標楷體" w:hAnsi="標楷體" w:hint="eastAsia"/>
          <w:b/>
          <w:sz w:val="22"/>
          <w:szCs w:val="22"/>
        </w:rPr>
        <w:t>三、分位緣起</w:t>
      </w:r>
      <w:r w:rsidRPr="00F835B2">
        <w:rPr>
          <w:rFonts w:ascii="標楷體" w:eastAsia="標楷體" w:hAnsi="標楷體" w:hint="eastAsia"/>
          <w:sz w:val="22"/>
          <w:szCs w:val="22"/>
        </w:rPr>
        <w:t>：《發智論》說：無明、行，是前生的因；識、名色、六處、觸、受，是現生的果。愛、取、有，是現生的因；生、老死，是未來生的果。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十二支通於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三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世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，有兩重因果。所以名為分位，是階段的意思。以人來說，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如識入母胎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，新生命開始，名為「識」。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胎中肉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團，還沒有成（人）形階段，名為「名色」。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胎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中人形成就，眼、耳等形成，名為「六處」。十二支，是三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世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因果的十二階段。每一階段，在欲、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色界的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，都具足五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蘊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，以五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蘊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為體。名為「無明」、「識」等，是約這一階段的特性而說，並非只是「無明」或「識」等。</w:t>
      </w:r>
    </w:p>
    <w:p w:rsidR="00104988" w:rsidRPr="00F835B2" w:rsidRDefault="00104988" w:rsidP="00D01ABE">
      <w:pPr>
        <w:pStyle w:val="a9"/>
        <w:ind w:leftChars="260" w:left="1086" w:hangingChars="210" w:hanging="462"/>
        <w:rPr>
          <w:rFonts w:ascii="標楷體" w:eastAsia="標楷體" w:hAnsi="標楷體"/>
          <w:sz w:val="22"/>
          <w:szCs w:val="22"/>
        </w:rPr>
      </w:pPr>
      <w:r w:rsidRPr="00F835B2">
        <w:rPr>
          <w:rFonts w:ascii="標楷體" w:eastAsia="標楷體" w:hAnsi="標楷體" w:hint="eastAsia"/>
          <w:sz w:val="22"/>
          <w:szCs w:val="22"/>
        </w:rPr>
        <w:t>四、</w:t>
      </w:r>
      <w:proofErr w:type="gramStart"/>
      <w:r w:rsidRPr="00F835B2">
        <w:rPr>
          <w:rFonts w:ascii="標楷體" w:eastAsia="標楷體" w:hAnsi="標楷體" w:hint="eastAsia"/>
          <w:b/>
          <w:sz w:val="22"/>
          <w:szCs w:val="22"/>
        </w:rPr>
        <w:t>遠續緣起</w:t>
      </w:r>
      <w:proofErr w:type="gramEnd"/>
      <w:r w:rsidR="004D0718" w:rsidRPr="00F835B2">
        <w:rPr>
          <w:rFonts w:ascii="標楷體" w:eastAsia="標楷體" w:hAnsi="標楷體" w:hint="eastAsia"/>
          <w:sz w:val="22"/>
          <w:szCs w:val="22"/>
        </w:rPr>
        <w:t>：是</w:t>
      </w:r>
      <w:proofErr w:type="gramStart"/>
      <w:r w:rsidR="004D0718" w:rsidRPr="00F835B2">
        <w:rPr>
          <w:rFonts w:ascii="標楷體" w:eastAsia="標楷體" w:hAnsi="標楷體" w:hint="eastAsia"/>
          <w:sz w:val="22"/>
          <w:szCs w:val="22"/>
        </w:rPr>
        <w:t>《識</w:t>
      </w:r>
      <w:r w:rsidRPr="00F835B2">
        <w:rPr>
          <w:rFonts w:ascii="標楷體" w:eastAsia="標楷體" w:hAnsi="標楷體" w:hint="eastAsia"/>
          <w:sz w:val="22"/>
          <w:szCs w:val="22"/>
        </w:rPr>
        <w:t>身足論》說的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生死業報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，是不限於前後二生的。可能很久以前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的惑業因緣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、到今生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才受報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；今生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的惑業因緣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，要多少生以後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才受報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。所以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生死業報的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十二支，是通於久遠的，名為「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遠續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」。</w:t>
      </w:r>
    </w:p>
    <w:p w:rsidR="00104988" w:rsidRPr="00F835B2" w:rsidRDefault="00104988" w:rsidP="00D01ABE">
      <w:pPr>
        <w:pStyle w:val="a9"/>
        <w:ind w:leftChars="260" w:left="625" w:hanging="1"/>
        <w:rPr>
          <w:sz w:val="22"/>
          <w:szCs w:val="22"/>
        </w:rPr>
      </w:pPr>
      <w:r w:rsidRPr="00F835B2">
        <w:rPr>
          <w:rFonts w:ascii="標楷體" w:eastAsia="標楷體" w:hAnsi="標楷體" w:hint="eastAsia"/>
          <w:sz w:val="22"/>
          <w:szCs w:val="22"/>
        </w:rPr>
        <w:t>這四說，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毘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婆沙師認為都是合理的；特別是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世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友的「連縛緣起」，通於一切有為法，受到《大毘婆沙論》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編集者的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稱讚：「是了義」說，「是勝義」說。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然佛說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十二緣起重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於惑業苦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的三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世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因果；聲聞乘法重於生死的解脫，所以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毘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婆沙師還是以「分位緣起」為主。</w:t>
      </w:r>
    </w:p>
  </w:footnote>
  <w:footnote w:id="6">
    <w:p w:rsidR="00104988" w:rsidRPr="00F835B2" w:rsidRDefault="00104988" w:rsidP="00234451">
      <w:pPr>
        <w:pStyle w:val="a9"/>
        <w:ind w:left="220" w:hangingChars="100" w:hanging="220"/>
        <w:rPr>
          <w:rFonts w:eastAsia="SimSun"/>
          <w:sz w:val="22"/>
          <w:szCs w:val="22"/>
        </w:rPr>
      </w:pPr>
      <w:r w:rsidRPr="00F835B2">
        <w:rPr>
          <w:rStyle w:val="ab"/>
          <w:rFonts w:ascii="Times New Roman" w:hAnsi="Times New Roman"/>
          <w:sz w:val="22"/>
          <w:szCs w:val="22"/>
        </w:rPr>
        <w:footnoteRef/>
      </w:r>
      <w:r w:rsidRPr="00F835B2">
        <w:rPr>
          <w:rFonts w:ascii="Times New Roman" w:hAnsi="Times New Roman" w:hint="eastAsia"/>
          <w:sz w:val="22"/>
          <w:szCs w:val="22"/>
        </w:rPr>
        <w:t xml:space="preserve"> </w:t>
      </w:r>
      <w:r w:rsidRPr="00F835B2">
        <w:rPr>
          <w:rFonts w:ascii="Times New Roman" w:hAnsi="Times New Roman" w:hint="eastAsia"/>
          <w:sz w:val="22"/>
          <w:szCs w:val="22"/>
        </w:rPr>
        <w:t>《十二門論》卷</w:t>
      </w:r>
      <w:r w:rsidRPr="00F835B2">
        <w:rPr>
          <w:rFonts w:ascii="Times New Roman" w:hAnsi="Times New Roman"/>
          <w:sz w:val="22"/>
          <w:szCs w:val="22"/>
        </w:rPr>
        <w:t>1</w:t>
      </w:r>
      <w:r w:rsidRPr="00F835B2">
        <w:rPr>
          <w:rFonts w:ascii="Times New Roman" w:hAnsi="Times New Roman" w:hint="eastAsia"/>
          <w:sz w:val="22"/>
          <w:szCs w:val="22"/>
        </w:rPr>
        <w:t>〈</w:t>
      </w:r>
      <w:r w:rsidRPr="00F835B2">
        <w:rPr>
          <w:rFonts w:ascii="Times New Roman" w:hAnsi="Times New Roman"/>
          <w:sz w:val="22"/>
          <w:szCs w:val="22"/>
        </w:rPr>
        <w:t>1</w:t>
      </w:r>
      <w:r w:rsidRPr="00F835B2">
        <w:rPr>
          <w:rFonts w:ascii="Times New Roman" w:hAnsi="Times New Roman" w:hint="eastAsia"/>
          <w:sz w:val="22"/>
          <w:szCs w:val="22"/>
        </w:rPr>
        <w:t>觀因緣門〉</w:t>
      </w:r>
      <w:r w:rsidRPr="00F835B2">
        <w:rPr>
          <w:rFonts w:hint="eastAsia"/>
          <w:sz w:val="22"/>
          <w:szCs w:val="22"/>
        </w:rPr>
        <w:t>：</w:t>
      </w:r>
    </w:p>
    <w:p w:rsidR="00104988" w:rsidRPr="00F835B2" w:rsidRDefault="00104988" w:rsidP="00D01ABE">
      <w:pPr>
        <w:pStyle w:val="a9"/>
        <w:ind w:leftChars="80" w:left="192"/>
        <w:rPr>
          <w:rFonts w:ascii="標楷體" w:eastAsia="標楷體" w:hAnsi="標楷體"/>
          <w:sz w:val="22"/>
          <w:szCs w:val="22"/>
        </w:rPr>
      </w:pP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眾緣所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生法有二種：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一者內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，二者外。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眾緣亦有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二種：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一者內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，二者外。</w:t>
      </w:r>
    </w:p>
    <w:p w:rsidR="00104988" w:rsidRPr="00F835B2" w:rsidRDefault="00104988" w:rsidP="008921E6">
      <w:pPr>
        <w:pStyle w:val="a9"/>
        <w:ind w:leftChars="100" w:left="240"/>
        <w:rPr>
          <w:rFonts w:ascii="標楷體" w:eastAsia="標楷體" w:hAnsi="標楷體"/>
          <w:sz w:val="22"/>
          <w:szCs w:val="22"/>
        </w:rPr>
      </w:pPr>
      <w:r w:rsidRPr="00F835B2">
        <w:rPr>
          <w:rFonts w:ascii="標楷體" w:eastAsia="標楷體" w:hAnsi="標楷體" w:hint="eastAsia"/>
          <w:b/>
          <w:sz w:val="22"/>
          <w:szCs w:val="22"/>
        </w:rPr>
        <w:t>外因緣</w:t>
      </w:r>
      <w:r w:rsidRPr="00F835B2">
        <w:rPr>
          <w:rFonts w:ascii="標楷體" w:eastAsia="標楷體" w:hAnsi="標楷體" w:hint="eastAsia"/>
          <w:sz w:val="22"/>
          <w:szCs w:val="22"/>
        </w:rPr>
        <w:t>者，如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泥團、轉繩、陶師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等和合，故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有瓶生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。又如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縷繩機杼識師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等和合，故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有疊生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。又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如治地築基梁椽泥草人功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等和合，故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有舍生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。又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如酪器鑽搖人功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等和合，故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有酥生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。又如種子地水火風虛空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時節人功等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和合，故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有芽生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當知外緣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等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法皆亦如是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。</w:t>
      </w:r>
    </w:p>
    <w:p w:rsidR="00104988" w:rsidRPr="00F835B2" w:rsidRDefault="00104988" w:rsidP="00D01ABE">
      <w:pPr>
        <w:pStyle w:val="a9"/>
        <w:ind w:leftChars="80" w:left="192"/>
        <w:rPr>
          <w:sz w:val="22"/>
          <w:szCs w:val="22"/>
        </w:rPr>
      </w:pPr>
      <w:r w:rsidRPr="00F835B2">
        <w:rPr>
          <w:rFonts w:ascii="標楷體" w:eastAsia="標楷體" w:hAnsi="標楷體" w:hint="eastAsia"/>
          <w:b/>
          <w:sz w:val="22"/>
          <w:szCs w:val="22"/>
        </w:rPr>
        <w:t>內因緣</w:t>
      </w:r>
      <w:r w:rsidRPr="00F835B2">
        <w:rPr>
          <w:rFonts w:ascii="標楷體" w:eastAsia="標楷體" w:hAnsi="標楷體" w:hint="eastAsia"/>
          <w:sz w:val="22"/>
          <w:szCs w:val="22"/>
        </w:rPr>
        <w:t>者，所謂無明、行、識、名色、六入、觸、受、愛、取、有、生、老死，各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各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先因而後生。如是內外諸法，皆從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眾緣生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。</w:t>
      </w:r>
      <w:r w:rsidRPr="00F835B2">
        <w:rPr>
          <w:rFonts w:ascii="Times New Roman" w:hAnsi="Times New Roman" w:hint="eastAsia"/>
          <w:sz w:val="22"/>
          <w:szCs w:val="22"/>
        </w:rPr>
        <w:t>（大正</w:t>
      </w:r>
      <w:r w:rsidRPr="00F835B2">
        <w:rPr>
          <w:rFonts w:ascii="Times New Roman" w:hAnsi="Times New Roman"/>
          <w:sz w:val="22"/>
          <w:szCs w:val="22"/>
        </w:rPr>
        <w:t>30</w:t>
      </w:r>
      <w:r w:rsidRPr="00F835B2">
        <w:rPr>
          <w:rFonts w:ascii="Times New Roman" w:hAnsi="Times New Roman" w:hint="eastAsia"/>
          <w:sz w:val="22"/>
          <w:szCs w:val="22"/>
        </w:rPr>
        <w:t>，</w:t>
      </w:r>
      <w:r w:rsidRPr="00F835B2">
        <w:rPr>
          <w:rFonts w:ascii="Times New Roman" w:hAnsi="Times New Roman"/>
          <w:sz w:val="22"/>
          <w:szCs w:val="22"/>
        </w:rPr>
        <w:t>159c28-160a9</w:t>
      </w:r>
      <w:r w:rsidRPr="00F835B2">
        <w:rPr>
          <w:rFonts w:ascii="Times New Roman" w:hAnsi="Times New Roman" w:hint="eastAsia"/>
          <w:sz w:val="22"/>
          <w:szCs w:val="22"/>
        </w:rPr>
        <w:t>）</w:t>
      </w:r>
    </w:p>
  </w:footnote>
  <w:footnote w:id="7">
    <w:p w:rsidR="00104988" w:rsidRPr="00F835B2" w:rsidRDefault="00104988" w:rsidP="00234451">
      <w:pPr>
        <w:pStyle w:val="a9"/>
        <w:ind w:left="110" w:hangingChars="50" w:hanging="110"/>
        <w:rPr>
          <w:rFonts w:ascii="Times New Roman" w:eastAsia="SimSun" w:hAnsi="Times New Roman"/>
          <w:sz w:val="22"/>
          <w:szCs w:val="22"/>
        </w:rPr>
      </w:pPr>
      <w:r w:rsidRPr="00F835B2">
        <w:rPr>
          <w:rStyle w:val="ab"/>
          <w:rFonts w:ascii="Times New Roman" w:hAnsi="Times New Roman"/>
          <w:sz w:val="22"/>
          <w:szCs w:val="22"/>
        </w:rPr>
        <w:footnoteRef/>
      </w:r>
      <w:r w:rsidRPr="00F835B2">
        <w:rPr>
          <w:rFonts w:ascii="Times New Roman" w:hAnsi="Times New Roman" w:hint="eastAsia"/>
          <w:sz w:val="22"/>
          <w:szCs w:val="22"/>
        </w:rPr>
        <w:t xml:space="preserve"> </w:t>
      </w:r>
      <w:r w:rsidRPr="00F835B2">
        <w:rPr>
          <w:rFonts w:ascii="Times New Roman" w:hAnsi="Times New Roman" w:hint="eastAsia"/>
          <w:sz w:val="22"/>
          <w:szCs w:val="22"/>
        </w:rPr>
        <w:t>《大智度論》卷</w:t>
      </w:r>
      <w:r w:rsidRPr="00F835B2">
        <w:rPr>
          <w:rFonts w:ascii="Times New Roman" w:hAnsi="Times New Roman"/>
          <w:sz w:val="22"/>
          <w:szCs w:val="22"/>
        </w:rPr>
        <w:t>95</w:t>
      </w:r>
      <w:r w:rsidRPr="00F835B2">
        <w:rPr>
          <w:rFonts w:ascii="Times New Roman" w:hAnsi="Times New Roman" w:hint="eastAsia"/>
          <w:sz w:val="22"/>
          <w:szCs w:val="22"/>
        </w:rPr>
        <w:t>：</w:t>
      </w:r>
    </w:p>
    <w:p w:rsidR="00104988" w:rsidRPr="00F835B2" w:rsidRDefault="00104988" w:rsidP="00D01ABE">
      <w:pPr>
        <w:pStyle w:val="a9"/>
        <w:ind w:leftChars="70" w:left="168"/>
        <w:rPr>
          <w:sz w:val="22"/>
          <w:szCs w:val="22"/>
        </w:rPr>
      </w:pPr>
      <w:r w:rsidRPr="00F835B2">
        <w:rPr>
          <w:rFonts w:ascii="標楷體" w:eastAsia="標楷體" w:hAnsi="標楷體" w:hint="eastAsia"/>
          <w:sz w:val="22"/>
          <w:szCs w:val="22"/>
        </w:rPr>
        <w:t>因有為故有無為，如經中說：離有為，無為不可得；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如離長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無短，是相待義。</w:t>
      </w:r>
      <w:r w:rsidRPr="00F835B2">
        <w:rPr>
          <w:rFonts w:ascii="Times New Roman" w:hAnsi="Times New Roman" w:hint="eastAsia"/>
          <w:sz w:val="22"/>
          <w:szCs w:val="22"/>
        </w:rPr>
        <w:t>（大正</w:t>
      </w:r>
      <w:r w:rsidRPr="00F835B2">
        <w:rPr>
          <w:rFonts w:ascii="Times New Roman" w:hAnsi="Times New Roman"/>
          <w:sz w:val="22"/>
          <w:szCs w:val="22"/>
        </w:rPr>
        <w:t>25</w:t>
      </w:r>
      <w:r w:rsidRPr="00F835B2">
        <w:rPr>
          <w:rFonts w:ascii="Times New Roman" w:hAnsi="Times New Roman" w:hint="eastAsia"/>
          <w:sz w:val="22"/>
          <w:szCs w:val="22"/>
        </w:rPr>
        <w:t>，</w:t>
      </w:r>
      <w:r w:rsidRPr="00F835B2">
        <w:rPr>
          <w:rFonts w:ascii="Times New Roman" w:hAnsi="Times New Roman"/>
          <w:sz w:val="22"/>
          <w:szCs w:val="22"/>
        </w:rPr>
        <w:t>728a28-b1</w:t>
      </w:r>
      <w:r w:rsidRPr="00F835B2">
        <w:rPr>
          <w:rFonts w:ascii="Times New Roman" w:hAnsi="Times New Roman" w:hint="eastAsia"/>
          <w:sz w:val="22"/>
          <w:szCs w:val="22"/>
        </w:rPr>
        <w:t>）</w:t>
      </w:r>
    </w:p>
  </w:footnote>
  <w:footnote w:id="8">
    <w:p w:rsidR="00104988" w:rsidRPr="00F835B2" w:rsidRDefault="00104988">
      <w:pPr>
        <w:pStyle w:val="a9"/>
        <w:rPr>
          <w:sz w:val="22"/>
          <w:szCs w:val="22"/>
        </w:rPr>
      </w:pPr>
      <w:r w:rsidRPr="00F835B2">
        <w:rPr>
          <w:rStyle w:val="ab"/>
          <w:rFonts w:ascii="Times New Roman" w:hAnsi="Times New Roman"/>
          <w:sz w:val="22"/>
          <w:szCs w:val="22"/>
        </w:rPr>
        <w:footnoteRef/>
      </w:r>
      <w:r w:rsidRPr="00F835B2">
        <w:rPr>
          <w:rFonts w:ascii="Times New Roman" w:hAnsi="Times New Roman"/>
          <w:sz w:val="22"/>
          <w:szCs w:val="22"/>
        </w:rPr>
        <w:t xml:space="preserve"> </w:t>
      </w:r>
      <w:r w:rsidRPr="00F835B2">
        <w:rPr>
          <w:rFonts w:hint="eastAsia"/>
          <w:sz w:val="22"/>
          <w:szCs w:val="22"/>
        </w:rPr>
        <w:t>離</w:t>
      </w:r>
      <w:proofErr w:type="gramStart"/>
      <w:r w:rsidRPr="00F835B2">
        <w:rPr>
          <w:rFonts w:hint="eastAsia"/>
          <w:sz w:val="22"/>
          <w:szCs w:val="22"/>
        </w:rPr>
        <w:t>卻</w:t>
      </w:r>
      <w:proofErr w:type="gramEnd"/>
      <w:r w:rsidRPr="00F835B2">
        <w:rPr>
          <w:rFonts w:hint="eastAsia"/>
          <w:sz w:val="22"/>
          <w:szCs w:val="22"/>
        </w:rPr>
        <w:t>：猶離開。</w:t>
      </w:r>
      <w:proofErr w:type="gramStart"/>
      <w:r w:rsidRPr="00F835B2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F835B2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F835B2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F835B2">
        <w:rPr>
          <w:rFonts w:ascii="Times New Roman" w:hAnsi="Times New Roman" w:hint="eastAsia"/>
          <w:sz w:val="22"/>
          <w:szCs w:val="22"/>
        </w:rPr>
        <w:t>十一</w:t>
      </w:r>
      <w:proofErr w:type="gramStart"/>
      <w:r w:rsidRPr="00F835B2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F835B2">
        <w:rPr>
          <w:rFonts w:ascii="Times New Roman" w:hAnsi="Times New Roman" w:hint="eastAsia"/>
          <w:sz w:val="22"/>
          <w:szCs w:val="22"/>
        </w:rPr>
        <w:t>，</w:t>
      </w:r>
      <w:r w:rsidRPr="00F835B2">
        <w:rPr>
          <w:rFonts w:ascii="Times New Roman" w:hAnsi="Times New Roman" w:hint="eastAsia"/>
          <w:sz w:val="22"/>
          <w:szCs w:val="22"/>
        </w:rPr>
        <w:t>p.885</w:t>
      </w:r>
      <w:proofErr w:type="gramStart"/>
      <w:r w:rsidRPr="00F835B2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9">
    <w:p w:rsidR="00104988" w:rsidRPr="00F835B2" w:rsidRDefault="00104988" w:rsidP="005B15B0">
      <w:pPr>
        <w:pStyle w:val="a9"/>
        <w:ind w:left="220" w:hangingChars="100" w:hanging="220"/>
        <w:rPr>
          <w:sz w:val="22"/>
          <w:szCs w:val="22"/>
        </w:rPr>
      </w:pPr>
      <w:r w:rsidRPr="00F835B2">
        <w:rPr>
          <w:rStyle w:val="ab"/>
          <w:rFonts w:ascii="Times New Roman" w:hAnsi="Times New Roman"/>
          <w:sz w:val="22"/>
          <w:szCs w:val="22"/>
        </w:rPr>
        <w:footnoteRef/>
      </w:r>
      <w:r w:rsidRPr="00F835B2">
        <w:rPr>
          <w:rFonts w:ascii="Times New Roman" w:eastAsia="SimSun" w:hAnsi="Times New Roman"/>
          <w:sz w:val="22"/>
          <w:szCs w:val="22"/>
        </w:rPr>
        <w:t xml:space="preserve"> </w:t>
      </w:r>
      <w:proofErr w:type="gramStart"/>
      <w:r w:rsidRPr="00F835B2">
        <w:rPr>
          <w:rFonts w:ascii="Times New Roman" w:hAnsi="Times New Roman" w:hint="eastAsia"/>
          <w:sz w:val="22"/>
          <w:szCs w:val="22"/>
        </w:rPr>
        <w:t>剋</w:t>
      </w:r>
      <w:proofErr w:type="gramEnd"/>
      <w:r w:rsidRPr="00F835B2">
        <w:rPr>
          <w:rFonts w:ascii="Times New Roman" w:hAnsi="Times New Roman" w:hint="eastAsia"/>
          <w:sz w:val="22"/>
          <w:szCs w:val="22"/>
        </w:rPr>
        <w:t>實：照實。</w:t>
      </w:r>
      <w:proofErr w:type="gramStart"/>
      <w:r w:rsidRPr="00F835B2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F835B2">
        <w:rPr>
          <w:rFonts w:ascii="Times New Roman" w:hAnsi="Times New Roman" w:hint="eastAsia"/>
          <w:sz w:val="22"/>
          <w:szCs w:val="22"/>
        </w:rPr>
        <w:t>《漢語大詞典》</w:t>
      </w:r>
      <w:proofErr w:type="gramStart"/>
      <w:r w:rsidRPr="00F835B2">
        <w:rPr>
          <w:rFonts w:ascii="Times New Roman" w:hAnsi="Times New Roman" w:hint="eastAsia"/>
          <w:sz w:val="22"/>
          <w:szCs w:val="22"/>
        </w:rPr>
        <w:t>（</w:t>
      </w:r>
      <w:proofErr w:type="gramEnd"/>
      <w:r w:rsidRPr="00F835B2">
        <w:rPr>
          <w:rFonts w:ascii="Times New Roman" w:hAnsi="Times New Roman" w:hint="eastAsia"/>
          <w:sz w:val="22"/>
          <w:szCs w:val="22"/>
        </w:rPr>
        <w:t>二</w:t>
      </w:r>
      <w:proofErr w:type="gramStart"/>
      <w:r w:rsidRPr="00F835B2">
        <w:rPr>
          <w:rFonts w:ascii="Times New Roman" w:hAnsi="Times New Roman" w:hint="eastAsia"/>
          <w:sz w:val="22"/>
          <w:szCs w:val="22"/>
        </w:rPr>
        <w:t>）</w:t>
      </w:r>
      <w:proofErr w:type="gramEnd"/>
      <w:r w:rsidRPr="00F835B2">
        <w:rPr>
          <w:rFonts w:ascii="Times New Roman" w:hAnsi="Times New Roman" w:hint="eastAsia"/>
          <w:sz w:val="22"/>
          <w:szCs w:val="22"/>
        </w:rPr>
        <w:t>，</w:t>
      </w:r>
      <w:r w:rsidRPr="00F835B2">
        <w:rPr>
          <w:rFonts w:ascii="Times New Roman" w:hAnsi="Times New Roman" w:hint="eastAsia"/>
          <w:sz w:val="22"/>
          <w:szCs w:val="22"/>
        </w:rPr>
        <w:t>p.</w:t>
      </w:r>
      <w:r w:rsidRPr="00F835B2">
        <w:rPr>
          <w:rFonts w:ascii="Times New Roman" w:hAnsi="Times New Roman"/>
          <w:sz w:val="22"/>
          <w:szCs w:val="22"/>
        </w:rPr>
        <w:t>6</w:t>
      </w:r>
      <w:r w:rsidRPr="00F835B2">
        <w:rPr>
          <w:rFonts w:ascii="Times New Roman" w:eastAsia="SimSun" w:hAnsi="Times New Roman"/>
          <w:sz w:val="22"/>
          <w:szCs w:val="22"/>
        </w:rPr>
        <w:t>90</w:t>
      </w:r>
      <w:proofErr w:type="gramStart"/>
      <w:r w:rsidRPr="00F835B2">
        <w:rPr>
          <w:rFonts w:ascii="Times New Roman" w:hAnsi="Times New Roman" w:hint="eastAsia"/>
          <w:sz w:val="22"/>
          <w:szCs w:val="22"/>
        </w:rPr>
        <w:t>）</w:t>
      </w:r>
      <w:proofErr w:type="gramEnd"/>
    </w:p>
  </w:footnote>
  <w:footnote w:id="10">
    <w:p w:rsidR="00104988" w:rsidRPr="00F835B2" w:rsidRDefault="00104988" w:rsidP="00BC3DF3">
      <w:pPr>
        <w:pStyle w:val="a9"/>
        <w:ind w:left="220" w:hangingChars="100" w:hanging="220"/>
        <w:rPr>
          <w:rFonts w:ascii="標楷體" w:eastAsia="標楷體" w:hAnsi="標楷體"/>
          <w:kern w:val="0"/>
          <w:sz w:val="22"/>
          <w:szCs w:val="22"/>
        </w:rPr>
      </w:pPr>
      <w:r w:rsidRPr="00F835B2">
        <w:rPr>
          <w:rStyle w:val="ab"/>
          <w:rFonts w:ascii="Times New Roman" w:hAnsi="Times New Roman"/>
          <w:sz w:val="22"/>
          <w:szCs w:val="22"/>
        </w:rPr>
        <w:footnoteRef/>
      </w:r>
      <w:r w:rsidRPr="00F835B2">
        <w:rPr>
          <w:rFonts w:ascii="Times New Roman" w:hAnsi="Times New Roman" w:hint="eastAsia"/>
          <w:sz w:val="22"/>
          <w:szCs w:val="22"/>
        </w:rPr>
        <w:t xml:space="preserve"> </w:t>
      </w:r>
      <w:r w:rsidRPr="00F835B2">
        <w:rPr>
          <w:rFonts w:ascii="Times New Roman" w:hAnsi="Times New Roman" w:hint="eastAsia"/>
          <w:sz w:val="22"/>
          <w:szCs w:val="22"/>
        </w:rPr>
        <w:t>《雜阿含經》卷</w:t>
      </w:r>
      <w:r w:rsidRPr="00F835B2">
        <w:rPr>
          <w:rFonts w:ascii="Times New Roman" w:hAnsi="Times New Roman"/>
          <w:sz w:val="22"/>
          <w:szCs w:val="22"/>
        </w:rPr>
        <w:t>2</w:t>
      </w:r>
      <w:r w:rsidRPr="00F835B2">
        <w:rPr>
          <w:rFonts w:ascii="Times New Roman" w:hAnsi="Times New Roman" w:hint="eastAsia"/>
          <w:sz w:val="22"/>
          <w:szCs w:val="22"/>
        </w:rPr>
        <w:t>（</w:t>
      </w:r>
      <w:r w:rsidRPr="00F835B2">
        <w:rPr>
          <w:rFonts w:ascii="Times New Roman" w:hAnsi="Times New Roman"/>
          <w:sz w:val="22"/>
          <w:szCs w:val="22"/>
        </w:rPr>
        <w:t>53</w:t>
      </w:r>
      <w:r w:rsidRPr="00F835B2">
        <w:rPr>
          <w:rFonts w:ascii="Times New Roman" w:hAnsi="Times New Roman" w:hint="eastAsia"/>
          <w:sz w:val="22"/>
          <w:szCs w:val="22"/>
        </w:rPr>
        <w:t>經）：</w:t>
      </w:r>
    </w:p>
    <w:p w:rsidR="00104988" w:rsidRPr="00F835B2" w:rsidRDefault="00104988" w:rsidP="00D01ABE">
      <w:pPr>
        <w:pStyle w:val="a9"/>
        <w:ind w:leftChars="110" w:left="264"/>
        <w:rPr>
          <w:sz w:val="22"/>
          <w:szCs w:val="22"/>
        </w:rPr>
      </w:pPr>
      <w:r w:rsidRPr="00F835B2">
        <w:rPr>
          <w:rFonts w:ascii="標楷體" w:eastAsia="標楷體" w:hAnsi="標楷體" w:hint="eastAsia"/>
          <w:kern w:val="0"/>
          <w:sz w:val="22"/>
          <w:szCs w:val="22"/>
        </w:rPr>
        <w:t>有因有緣集世間，有因有緣世間集；有因有緣</w:t>
      </w:r>
      <w:proofErr w:type="gramStart"/>
      <w:r w:rsidRPr="00F835B2">
        <w:rPr>
          <w:rFonts w:ascii="標楷體" w:eastAsia="標楷體" w:hAnsi="標楷體" w:hint="eastAsia"/>
          <w:kern w:val="0"/>
          <w:sz w:val="22"/>
          <w:szCs w:val="22"/>
        </w:rPr>
        <w:t>滅</w:t>
      </w:r>
      <w:proofErr w:type="gramEnd"/>
      <w:r w:rsidRPr="00F835B2">
        <w:rPr>
          <w:rFonts w:ascii="標楷體" w:eastAsia="標楷體" w:hAnsi="標楷體" w:hint="eastAsia"/>
          <w:kern w:val="0"/>
          <w:sz w:val="22"/>
          <w:szCs w:val="22"/>
        </w:rPr>
        <w:t>世間，有因有緣世間滅。</w:t>
      </w:r>
      <w:r w:rsidRPr="00F835B2">
        <w:rPr>
          <w:rFonts w:ascii="Times New Roman" w:hAnsi="Times New Roman" w:hint="eastAsia"/>
          <w:sz w:val="22"/>
          <w:szCs w:val="22"/>
        </w:rPr>
        <w:t>（大正</w:t>
      </w:r>
      <w:r w:rsidRPr="00F835B2">
        <w:rPr>
          <w:rFonts w:ascii="Times New Roman" w:hAnsi="Times New Roman"/>
          <w:sz w:val="22"/>
          <w:szCs w:val="22"/>
        </w:rPr>
        <w:t>2</w:t>
      </w:r>
      <w:r w:rsidRPr="00F835B2">
        <w:rPr>
          <w:rFonts w:ascii="Times New Roman" w:hAnsi="Times New Roman" w:hint="eastAsia"/>
          <w:sz w:val="22"/>
          <w:szCs w:val="22"/>
        </w:rPr>
        <w:t>，</w:t>
      </w:r>
      <w:r w:rsidRPr="00F835B2">
        <w:rPr>
          <w:rFonts w:ascii="Times New Roman" w:hAnsi="Times New Roman"/>
          <w:sz w:val="22"/>
          <w:szCs w:val="22"/>
        </w:rPr>
        <w:t>12c23-25</w:t>
      </w:r>
      <w:r w:rsidRPr="00F835B2">
        <w:rPr>
          <w:rFonts w:ascii="Times New Roman" w:hAnsi="Times New Roman" w:hint="eastAsia"/>
          <w:sz w:val="22"/>
          <w:szCs w:val="22"/>
        </w:rPr>
        <w:t>）</w:t>
      </w:r>
    </w:p>
  </w:footnote>
  <w:footnote w:id="11">
    <w:p w:rsidR="00104988" w:rsidRPr="00F835B2" w:rsidRDefault="00104988" w:rsidP="00D97EB1">
      <w:pPr>
        <w:pStyle w:val="a9"/>
        <w:ind w:left="220" w:hangingChars="100" w:hanging="220"/>
        <w:rPr>
          <w:rFonts w:ascii="標楷體" w:eastAsia="SimSun" w:hAnsi="標楷體"/>
          <w:sz w:val="22"/>
          <w:szCs w:val="22"/>
        </w:rPr>
      </w:pPr>
      <w:r w:rsidRPr="00F835B2">
        <w:rPr>
          <w:rStyle w:val="ab"/>
          <w:rFonts w:ascii="Times New Roman" w:hAnsi="Times New Roman"/>
          <w:sz w:val="22"/>
          <w:szCs w:val="22"/>
        </w:rPr>
        <w:footnoteRef/>
      </w:r>
      <w:r w:rsidRPr="00F835B2">
        <w:rPr>
          <w:rFonts w:ascii="Times New Roman" w:hAnsi="Times New Roman" w:hint="eastAsia"/>
          <w:sz w:val="22"/>
          <w:szCs w:val="22"/>
        </w:rPr>
        <w:t xml:space="preserve"> </w:t>
      </w:r>
      <w:r w:rsidRPr="00F835B2">
        <w:rPr>
          <w:rFonts w:ascii="Times New Roman" w:hAnsi="Times New Roman" w:hint="eastAsia"/>
          <w:sz w:val="22"/>
          <w:szCs w:val="22"/>
        </w:rPr>
        <w:t>《中阿含經》卷</w:t>
      </w:r>
      <w:r w:rsidRPr="00F835B2">
        <w:rPr>
          <w:rFonts w:ascii="Times New Roman" w:hAnsi="Times New Roman"/>
          <w:sz w:val="22"/>
          <w:szCs w:val="22"/>
        </w:rPr>
        <w:t>21</w:t>
      </w:r>
      <w:r w:rsidRPr="00F835B2">
        <w:rPr>
          <w:rFonts w:ascii="Times New Roman" w:hAnsi="Times New Roman" w:hint="eastAsia"/>
          <w:sz w:val="22"/>
          <w:szCs w:val="22"/>
        </w:rPr>
        <w:t>（</w:t>
      </w:r>
      <w:r w:rsidRPr="00F835B2">
        <w:rPr>
          <w:rFonts w:ascii="Times New Roman" w:hAnsi="Times New Roman"/>
          <w:sz w:val="22"/>
          <w:szCs w:val="22"/>
        </w:rPr>
        <w:t>86</w:t>
      </w:r>
      <w:r w:rsidRPr="00F835B2">
        <w:rPr>
          <w:rFonts w:ascii="Times New Roman" w:hAnsi="Times New Roman" w:hint="eastAsia"/>
          <w:sz w:val="22"/>
          <w:szCs w:val="22"/>
        </w:rPr>
        <w:t>經）《說處經》</w:t>
      </w:r>
      <w:r w:rsidRPr="00F835B2">
        <w:rPr>
          <w:rFonts w:ascii="標楷體" w:eastAsia="標楷體" w:hAnsi="標楷體" w:hint="eastAsia"/>
          <w:sz w:val="22"/>
          <w:szCs w:val="22"/>
        </w:rPr>
        <w:t>：</w:t>
      </w:r>
    </w:p>
    <w:p w:rsidR="00104988" w:rsidRPr="00F835B2" w:rsidRDefault="00104988" w:rsidP="00D01ABE">
      <w:pPr>
        <w:pStyle w:val="a9"/>
        <w:ind w:leftChars="110" w:left="264"/>
        <w:rPr>
          <w:sz w:val="22"/>
          <w:szCs w:val="22"/>
        </w:rPr>
      </w:pPr>
      <w:r w:rsidRPr="00F835B2">
        <w:rPr>
          <w:rFonts w:ascii="標楷體" w:eastAsia="標楷體" w:hAnsi="標楷體" w:hint="eastAsia"/>
          <w:sz w:val="22"/>
          <w:szCs w:val="22"/>
        </w:rPr>
        <w:t>阿難！我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本為汝說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六界：地界，水、火、風、空、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識界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。阿難！此六界，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汝當為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諸年少比丘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說以教彼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，若為諸年少比丘說教此六界者，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彼便得安隱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，得力得樂，身心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煩熱，終身行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梵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行。</w:t>
      </w:r>
      <w:r w:rsidRPr="00F835B2">
        <w:rPr>
          <w:rFonts w:ascii="Times New Roman" w:hAnsi="Times New Roman" w:hint="eastAsia"/>
          <w:sz w:val="22"/>
          <w:szCs w:val="22"/>
        </w:rPr>
        <w:t>（大正</w:t>
      </w:r>
      <w:r w:rsidRPr="00F835B2">
        <w:rPr>
          <w:rFonts w:ascii="Times New Roman" w:hAnsi="Times New Roman"/>
          <w:sz w:val="22"/>
          <w:szCs w:val="22"/>
        </w:rPr>
        <w:t>1</w:t>
      </w:r>
      <w:r w:rsidRPr="00F835B2">
        <w:rPr>
          <w:rFonts w:ascii="Times New Roman" w:hAnsi="Times New Roman" w:hint="eastAsia"/>
          <w:sz w:val="22"/>
          <w:szCs w:val="22"/>
        </w:rPr>
        <w:t>，</w:t>
      </w:r>
      <w:r w:rsidRPr="00F835B2">
        <w:rPr>
          <w:rFonts w:ascii="Times New Roman" w:hAnsi="Times New Roman"/>
          <w:sz w:val="22"/>
          <w:szCs w:val="22"/>
        </w:rPr>
        <w:t>562c17-21</w:t>
      </w:r>
      <w:r w:rsidRPr="00F835B2">
        <w:rPr>
          <w:rFonts w:ascii="Times New Roman" w:hAnsi="Times New Roman" w:hint="eastAsia"/>
          <w:sz w:val="22"/>
          <w:szCs w:val="22"/>
        </w:rPr>
        <w:t>）</w:t>
      </w:r>
    </w:p>
  </w:footnote>
  <w:footnote w:id="12">
    <w:p w:rsidR="00104988" w:rsidRPr="00F835B2" w:rsidRDefault="00104988">
      <w:pPr>
        <w:pStyle w:val="a9"/>
        <w:rPr>
          <w:rFonts w:ascii="Times New Roman" w:hAnsi="Times New Roman"/>
          <w:sz w:val="22"/>
          <w:szCs w:val="22"/>
        </w:rPr>
      </w:pPr>
      <w:r w:rsidRPr="00F835B2">
        <w:rPr>
          <w:rStyle w:val="ab"/>
          <w:rFonts w:ascii="Times New Roman" w:hAnsi="Times New Roman"/>
          <w:sz w:val="22"/>
          <w:szCs w:val="22"/>
        </w:rPr>
        <w:footnoteRef/>
      </w:r>
      <w:r w:rsidRPr="00F835B2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F835B2">
        <w:rPr>
          <w:rFonts w:ascii="Times New Roman" w:hAnsi="Times New Roman"/>
          <w:sz w:val="22"/>
          <w:szCs w:val="22"/>
        </w:rPr>
        <w:t>發見</w:t>
      </w:r>
      <w:proofErr w:type="gramEnd"/>
      <w:r w:rsidRPr="00F835B2">
        <w:rPr>
          <w:rFonts w:ascii="Times New Roman" w:hAnsi="Times New Roman"/>
          <w:sz w:val="22"/>
          <w:szCs w:val="22"/>
        </w:rPr>
        <w:t>：</w:t>
      </w:r>
      <w:r w:rsidRPr="00F835B2">
        <w:rPr>
          <w:rFonts w:ascii="Times New Roman" w:hAnsi="Times New Roman"/>
          <w:sz w:val="22"/>
          <w:szCs w:val="22"/>
        </w:rPr>
        <w:t>3.</w:t>
      </w:r>
      <w:r w:rsidRPr="00F835B2">
        <w:rPr>
          <w:rFonts w:ascii="Times New Roman" w:hAnsi="Times New Roman"/>
          <w:sz w:val="22"/>
          <w:szCs w:val="22"/>
        </w:rPr>
        <w:t>看到或找到以前不知道的事物或規律。</w:t>
      </w:r>
      <w:proofErr w:type="gramStart"/>
      <w:r w:rsidRPr="00F835B2">
        <w:rPr>
          <w:rFonts w:ascii="Times New Roman" w:hAnsi="Times New Roman"/>
          <w:sz w:val="22"/>
          <w:szCs w:val="22"/>
        </w:rPr>
        <w:t>（</w:t>
      </w:r>
      <w:proofErr w:type="gramEnd"/>
      <w:r w:rsidRPr="00F835B2">
        <w:rPr>
          <w:rFonts w:ascii="Times New Roman" w:hAnsi="Times New Roman"/>
          <w:sz w:val="22"/>
          <w:szCs w:val="22"/>
        </w:rPr>
        <w:t>《漢語大詞典》</w:t>
      </w:r>
      <w:proofErr w:type="gramStart"/>
      <w:r w:rsidRPr="00F835B2">
        <w:rPr>
          <w:rFonts w:ascii="Times New Roman" w:hAnsi="Times New Roman"/>
          <w:sz w:val="22"/>
          <w:szCs w:val="22"/>
        </w:rPr>
        <w:t>（</w:t>
      </w:r>
      <w:proofErr w:type="gramEnd"/>
      <w:r w:rsidRPr="00F835B2">
        <w:rPr>
          <w:rFonts w:ascii="Times New Roman" w:eastAsiaTheme="minorEastAsia" w:hAnsi="Times New Roman"/>
          <w:sz w:val="22"/>
          <w:szCs w:val="22"/>
        </w:rPr>
        <w:t>八</w:t>
      </w:r>
      <w:proofErr w:type="gramStart"/>
      <w:r w:rsidRPr="00F835B2">
        <w:rPr>
          <w:rFonts w:ascii="Times New Roman" w:hAnsi="Times New Roman"/>
          <w:sz w:val="22"/>
          <w:szCs w:val="22"/>
        </w:rPr>
        <w:t>）</w:t>
      </w:r>
      <w:proofErr w:type="gramEnd"/>
      <w:r w:rsidRPr="00F835B2">
        <w:rPr>
          <w:rFonts w:ascii="Times New Roman" w:hAnsi="Times New Roman"/>
          <w:sz w:val="22"/>
          <w:szCs w:val="22"/>
        </w:rPr>
        <w:t>，</w:t>
      </w:r>
      <w:r w:rsidRPr="00F835B2">
        <w:rPr>
          <w:rFonts w:ascii="Times New Roman" w:hAnsi="Times New Roman"/>
          <w:sz w:val="22"/>
          <w:szCs w:val="22"/>
        </w:rPr>
        <w:t>p.547</w:t>
      </w:r>
      <w:proofErr w:type="gramStart"/>
      <w:r w:rsidRPr="00F835B2">
        <w:rPr>
          <w:rFonts w:ascii="Times New Roman" w:hAnsi="Times New Roman"/>
          <w:sz w:val="22"/>
          <w:szCs w:val="22"/>
        </w:rPr>
        <w:t>）</w:t>
      </w:r>
      <w:proofErr w:type="gramEnd"/>
    </w:p>
  </w:footnote>
  <w:footnote w:id="13">
    <w:p w:rsidR="00104988" w:rsidRPr="00F835B2" w:rsidRDefault="00104988">
      <w:pPr>
        <w:pStyle w:val="a9"/>
        <w:rPr>
          <w:rFonts w:ascii="Times New Roman" w:hAnsi="Times New Roman"/>
          <w:sz w:val="22"/>
          <w:szCs w:val="22"/>
        </w:rPr>
      </w:pPr>
      <w:r w:rsidRPr="00F835B2">
        <w:rPr>
          <w:rStyle w:val="ab"/>
          <w:rFonts w:ascii="Times New Roman" w:hAnsi="Times New Roman"/>
          <w:sz w:val="22"/>
          <w:szCs w:val="22"/>
        </w:rPr>
        <w:footnoteRef/>
      </w:r>
      <w:r w:rsidRPr="00F835B2">
        <w:rPr>
          <w:rFonts w:ascii="Times New Roman" w:hAnsi="Times New Roman" w:hint="eastAsia"/>
          <w:sz w:val="22"/>
          <w:szCs w:val="22"/>
        </w:rPr>
        <w:t xml:space="preserve"> </w:t>
      </w:r>
      <w:proofErr w:type="gramStart"/>
      <w:r w:rsidRPr="00F835B2">
        <w:rPr>
          <w:rFonts w:ascii="Times New Roman" w:hAnsi="Times New Roman"/>
          <w:sz w:val="22"/>
          <w:szCs w:val="22"/>
        </w:rPr>
        <w:t>軌律</w:t>
      </w:r>
      <w:proofErr w:type="gramEnd"/>
      <w:r w:rsidRPr="00F835B2">
        <w:rPr>
          <w:rFonts w:ascii="Times New Roman" w:hAnsi="Times New Roman"/>
          <w:sz w:val="22"/>
          <w:szCs w:val="22"/>
        </w:rPr>
        <w:t>：法度規律。</w:t>
      </w:r>
      <w:proofErr w:type="gramStart"/>
      <w:r w:rsidRPr="00F835B2">
        <w:rPr>
          <w:rFonts w:ascii="Times New Roman" w:hAnsi="Times New Roman"/>
          <w:sz w:val="22"/>
          <w:szCs w:val="22"/>
        </w:rPr>
        <w:t>（</w:t>
      </w:r>
      <w:proofErr w:type="gramEnd"/>
      <w:r w:rsidRPr="00F835B2">
        <w:rPr>
          <w:rFonts w:ascii="Times New Roman" w:hAnsi="Times New Roman"/>
          <w:sz w:val="22"/>
          <w:szCs w:val="22"/>
        </w:rPr>
        <w:t>《漢語大詞典》</w:t>
      </w:r>
      <w:proofErr w:type="gramStart"/>
      <w:r w:rsidRPr="00F835B2">
        <w:rPr>
          <w:rFonts w:ascii="Times New Roman" w:hAnsi="Times New Roman"/>
          <w:sz w:val="22"/>
          <w:szCs w:val="22"/>
        </w:rPr>
        <w:t>（</w:t>
      </w:r>
      <w:proofErr w:type="gramEnd"/>
      <w:r w:rsidRPr="00F835B2">
        <w:rPr>
          <w:rFonts w:ascii="Times New Roman" w:eastAsia="SimSun" w:hAnsi="Times New Roman"/>
          <w:sz w:val="22"/>
          <w:szCs w:val="22"/>
        </w:rPr>
        <w:t>九</w:t>
      </w:r>
      <w:proofErr w:type="gramStart"/>
      <w:r w:rsidRPr="00F835B2">
        <w:rPr>
          <w:rFonts w:ascii="Times New Roman" w:hAnsi="Times New Roman"/>
          <w:sz w:val="22"/>
          <w:szCs w:val="22"/>
        </w:rPr>
        <w:t>）</w:t>
      </w:r>
      <w:proofErr w:type="gramEnd"/>
      <w:r w:rsidRPr="00F835B2">
        <w:rPr>
          <w:rFonts w:ascii="Times New Roman" w:hAnsi="Times New Roman"/>
          <w:sz w:val="22"/>
          <w:szCs w:val="22"/>
        </w:rPr>
        <w:t>，</w:t>
      </w:r>
      <w:r w:rsidRPr="00F835B2">
        <w:rPr>
          <w:rFonts w:ascii="Times New Roman" w:hAnsi="Times New Roman"/>
          <w:sz w:val="22"/>
          <w:szCs w:val="22"/>
        </w:rPr>
        <w:t>p.1</w:t>
      </w:r>
      <w:r w:rsidRPr="00F835B2">
        <w:rPr>
          <w:rFonts w:ascii="Times New Roman" w:eastAsia="SimSun" w:hAnsi="Times New Roman"/>
          <w:sz w:val="22"/>
          <w:szCs w:val="22"/>
        </w:rPr>
        <w:t>201</w:t>
      </w:r>
      <w:proofErr w:type="gramStart"/>
      <w:r w:rsidRPr="00F835B2">
        <w:rPr>
          <w:rFonts w:ascii="Times New Roman" w:hAnsi="Times New Roman"/>
          <w:sz w:val="22"/>
          <w:szCs w:val="22"/>
        </w:rPr>
        <w:t>）</w:t>
      </w:r>
      <w:proofErr w:type="gramEnd"/>
    </w:p>
  </w:footnote>
  <w:footnote w:id="14">
    <w:p w:rsidR="00104988" w:rsidRPr="00F835B2" w:rsidRDefault="00104988" w:rsidP="00292411">
      <w:pPr>
        <w:snapToGrid w:val="0"/>
        <w:rPr>
          <w:sz w:val="22"/>
        </w:rPr>
      </w:pPr>
      <w:r w:rsidRPr="00F835B2">
        <w:rPr>
          <w:rStyle w:val="ab"/>
          <w:rFonts w:ascii="Times New Roman" w:hAnsi="Times New Roman"/>
          <w:sz w:val="22"/>
        </w:rPr>
        <w:footnoteRef/>
      </w:r>
      <w:r w:rsidRPr="00F835B2">
        <w:rPr>
          <w:rFonts w:ascii="Times New Roman" w:hAnsi="Times New Roman" w:hint="eastAsia"/>
          <w:sz w:val="22"/>
        </w:rPr>
        <w:t xml:space="preserve"> </w:t>
      </w:r>
      <w:r w:rsidRPr="00F835B2">
        <w:rPr>
          <w:rFonts w:ascii="Times New Roman" w:hAnsi="Times New Roman" w:hint="eastAsia"/>
          <w:sz w:val="22"/>
        </w:rPr>
        <w:t>印順法師，《中觀論頌講記》，</w:t>
      </w:r>
      <w:r w:rsidRPr="00F835B2">
        <w:rPr>
          <w:rFonts w:ascii="Times New Roman" w:hAnsi="Times New Roman"/>
          <w:sz w:val="22"/>
        </w:rPr>
        <w:t>pp.55-56</w:t>
      </w:r>
      <w:r w:rsidRPr="00F835B2">
        <w:rPr>
          <w:rFonts w:ascii="Times New Roman" w:hAnsi="Times New Roman" w:hint="eastAsia"/>
          <w:sz w:val="22"/>
        </w:rPr>
        <w:t>：</w:t>
      </w:r>
      <w:r w:rsidRPr="00F835B2">
        <w:rPr>
          <w:rFonts w:ascii="Times New Roman" w:hAnsi="Times New Roman"/>
          <w:sz w:val="22"/>
        </w:rPr>
        <w:t xml:space="preserve"> </w:t>
      </w:r>
    </w:p>
    <w:p w:rsidR="00104988" w:rsidRPr="00F835B2" w:rsidRDefault="00104988" w:rsidP="00D01ABE">
      <w:pPr>
        <w:snapToGrid w:val="0"/>
        <w:ind w:leftChars="100" w:left="240"/>
        <w:rPr>
          <w:rFonts w:ascii="標楷體" w:eastAsia="標楷體" w:hAnsi="標楷體"/>
          <w:sz w:val="22"/>
        </w:rPr>
      </w:pPr>
      <w:r w:rsidRPr="00F835B2">
        <w:rPr>
          <w:rFonts w:ascii="標楷體" w:eastAsia="標楷體" w:hAnsi="標楷體" w:hint="eastAsia"/>
          <w:sz w:val="22"/>
        </w:rPr>
        <w:t>從學派上看，一切有系是以緣起為有為法，是因；</w:t>
      </w:r>
    </w:p>
    <w:p w:rsidR="00104988" w:rsidRPr="00F835B2" w:rsidRDefault="00104988" w:rsidP="00D01ABE">
      <w:pPr>
        <w:snapToGrid w:val="0"/>
        <w:ind w:leftChars="100" w:left="240"/>
        <w:rPr>
          <w:rFonts w:ascii="標楷體" w:eastAsia="標楷體" w:hAnsi="標楷體"/>
          <w:sz w:val="22"/>
        </w:rPr>
      </w:pPr>
      <w:r w:rsidRPr="00F835B2">
        <w:rPr>
          <w:rFonts w:ascii="標楷體" w:eastAsia="標楷體" w:hAnsi="標楷體" w:hint="eastAsia"/>
          <w:sz w:val="22"/>
        </w:rPr>
        <w:t>大眾分別說系，以緣起為無為法，是因果的理則。</w:t>
      </w:r>
    </w:p>
    <w:p w:rsidR="00104988" w:rsidRPr="00F835B2" w:rsidRDefault="00104988" w:rsidP="00D01ABE">
      <w:pPr>
        <w:snapToGrid w:val="0"/>
        <w:ind w:leftChars="100" w:left="240"/>
        <w:rPr>
          <w:rFonts w:ascii="標楷體" w:eastAsia="標楷體" w:hAnsi="標楷體"/>
          <w:sz w:val="22"/>
        </w:rPr>
      </w:pPr>
      <w:r w:rsidRPr="00F835B2">
        <w:rPr>
          <w:rFonts w:ascii="標楷體" w:eastAsia="標楷體" w:hAnsi="標楷體" w:hint="eastAsia"/>
          <w:b/>
          <w:sz w:val="22"/>
        </w:rPr>
        <w:t>緣起無為</w:t>
      </w:r>
      <w:r w:rsidRPr="00F835B2">
        <w:rPr>
          <w:rFonts w:ascii="標楷體" w:eastAsia="標楷體" w:hAnsi="標楷體" w:hint="eastAsia"/>
          <w:sz w:val="22"/>
        </w:rPr>
        <w:t>者，也可說緣起法是不生不滅的，但</w:t>
      </w:r>
      <w:proofErr w:type="gramStart"/>
      <w:r w:rsidRPr="00F835B2">
        <w:rPr>
          <w:rFonts w:ascii="標楷體" w:eastAsia="標楷體" w:hAnsi="標楷體" w:hint="eastAsia"/>
          <w:sz w:val="22"/>
        </w:rPr>
        <w:t>不是中觀的</w:t>
      </w:r>
      <w:proofErr w:type="gramEnd"/>
      <w:r w:rsidRPr="00F835B2">
        <w:rPr>
          <w:rFonts w:ascii="標楷體" w:eastAsia="標楷體" w:hAnsi="標楷體" w:hint="eastAsia"/>
          <w:sz w:val="22"/>
        </w:rPr>
        <w:t>正見。</w:t>
      </w:r>
    </w:p>
    <w:p w:rsidR="00104988" w:rsidRPr="00F835B2" w:rsidRDefault="00104988" w:rsidP="00D01ABE">
      <w:pPr>
        <w:snapToGrid w:val="0"/>
        <w:ind w:leftChars="100" w:left="240"/>
        <w:rPr>
          <w:rFonts w:ascii="標楷體" w:eastAsia="標楷體" w:hAnsi="標楷體"/>
          <w:sz w:val="22"/>
        </w:rPr>
      </w:pPr>
      <w:r w:rsidRPr="00F835B2">
        <w:rPr>
          <w:rFonts w:ascii="標楷體" w:eastAsia="標楷體" w:hAnsi="標楷體" w:hint="eastAsia"/>
          <w:b/>
          <w:sz w:val="22"/>
        </w:rPr>
        <w:t>緣起有為</w:t>
      </w:r>
      <w:r w:rsidRPr="00F835B2">
        <w:rPr>
          <w:rFonts w:ascii="標楷體" w:eastAsia="標楷體" w:hAnsi="標楷體" w:hint="eastAsia"/>
          <w:sz w:val="22"/>
        </w:rPr>
        <w:t>者，可以在因果體用上，說不生不滅等，但也</w:t>
      </w:r>
      <w:proofErr w:type="gramStart"/>
      <w:r w:rsidRPr="00F835B2">
        <w:rPr>
          <w:rFonts w:ascii="標楷體" w:eastAsia="標楷體" w:hAnsi="標楷體" w:hint="eastAsia"/>
          <w:sz w:val="22"/>
        </w:rPr>
        <w:t>不是中觀的</w:t>
      </w:r>
      <w:proofErr w:type="gramEnd"/>
      <w:r w:rsidRPr="00F835B2">
        <w:rPr>
          <w:rFonts w:ascii="標楷體" w:eastAsia="標楷體" w:hAnsi="標楷體" w:hint="eastAsia"/>
          <w:sz w:val="22"/>
        </w:rPr>
        <w:t>正見。</w:t>
      </w:r>
    </w:p>
    <w:p w:rsidR="00104988" w:rsidRPr="00F835B2" w:rsidRDefault="00104988" w:rsidP="00D01ABE">
      <w:pPr>
        <w:snapToGrid w:val="0"/>
        <w:ind w:leftChars="100" w:left="240"/>
        <w:rPr>
          <w:rFonts w:ascii="標楷體" w:eastAsia="標楷體" w:hAnsi="標楷體"/>
          <w:sz w:val="22"/>
        </w:rPr>
      </w:pPr>
      <w:proofErr w:type="gramStart"/>
      <w:r w:rsidRPr="00F835B2">
        <w:rPr>
          <w:rFonts w:ascii="標楷體" w:eastAsia="標楷體" w:hAnsi="標楷體" w:hint="eastAsia"/>
          <w:sz w:val="22"/>
        </w:rPr>
        <w:t>中觀者</w:t>
      </w:r>
      <w:proofErr w:type="gramEnd"/>
      <w:r w:rsidRPr="00F835B2">
        <w:rPr>
          <w:rFonts w:ascii="標楷體" w:eastAsia="標楷體" w:hAnsi="標楷體" w:hint="eastAsia"/>
          <w:sz w:val="22"/>
        </w:rPr>
        <w:t>的八</w:t>
      </w:r>
      <w:proofErr w:type="gramStart"/>
      <w:r w:rsidRPr="00F835B2">
        <w:rPr>
          <w:rFonts w:ascii="標楷體" w:eastAsia="標楷體" w:hAnsi="標楷體" w:hint="eastAsia"/>
          <w:sz w:val="22"/>
        </w:rPr>
        <w:t>不</w:t>
      </w:r>
      <w:proofErr w:type="gramEnd"/>
      <w:r w:rsidRPr="00F835B2">
        <w:rPr>
          <w:rFonts w:ascii="標楷體" w:eastAsia="標楷體" w:hAnsi="標楷體" w:hint="eastAsia"/>
          <w:sz w:val="22"/>
        </w:rPr>
        <w:t>緣起，是依化</w:t>
      </w:r>
      <w:proofErr w:type="gramStart"/>
      <w:r w:rsidRPr="00F835B2">
        <w:rPr>
          <w:rFonts w:ascii="標楷體" w:eastAsia="標楷體" w:hAnsi="標楷體" w:hint="eastAsia"/>
          <w:sz w:val="22"/>
        </w:rPr>
        <w:t>迦旃延等經而</w:t>
      </w:r>
      <w:proofErr w:type="gramEnd"/>
      <w:r w:rsidRPr="00F835B2">
        <w:rPr>
          <w:rFonts w:ascii="標楷體" w:eastAsia="標楷體" w:hAnsi="標楷體" w:hint="eastAsia"/>
          <w:sz w:val="22"/>
        </w:rPr>
        <w:t>闡揚的，從生滅</w:t>
      </w:r>
      <w:proofErr w:type="gramStart"/>
      <w:r w:rsidRPr="00F835B2">
        <w:rPr>
          <w:rFonts w:ascii="標楷體" w:eastAsia="標楷體" w:hAnsi="標楷體" w:hint="eastAsia"/>
          <w:sz w:val="22"/>
        </w:rPr>
        <w:t>一</w:t>
      </w:r>
      <w:proofErr w:type="gramEnd"/>
      <w:r w:rsidRPr="00F835B2">
        <w:rPr>
          <w:rFonts w:ascii="標楷體" w:eastAsia="標楷體" w:hAnsi="標楷體" w:hint="eastAsia"/>
          <w:sz w:val="22"/>
        </w:rPr>
        <w:t>異的假有無實上，顯示不生不滅等。</w:t>
      </w:r>
    </w:p>
    <w:p w:rsidR="00104988" w:rsidRPr="00F835B2" w:rsidRDefault="00104988" w:rsidP="00D01ABE">
      <w:pPr>
        <w:snapToGrid w:val="0"/>
        <w:ind w:leftChars="100" w:left="240"/>
        <w:rPr>
          <w:rFonts w:ascii="標楷體" w:eastAsia="標楷體" w:hAnsi="標楷體"/>
          <w:sz w:val="22"/>
        </w:rPr>
      </w:pPr>
      <w:r w:rsidRPr="00F835B2">
        <w:rPr>
          <w:rFonts w:ascii="標楷體" w:eastAsia="標楷體" w:hAnsi="標楷體" w:hint="eastAsia"/>
          <w:sz w:val="22"/>
        </w:rPr>
        <w:t>所以從勝義</w:t>
      </w:r>
      <w:proofErr w:type="gramStart"/>
      <w:r w:rsidRPr="00F835B2">
        <w:rPr>
          <w:rFonts w:ascii="標楷體" w:eastAsia="標楷體" w:hAnsi="標楷體" w:hint="eastAsia"/>
          <w:sz w:val="22"/>
        </w:rPr>
        <w:t>諦</w:t>
      </w:r>
      <w:proofErr w:type="gramEnd"/>
      <w:r w:rsidRPr="00F835B2">
        <w:rPr>
          <w:rFonts w:ascii="標楷體" w:eastAsia="標楷體" w:hAnsi="標楷體" w:hint="eastAsia"/>
          <w:sz w:val="22"/>
        </w:rPr>
        <w:t>說，不生不滅等，是緣起法的本性空寂。</w:t>
      </w:r>
    </w:p>
    <w:p w:rsidR="00104988" w:rsidRPr="00F835B2" w:rsidRDefault="00104988" w:rsidP="00D01ABE">
      <w:pPr>
        <w:snapToGrid w:val="0"/>
        <w:ind w:leftChars="100" w:left="240"/>
        <w:rPr>
          <w:rFonts w:ascii="標楷體" w:eastAsia="標楷體" w:hAnsi="標楷體"/>
          <w:sz w:val="22"/>
        </w:rPr>
      </w:pPr>
      <w:r w:rsidRPr="00F835B2">
        <w:rPr>
          <w:rFonts w:ascii="標楷體" w:eastAsia="標楷體" w:hAnsi="標楷體" w:hint="eastAsia"/>
          <w:sz w:val="22"/>
        </w:rPr>
        <w:t>從世俗</w:t>
      </w:r>
      <w:proofErr w:type="gramStart"/>
      <w:r w:rsidRPr="00F835B2">
        <w:rPr>
          <w:rFonts w:ascii="標楷體" w:eastAsia="標楷體" w:hAnsi="標楷體" w:hint="eastAsia"/>
          <w:sz w:val="22"/>
        </w:rPr>
        <w:t>諦</w:t>
      </w:r>
      <w:proofErr w:type="gramEnd"/>
      <w:r w:rsidRPr="00F835B2">
        <w:rPr>
          <w:rFonts w:ascii="標楷體" w:eastAsia="標楷體" w:hAnsi="標楷體" w:hint="eastAsia"/>
          <w:sz w:val="22"/>
        </w:rPr>
        <w:t>說，這是緣起的</w:t>
      </w:r>
      <w:proofErr w:type="gramStart"/>
      <w:r w:rsidRPr="00F835B2">
        <w:rPr>
          <w:rFonts w:ascii="標楷體" w:eastAsia="標楷體" w:hAnsi="標楷體" w:hint="eastAsia"/>
          <w:sz w:val="22"/>
        </w:rPr>
        <w:t>幻相無</w:t>
      </w:r>
      <w:proofErr w:type="gramEnd"/>
      <w:r w:rsidRPr="00F835B2">
        <w:rPr>
          <w:rFonts w:ascii="標楷體" w:eastAsia="標楷體" w:hAnsi="標楷體" w:hint="eastAsia"/>
          <w:sz w:val="22"/>
        </w:rPr>
        <w:t>實；而世俗與勝義是無礙的，這才</w:t>
      </w:r>
      <w:proofErr w:type="gramStart"/>
      <w:r w:rsidRPr="00F835B2">
        <w:rPr>
          <w:rFonts w:ascii="標楷體" w:eastAsia="標楷體" w:hAnsi="標楷體" w:hint="eastAsia"/>
          <w:sz w:val="22"/>
        </w:rPr>
        <w:t>是本論的</w:t>
      </w:r>
      <w:proofErr w:type="gramEnd"/>
      <w:r w:rsidRPr="00F835B2">
        <w:rPr>
          <w:rFonts w:ascii="標楷體" w:eastAsia="標楷體" w:hAnsi="標楷體" w:hint="eastAsia"/>
          <w:sz w:val="22"/>
        </w:rPr>
        <w:t>正見。</w:t>
      </w:r>
    </w:p>
    <w:p w:rsidR="00104988" w:rsidRPr="00F835B2" w:rsidRDefault="00104988" w:rsidP="00D01ABE">
      <w:pPr>
        <w:snapToGrid w:val="0"/>
        <w:ind w:leftChars="100" w:left="240"/>
        <w:rPr>
          <w:sz w:val="22"/>
        </w:rPr>
      </w:pPr>
      <w:r w:rsidRPr="00F835B2">
        <w:rPr>
          <w:rFonts w:ascii="標楷體" w:eastAsia="標楷體" w:hAnsi="標楷體" w:hint="eastAsia"/>
          <w:sz w:val="22"/>
        </w:rPr>
        <w:t>本來，佛在因果相生中，見到因果的條理，悟到這因果理事的幻化非真</w:t>
      </w:r>
      <w:proofErr w:type="gramStart"/>
      <w:r w:rsidRPr="00F835B2">
        <w:rPr>
          <w:rFonts w:ascii="標楷體" w:eastAsia="標楷體" w:hAnsi="標楷體" w:hint="eastAsia"/>
          <w:sz w:val="22"/>
        </w:rPr>
        <w:t>而悟入</w:t>
      </w:r>
      <w:proofErr w:type="gramEnd"/>
      <w:r w:rsidRPr="00F835B2">
        <w:rPr>
          <w:rFonts w:ascii="標楷體" w:eastAsia="標楷體" w:hAnsi="標楷體" w:hint="eastAsia"/>
          <w:sz w:val="22"/>
        </w:rPr>
        <w:t>空寂。佛所證在此，</w:t>
      </w:r>
      <w:proofErr w:type="gramStart"/>
      <w:r w:rsidRPr="00F835B2">
        <w:rPr>
          <w:rFonts w:ascii="標楷體" w:eastAsia="標楷體" w:hAnsi="標楷體" w:hint="eastAsia"/>
          <w:sz w:val="22"/>
        </w:rPr>
        <w:t>所說亦在此</w:t>
      </w:r>
      <w:proofErr w:type="gramEnd"/>
      <w:r w:rsidRPr="00F835B2">
        <w:rPr>
          <w:rFonts w:ascii="標楷體" w:eastAsia="標楷體" w:hAnsi="標楷體" w:hint="eastAsia"/>
          <w:sz w:val="22"/>
        </w:rPr>
        <w:t>，從緣</w:t>
      </w:r>
      <w:r w:rsidR="004D0718" w:rsidRPr="00F835B2">
        <w:rPr>
          <w:rFonts w:ascii="標楷體" w:eastAsia="標楷體" w:hAnsi="標楷體" w:hint="eastAsia"/>
          <w:sz w:val="22"/>
        </w:rPr>
        <w:t>起的</w:t>
      </w:r>
      <w:proofErr w:type="gramStart"/>
      <w:r w:rsidR="004D0718" w:rsidRPr="00F835B2">
        <w:rPr>
          <w:rFonts w:ascii="標楷體" w:eastAsia="標楷體" w:hAnsi="標楷體" w:hint="eastAsia"/>
          <w:sz w:val="22"/>
        </w:rPr>
        <w:t>生滅顯示寂滅</w:t>
      </w:r>
      <w:proofErr w:type="gramEnd"/>
      <w:r w:rsidR="004D0718" w:rsidRPr="00F835B2">
        <w:rPr>
          <w:rFonts w:ascii="標楷體" w:eastAsia="標楷體" w:hAnsi="標楷體" w:hint="eastAsia"/>
          <w:sz w:val="22"/>
        </w:rPr>
        <w:t>，才是佛說緣起的目標所在。這唯有在般若等性</w:t>
      </w:r>
      <w:proofErr w:type="gramStart"/>
      <w:r w:rsidR="004D0718" w:rsidRPr="00F835B2">
        <w:rPr>
          <w:rFonts w:ascii="標楷體" w:eastAsia="標楷體" w:hAnsi="標楷體" w:hint="eastAsia"/>
          <w:sz w:val="22"/>
        </w:rPr>
        <w:t>空經、</w:t>
      </w:r>
      <w:r w:rsidRPr="00F835B2">
        <w:rPr>
          <w:rFonts w:ascii="標楷體" w:eastAsia="標楷體" w:hAnsi="標楷體" w:hint="eastAsia"/>
          <w:sz w:val="22"/>
        </w:rPr>
        <w:t>中觀等</w:t>
      </w:r>
      <w:proofErr w:type="gramEnd"/>
      <w:r w:rsidRPr="00F835B2">
        <w:rPr>
          <w:rFonts w:ascii="標楷體" w:eastAsia="標楷體" w:hAnsi="標楷體" w:hint="eastAsia"/>
          <w:sz w:val="22"/>
        </w:rPr>
        <w:t>性空論，才圓滿而扼要的開示出來。</w:t>
      </w:r>
    </w:p>
  </w:footnote>
  <w:footnote w:id="15">
    <w:p w:rsidR="00104988" w:rsidRPr="00F835B2" w:rsidRDefault="00104988" w:rsidP="003A0CE1">
      <w:pPr>
        <w:pStyle w:val="a9"/>
        <w:ind w:left="660" w:hangingChars="300" w:hanging="660"/>
        <w:rPr>
          <w:rFonts w:ascii="Times New Roman" w:eastAsia="SimSun" w:hAnsi="Times New Roman"/>
          <w:sz w:val="22"/>
          <w:szCs w:val="22"/>
        </w:rPr>
      </w:pPr>
      <w:r w:rsidRPr="00F835B2">
        <w:rPr>
          <w:rStyle w:val="ab"/>
          <w:rFonts w:ascii="Times New Roman" w:hAnsi="Times New Roman"/>
          <w:sz w:val="22"/>
          <w:szCs w:val="22"/>
        </w:rPr>
        <w:footnoteRef/>
      </w:r>
      <w:r w:rsidRPr="00F835B2">
        <w:rPr>
          <w:rFonts w:ascii="Times New Roman" w:hAnsi="Times New Roman" w:hint="eastAsia"/>
          <w:sz w:val="22"/>
          <w:szCs w:val="22"/>
        </w:rPr>
        <w:t>（</w:t>
      </w:r>
      <w:r w:rsidRPr="00F835B2">
        <w:rPr>
          <w:rFonts w:ascii="Times New Roman" w:hAnsi="Times New Roman"/>
          <w:sz w:val="22"/>
          <w:szCs w:val="22"/>
        </w:rPr>
        <w:t>1</w:t>
      </w:r>
      <w:r w:rsidRPr="00F835B2">
        <w:rPr>
          <w:rFonts w:ascii="Times New Roman" w:hAnsi="Times New Roman" w:hint="eastAsia"/>
          <w:sz w:val="22"/>
          <w:szCs w:val="22"/>
        </w:rPr>
        <w:t>）《雜阿含經》卷</w:t>
      </w:r>
      <w:r w:rsidRPr="00F835B2">
        <w:rPr>
          <w:rFonts w:ascii="Times New Roman" w:hAnsi="Times New Roman"/>
          <w:sz w:val="22"/>
          <w:szCs w:val="22"/>
        </w:rPr>
        <w:t>12</w:t>
      </w:r>
      <w:r w:rsidRPr="00F835B2">
        <w:rPr>
          <w:rFonts w:ascii="Times New Roman" w:hAnsi="Times New Roman" w:hint="eastAsia"/>
          <w:sz w:val="22"/>
          <w:szCs w:val="22"/>
        </w:rPr>
        <w:t>（</w:t>
      </w:r>
      <w:r w:rsidRPr="00F835B2">
        <w:rPr>
          <w:rFonts w:ascii="Times New Roman" w:hAnsi="Times New Roman" w:hint="eastAsia"/>
          <w:sz w:val="22"/>
          <w:szCs w:val="22"/>
        </w:rPr>
        <w:t>3</w:t>
      </w:r>
      <w:r w:rsidRPr="00F835B2">
        <w:rPr>
          <w:rFonts w:ascii="Times New Roman" w:hAnsi="Times New Roman"/>
          <w:sz w:val="22"/>
          <w:szCs w:val="22"/>
        </w:rPr>
        <w:t>47</w:t>
      </w:r>
      <w:r w:rsidRPr="00F835B2">
        <w:rPr>
          <w:rFonts w:ascii="Times New Roman" w:hAnsi="Times New Roman" w:hint="eastAsia"/>
          <w:sz w:val="22"/>
          <w:szCs w:val="22"/>
        </w:rPr>
        <w:t>經）：</w:t>
      </w:r>
    </w:p>
    <w:p w:rsidR="00104988" w:rsidRPr="00F835B2" w:rsidRDefault="00104988" w:rsidP="008921E6">
      <w:pPr>
        <w:pStyle w:val="a9"/>
        <w:ind w:leftChars="300" w:left="720"/>
        <w:rPr>
          <w:rFonts w:ascii="標楷體" w:eastAsia="標楷體" w:hAnsi="標楷體"/>
          <w:sz w:val="22"/>
          <w:szCs w:val="22"/>
        </w:rPr>
      </w:pP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佛告須深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：「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不問汝知不知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，且自</w:t>
      </w:r>
      <w:r w:rsidRPr="00F835B2">
        <w:rPr>
          <w:rFonts w:ascii="標楷體" w:eastAsia="標楷體" w:hAnsi="標楷體" w:hint="eastAsia"/>
          <w:b/>
          <w:sz w:val="22"/>
          <w:szCs w:val="22"/>
        </w:rPr>
        <w:t>先知法住，後知</w:t>
      </w:r>
      <w:proofErr w:type="gramStart"/>
      <w:r w:rsidRPr="00F835B2">
        <w:rPr>
          <w:rFonts w:ascii="標楷體" w:eastAsia="標楷體" w:hAnsi="標楷體" w:hint="eastAsia"/>
          <w:b/>
          <w:sz w:val="22"/>
          <w:szCs w:val="22"/>
        </w:rPr>
        <w:t>涅槃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彼諸善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男子，獨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一靜處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，專精思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惟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，不放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逸住，離於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我見，心善解脫。」</w:t>
      </w:r>
    </w:p>
    <w:p w:rsidR="00104988" w:rsidRPr="00F835B2" w:rsidRDefault="00104988" w:rsidP="008921E6">
      <w:pPr>
        <w:pStyle w:val="a9"/>
        <w:ind w:leftChars="300" w:left="720"/>
        <w:rPr>
          <w:rFonts w:ascii="標楷體" w:eastAsia="SimSun" w:hAnsi="標楷體"/>
          <w:sz w:val="22"/>
          <w:szCs w:val="22"/>
        </w:rPr>
      </w:pP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須深白佛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：</w:t>
      </w:r>
      <w:r w:rsidRPr="00F835B2">
        <w:rPr>
          <w:rFonts w:ascii="標楷體" w:eastAsia="SimSun" w:hAnsi="標楷體" w:hint="eastAsia"/>
          <w:sz w:val="22"/>
          <w:szCs w:val="22"/>
        </w:rPr>
        <w:t>「</w:t>
      </w:r>
      <w:r w:rsidRPr="00F835B2">
        <w:rPr>
          <w:rFonts w:ascii="標楷體" w:eastAsia="標楷體" w:hAnsi="標楷體" w:hint="eastAsia"/>
          <w:sz w:val="22"/>
          <w:szCs w:val="22"/>
        </w:rPr>
        <w:t>唯願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世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尊為我說法，</w:t>
      </w:r>
      <w:r w:rsidRPr="00F835B2">
        <w:rPr>
          <w:rFonts w:ascii="標楷體" w:eastAsia="標楷體" w:hAnsi="標楷體" w:hint="eastAsia"/>
          <w:b/>
          <w:sz w:val="22"/>
          <w:szCs w:val="22"/>
        </w:rPr>
        <w:t>令我得知</w:t>
      </w:r>
      <w:proofErr w:type="gramStart"/>
      <w:r w:rsidRPr="00F835B2">
        <w:rPr>
          <w:rFonts w:ascii="標楷體" w:eastAsia="標楷體" w:hAnsi="標楷體" w:hint="eastAsia"/>
          <w:b/>
          <w:sz w:val="22"/>
          <w:szCs w:val="22"/>
        </w:rPr>
        <w:t>法住智</w:t>
      </w:r>
      <w:proofErr w:type="gramEnd"/>
      <w:r w:rsidRPr="00F835B2">
        <w:rPr>
          <w:rFonts w:ascii="標楷體" w:eastAsia="標楷體" w:hAnsi="標楷體" w:hint="eastAsia"/>
          <w:b/>
          <w:sz w:val="22"/>
          <w:szCs w:val="22"/>
        </w:rPr>
        <w:t>，得</w:t>
      </w:r>
      <w:proofErr w:type="gramStart"/>
      <w:r w:rsidRPr="00F835B2">
        <w:rPr>
          <w:rFonts w:ascii="標楷體" w:eastAsia="標楷體" w:hAnsi="標楷體" w:hint="eastAsia"/>
          <w:b/>
          <w:sz w:val="22"/>
          <w:szCs w:val="22"/>
        </w:rPr>
        <w:t>見法住智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！」</w:t>
      </w:r>
      <w:r w:rsidRPr="00F835B2">
        <w:rPr>
          <w:rFonts w:ascii="Times New Roman" w:eastAsia="標楷體" w:hAnsi="Times New Roman"/>
          <w:sz w:val="22"/>
          <w:szCs w:val="22"/>
        </w:rPr>
        <w:t xml:space="preserve"> </w:t>
      </w:r>
      <w:r w:rsidRPr="00F835B2">
        <w:rPr>
          <w:rFonts w:ascii="Times New Roman" w:hAnsi="Times New Roman" w:hint="eastAsia"/>
          <w:sz w:val="22"/>
          <w:szCs w:val="22"/>
        </w:rPr>
        <w:t>（大正</w:t>
      </w:r>
      <w:r w:rsidRPr="00F835B2">
        <w:rPr>
          <w:rFonts w:ascii="Times New Roman" w:hAnsi="Times New Roman"/>
          <w:sz w:val="22"/>
          <w:szCs w:val="22"/>
        </w:rPr>
        <w:t>2</w:t>
      </w:r>
      <w:r w:rsidRPr="00F835B2">
        <w:rPr>
          <w:rFonts w:ascii="Times New Roman" w:hAnsi="Times New Roman" w:hint="eastAsia"/>
          <w:sz w:val="22"/>
          <w:szCs w:val="22"/>
        </w:rPr>
        <w:t>，</w:t>
      </w:r>
      <w:r w:rsidRPr="00F835B2">
        <w:rPr>
          <w:rFonts w:ascii="Times New Roman" w:hAnsi="Times New Roman"/>
          <w:sz w:val="22"/>
          <w:szCs w:val="22"/>
        </w:rPr>
        <w:t>97b11-15</w:t>
      </w:r>
      <w:r w:rsidRPr="00F835B2">
        <w:rPr>
          <w:rFonts w:ascii="Times New Roman" w:hAnsi="Times New Roman" w:hint="eastAsia"/>
          <w:sz w:val="22"/>
          <w:szCs w:val="22"/>
        </w:rPr>
        <w:t>）</w:t>
      </w:r>
    </w:p>
    <w:p w:rsidR="00104988" w:rsidRPr="00F835B2" w:rsidRDefault="00104988" w:rsidP="00104988">
      <w:pPr>
        <w:pStyle w:val="a9"/>
        <w:ind w:leftChars="60" w:left="694" w:hangingChars="250" w:hanging="550"/>
        <w:rPr>
          <w:rFonts w:ascii="Times New Roman" w:hAnsi="Times New Roman"/>
          <w:sz w:val="22"/>
          <w:szCs w:val="22"/>
        </w:rPr>
      </w:pPr>
      <w:r w:rsidRPr="00F835B2">
        <w:rPr>
          <w:rFonts w:ascii="Times New Roman" w:hAnsi="Times New Roman"/>
          <w:sz w:val="22"/>
          <w:szCs w:val="22"/>
        </w:rPr>
        <w:t>（</w:t>
      </w:r>
      <w:r w:rsidRPr="00F835B2">
        <w:rPr>
          <w:rFonts w:ascii="Times New Roman" w:hAnsi="Times New Roman"/>
          <w:sz w:val="22"/>
          <w:szCs w:val="22"/>
        </w:rPr>
        <w:t>2</w:t>
      </w:r>
      <w:r w:rsidRPr="00F835B2">
        <w:rPr>
          <w:rFonts w:ascii="Times New Roman" w:hAnsi="Times New Roman"/>
          <w:sz w:val="22"/>
          <w:szCs w:val="22"/>
        </w:rPr>
        <w:t>）《大毘婆沙論》卷</w:t>
      </w:r>
      <w:r w:rsidRPr="00F835B2">
        <w:rPr>
          <w:rFonts w:ascii="Times New Roman" w:hAnsi="Times New Roman"/>
          <w:sz w:val="22"/>
          <w:szCs w:val="22"/>
        </w:rPr>
        <w:t>110</w:t>
      </w:r>
      <w:r w:rsidRPr="00F835B2">
        <w:rPr>
          <w:rFonts w:ascii="Times New Roman" w:hAnsi="Times New Roman"/>
          <w:sz w:val="22"/>
          <w:szCs w:val="22"/>
        </w:rPr>
        <w:t>：</w:t>
      </w:r>
    </w:p>
    <w:p w:rsidR="00104988" w:rsidRPr="00F835B2" w:rsidRDefault="00104988" w:rsidP="00F17141">
      <w:pPr>
        <w:widowControl/>
        <w:snapToGrid w:val="0"/>
        <w:ind w:leftChars="300" w:left="720"/>
        <w:jc w:val="both"/>
        <w:rPr>
          <w:rFonts w:ascii="Times New Roman" w:eastAsia="標楷體" w:hAnsi="Times New Roman"/>
          <w:noProof/>
          <w:kern w:val="0"/>
          <w:sz w:val="22"/>
        </w:rPr>
      </w:pPr>
      <w:r w:rsidRPr="00F835B2">
        <w:rPr>
          <w:rFonts w:ascii="Times New Roman" w:eastAsia="標楷體" w:hAnsi="Times New Roman"/>
          <w:noProof/>
          <w:kern w:val="0"/>
          <w:sz w:val="22"/>
        </w:rPr>
        <w:t>問：何故第七名</w:t>
      </w:r>
      <w:r w:rsidRPr="00F835B2">
        <w:rPr>
          <w:rFonts w:ascii="Times New Roman" w:eastAsia="標楷體" w:hAnsi="Times New Roman"/>
          <w:b/>
          <w:noProof/>
          <w:kern w:val="0"/>
          <w:sz w:val="22"/>
        </w:rPr>
        <w:t>法住智</w:t>
      </w:r>
      <w:r w:rsidRPr="00F835B2">
        <w:rPr>
          <w:rFonts w:ascii="Times New Roman" w:eastAsia="標楷體" w:hAnsi="Times New Roman"/>
          <w:noProof/>
          <w:kern w:val="0"/>
          <w:sz w:val="22"/>
        </w:rPr>
        <w:t>？</w:t>
      </w:r>
    </w:p>
    <w:p w:rsidR="00104988" w:rsidRPr="00F835B2" w:rsidRDefault="00104988" w:rsidP="00F17141">
      <w:pPr>
        <w:widowControl/>
        <w:snapToGrid w:val="0"/>
        <w:ind w:leftChars="300" w:left="1204" w:hangingChars="220" w:hanging="484"/>
        <w:jc w:val="both"/>
        <w:rPr>
          <w:rFonts w:ascii="標楷體" w:eastAsia="標楷體" w:hAnsi="標楷體"/>
          <w:sz w:val="22"/>
        </w:rPr>
      </w:pPr>
      <w:r w:rsidRPr="00F835B2">
        <w:rPr>
          <w:rFonts w:ascii="Times New Roman" w:eastAsia="標楷體" w:hAnsi="Times New Roman"/>
          <w:noProof/>
          <w:kern w:val="0"/>
          <w:sz w:val="22"/>
        </w:rPr>
        <w:t>答：</w:t>
      </w:r>
      <w:r w:rsidRPr="00F835B2">
        <w:rPr>
          <w:rFonts w:ascii="標楷體" w:eastAsia="標楷體" w:hAnsi="標楷體" w:hint="eastAsia"/>
          <w:b/>
          <w:sz w:val="22"/>
        </w:rPr>
        <w:t>「</w:t>
      </w:r>
      <w:r w:rsidRPr="00F835B2">
        <w:rPr>
          <w:rFonts w:ascii="標楷體" w:eastAsia="標楷體" w:hAnsi="標楷體"/>
          <w:b/>
          <w:sz w:val="22"/>
        </w:rPr>
        <w:t>法</w:t>
      </w:r>
      <w:r w:rsidRPr="00F835B2">
        <w:rPr>
          <w:rFonts w:ascii="標楷體" w:eastAsia="標楷體" w:hAnsi="標楷體" w:hint="eastAsia"/>
          <w:b/>
          <w:sz w:val="22"/>
        </w:rPr>
        <w:t>」</w:t>
      </w:r>
      <w:proofErr w:type="gramStart"/>
      <w:r w:rsidRPr="00F835B2">
        <w:rPr>
          <w:rFonts w:ascii="標楷體" w:eastAsia="標楷體" w:hAnsi="標楷體"/>
          <w:b/>
          <w:sz w:val="22"/>
        </w:rPr>
        <w:t>者是果</w:t>
      </w:r>
      <w:proofErr w:type="gramEnd"/>
      <w:r w:rsidRPr="00F835B2">
        <w:rPr>
          <w:rFonts w:ascii="標楷體" w:eastAsia="標楷體" w:hAnsi="標楷體"/>
          <w:b/>
          <w:sz w:val="22"/>
        </w:rPr>
        <w:t>，</w:t>
      </w:r>
      <w:r w:rsidRPr="00F835B2">
        <w:rPr>
          <w:rFonts w:ascii="標楷體" w:eastAsia="標楷體" w:hAnsi="標楷體" w:hint="eastAsia"/>
          <w:b/>
          <w:sz w:val="22"/>
        </w:rPr>
        <w:t>「</w:t>
      </w:r>
      <w:r w:rsidRPr="00F835B2">
        <w:rPr>
          <w:rFonts w:ascii="標楷體" w:eastAsia="標楷體" w:hAnsi="標楷體"/>
          <w:b/>
          <w:sz w:val="22"/>
        </w:rPr>
        <w:t>住</w:t>
      </w:r>
      <w:r w:rsidRPr="00F835B2">
        <w:rPr>
          <w:rFonts w:ascii="標楷體" w:eastAsia="標楷體" w:hAnsi="標楷體" w:hint="eastAsia"/>
          <w:b/>
          <w:sz w:val="22"/>
        </w:rPr>
        <w:t>」</w:t>
      </w:r>
      <w:r w:rsidRPr="00F835B2">
        <w:rPr>
          <w:rFonts w:ascii="標楷體" w:eastAsia="標楷體" w:hAnsi="標楷體"/>
          <w:b/>
          <w:sz w:val="22"/>
        </w:rPr>
        <w:t>者是</w:t>
      </w:r>
      <w:r w:rsidRPr="00F835B2">
        <w:rPr>
          <w:rFonts w:ascii="標楷體" w:eastAsia="標楷體" w:hAnsi="標楷體"/>
          <w:b/>
          <w:vanish/>
          <w:sz w:val="22"/>
          <w:lang w:val="de-DE"/>
        </w:rPr>
        <w:br/>
      </w:r>
      <w:r w:rsidRPr="00F835B2">
        <w:rPr>
          <w:rFonts w:ascii="標楷體" w:eastAsia="標楷體" w:hAnsi="標楷體"/>
          <w:b/>
          <w:vanish/>
          <w:sz w:val="22"/>
          <w:shd w:val="clear" w:color="auto" w:fill="FFFF00"/>
        </w:rPr>
        <w:t>&lt;lb n="0572a28"/&gt;</w:t>
      </w:r>
      <w:r w:rsidRPr="00F835B2">
        <w:rPr>
          <w:rFonts w:ascii="標楷體" w:eastAsia="標楷體" w:hAnsi="標楷體"/>
          <w:b/>
          <w:sz w:val="22"/>
        </w:rPr>
        <w:t>因，</w:t>
      </w:r>
      <w:proofErr w:type="gramStart"/>
      <w:r w:rsidRPr="00F835B2">
        <w:rPr>
          <w:rFonts w:ascii="標楷體" w:eastAsia="標楷體" w:hAnsi="標楷體"/>
          <w:b/>
          <w:sz w:val="22"/>
        </w:rPr>
        <w:t>知果法所</w:t>
      </w:r>
      <w:proofErr w:type="gramEnd"/>
      <w:r w:rsidRPr="00F835B2">
        <w:rPr>
          <w:rFonts w:ascii="標楷體" w:eastAsia="標楷體" w:hAnsi="標楷體"/>
          <w:b/>
          <w:sz w:val="22"/>
        </w:rPr>
        <w:t>住因故，名</w:t>
      </w:r>
      <w:proofErr w:type="gramStart"/>
      <w:r w:rsidRPr="00F835B2">
        <w:rPr>
          <w:rFonts w:ascii="標楷體" w:eastAsia="標楷體" w:hAnsi="標楷體"/>
          <w:b/>
          <w:sz w:val="22"/>
        </w:rPr>
        <w:t>法住智</w:t>
      </w:r>
      <w:proofErr w:type="gramEnd"/>
      <w:r w:rsidRPr="00F835B2">
        <w:rPr>
          <w:rFonts w:ascii="標楷體" w:eastAsia="標楷體" w:hAnsi="標楷體"/>
          <w:sz w:val="22"/>
        </w:rPr>
        <w:t>。</w:t>
      </w:r>
      <w:proofErr w:type="gramStart"/>
      <w:r w:rsidRPr="00F835B2">
        <w:rPr>
          <w:rFonts w:ascii="標楷體" w:eastAsia="標楷體" w:hAnsi="標楷體"/>
          <w:b/>
          <w:sz w:val="22"/>
        </w:rPr>
        <w:t>謂知</w:t>
      </w:r>
      <w:proofErr w:type="gramEnd"/>
      <w:r w:rsidRPr="00F835B2">
        <w:rPr>
          <w:rFonts w:ascii="標楷體" w:eastAsia="標楷體" w:hAnsi="標楷體"/>
          <w:b/>
          <w:sz w:val="22"/>
        </w:rPr>
        <w:t>三界</w:t>
      </w:r>
      <w:r w:rsidRPr="00F835B2">
        <w:rPr>
          <w:rFonts w:ascii="標楷體" w:eastAsia="標楷體" w:hAnsi="標楷體"/>
          <w:b/>
          <w:vanish/>
          <w:sz w:val="22"/>
          <w:lang w:val="de-DE"/>
        </w:rPr>
        <w:br/>
      </w:r>
      <w:r w:rsidRPr="00F835B2">
        <w:rPr>
          <w:rFonts w:ascii="標楷體" w:eastAsia="標楷體" w:hAnsi="標楷體"/>
          <w:b/>
          <w:vanish/>
          <w:sz w:val="22"/>
          <w:shd w:val="clear" w:color="auto" w:fill="FFFF00"/>
        </w:rPr>
        <w:t>&lt;lb n="0572a29"/&gt;</w:t>
      </w:r>
      <w:r w:rsidRPr="00F835B2">
        <w:rPr>
          <w:rFonts w:ascii="標楷體" w:eastAsia="標楷體" w:hAnsi="標楷體"/>
          <w:b/>
          <w:sz w:val="22"/>
        </w:rPr>
        <w:t>下中上果所住之因名</w:t>
      </w:r>
      <w:proofErr w:type="gramStart"/>
      <w:r w:rsidRPr="00F835B2">
        <w:rPr>
          <w:rFonts w:ascii="標楷體" w:eastAsia="標楷體" w:hAnsi="標楷體"/>
          <w:b/>
          <w:sz w:val="22"/>
        </w:rPr>
        <w:t>法住智</w:t>
      </w:r>
      <w:proofErr w:type="gramEnd"/>
      <w:r w:rsidRPr="00F835B2">
        <w:rPr>
          <w:rFonts w:ascii="標楷體" w:eastAsia="標楷體" w:hAnsi="標楷體"/>
          <w:sz w:val="22"/>
        </w:rPr>
        <w:t>。</w:t>
      </w:r>
      <w:proofErr w:type="gramStart"/>
      <w:r w:rsidRPr="00F835B2">
        <w:rPr>
          <w:rFonts w:ascii="標楷體" w:eastAsia="標楷體" w:hAnsi="標楷體"/>
          <w:sz w:val="22"/>
        </w:rPr>
        <w:t>此智唯知因</w:t>
      </w:r>
      <w:proofErr w:type="gramEnd"/>
      <w:r w:rsidRPr="00F835B2">
        <w:rPr>
          <w:rFonts w:ascii="標楷體" w:eastAsia="標楷體" w:hAnsi="標楷體"/>
          <w:vanish/>
          <w:sz w:val="22"/>
          <w:shd w:val="clear" w:color="auto" w:fill="FFFF00"/>
        </w:rPr>
        <w:t>&lt;pb ed="T" id="T27.1545.0572b" n="0572b"/&gt;</w:t>
      </w:r>
      <w:r w:rsidRPr="00F835B2">
        <w:rPr>
          <w:rFonts w:ascii="標楷體" w:eastAsia="標楷體" w:hAnsi="標楷體"/>
          <w:vanish/>
          <w:sz w:val="22"/>
          <w:lang w:val="de-DE"/>
        </w:rPr>
        <w:br/>
      </w:r>
      <w:r w:rsidRPr="00F835B2">
        <w:rPr>
          <w:rFonts w:ascii="標楷體" w:eastAsia="標楷體" w:hAnsi="標楷體"/>
          <w:vanish/>
          <w:sz w:val="22"/>
          <w:shd w:val="clear" w:color="auto" w:fill="FFFF00"/>
        </w:rPr>
        <w:t>&lt;lb n="0572b01"/&gt;</w:t>
      </w:r>
      <w:r w:rsidRPr="00F835B2">
        <w:rPr>
          <w:rFonts w:ascii="標楷體" w:eastAsia="標楷體" w:hAnsi="標楷體"/>
          <w:sz w:val="22"/>
        </w:rPr>
        <w:t>之</w:t>
      </w:r>
      <w:proofErr w:type="gramStart"/>
      <w:r w:rsidRPr="00F835B2">
        <w:rPr>
          <w:rFonts w:ascii="標楷體" w:eastAsia="標楷體" w:hAnsi="標楷體"/>
          <w:sz w:val="22"/>
        </w:rPr>
        <w:t>別相，非聖行相，故</w:t>
      </w:r>
      <w:r w:rsidRPr="00F835B2">
        <w:rPr>
          <w:rFonts w:ascii="標楷體" w:eastAsia="標楷體" w:hAnsi="標楷體"/>
          <w:b/>
          <w:sz w:val="22"/>
        </w:rPr>
        <w:t>唯</w:t>
      </w:r>
      <w:proofErr w:type="gramEnd"/>
      <w:r w:rsidRPr="00F835B2">
        <w:rPr>
          <w:rFonts w:ascii="標楷體" w:eastAsia="標楷體" w:hAnsi="標楷體"/>
          <w:b/>
          <w:sz w:val="22"/>
        </w:rPr>
        <w:t>世俗智</w:t>
      </w:r>
      <w:proofErr w:type="gramStart"/>
      <w:r w:rsidRPr="00F835B2">
        <w:rPr>
          <w:rFonts w:ascii="標楷體" w:eastAsia="標楷體" w:hAnsi="標楷體"/>
          <w:b/>
          <w:sz w:val="22"/>
        </w:rPr>
        <w:t>攝</w:t>
      </w:r>
      <w:proofErr w:type="gramEnd"/>
      <w:r w:rsidRPr="00F835B2">
        <w:rPr>
          <w:rFonts w:ascii="標楷體" w:eastAsia="標楷體" w:hAnsi="標楷體"/>
          <w:sz w:val="22"/>
        </w:rPr>
        <w:t>。</w:t>
      </w:r>
    </w:p>
    <w:p w:rsidR="00104988" w:rsidRPr="00F835B2" w:rsidRDefault="00104988" w:rsidP="00F17141">
      <w:pPr>
        <w:widowControl/>
        <w:snapToGrid w:val="0"/>
        <w:ind w:leftChars="500" w:left="1200"/>
        <w:jc w:val="both"/>
        <w:rPr>
          <w:rFonts w:ascii="標楷體" w:eastAsia="標楷體" w:hAnsi="標楷體"/>
          <w:noProof/>
          <w:kern w:val="0"/>
          <w:sz w:val="22"/>
        </w:rPr>
      </w:pPr>
      <w:r w:rsidRPr="00F835B2">
        <w:rPr>
          <w:rFonts w:ascii="標楷體" w:eastAsia="標楷體" w:hAnsi="標楷體"/>
          <w:b/>
          <w:noProof/>
          <w:kern w:val="0"/>
          <w:sz w:val="22"/>
        </w:rPr>
        <w:t>有作是</w:t>
      </w:r>
      <w:r w:rsidRPr="00F835B2">
        <w:rPr>
          <w:rFonts w:ascii="標楷體" w:eastAsia="標楷體" w:hAnsi="標楷體"/>
          <w:b/>
          <w:vanish/>
          <w:kern w:val="0"/>
          <w:sz w:val="22"/>
          <w:lang w:val="de-DE"/>
        </w:rPr>
        <w:br/>
      </w:r>
      <w:r w:rsidRPr="00F835B2">
        <w:rPr>
          <w:rFonts w:ascii="標楷體" w:eastAsia="標楷體" w:hAnsi="標楷體"/>
          <w:b/>
          <w:noProof/>
          <w:vanish/>
          <w:kern w:val="0"/>
          <w:sz w:val="22"/>
          <w:shd w:val="clear" w:color="auto" w:fill="FFFF00"/>
        </w:rPr>
        <w:t>&lt;lb n="0572b02"/&gt;</w:t>
      </w:r>
      <w:r w:rsidRPr="00F835B2">
        <w:rPr>
          <w:rFonts w:ascii="標楷體" w:eastAsia="標楷體" w:hAnsi="標楷體"/>
          <w:b/>
          <w:noProof/>
          <w:kern w:val="0"/>
          <w:sz w:val="22"/>
        </w:rPr>
        <w:t>說</w:t>
      </w:r>
      <w:r w:rsidRPr="00F835B2">
        <w:rPr>
          <w:rFonts w:ascii="標楷體" w:eastAsia="標楷體" w:hAnsi="標楷體"/>
          <w:noProof/>
          <w:kern w:val="0"/>
          <w:sz w:val="22"/>
        </w:rPr>
        <w:t>：</w:t>
      </w:r>
      <w:r w:rsidRPr="00F835B2">
        <w:rPr>
          <w:rFonts w:ascii="標楷體" w:eastAsia="標楷體" w:hAnsi="標楷體" w:hint="eastAsia"/>
          <w:noProof/>
          <w:kern w:val="0"/>
          <w:sz w:val="22"/>
        </w:rPr>
        <w:t>「</w:t>
      </w:r>
      <w:r w:rsidRPr="00F835B2">
        <w:rPr>
          <w:rFonts w:ascii="標楷體" w:eastAsia="標楷體" w:hAnsi="標楷體"/>
          <w:b/>
          <w:noProof/>
          <w:kern w:val="0"/>
          <w:sz w:val="22"/>
        </w:rPr>
        <w:t>此通四智</w:t>
      </w:r>
      <w:r w:rsidRPr="00F835B2">
        <w:rPr>
          <w:rFonts w:ascii="標楷體" w:eastAsia="標楷體" w:hAnsi="標楷體" w:hint="eastAsia"/>
          <w:b/>
          <w:noProof/>
          <w:kern w:val="0"/>
          <w:sz w:val="22"/>
        </w:rPr>
        <w:t>，</w:t>
      </w:r>
      <w:r w:rsidRPr="00F835B2">
        <w:rPr>
          <w:rFonts w:ascii="標楷體" w:eastAsia="標楷體" w:hAnsi="標楷體"/>
          <w:b/>
          <w:noProof/>
          <w:kern w:val="0"/>
          <w:sz w:val="22"/>
        </w:rPr>
        <w:t>謂法、類、世俗、集智</w:t>
      </w:r>
      <w:r w:rsidRPr="00F835B2">
        <w:rPr>
          <w:rFonts w:ascii="標楷體" w:eastAsia="標楷體" w:hAnsi="標楷體"/>
          <w:noProof/>
          <w:kern w:val="0"/>
          <w:sz w:val="22"/>
        </w:rPr>
        <w:t>。</w:t>
      </w:r>
      <w:r w:rsidRPr="00F835B2">
        <w:rPr>
          <w:rFonts w:ascii="標楷體" w:eastAsia="標楷體" w:hAnsi="標楷體" w:hint="eastAsia"/>
          <w:noProof/>
          <w:kern w:val="0"/>
          <w:sz w:val="22"/>
        </w:rPr>
        <w:t>」……</w:t>
      </w:r>
    </w:p>
    <w:p w:rsidR="00104988" w:rsidRPr="00F835B2" w:rsidRDefault="00104988" w:rsidP="00F17141">
      <w:pPr>
        <w:widowControl/>
        <w:snapToGrid w:val="0"/>
        <w:ind w:leftChars="500" w:left="1200"/>
        <w:jc w:val="both"/>
        <w:rPr>
          <w:rFonts w:ascii="標楷體" w:eastAsia="標楷體" w:hAnsi="標楷體"/>
          <w:b/>
          <w:noProof/>
          <w:kern w:val="0"/>
          <w:sz w:val="22"/>
        </w:rPr>
      </w:pPr>
      <w:r w:rsidRPr="00F835B2">
        <w:rPr>
          <w:rFonts w:ascii="標楷體" w:eastAsia="標楷體" w:hAnsi="標楷體"/>
          <w:b/>
          <w:noProof/>
          <w:vanish/>
          <w:kern w:val="0"/>
          <w:sz w:val="22"/>
          <w:shd w:val="clear" w:color="auto" w:fill="FFFF00"/>
        </w:rPr>
        <w:t>&lt;app n="057204"&gt;&lt;lem&gt;</w:t>
      </w:r>
      <w:r w:rsidRPr="00F835B2">
        <w:rPr>
          <w:rFonts w:ascii="標楷體" w:eastAsia="標楷體" w:hAnsi="標楷體"/>
          <w:b/>
          <w:noProof/>
          <w:kern w:val="0"/>
          <w:sz w:val="22"/>
        </w:rPr>
        <w:t>復</w:t>
      </w:r>
      <w:r w:rsidRPr="00F835B2">
        <w:rPr>
          <w:rFonts w:ascii="標楷體" w:eastAsia="標楷體" w:hAnsi="標楷體"/>
          <w:b/>
          <w:noProof/>
          <w:vanish/>
          <w:kern w:val="0"/>
          <w:sz w:val="22"/>
          <w:shd w:val="clear" w:color="auto" w:fill="FFFF00"/>
        </w:rPr>
        <w:t>&lt;/lem&gt;&lt;rdg wit="【三】【宮】"&gt;</w:t>
      </w:r>
      <w:r w:rsidRPr="00F835B2">
        <w:rPr>
          <w:rFonts w:ascii="標楷體" w:eastAsia="標楷體" w:hAnsi="標楷體"/>
          <w:b/>
          <w:noProof/>
          <w:vanish/>
          <w:kern w:val="0"/>
          <w:sz w:val="22"/>
          <w:shd w:val="clear" w:color="auto" w:fill="FF6600"/>
        </w:rPr>
        <w:t>後</w:t>
      </w:r>
      <w:r w:rsidRPr="00F835B2">
        <w:rPr>
          <w:rFonts w:ascii="標楷體" w:eastAsia="標楷體" w:hAnsi="標楷體"/>
          <w:b/>
          <w:noProof/>
          <w:vanish/>
          <w:kern w:val="0"/>
          <w:sz w:val="22"/>
          <w:shd w:val="clear" w:color="auto" w:fill="FFFF00"/>
        </w:rPr>
        <w:t>&lt;/rdg&gt;&lt;/app&gt;</w:t>
      </w:r>
      <w:r w:rsidRPr="00F835B2">
        <w:rPr>
          <w:rFonts w:ascii="標楷體" w:eastAsia="標楷體" w:hAnsi="標楷體"/>
          <w:b/>
          <w:noProof/>
          <w:kern w:val="0"/>
          <w:sz w:val="22"/>
        </w:rPr>
        <w:t>有說</w:t>
      </w:r>
      <w:r w:rsidRPr="00F835B2">
        <w:rPr>
          <w:rFonts w:ascii="標楷體" w:eastAsia="標楷體" w:hAnsi="標楷體"/>
          <w:b/>
          <w:vanish/>
          <w:kern w:val="0"/>
          <w:sz w:val="22"/>
          <w:lang w:val="de-DE"/>
        </w:rPr>
        <w:br/>
      </w:r>
      <w:r w:rsidRPr="00F835B2">
        <w:rPr>
          <w:rFonts w:ascii="標楷體" w:eastAsia="標楷體" w:hAnsi="標楷體"/>
          <w:b/>
          <w:noProof/>
          <w:vanish/>
          <w:kern w:val="0"/>
          <w:sz w:val="22"/>
          <w:shd w:val="clear" w:color="auto" w:fill="FFFF00"/>
        </w:rPr>
        <w:t>&lt;lb n="0572b05"/&gt;</w:t>
      </w:r>
      <w:r w:rsidRPr="00F835B2">
        <w:rPr>
          <w:rFonts w:ascii="標楷體" w:eastAsia="標楷體" w:hAnsi="標楷體"/>
          <w:b/>
          <w:noProof/>
          <w:kern w:val="0"/>
          <w:sz w:val="22"/>
        </w:rPr>
        <w:t>者</w:t>
      </w:r>
      <w:r w:rsidRPr="00F835B2">
        <w:rPr>
          <w:rFonts w:ascii="標楷體" w:eastAsia="標楷體" w:hAnsi="標楷體"/>
          <w:noProof/>
          <w:kern w:val="0"/>
          <w:sz w:val="22"/>
        </w:rPr>
        <w:t>：</w:t>
      </w:r>
      <w:r w:rsidRPr="00F835B2">
        <w:rPr>
          <w:rFonts w:ascii="標楷體" w:eastAsia="標楷體" w:hAnsi="標楷體" w:hint="eastAsia"/>
          <w:noProof/>
          <w:kern w:val="0"/>
          <w:sz w:val="22"/>
        </w:rPr>
        <w:t>「</w:t>
      </w:r>
      <w:r w:rsidRPr="00F835B2">
        <w:rPr>
          <w:rFonts w:ascii="標楷體" w:eastAsia="標楷體" w:hAnsi="標楷體"/>
          <w:noProof/>
          <w:kern w:val="0"/>
          <w:sz w:val="22"/>
        </w:rPr>
        <w:t>前六智是知因智故名為法住，緣彼起</w:t>
      </w:r>
      <w:r w:rsidRPr="00F835B2">
        <w:rPr>
          <w:rFonts w:ascii="標楷體" w:eastAsia="標楷體" w:hAnsi="標楷體"/>
          <w:vanish/>
          <w:kern w:val="0"/>
          <w:sz w:val="22"/>
          <w:lang w:val="de-DE"/>
        </w:rPr>
        <w:br/>
      </w:r>
      <w:r w:rsidRPr="00F835B2">
        <w:rPr>
          <w:rFonts w:ascii="標楷體" w:eastAsia="標楷體" w:hAnsi="標楷體"/>
          <w:noProof/>
          <w:vanish/>
          <w:kern w:val="0"/>
          <w:sz w:val="22"/>
          <w:shd w:val="clear" w:color="auto" w:fill="FFFF00"/>
        </w:rPr>
        <w:t>&lt;lb n="0572b06"/&gt;</w:t>
      </w:r>
      <w:r w:rsidRPr="00F835B2">
        <w:rPr>
          <w:rFonts w:ascii="標楷體" w:eastAsia="標楷體" w:hAnsi="標楷體"/>
          <w:noProof/>
          <w:kern w:val="0"/>
          <w:sz w:val="22"/>
        </w:rPr>
        <w:t>智名法住智。此智知道，非知集</w:t>
      </w:r>
      <w:r w:rsidRPr="00F835B2">
        <w:rPr>
          <w:rFonts w:ascii="Times New Roman" w:eastAsia="標楷體" w:hAnsi="Times New Roman" w:hint="eastAsia"/>
          <w:noProof/>
          <w:kern w:val="0"/>
          <w:sz w:val="22"/>
        </w:rPr>
        <w:t xml:space="preserve">         </w:t>
      </w:r>
      <w:r w:rsidRPr="00F835B2">
        <w:rPr>
          <w:rFonts w:ascii="標楷體" w:eastAsia="標楷體" w:hAnsi="標楷體"/>
          <w:noProof/>
          <w:kern w:val="0"/>
          <w:sz w:val="22"/>
        </w:rPr>
        <w:t>因，亦</w:t>
      </w:r>
      <w:r w:rsidRPr="00F835B2">
        <w:rPr>
          <w:rFonts w:ascii="標楷體" w:eastAsia="標楷體" w:hAnsi="標楷體"/>
          <w:b/>
          <w:noProof/>
          <w:kern w:val="0"/>
          <w:sz w:val="22"/>
        </w:rPr>
        <w:t>四智</w:t>
      </w:r>
      <w:r w:rsidRPr="00F835B2">
        <w:rPr>
          <w:rFonts w:ascii="標楷體" w:eastAsia="標楷體" w:hAnsi="標楷體"/>
          <w:b/>
          <w:vanish/>
          <w:kern w:val="0"/>
          <w:sz w:val="22"/>
          <w:lang w:val="de-DE"/>
        </w:rPr>
        <w:br/>
      </w:r>
      <w:r w:rsidRPr="00F835B2">
        <w:rPr>
          <w:rFonts w:ascii="標楷體" w:eastAsia="標楷體" w:hAnsi="標楷體"/>
          <w:b/>
          <w:noProof/>
          <w:vanish/>
          <w:kern w:val="0"/>
          <w:sz w:val="22"/>
          <w:shd w:val="clear" w:color="auto" w:fill="FFFF00"/>
        </w:rPr>
        <w:t>&lt;lb n="0572b07"/&gt;</w:t>
      </w:r>
      <w:r w:rsidRPr="00F835B2">
        <w:rPr>
          <w:rFonts w:ascii="標楷體" w:eastAsia="標楷體" w:hAnsi="標楷體"/>
          <w:b/>
          <w:noProof/>
          <w:kern w:val="0"/>
          <w:sz w:val="22"/>
        </w:rPr>
        <w:t>攝，謂法、類、世俗、道智</w:t>
      </w:r>
      <w:r w:rsidRPr="00F835B2">
        <w:rPr>
          <w:rFonts w:ascii="標楷體" w:eastAsia="標楷體" w:hAnsi="標楷體"/>
          <w:noProof/>
          <w:kern w:val="0"/>
          <w:sz w:val="22"/>
        </w:rPr>
        <w:t>。</w:t>
      </w:r>
      <w:r w:rsidRPr="00F835B2">
        <w:rPr>
          <w:rFonts w:ascii="標楷體" w:eastAsia="標楷體" w:hAnsi="標楷體" w:hint="eastAsia"/>
          <w:noProof/>
          <w:kern w:val="0"/>
          <w:sz w:val="22"/>
        </w:rPr>
        <w:t>」……</w:t>
      </w:r>
    </w:p>
    <w:p w:rsidR="00104988" w:rsidRPr="00F835B2" w:rsidRDefault="00104988" w:rsidP="00F17141">
      <w:pPr>
        <w:widowControl/>
        <w:snapToGrid w:val="0"/>
        <w:ind w:leftChars="500" w:left="1200"/>
        <w:jc w:val="both"/>
        <w:rPr>
          <w:rFonts w:ascii="Times New Roman" w:eastAsia="標楷體" w:hAnsi="Times New Roman"/>
          <w:noProof/>
          <w:kern w:val="0"/>
          <w:sz w:val="22"/>
        </w:rPr>
      </w:pPr>
      <w:r w:rsidRPr="00F835B2">
        <w:rPr>
          <w:rFonts w:ascii="標楷體" w:eastAsia="標楷體" w:hAnsi="標楷體"/>
          <w:b/>
          <w:noProof/>
          <w:kern w:val="0"/>
          <w:sz w:val="22"/>
        </w:rPr>
        <w:t>評曰：應知此中初說為善。</w:t>
      </w:r>
      <w:r w:rsidRPr="00F835B2">
        <w:rPr>
          <w:rFonts w:ascii="Times New Roman" w:eastAsia="標楷體" w:hAnsi="Times New Roman"/>
          <w:noProof/>
          <w:vanish/>
          <w:kern w:val="0"/>
          <w:sz w:val="22"/>
          <w:shd w:val="clear" w:color="auto" w:fill="FFFF00"/>
        </w:rPr>
        <w:t>&lt;/p&gt;&lt;lb n="0572b16"/&gt;&lt;p loc=""&gt;</w:t>
      </w:r>
      <w:r w:rsidRPr="00F835B2">
        <w:rPr>
          <w:rFonts w:ascii="Times New Roman" w:eastAsia="標楷體" w:hAnsi="Times New Roman"/>
          <w:noProof/>
          <w:kern w:val="0"/>
          <w:sz w:val="22"/>
        </w:rPr>
        <w:t>如世尊說：蘇尸摩當知，先有法住智，後有</w:t>
      </w:r>
      <w:r w:rsidRPr="00F835B2">
        <w:rPr>
          <w:rFonts w:ascii="Times New Roman" w:eastAsia="標楷體" w:hAnsi="Times New Roman"/>
          <w:vanish/>
          <w:kern w:val="0"/>
          <w:sz w:val="22"/>
          <w:lang w:val="de-DE"/>
        </w:rPr>
        <w:br/>
      </w:r>
      <w:r w:rsidRPr="00F835B2">
        <w:rPr>
          <w:rFonts w:ascii="Times New Roman" w:eastAsia="標楷體" w:hAnsi="Times New Roman"/>
          <w:noProof/>
          <w:vanish/>
          <w:kern w:val="0"/>
          <w:sz w:val="22"/>
          <w:shd w:val="clear" w:color="auto" w:fill="FFFF00"/>
        </w:rPr>
        <w:t>&lt;lb n="0572b17"/&gt;</w:t>
      </w:r>
      <w:r w:rsidRPr="00F835B2">
        <w:rPr>
          <w:rFonts w:ascii="Times New Roman" w:eastAsia="標楷體" w:hAnsi="Times New Roman"/>
          <w:noProof/>
          <w:kern w:val="0"/>
          <w:sz w:val="22"/>
        </w:rPr>
        <w:t>涅槃智。</w:t>
      </w:r>
    </w:p>
    <w:p w:rsidR="00104988" w:rsidRPr="00F835B2" w:rsidRDefault="00104988" w:rsidP="00F17141">
      <w:pPr>
        <w:widowControl/>
        <w:snapToGrid w:val="0"/>
        <w:ind w:leftChars="300" w:left="720"/>
        <w:jc w:val="both"/>
        <w:rPr>
          <w:rFonts w:ascii="Times New Roman" w:eastAsia="標楷體" w:hAnsi="Times New Roman"/>
          <w:noProof/>
          <w:kern w:val="0"/>
          <w:sz w:val="22"/>
        </w:rPr>
      </w:pPr>
      <w:r w:rsidRPr="00F835B2">
        <w:rPr>
          <w:rFonts w:ascii="Times New Roman" w:eastAsia="標楷體" w:hAnsi="Times New Roman"/>
          <w:noProof/>
          <w:kern w:val="0"/>
          <w:sz w:val="22"/>
        </w:rPr>
        <w:t>問：此中何者是法住智？何者是涅槃</w:t>
      </w:r>
      <w:r w:rsidRPr="00F835B2">
        <w:rPr>
          <w:rFonts w:ascii="Times New Roman" w:eastAsia="標楷體" w:hAnsi="Times New Roman"/>
          <w:vanish/>
          <w:kern w:val="0"/>
          <w:sz w:val="22"/>
          <w:lang w:val="de-DE"/>
        </w:rPr>
        <w:br/>
      </w:r>
      <w:r w:rsidRPr="00F835B2">
        <w:rPr>
          <w:rFonts w:ascii="Times New Roman" w:eastAsia="標楷體" w:hAnsi="Times New Roman"/>
          <w:noProof/>
          <w:vanish/>
          <w:kern w:val="0"/>
          <w:sz w:val="22"/>
          <w:shd w:val="clear" w:color="auto" w:fill="FFFF00"/>
        </w:rPr>
        <w:t>&lt;lb n="0572b18"/&gt;</w:t>
      </w:r>
      <w:r w:rsidRPr="00F835B2">
        <w:rPr>
          <w:rFonts w:ascii="Times New Roman" w:eastAsia="標楷體" w:hAnsi="Times New Roman"/>
          <w:noProof/>
          <w:kern w:val="0"/>
          <w:sz w:val="22"/>
        </w:rPr>
        <w:t>智耶？</w:t>
      </w:r>
    </w:p>
    <w:p w:rsidR="00104988" w:rsidRPr="00F835B2" w:rsidRDefault="00104988" w:rsidP="00F17141">
      <w:pPr>
        <w:widowControl/>
        <w:snapToGrid w:val="0"/>
        <w:ind w:leftChars="300" w:left="720"/>
        <w:jc w:val="both"/>
        <w:rPr>
          <w:rFonts w:ascii="Times New Roman" w:eastAsia="標楷體" w:hAnsi="Times New Roman"/>
          <w:noProof/>
          <w:kern w:val="0"/>
          <w:sz w:val="22"/>
        </w:rPr>
      </w:pPr>
      <w:r w:rsidRPr="00F835B2">
        <w:rPr>
          <w:rFonts w:ascii="Times New Roman" w:eastAsia="標楷體" w:hAnsi="Times New Roman"/>
          <w:b/>
          <w:noProof/>
          <w:kern w:val="0"/>
          <w:sz w:val="22"/>
        </w:rPr>
        <w:t>有作是說</w:t>
      </w:r>
      <w:r w:rsidRPr="00F835B2">
        <w:rPr>
          <w:rFonts w:ascii="Times New Roman" w:eastAsia="標楷體" w:hAnsi="Times New Roman"/>
          <w:noProof/>
          <w:kern w:val="0"/>
          <w:sz w:val="22"/>
        </w:rPr>
        <w:t>：</w:t>
      </w:r>
      <w:r w:rsidRPr="00F835B2">
        <w:rPr>
          <w:rFonts w:ascii="Times New Roman" w:eastAsia="標楷體" w:hAnsi="Times New Roman"/>
          <w:b/>
          <w:noProof/>
          <w:kern w:val="0"/>
          <w:sz w:val="22"/>
        </w:rPr>
        <w:t>知集智</w:t>
      </w:r>
      <w:r w:rsidRPr="00F835B2">
        <w:rPr>
          <w:rFonts w:ascii="Times New Roman" w:eastAsia="標楷體" w:hAnsi="Times New Roman"/>
          <w:noProof/>
          <w:kern w:val="0"/>
          <w:sz w:val="22"/>
        </w:rPr>
        <w:t>是法住智，</w:t>
      </w:r>
      <w:r w:rsidRPr="00F835B2">
        <w:rPr>
          <w:rFonts w:ascii="Times New Roman" w:eastAsia="標楷體" w:hAnsi="Times New Roman"/>
          <w:b/>
          <w:noProof/>
          <w:kern w:val="0"/>
          <w:sz w:val="22"/>
        </w:rPr>
        <w:t>知滅智</w:t>
      </w:r>
      <w:r w:rsidRPr="00F835B2">
        <w:rPr>
          <w:rFonts w:ascii="Times New Roman" w:eastAsia="標楷體" w:hAnsi="Times New Roman"/>
          <w:vanish/>
          <w:kern w:val="0"/>
          <w:sz w:val="22"/>
          <w:lang w:val="de-DE"/>
        </w:rPr>
        <w:br/>
      </w:r>
      <w:r w:rsidRPr="00F835B2">
        <w:rPr>
          <w:rFonts w:ascii="Times New Roman" w:eastAsia="標楷體" w:hAnsi="Times New Roman"/>
          <w:noProof/>
          <w:vanish/>
          <w:kern w:val="0"/>
          <w:sz w:val="22"/>
          <w:shd w:val="clear" w:color="auto" w:fill="FFFF00"/>
        </w:rPr>
        <w:t>&lt;lb n="0572b19"/&gt;</w:t>
      </w:r>
      <w:r w:rsidRPr="00F835B2">
        <w:rPr>
          <w:rFonts w:ascii="Times New Roman" w:eastAsia="標楷體" w:hAnsi="Times New Roman"/>
          <w:noProof/>
          <w:kern w:val="0"/>
          <w:sz w:val="22"/>
        </w:rPr>
        <w:t>是涅槃智。</w:t>
      </w:r>
    </w:p>
    <w:p w:rsidR="00104988" w:rsidRPr="00F835B2" w:rsidRDefault="00104988" w:rsidP="00F17141">
      <w:pPr>
        <w:widowControl/>
        <w:snapToGrid w:val="0"/>
        <w:ind w:leftChars="300" w:left="720"/>
        <w:jc w:val="both"/>
        <w:rPr>
          <w:rFonts w:ascii="Times New Roman" w:eastAsia="標楷體" w:hAnsi="Times New Roman"/>
          <w:noProof/>
          <w:kern w:val="0"/>
          <w:sz w:val="22"/>
        </w:rPr>
      </w:pPr>
      <w:r w:rsidRPr="00F835B2">
        <w:rPr>
          <w:rFonts w:ascii="Times New Roman" w:eastAsia="標楷體" w:hAnsi="Times New Roman"/>
          <w:b/>
          <w:noProof/>
          <w:kern w:val="0"/>
          <w:sz w:val="22"/>
        </w:rPr>
        <w:t>有餘復說</w:t>
      </w:r>
      <w:r w:rsidRPr="00F835B2">
        <w:rPr>
          <w:rFonts w:ascii="Times New Roman" w:eastAsia="標楷體" w:hAnsi="Times New Roman"/>
          <w:noProof/>
          <w:kern w:val="0"/>
          <w:sz w:val="22"/>
        </w:rPr>
        <w:t>：</w:t>
      </w:r>
      <w:r w:rsidRPr="00F835B2">
        <w:rPr>
          <w:rFonts w:ascii="Times New Roman" w:eastAsia="標楷體" w:hAnsi="Times New Roman"/>
          <w:b/>
          <w:noProof/>
          <w:kern w:val="0"/>
          <w:sz w:val="22"/>
        </w:rPr>
        <w:t>知苦</w:t>
      </w:r>
      <w:r w:rsidRPr="00F835B2">
        <w:rPr>
          <w:rFonts w:ascii="Times New Roman" w:eastAsia="標楷體" w:hAnsi="Times New Roman" w:hint="eastAsia"/>
          <w:b/>
          <w:noProof/>
          <w:kern w:val="0"/>
          <w:sz w:val="22"/>
        </w:rPr>
        <w:t>、</w:t>
      </w:r>
      <w:r w:rsidRPr="00F835B2">
        <w:rPr>
          <w:rFonts w:ascii="Times New Roman" w:eastAsia="標楷體" w:hAnsi="Times New Roman"/>
          <w:b/>
          <w:noProof/>
          <w:kern w:val="0"/>
          <w:sz w:val="22"/>
        </w:rPr>
        <w:t>集智</w:t>
      </w:r>
      <w:r w:rsidRPr="00F835B2">
        <w:rPr>
          <w:rFonts w:ascii="Times New Roman" w:eastAsia="標楷體" w:hAnsi="Times New Roman"/>
          <w:noProof/>
          <w:kern w:val="0"/>
          <w:sz w:val="22"/>
        </w:rPr>
        <w:t>是法住智，</w:t>
      </w:r>
      <w:r w:rsidRPr="00F835B2">
        <w:rPr>
          <w:rFonts w:ascii="Times New Roman" w:eastAsia="標楷體" w:hAnsi="Times New Roman"/>
          <w:b/>
          <w:vanish/>
          <w:kern w:val="0"/>
          <w:sz w:val="22"/>
          <w:lang w:val="de-DE"/>
        </w:rPr>
        <w:br/>
      </w:r>
      <w:r w:rsidRPr="00F835B2">
        <w:rPr>
          <w:rFonts w:ascii="Times New Roman" w:eastAsia="標楷體" w:hAnsi="Times New Roman"/>
          <w:b/>
          <w:noProof/>
          <w:vanish/>
          <w:kern w:val="0"/>
          <w:sz w:val="22"/>
          <w:shd w:val="clear" w:color="auto" w:fill="FFFF00"/>
        </w:rPr>
        <w:t>&lt;lb n="0572b20"/&gt;</w:t>
      </w:r>
      <w:r w:rsidRPr="00F835B2">
        <w:rPr>
          <w:rFonts w:ascii="Times New Roman" w:eastAsia="標楷體" w:hAnsi="Times New Roman"/>
          <w:b/>
          <w:noProof/>
          <w:kern w:val="0"/>
          <w:sz w:val="22"/>
        </w:rPr>
        <w:t>知滅</w:t>
      </w:r>
      <w:r w:rsidRPr="00F835B2">
        <w:rPr>
          <w:rFonts w:ascii="Times New Roman" w:eastAsia="標楷體" w:hAnsi="Times New Roman" w:hint="eastAsia"/>
          <w:b/>
          <w:noProof/>
          <w:kern w:val="0"/>
          <w:sz w:val="22"/>
        </w:rPr>
        <w:t>、</w:t>
      </w:r>
      <w:r w:rsidRPr="00F835B2">
        <w:rPr>
          <w:rFonts w:ascii="Times New Roman" w:eastAsia="標楷體" w:hAnsi="Times New Roman"/>
          <w:b/>
          <w:noProof/>
          <w:kern w:val="0"/>
          <w:sz w:val="22"/>
        </w:rPr>
        <w:t>道智</w:t>
      </w:r>
      <w:r w:rsidRPr="00F835B2">
        <w:rPr>
          <w:rFonts w:ascii="Times New Roman" w:eastAsia="標楷體" w:hAnsi="Times New Roman"/>
          <w:noProof/>
          <w:kern w:val="0"/>
          <w:sz w:val="22"/>
        </w:rPr>
        <w:t>是涅槃智。</w:t>
      </w:r>
    </w:p>
    <w:p w:rsidR="00104988" w:rsidRPr="00F835B2" w:rsidRDefault="00104988" w:rsidP="00F17141">
      <w:pPr>
        <w:widowControl/>
        <w:snapToGrid w:val="0"/>
        <w:ind w:leftChars="300" w:left="720"/>
        <w:jc w:val="both"/>
        <w:rPr>
          <w:rFonts w:ascii="Times New Roman" w:eastAsia="標楷體" w:hAnsi="Times New Roman"/>
          <w:noProof/>
          <w:kern w:val="0"/>
          <w:sz w:val="22"/>
        </w:rPr>
      </w:pPr>
      <w:r w:rsidRPr="00F835B2">
        <w:rPr>
          <w:rFonts w:ascii="Times New Roman" w:eastAsia="標楷體" w:hAnsi="Times New Roman"/>
          <w:b/>
          <w:noProof/>
          <w:kern w:val="0"/>
          <w:sz w:val="22"/>
        </w:rPr>
        <w:t>或有說者</w:t>
      </w:r>
      <w:r w:rsidRPr="00F835B2">
        <w:rPr>
          <w:rFonts w:ascii="Times New Roman" w:eastAsia="標楷體" w:hAnsi="Times New Roman"/>
          <w:noProof/>
          <w:kern w:val="0"/>
          <w:sz w:val="22"/>
        </w:rPr>
        <w:t>，</w:t>
      </w:r>
      <w:r w:rsidRPr="00F835B2">
        <w:rPr>
          <w:rFonts w:ascii="Times New Roman" w:eastAsia="標楷體" w:hAnsi="Times New Roman"/>
          <w:b/>
          <w:noProof/>
          <w:kern w:val="0"/>
          <w:sz w:val="22"/>
        </w:rPr>
        <w:t>知苦</w:t>
      </w:r>
      <w:r w:rsidRPr="00F835B2">
        <w:rPr>
          <w:rFonts w:ascii="Times New Roman" w:eastAsia="標楷體" w:hAnsi="Times New Roman" w:hint="eastAsia"/>
          <w:b/>
          <w:noProof/>
          <w:kern w:val="0"/>
          <w:sz w:val="22"/>
        </w:rPr>
        <w:t>、</w:t>
      </w:r>
      <w:r w:rsidRPr="00F835B2">
        <w:rPr>
          <w:rFonts w:ascii="Times New Roman" w:eastAsia="標楷體" w:hAnsi="Times New Roman"/>
          <w:b/>
          <w:noProof/>
          <w:kern w:val="0"/>
          <w:sz w:val="22"/>
        </w:rPr>
        <w:t>集</w:t>
      </w:r>
      <w:r w:rsidRPr="00F835B2">
        <w:rPr>
          <w:rFonts w:ascii="Times New Roman" w:eastAsia="標楷體" w:hAnsi="Times New Roman" w:hint="eastAsia"/>
          <w:b/>
          <w:noProof/>
          <w:kern w:val="0"/>
          <w:sz w:val="22"/>
        </w:rPr>
        <w:t>、</w:t>
      </w:r>
      <w:r w:rsidRPr="00F835B2">
        <w:rPr>
          <w:rFonts w:ascii="Times New Roman" w:eastAsia="標楷體" w:hAnsi="Times New Roman"/>
          <w:b/>
          <w:noProof/>
          <w:kern w:val="0"/>
          <w:sz w:val="22"/>
        </w:rPr>
        <w:t>道智</w:t>
      </w:r>
      <w:r w:rsidRPr="00F835B2">
        <w:rPr>
          <w:rFonts w:ascii="Times New Roman" w:eastAsia="標楷體" w:hAnsi="Times New Roman"/>
          <w:vanish/>
          <w:kern w:val="0"/>
          <w:sz w:val="22"/>
          <w:lang w:val="de-DE"/>
        </w:rPr>
        <w:br/>
      </w:r>
      <w:r w:rsidRPr="00F835B2">
        <w:rPr>
          <w:rFonts w:ascii="Times New Roman" w:eastAsia="標楷體" w:hAnsi="Times New Roman"/>
          <w:noProof/>
          <w:vanish/>
          <w:kern w:val="0"/>
          <w:sz w:val="22"/>
          <w:shd w:val="clear" w:color="auto" w:fill="FFFF00"/>
        </w:rPr>
        <w:t>&lt;lb n="0572b21"/&gt;</w:t>
      </w:r>
      <w:r w:rsidRPr="00F835B2">
        <w:rPr>
          <w:rFonts w:ascii="Times New Roman" w:eastAsia="標楷體" w:hAnsi="Times New Roman"/>
          <w:noProof/>
          <w:kern w:val="0"/>
          <w:sz w:val="22"/>
        </w:rPr>
        <w:t>是法住智，</w:t>
      </w:r>
      <w:r w:rsidRPr="00F835B2">
        <w:rPr>
          <w:rFonts w:ascii="Times New Roman" w:eastAsia="標楷體" w:hAnsi="Times New Roman"/>
          <w:b/>
          <w:noProof/>
          <w:kern w:val="0"/>
          <w:sz w:val="22"/>
        </w:rPr>
        <w:t>知滅智</w:t>
      </w:r>
      <w:r w:rsidRPr="00F835B2">
        <w:rPr>
          <w:rFonts w:ascii="Times New Roman" w:eastAsia="標楷體" w:hAnsi="Times New Roman"/>
          <w:noProof/>
          <w:kern w:val="0"/>
          <w:sz w:val="22"/>
        </w:rPr>
        <w:t>是涅槃智。</w:t>
      </w:r>
      <w:r w:rsidRPr="00F835B2">
        <w:rPr>
          <w:rFonts w:ascii="標楷體" w:eastAsia="標楷體" w:hAnsi="標楷體" w:hint="eastAsia"/>
          <w:noProof/>
          <w:kern w:val="0"/>
          <w:sz w:val="22"/>
        </w:rPr>
        <w:t>……</w:t>
      </w:r>
    </w:p>
    <w:p w:rsidR="00104988" w:rsidRPr="00F835B2" w:rsidRDefault="00104988" w:rsidP="00F17141">
      <w:pPr>
        <w:widowControl/>
        <w:snapToGrid w:val="0"/>
        <w:ind w:leftChars="300" w:left="720"/>
        <w:jc w:val="both"/>
        <w:rPr>
          <w:rFonts w:ascii="Times New Roman" w:eastAsia="標楷體" w:hAnsi="Times New Roman"/>
          <w:noProof/>
          <w:kern w:val="0"/>
          <w:sz w:val="22"/>
        </w:rPr>
      </w:pPr>
      <w:r w:rsidRPr="00F835B2">
        <w:rPr>
          <w:rFonts w:ascii="Times New Roman" w:eastAsia="標楷體" w:hAnsi="Times New Roman"/>
          <w:b/>
          <w:noProof/>
          <w:kern w:val="0"/>
          <w:sz w:val="22"/>
        </w:rPr>
        <w:t>復有說者</w:t>
      </w:r>
      <w:r w:rsidRPr="00F835B2">
        <w:rPr>
          <w:rFonts w:ascii="Times New Roman" w:eastAsia="標楷體" w:hAnsi="Times New Roman"/>
          <w:noProof/>
          <w:kern w:val="0"/>
          <w:sz w:val="22"/>
        </w:rPr>
        <w:t>：</w:t>
      </w:r>
      <w:r w:rsidRPr="00F835B2">
        <w:rPr>
          <w:rFonts w:ascii="Times New Roman" w:eastAsia="標楷體" w:hAnsi="Times New Roman"/>
          <w:b/>
          <w:noProof/>
          <w:kern w:val="0"/>
          <w:sz w:val="22"/>
        </w:rPr>
        <w:t>知流轉智</w:t>
      </w:r>
      <w:r w:rsidRPr="00F835B2">
        <w:rPr>
          <w:rFonts w:ascii="Times New Roman" w:eastAsia="標楷體" w:hAnsi="Times New Roman"/>
          <w:noProof/>
          <w:kern w:val="0"/>
          <w:sz w:val="22"/>
        </w:rPr>
        <w:t>是法住智，</w:t>
      </w:r>
      <w:r w:rsidRPr="00F835B2">
        <w:rPr>
          <w:rFonts w:ascii="Times New Roman" w:eastAsia="標楷體" w:hAnsi="Times New Roman"/>
          <w:b/>
          <w:vanish/>
          <w:kern w:val="0"/>
          <w:sz w:val="22"/>
          <w:lang w:val="de-DE"/>
        </w:rPr>
        <w:br/>
      </w:r>
      <w:r w:rsidRPr="00F835B2">
        <w:rPr>
          <w:rFonts w:ascii="Times New Roman" w:eastAsia="標楷體" w:hAnsi="Times New Roman"/>
          <w:b/>
          <w:noProof/>
          <w:vanish/>
          <w:kern w:val="0"/>
          <w:sz w:val="22"/>
          <w:shd w:val="clear" w:color="auto" w:fill="FFFF00"/>
        </w:rPr>
        <w:t>&lt;lb n="0572b25"/&gt;</w:t>
      </w:r>
      <w:r w:rsidRPr="00F835B2">
        <w:rPr>
          <w:rFonts w:ascii="Times New Roman" w:eastAsia="標楷體" w:hAnsi="Times New Roman"/>
          <w:b/>
          <w:noProof/>
          <w:kern w:val="0"/>
          <w:sz w:val="22"/>
        </w:rPr>
        <w:t>知還滅智</w:t>
      </w:r>
      <w:r w:rsidRPr="00F835B2">
        <w:rPr>
          <w:rFonts w:ascii="Times New Roman" w:eastAsia="標楷體" w:hAnsi="Times New Roman"/>
          <w:noProof/>
          <w:kern w:val="0"/>
          <w:sz w:val="22"/>
        </w:rPr>
        <w:t>是涅槃智。</w:t>
      </w:r>
    </w:p>
    <w:p w:rsidR="00104988" w:rsidRPr="00F835B2" w:rsidRDefault="00104988" w:rsidP="00F17141">
      <w:pPr>
        <w:widowControl/>
        <w:snapToGrid w:val="0"/>
        <w:ind w:leftChars="300" w:left="720"/>
        <w:jc w:val="both"/>
        <w:rPr>
          <w:rFonts w:ascii="Times New Roman" w:eastAsia="標楷體" w:hAnsi="Times New Roman"/>
          <w:noProof/>
          <w:kern w:val="0"/>
          <w:sz w:val="22"/>
        </w:rPr>
      </w:pPr>
      <w:r w:rsidRPr="00F835B2">
        <w:rPr>
          <w:rFonts w:ascii="Times New Roman" w:eastAsia="標楷體" w:hAnsi="Times New Roman"/>
          <w:noProof/>
          <w:kern w:val="0"/>
          <w:sz w:val="22"/>
        </w:rPr>
        <w:t>復次，</w:t>
      </w:r>
      <w:r w:rsidRPr="00F835B2">
        <w:rPr>
          <w:rFonts w:ascii="Times New Roman" w:eastAsia="標楷體" w:hAnsi="Times New Roman"/>
          <w:b/>
          <w:noProof/>
          <w:kern w:val="0"/>
          <w:sz w:val="22"/>
        </w:rPr>
        <w:t>知緣起智</w:t>
      </w:r>
      <w:r w:rsidRPr="00F835B2">
        <w:rPr>
          <w:rFonts w:ascii="Times New Roman" w:eastAsia="標楷體" w:hAnsi="Times New Roman"/>
          <w:noProof/>
          <w:kern w:val="0"/>
          <w:sz w:val="22"/>
        </w:rPr>
        <w:t>是法</w:t>
      </w:r>
      <w:r w:rsidRPr="00F835B2">
        <w:rPr>
          <w:rFonts w:ascii="Times New Roman" w:eastAsia="標楷體" w:hAnsi="Times New Roman"/>
          <w:vanish/>
          <w:kern w:val="0"/>
          <w:sz w:val="22"/>
          <w:lang w:val="de-DE"/>
        </w:rPr>
        <w:br/>
      </w:r>
      <w:r w:rsidRPr="00F835B2">
        <w:rPr>
          <w:rFonts w:ascii="Times New Roman" w:eastAsia="標楷體" w:hAnsi="Times New Roman"/>
          <w:noProof/>
          <w:vanish/>
          <w:kern w:val="0"/>
          <w:sz w:val="22"/>
          <w:shd w:val="clear" w:color="auto" w:fill="FFFF00"/>
        </w:rPr>
        <w:t>&lt;lb n="0572b26"/&gt;</w:t>
      </w:r>
      <w:r w:rsidRPr="00F835B2">
        <w:rPr>
          <w:rFonts w:ascii="Times New Roman" w:eastAsia="標楷體" w:hAnsi="Times New Roman"/>
          <w:noProof/>
          <w:kern w:val="0"/>
          <w:sz w:val="22"/>
        </w:rPr>
        <w:t>住智，</w:t>
      </w:r>
      <w:r w:rsidRPr="00F835B2">
        <w:rPr>
          <w:rFonts w:ascii="Times New Roman" w:eastAsia="標楷體" w:hAnsi="Times New Roman"/>
          <w:b/>
          <w:noProof/>
          <w:kern w:val="0"/>
          <w:sz w:val="22"/>
        </w:rPr>
        <w:t>知緣起滅智</w:t>
      </w:r>
      <w:r w:rsidRPr="00F835B2">
        <w:rPr>
          <w:rFonts w:ascii="Times New Roman" w:eastAsia="標楷體" w:hAnsi="Times New Roman"/>
          <w:noProof/>
          <w:kern w:val="0"/>
          <w:sz w:val="22"/>
        </w:rPr>
        <w:t>是涅槃智。</w:t>
      </w:r>
    </w:p>
    <w:p w:rsidR="00104988" w:rsidRPr="00F835B2" w:rsidRDefault="00104988" w:rsidP="00F17141">
      <w:pPr>
        <w:widowControl/>
        <w:snapToGrid w:val="0"/>
        <w:ind w:leftChars="300" w:left="720"/>
        <w:jc w:val="both"/>
        <w:rPr>
          <w:rFonts w:ascii="Times New Roman" w:eastAsia="標楷體" w:hAnsi="Times New Roman"/>
          <w:noProof/>
          <w:kern w:val="0"/>
          <w:sz w:val="22"/>
        </w:rPr>
      </w:pPr>
      <w:r w:rsidRPr="00F835B2">
        <w:rPr>
          <w:rFonts w:ascii="Times New Roman" w:eastAsia="標楷體" w:hAnsi="Times New Roman"/>
          <w:noProof/>
          <w:kern w:val="0"/>
          <w:sz w:val="22"/>
        </w:rPr>
        <w:t>復次，</w:t>
      </w:r>
      <w:r w:rsidRPr="00F835B2">
        <w:rPr>
          <w:rFonts w:ascii="Times New Roman" w:eastAsia="標楷體" w:hAnsi="Times New Roman"/>
          <w:b/>
          <w:noProof/>
          <w:kern w:val="0"/>
          <w:sz w:val="22"/>
        </w:rPr>
        <w:t>知生死</w:t>
      </w:r>
      <w:r w:rsidRPr="00F835B2">
        <w:rPr>
          <w:rFonts w:ascii="Times New Roman" w:eastAsia="標楷體" w:hAnsi="Times New Roman"/>
          <w:b/>
          <w:vanish/>
          <w:kern w:val="0"/>
          <w:sz w:val="22"/>
          <w:lang w:val="de-DE"/>
        </w:rPr>
        <w:br/>
      </w:r>
      <w:r w:rsidRPr="00F835B2">
        <w:rPr>
          <w:rFonts w:ascii="Times New Roman" w:eastAsia="標楷體" w:hAnsi="Times New Roman"/>
          <w:b/>
          <w:noProof/>
          <w:vanish/>
          <w:kern w:val="0"/>
          <w:sz w:val="22"/>
          <w:shd w:val="clear" w:color="auto" w:fill="FFFF00"/>
        </w:rPr>
        <w:t>&lt;lb n="0572b27"/&gt;</w:t>
      </w:r>
      <w:r w:rsidRPr="00F835B2">
        <w:rPr>
          <w:rFonts w:ascii="Times New Roman" w:eastAsia="標楷體" w:hAnsi="Times New Roman"/>
          <w:b/>
          <w:noProof/>
          <w:kern w:val="0"/>
          <w:sz w:val="22"/>
        </w:rPr>
        <w:t>智</w:t>
      </w:r>
      <w:r w:rsidRPr="00F835B2">
        <w:rPr>
          <w:rFonts w:ascii="Times New Roman" w:eastAsia="標楷體" w:hAnsi="Times New Roman"/>
          <w:noProof/>
          <w:kern w:val="0"/>
          <w:sz w:val="22"/>
        </w:rPr>
        <w:t>是法住智，</w:t>
      </w:r>
      <w:r w:rsidRPr="00F835B2">
        <w:rPr>
          <w:rFonts w:ascii="Times New Roman" w:eastAsia="標楷體" w:hAnsi="Times New Roman"/>
          <w:b/>
          <w:noProof/>
          <w:kern w:val="0"/>
          <w:sz w:val="22"/>
        </w:rPr>
        <w:t>知生死滅智</w:t>
      </w:r>
      <w:r w:rsidRPr="00F835B2">
        <w:rPr>
          <w:rFonts w:ascii="Times New Roman" w:eastAsia="標楷體" w:hAnsi="Times New Roman"/>
          <w:noProof/>
          <w:kern w:val="0"/>
          <w:sz w:val="22"/>
        </w:rPr>
        <w:t>是涅槃智。</w:t>
      </w:r>
    </w:p>
    <w:p w:rsidR="00104988" w:rsidRPr="00F835B2" w:rsidRDefault="00104988" w:rsidP="00104988">
      <w:pPr>
        <w:widowControl/>
        <w:snapToGrid w:val="0"/>
        <w:ind w:leftChars="300" w:left="720"/>
        <w:jc w:val="both"/>
        <w:rPr>
          <w:rFonts w:ascii="Times New Roman" w:hAnsi="Times New Roman"/>
          <w:sz w:val="22"/>
        </w:rPr>
      </w:pPr>
      <w:r w:rsidRPr="00F835B2">
        <w:rPr>
          <w:rFonts w:ascii="Times New Roman" w:eastAsia="標楷體" w:hAnsi="Times New Roman"/>
          <w:noProof/>
          <w:kern w:val="0"/>
          <w:sz w:val="22"/>
        </w:rPr>
        <w:t>有餘</w:t>
      </w:r>
      <w:r w:rsidRPr="00F835B2">
        <w:rPr>
          <w:rFonts w:ascii="Times New Roman" w:eastAsia="標楷體" w:hAnsi="Times New Roman"/>
          <w:b/>
          <w:vanish/>
          <w:kern w:val="0"/>
          <w:sz w:val="22"/>
          <w:lang w:val="de-DE"/>
        </w:rPr>
        <w:br/>
      </w:r>
      <w:r w:rsidRPr="00F835B2">
        <w:rPr>
          <w:rFonts w:ascii="Times New Roman" w:eastAsia="標楷體" w:hAnsi="Times New Roman"/>
          <w:b/>
          <w:noProof/>
          <w:vanish/>
          <w:kern w:val="0"/>
          <w:sz w:val="22"/>
          <w:shd w:val="clear" w:color="auto" w:fill="FFFF00"/>
        </w:rPr>
        <w:t>&lt;lb n="0572b28"/&gt;</w:t>
      </w:r>
      <w:r w:rsidRPr="00F835B2">
        <w:rPr>
          <w:rFonts w:ascii="Times New Roman" w:eastAsia="標楷體" w:hAnsi="Times New Roman"/>
          <w:b/>
          <w:noProof/>
          <w:kern w:val="0"/>
          <w:sz w:val="22"/>
        </w:rPr>
        <w:t>師說</w:t>
      </w:r>
      <w:r w:rsidRPr="00F835B2">
        <w:rPr>
          <w:rFonts w:ascii="Times New Roman" w:eastAsia="標楷體" w:hAnsi="Times New Roman"/>
          <w:noProof/>
          <w:kern w:val="0"/>
          <w:sz w:val="22"/>
        </w:rPr>
        <w:t>：</w:t>
      </w:r>
      <w:r w:rsidRPr="00F835B2">
        <w:rPr>
          <w:rFonts w:ascii="Times New Roman" w:eastAsia="標楷體" w:hAnsi="Times New Roman"/>
          <w:b/>
          <w:noProof/>
          <w:kern w:val="0"/>
          <w:sz w:val="22"/>
        </w:rPr>
        <w:t>近分地智</w:t>
      </w:r>
      <w:r w:rsidRPr="00F835B2">
        <w:rPr>
          <w:rFonts w:ascii="Times New Roman" w:eastAsia="標楷體" w:hAnsi="Times New Roman"/>
          <w:noProof/>
          <w:kern w:val="0"/>
          <w:sz w:val="22"/>
        </w:rPr>
        <w:t>是法住智，</w:t>
      </w:r>
      <w:r w:rsidRPr="00F835B2">
        <w:rPr>
          <w:rFonts w:ascii="Times New Roman" w:eastAsia="標楷體" w:hAnsi="Times New Roman"/>
          <w:b/>
          <w:noProof/>
          <w:kern w:val="0"/>
          <w:sz w:val="22"/>
        </w:rPr>
        <w:t>根本地智</w:t>
      </w:r>
      <w:r w:rsidRPr="00F835B2">
        <w:rPr>
          <w:rFonts w:ascii="Times New Roman" w:eastAsia="標楷體" w:hAnsi="Times New Roman"/>
          <w:noProof/>
          <w:kern w:val="0"/>
          <w:sz w:val="22"/>
        </w:rPr>
        <w:t>是涅槃</w:t>
      </w:r>
      <w:r w:rsidRPr="00F835B2">
        <w:rPr>
          <w:rFonts w:ascii="Times New Roman" w:eastAsia="標楷體" w:hAnsi="Times New Roman"/>
          <w:vanish/>
          <w:kern w:val="0"/>
          <w:sz w:val="22"/>
          <w:lang w:val="de-DE"/>
        </w:rPr>
        <w:br/>
      </w:r>
      <w:r w:rsidRPr="00F835B2">
        <w:rPr>
          <w:rFonts w:ascii="Times New Roman" w:eastAsia="標楷體" w:hAnsi="Times New Roman"/>
          <w:noProof/>
          <w:vanish/>
          <w:kern w:val="0"/>
          <w:sz w:val="22"/>
          <w:shd w:val="clear" w:color="auto" w:fill="FFFF00"/>
        </w:rPr>
        <w:t>&lt;lb n="0572b29"/&gt;</w:t>
      </w:r>
      <w:r w:rsidRPr="00F835B2">
        <w:rPr>
          <w:rFonts w:ascii="Times New Roman" w:eastAsia="標楷體" w:hAnsi="Times New Roman"/>
          <w:noProof/>
          <w:kern w:val="0"/>
          <w:sz w:val="22"/>
        </w:rPr>
        <w:t>智。</w:t>
      </w:r>
      <w:r w:rsidRPr="00F835B2">
        <w:rPr>
          <w:rFonts w:ascii="標楷體" w:eastAsia="標楷體" w:hAnsi="標楷體"/>
          <w:noProof/>
          <w:kern w:val="0"/>
          <w:sz w:val="22"/>
        </w:rPr>
        <w:t>……</w:t>
      </w:r>
      <w:r w:rsidRPr="00F835B2">
        <w:rPr>
          <w:rFonts w:ascii="Times New Roman" w:eastAsia="標楷體" w:hAnsi="Times New Roman"/>
          <w:noProof/>
          <w:kern w:val="0"/>
          <w:sz w:val="22"/>
        </w:rPr>
        <w:t>由此故</w:t>
      </w:r>
      <w:r w:rsidRPr="00F835B2">
        <w:rPr>
          <w:rFonts w:ascii="Times New Roman" w:eastAsia="標楷體" w:hAnsi="Times New Roman"/>
          <w:vanish/>
          <w:kern w:val="0"/>
          <w:sz w:val="22"/>
          <w:lang w:val="de-DE"/>
        </w:rPr>
        <w:br/>
      </w:r>
      <w:r w:rsidRPr="00F835B2">
        <w:rPr>
          <w:rFonts w:ascii="Times New Roman" w:eastAsia="標楷體" w:hAnsi="Times New Roman"/>
          <w:noProof/>
          <w:vanish/>
          <w:kern w:val="0"/>
          <w:sz w:val="22"/>
          <w:shd w:val="clear" w:color="auto" w:fill="FFFF00"/>
        </w:rPr>
        <w:t>&lt;lb n="0572c27"/&gt;</w:t>
      </w:r>
      <w:r w:rsidRPr="00F835B2">
        <w:rPr>
          <w:rFonts w:ascii="Times New Roman" w:eastAsia="標楷體" w:hAnsi="Times New Roman"/>
          <w:noProof/>
          <w:kern w:val="0"/>
          <w:sz w:val="22"/>
        </w:rPr>
        <w:t>知</w:t>
      </w:r>
      <w:r w:rsidRPr="00F835B2">
        <w:rPr>
          <w:rFonts w:ascii="Times New Roman" w:eastAsia="標楷體" w:hAnsi="Times New Roman"/>
          <w:b/>
          <w:noProof/>
          <w:kern w:val="0"/>
          <w:sz w:val="22"/>
        </w:rPr>
        <w:t>近分地智是法住智，</w:t>
      </w:r>
      <w:r w:rsidRPr="00F835B2">
        <w:rPr>
          <w:rFonts w:ascii="Times New Roman" w:eastAsia="標楷體" w:hAnsi="Times New Roman"/>
          <w:b/>
          <w:noProof/>
          <w:kern w:val="0"/>
          <w:sz w:val="22"/>
        </w:rPr>
        <w:t xml:space="preserve">   </w:t>
      </w:r>
      <w:r w:rsidRPr="00F835B2">
        <w:rPr>
          <w:rFonts w:ascii="Times New Roman" w:eastAsia="標楷體" w:hAnsi="Times New Roman"/>
          <w:b/>
          <w:noProof/>
          <w:kern w:val="0"/>
          <w:sz w:val="22"/>
        </w:rPr>
        <w:t>根本地智是涅槃智</w:t>
      </w:r>
      <w:r w:rsidRPr="00F835B2">
        <w:rPr>
          <w:rFonts w:ascii="Times New Roman" w:eastAsia="標楷體" w:hAnsi="Times New Roman"/>
          <w:noProof/>
          <w:kern w:val="0"/>
          <w:sz w:val="22"/>
        </w:rPr>
        <w:t>。</w:t>
      </w:r>
      <w:r w:rsidRPr="00F835B2">
        <w:rPr>
          <w:rFonts w:ascii="Times New Roman" w:hAnsi="Times New Roman"/>
          <w:sz w:val="22"/>
        </w:rPr>
        <w:t>（大正</w:t>
      </w:r>
      <w:r w:rsidRPr="00F835B2">
        <w:rPr>
          <w:rFonts w:ascii="Times New Roman" w:hAnsi="Times New Roman"/>
          <w:sz w:val="22"/>
        </w:rPr>
        <w:t>27</w:t>
      </w:r>
      <w:r w:rsidRPr="00F835B2">
        <w:rPr>
          <w:rFonts w:ascii="Times New Roman" w:hAnsi="Times New Roman"/>
          <w:sz w:val="22"/>
        </w:rPr>
        <w:t>，</w:t>
      </w:r>
      <w:r w:rsidRPr="00F835B2">
        <w:rPr>
          <w:rFonts w:ascii="Times New Roman" w:hAnsi="Times New Roman"/>
          <w:sz w:val="22"/>
        </w:rPr>
        <w:t>572a27-b29</w:t>
      </w:r>
      <w:r w:rsidRPr="00F835B2">
        <w:rPr>
          <w:rFonts w:ascii="Times New Roman" w:hAnsi="Times New Roman"/>
          <w:sz w:val="22"/>
        </w:rPr>
        <w:t>）</w:t>
      </w:r>
    </w:p>
    <w:p w:rsidR="00104988" w:rsidRPr="00F835B2" w:rsidRDefault="00104988" w:rsidP="00104988">
      <w:pPr>
        <w:pStyle w:val="a9"/>
        <w:ind w:leftChars="60" w:left="694" w:hangingChars="250" w:hanging="550"/>
        <w:rPr>
          <w:rFonts w:ascii="Times New Roman" w:hAnsi="Times New Roman"/>
          <w:sz w:val="22"/>
          <w:szCs w:val="22"/>
        </w:rPr>
      </w:pPr>
      <w:r w:rsidRPr="00F835B2">
        <w:rPr>
          <w:rFonts w:ascii="Times New Roman" w:hAnsi="Times New Roman"/>
          <w:sz w:val="22"/>
          <w:szCs w:val="22"/>
        </w:rPr>
        <w:t>（</w:t>
      </w:r>
      <w:r w:rsidRPr="00F835B2">
        <w:rPr>
          <w:rFonts w:ascii="Times New Roman" w:hAnsi="Times New Roman"/>
          <w:sz w:val="22"/>
          <w:szCs w:val="22"/>
        </w:rPr>
        <w:t>3</w:t>
      </w:r>
      <w:r w:rsidRPr="00F835B2">
        <w:rPr>
          <w:rFonts w:ascii="Times New Roman" w:hAnsi="Times New Roman"/>
          <w:sz w:val="22"/>
          <w:szCs w:val="22"/>
        </w:rPr>
        <w:t>）《瑜伽師地論》卷</w:t>
      </w:r>
      <w:r w:rsidRPr="00F835B2">
        <w:rPr>
          <w:rFonts w:ascii="Times New Roman" w:hAnsi="Times New Roman"/>
          <w:sz w:val="22"/>
          <w:szCs w:val="22"/>
        </w:rPr>
        <w:t>94</w:t>
      </w:r>
      <w:r w:rsidRPr="00F835B2">
        <w:rPr>
          <w:rFonts w:ascii="Times New Roman" w:hAnsi="Times New Roman" w:hint="eastAsia"/>
          <w:sz w:val="22"/>
          <w:szCs w:val="22"/>
        </w:rPr>
        <w:t>：</w:t>
      </w:r>
    </w:p>
    <w:p w:rsidR="00104988" w:rsidRPr="00F835B2" w:rsidRDefault="00104988" w:rsidP="008E1F5E">
      <w:pPr>
        <w:pStyle w:val="a9"/>
        <w:ind w:leftChars="300" w:left="720"/>
        <w:rPr>
          <w:rFonts w:ascii="Times New Roman" w:eastAsia="標楷體" w:hAnsi="Times New Roman"/>
          <w:b/>
          <w:sz w:val="22"/>
          <w:szCs w:val="22"/>
        </w:rPr>
      </w:pPr>
      <w:proofErr w:type="gramStart"/>
      <w:r w:rsidRPr="00F835B2">
        <w:rPr>
          <w:rFonts w:ascii="Times New Roman" w:eastAsia="標楷體" w:hAnsi="Times New Roman"/>
          <w:sz w:val="22"/>
          <w:szCs w:val="22"/>
        </w:rPr>
        <w:t>復次</w:t>
      </w:r>
      <w:proofErr w:type="gramEnd"/>
      <w:r w:rsidRPr="00F835B2">
        <w:rPr>
          <w:rFonts w:ascii="Times New Roman" w:eastAsia="標楷體" w:hAnsi="Times New Roman"/>
          <w:sz w:val="22"/>
          <w:szCs w:val="22"/>
        </w:rPr>
        <w:t>、若有</w:t>
      </w:r>
      <w:proofErr w:type="gramStart"/>
      <w:r w:rsidRPr="00F835B2">
        <w:rPr>
          <w:rFonts w:ascii="Times New Roman" w:eastAsia="標楷體" w:hAnsi="Times New Roman"/>
          <w:sz w:val="22"/>
          <w:szCs w:val="22"/>
        </w:rPr>
        <w:t>苾芻</w:t>
      </w:r>
      <w:proofErr w:type="gramEnd"/>
      <w:r w:rsidRPr="00F835B2">
        <w:rPr>
          <w:rFonts w:ascii="Times New Roman" w:eastAsia="標楷體" w:hAnsi="Times New Roman"/>
          <w:sz w:val="22"/>
          <w:szCs w:val="22"/>
        </w:rPr>
        <w:t>具淨</w:t>
      </w:r>
      <w:proofErr w:type="gramStart"/>
      <w:r w:rsidRPr="00F835B2">
        <w:rPr>
          <w:rFonts w:ascii="Times New Roman" w:eastAsia="標楷體" w:hAnsi="Times New Roman"/>
          <w:sz w:val="22"/>
          <w:szCs w:val="22"/>
        </w:rPr>
        <w:t>尸</w:t>
      </w:r>
      <w:proofErr w:type="gramEnd"/>
      <w:r w:rsidRPr="00F835B2">
        <w:rPr>
          <w:rFonts w:ascii="Times New Roman" w:eastAsia="標楷體" w:hAnsi="Times New Roman"/>
          <w:sz w:val="22"/>
          <w:szCs w:val="22"/>
        </w:rPr>
        <w:t>羅，</w:t>
      </w:r>
      <w:proofErr w:type="gramStart"/>
      <w:r w:rsidRPr="00F835B2">
        <w:rPr>
          <w:rFonts w:ascii="Times New Roman" w:eastAsia="標楷體" w:hAnsi="Times New Roman"/>
          <w:sz w:val="22"/>
          <w:szCs w:val="22"/>
        </w:rPr>
        <w:t>住別解脫清淨律儀</w:t>
      </w:r>
      <w:proofErr w:type="gramEnd"/>
      <w:r w:rsidRPr="00F835B2">
        <w:rPr>
          <w:rFonts w:ascii="Times New Roman" w:eastAsia="標楷體" w:hAnsi="Times New Roman"/>
          <w:sz w:val="22"/>
          <w:szCs w:val="22"/>
        </w:rPr>
        <w:t>，增</w:t>
      </w:r>
      <w:proofErr w:type="gramStart"/>
      <w:r w:rsidRPr="00F835B2">
        <w:rPr>
          <w:rFonts w:ascii="Times New Roman" w:eastAsia="標楷體" w:hAnsi="Times New Roman"/>
          <w:sz w:val="22"/>
          <w:szCs w:val="22"/>
        </w:rPr>
        <w:t>上心學增上</w:t>
      </w:r>
      <w:proofErr w:type="gramEnd"/>
      <w:r w:rsidRPr="00F835B2">
        <w:rPr>
          <w:rFonts w:ascii="Times New Roman" w:eastAsia="標楷體" w:hAnsi="Times New Roman"/>
          <w:sz w:val="22"/>
          <w:szCs w:val="22"/>
        </w:rPr>
        <w:t>力故，</w:t>
      </w:r>
      <w:proofErr w:type="gramStart"/>
      <w:r w:rsidRPr="00F835B2">
        <w:rPr>
          <w:rFonts w:ascii="Times New Roman" w:eastAsia="標楷體" w:hAnsi="Times New Roman"/>
          <w:b/>
          <w:sz w:val="22"/>
          <w:szCs w:val="22"/>
        </w:rPr>
        <w:t>得初靜慮近分所攝勝三摩地</w:t>
      </w:r>
      <w:proofErr w:type="gramEnd"/>
      <w:r w:rsidRPr="00F835B2">
        <w:rPr>
          <w:rFonts w:ascii="Times New Roman" w:eastAsia="標楷體" w:hAnsi="Times New Roman"/>
          <w:b/>
          <w:sz w:val="22"/>
          <w:szCs w:val="22"/>
        </w:rPr>
        <w:t>以為依止，增</w:t>
      </w:r>
      <w:proofErr w:type="gramStart"/>
      <w:r w:rsidRPr="00F835B2">
        <w:rPr>
          <w:rFonts w:ascii="Times New Roman" w:eastAsia="標楷體" w:hAnsi="Times New Roman"/>
          <w:b/>
          <w:sz w:val="22"/>
          <w:szCs w:val="22"/>
        </w:rPr>
        <w:t>上慧學增</w:t>
      </w:r>
      <w:proofErr w:type="gramEnd"/>
      <w:r w:rsidRPr="00F835B2">
        <w:rPr>
          <w:rFonts w:ascii="Times New Roman" w:eastAsia="標楷體" w:hAnsi="Times New Roman"/>
          <w:b/>
          <w:sz w:val="22"/>
          <w:szCs w:val="22"/>
        </w:rPr>
        <w:t>上力故，得法</w:t>
      </w:r>
      <w:proofErr w:type="gramStart"/>
      <w:r w:rsidRPr="00F835B2">
        <w:rPr>
          <w:rFonts w:ascii="Times New Roman" w:eastAsia="標楷體" w:hAnsi="Times New Roman"/>
          <w:b/>
          <w:sz w:val="22"/>
          <w:szCs w:val="22"/>
        </w:rPr>
        <w:t>住智及涅槃</w:t>
      </w:r>
      <w:proofErr w:type="gramEnd"/>
      <w:r w:rsidRPr="00F835B2">
        <w:rPr>
          <w:rFonts w:ascii="Times New Roman" w:eastAsia="標楷體" w:hAnsi="Times New Roman"/>
          <w:b/>
          <w:sz w:val="22"/>
          <w:szCs w:val="22"/>
        </w:rPr>
        <w:t>智。</w:t>
      </w:r>
      <w:r w:rsidRPr="00F835B2">
        <w:rPr>
          <w:rFonts w:ascii="Times New Roman" w:eastAsia="標楷體" w:hAnsi="Times New Roman"/>
          <w:sz w:val="22"/>
          <w:szCs w:val="22"/>
        </w:rPr>
        <w:t>用此二智以為依止，先由四種圓滿，遠離</w:t>
      </w:r>
      <w:proofErr w:type="gramStart"/>
      <w:r w:rsidRPr="00F835B2">
        <w:rPr>
          <w:rFonts w:ascii="Times New Roman" w:eastAsia="標楷體" w:hAnsi="Times New Roman"/>
          <w:sz w:val="22"/>
          <w:szCs w:val="22"/>
        </w:rPr>
        <w:t>受學轉</w:t>
      </w:r>
      <w:proofErr w:type="gramEnd"/>
      <w:r w:rsidRPr="00F835B2">
        <w:rPr>
          <w:rFonts w:ascii="Times New Roman" w:eastAsia="標楷體" w:hAnsi="Times New Roman"/>
          <w:sz w:val="22"/>
          <w:szCs w:val="22"/>
        </w:rPr>
        <w:t>時，令心解脫一切</w:t>
      </w:r>
      <w:proofErr w:type="gramStart"/>
      <w:r w:rsidRPr="00F835B2">
        <w:rPr>
          <w:rFonts w:ascii="Times New Roman" w:eastAsia="標楷體" w:hAnsi="Times New Roman"/>
          <w:sz w:val="22"/>
          <w:szCs w:val="22"/>
        </w:rPr>
        <w:t>煩惱，</w:t>
      </w:r>
      <w:proofErr w:type="gramEnd"/>
      <w:r w:rsidRPr="00F835B2">
        <w:rPr>
          <w:rFonts w:ascii="Times New Roman" w:eastAsia="標楷體" w:hAnsi="Times New Roman"/>
          <w:b/>
          <w:sz w:val="22"/>
          <w:szCs w:val="22"/>
        </w:rPr>
        <w:t>得阿羅漢，</w:t>
      </w:r>
      <w:proofErr w:type="gramStart"/>
      <w:r w:rsidRPr="00F835B2">
        <w:rPr>
          <w:rFonts w:ascii="Times New Roman" w:eastAsia="標楷體" w:hAnsi="Times New Roman"/>
          <w:b/>
          <w:sz w:val="22"/>
          <w:szCs w:val="22"/>
        </w:rPr>
        <w:t>成慧解脫</w:t>
      </w:r>
      <w:proofErr w:type="gramEnd"/>
      <w:r w:rsidRPr="00F835B2">
        <w:rPr>
          <w:rFonts w:ascii="Times New Roman" w:eastAsia="標楷體" w:hAnsi="Times New Roman"/>
          <w:b/>
          <w:sz w:val="22"/>
          <w:szCs w:val="22"/>
        </w:rPr>
        <w:t>。</w:t>
      </w:r>
    </w:p>
    <w:p w:rsidR="00104988" w:rsidRPr="00F835B2" w:rsidRDefault="00104988" w:rsidP="008E1F5E">
      <w:pPr>
        <w:pStyle w:val="a9"/>
        <w:ind w:leftChars="300" w:left="720"/>
        <w:rPr>
          <w:rFonts w:ascii="Times New Roman" w:eastAsia="標楷體" w:hAnsi="Times New Roman"/>
          <w:b/>
          <w:sz w:val="22"/>
          <w:szCs w:val="22"/>
        </w:rPr>
      </w:pPr>
      <w:r w:rsidRPr="00F835B2">
        <w:rPr>
          <w:rFonts w:ascii="Times New Roman" w:eastAsia="標楷體" w:hAnsi="Times New Roman"/>
          <w:sz w:val="22"/>
          <w:szCs w:val="22"/>
        </w:rPr>
        <w:t>此中</w:t>
      </w:r>
      <w:proofErr w:type="gramStart"/>
      <w:r w:rsidRPr="00F835B2">
        <w:rPr>
          <w:rFonts w:ascii="Times New Roman" w:eastAsia="標楷體" w:hAnsi="Times New Roman"/>
          <w:sz w:val="22"/>
          <w:szCs w:val="22"/>
        </w:rPr>
        <w:t>云何名</w:t>
      </w:r>
      <w:r w:rsidRPr="00F835B2">
        <w:rPr>
          <w:rFonts w:ascii="Times New Roman" w:eastAsia="標楷體" w:hAnsi="Times New Roman"/>
          <w:b/>
          <w:sz w:val="22"/>
          <w:szCs w:val="22"/>
        </w:rPr>
        <w:t>法住智</w:t>
      </w:r>
      <w:proofErr w:type="gramEnd"/>
      <w:r w:rsidRPr="00F835B2">
        <w:rPr>
          <w:rFonts w:ascii="Times New Roman" w:eastAsia="標楷體" w:hAnsi="Times New Roman"/>
          <w:sz w:val="22"/>
          <w:szCs w:val="22"/>
        </w:rPr>
        <w:t>？</w:t>
      </w:r>
      <w:proofErr w:type="gramStart"/>
      <w:r w:rsidRPr="00F835B2">
        <w:rPr>
          <w:rFonts w:ascii="Times New Roman" w:eastAsia="標楷體" w:hAnsi="Times New Roman"/>
          <w:sz w:val="22"/>
          <w:szCs w:val="22"/>
        </w:rPr>
        <w:t>謂如有</w:t>
      </w:r>
      <w:proofErr w:type="gramEnd"/>
      <w:r w:rsidRPr="00F835B2">
        <w:rPr>
          <w:rFonts w:ascii="Times New Roman" w:eastAsia="標楷體" w:hAnsi="Times New Roman"/>
          <w:sz w:val="22"/>
          <w:szCs w:val="22"/>
        </w:rPr>
        <w:t>一，聽聞</w:t>
      </w:r>
      <w:proofErr w:type="gramStart"/>
      <w:r w:rsidRPr="00F835B2">
        <w:rPr>
          <w:rFonts w:ascii="Times New Roman" w:eastAsia="標楷體" w:hAnsi="Times New Roman"/>
          <w:sz w:val="22"/>
          <w:szCs w:val="22"/>
        </w:rPr>
        <w:t>隨順緣性</w:t>
      </w:r>
      <w:proofErr w:type="gramEnd"/>
      <w:r w:rsidRPr="00F835B2">
        <w:rPr>
          <w:rFonts w:ascii="Times New Roman" w:eastAsia="標楷體" w:hAnsi="Times New Roman"/>
          <w:sz w:val="22"/>
          <w:szCs w:val="22"/>
        </w:rPr>
        <w:t>緣起</w:t>
      </w:r>
      <w:proofErr w:type="gramStart"/>
      <w:r w:rsidRPr="00F835B2">
        <w:rPr>
          <w:rFonts w:ascii="Times New Roman" w:eastAsia="標楷體" w:hAnsi="Times New Roman"/>
          <w:sz w:val="22"/>
          <w:szCs w:val="22"/>
        </w:rPr>
        <w:t>無倒教已，於緣生</w:t>
      </w:r>
      <w:proofErr w:type="gramEnd"/>
      <w:r w:rsidRPr="00F835B2">
        <w:rPr>
          <w:rFonts w:ascii="Times New Roman" w:eastAsia="標楷體" w:hAnsi="Times New Roman"/>
          <w:sz w:val="22"/>
          <w:szCs w:val="22"/>
        </w:rPr>
        <w:t>行因果分位，</w:t>
      </w:r>
      <w:proofErr w:type="gramStart"/>
      <w:r w:rsidRPr="00F835B2">
        <w:rPr>
          <w:rFonts w:ascii="Times New Roman" w:eastAsia="標楷體" w:hAnsi="Times New Roman"/>
          <w:sz w:val="22"/>
          <w:szCs w:val="22"/>
        </w:rPr>
        <w:t>住異生地</w:t>
      </w:r>
      <w:proofErr w:type="gramEnd"/>
      <w:r w:rsidRPr="00F835B2">
        <w:rPr>
          <w:rFonts w:ascii="Times New Roman" w:eastAsia="標楷體" w:hAnsi="Times New Roman"/>
          <w:sz w:val="22"/>
          <w:szCs w:val="22"/>
        </w:rPr>
        <w:t>，便能</w:t>
      </w:r>
      <w:proofErr w:type="gramStart"/>
      <w:r w:rsidRPr="00F835B2">
        <w:rPr>
          <w:rFonts w:ascii="Times New Roman" w:eastAsia="標楷體" w:hAnsi="Times New Roman"/>
          <w:sz w:val="22"/>
          <w:szCs w:val="22"/>
        </w:rPr>
        <w:t>如實以聞</w:t>
      </w:r>
      <w:proofErr w:type="gramEnd"/>
      <w:r w:rsidRPr="00F835B2">
        <w:rPr>
          <w:rFonts w:ascii="Times New Roman" w:eastAsia="標楷體" w:hAnsi="Times New Roman"/>
          <w:sz w:val="22"/>
          <w:szCs w:val="22"/>
        </w:rPr>
        <w:t>、思、修所成</w:t>
      </w:r>
      <w:proofErr w:type="gramStart"/>
      <w:r w:rsidRPr="00F835B2">
        <w:rPr>
          <w:rFonts w:ascii="Times New Roman" w:eastAsia="標楷體" w:hAnsi="Times New Roman"/>
          <w:sz w:val="22"/>
          <w:szCs w:val="22"/>
        </w:rPr>
        <w:t>作意如</w:t>
      </w:r>
      <w:proofErr w:type="gramEnd"/>
      <w:r w:rsidRPr="00F835B2">
        <w:rPr>
          <w:rFonts w:ascii="Times New Roman" w:eastAsia="標楷體" w:hAnsi="Times New Roman"/>
          <w:sz w:val="22"/>
          <w:szCs w:val="22"/>
        </w:rPr>
        <w:t>理思</w:t>
      </w:r>
      <w:proofErr w:type="gramStart"/>
      <w:r w:rsidRPr="00F835B2">
        <w:rPr>
          <w:rFonts w:ascii="Times New Roman" w:eastAsia="標楷體" w:hAnsi="Times New Roman"/>
          <w:sz w:val="22"/>
          <w:szCs w:val="22"/>
        </w:rPr>
        <w:t>惟</w:t>
      </w:r>
      <w:proofErr w:type="gramEnd"/>
      <w:r w:rsidRPr="00F835B2">
        <w:rPr>
          <w:rFonts w:ascii="Times New Roman" w:eastAsia="標楷體" w:hAnsi="Times New Roman"/>
          <w:sz w:val="22"/>
          <w:szCs w:val="22"/>
        </w:rPr>
        <w:t>，能以</w:t>
      </w:r>
      <w:proofErr w:type="gramStart"/>
      <w:r w:rsidRPr="00F835B2">
        <w:rPr>
          <w:rFonts w:ascii="Times New Roman" w:eastAsia="標楷體" w:hAnsi="Times New Roman"/>
          <w:sz w:val="22"/>
          <w:szCs w:val="22"/>
        </w:rPr>
        <w:t>妙慧悟入信解</w:t>
      </w:r>
      <w:proofErr w:type="gramEnd"/>
      <w:r w:rsidRPr="00F835B2">
        <w:rPr>
          <w:rFonts w:ascii="Times New Roman" w:eastAsia="標楷體" w:hAnsi="Times New Roman"/>
          <w:sz w:val="22"/>
          <w:szCs w:val="22"/>
        </w:rPr>
        <w:t>：苦真是苦，集真是集，滅真是滅，道真是道。諸如是等，</w:t>
      </w:r>
      <w:r w:rsidRPr="00F835B2">
        <w:rPr>
          <w:rFonts w:ascii="Times New Roman" w:eastAsia="標楷體" w:hAnsi="Times New Roman"/>
          <w:b/>
          <w:sz w:val="22"/>
          <w:szCs w:val="22"/>
        </w:rPr>
        <w:t>如其因果安立法中</w:t>
      </w:r>
      <w:proofErr w:type="gramStart"/>
      <w:r w:rsidRPr="00F835B2">
        <w:rPr>
          <w:rFonts w:ascii="Times New Roman" w:eastAsia="標楷體" w:hAnsi="Times New Roman"/>
          <w:b/>
          <w:sz w:val="22"/>
          <w:szCs w:val="22"/>
        </w:rPr>
        <w:t>所有妙智</w:t>
      </w:r>
      <w:proofErr w:type="gramEnd"/>
      <w:r w:rsidRPr="00F835B2">
        <w:rPr>
          <w:rFonts w:ascii="Times New Roman" w:eastAsia="標楷體" w:hAnsi="Times New Roman"/>
          <w:b/>
          <w:sz w:val="22"/>
          <w:szCs w:val="22"/>
        </w:rPr>
        <w:t>，名</w:t>
      </w:r>
      <w:proofErr w:type="gramStart"/>
      <w:r w:rsidRPr="00F835B2">
        <w:rPr>
          <w:rFonts w:ascii="Times New Roman" w:eastAsia="標楷體" w:hAnsi="Times New Roman"/>
          <w:b/>
          <w:sz w:val="22"/>
          <w:szCs w:val="22"/>
        </w:rPr>
        <w:t>法住智</w:t>
      </w:r>
      <w:proofErr w:type="gramEnd"/>
      <w:r w:rsidRPr="00F835B2">
        <w:rPr>
          <w:rFonts w:ascii="Times New Roman" w:eastAsia="標楷體" w:hAnsi="Times New Roman"/>
          <w:b/>
          <w:sz w:val="22"/>
          <w:szCs w:val="22"/>
        </w:rPr>
        <w:t>。</w:t>
      </w:r>
    </w:p>
    <w:p w:rsidR="00104988" w:rsidRPr="00F835B2" w:rsidRDefault="00104988" w:rsidP="008E1F5E">
      <w:pPr>
        <w:pStyle w:val="a9"/>
        <w:ind w:leftChars="300" w:left="720"/>
        <w:rPr>
          <w:rFonts w:ascii="Times New Roman" w:eastAsia="標楷體" w:hAnsi="Times New Roman"/>
          <w:b/>
          <w:sz w:val="22"/>
          <w:szCs w:val="22"/>
        </w:rPr>
      </w:pPr>
      <w:r w:rsidRPr="00F835B2">
        <w:rPr>
          <w:rFonts w:ascii="Times New Roman" w:eastAsia="標楷體" w:hAnsi="Times New Roman"/>
          <w:sz w:val="22"/>
          <w:szCs w:val="22"/>
        </w:rPr>
        <w:t>又復</w:t>
      </w:r>
      <w:proofErr w:type="gramStart"/>
      <w:r w:rsidRPr="00F835B2">
        <w:rPr>
          <w:rFonts w:ascii="Times New Roman" w:eastAsia="標楷體" w:hAnsi="Times New Roman"/>
          <w:sz w:val="22"/>
          <w:szCs w:val="22"/>
        </w:rPr>
        <w:t>云</w:t>
      </w:r>
      <w:proofErr w:type="gramEnd"/>
      <w:r w:rsidRPr="00F835B2">
        <w:rPr>
          <w:rFonts w:ascii="Times New Roman" w:eastAsia="標楷體" w:hAnsi="Times New Roman"/>
          <w:sz w:val="22"/>
          <w:szCs w:val="22"/>
        </w:rPr>
        <w:t>何名</w:t>
      </w:r>
      <w:proofErr w:type="gramStart"/>
      <w:r w:rsidRPr="00F835B2">
        <w:rPr>
          <w:rFonts w:ascii="Times New Roman" w:eastAsia="標楷體" w:hAnsi="Times New Roman"/>
          <w:b/>
          <w:sz w:val="22"/>
          <w:szCs w:val="22"/>
        </w:rPr>
        <w:t>涅槃</w:t>
      </w:r>
      <w:proofErr w:type="gramEnd"/>
      <w:r w:rsidRPr="00F835B2">
        <w:rPr>
          <w:rFonts w:ascii="Times New Roman" w:eastAsia="標楷體" w:hAnsi="Times New Roman"/>
          <w:b/>
          <w:sz w:val="22"/>
          <w:szCs w:val="22"/>
        </w:rPr>
        <w:t>智</w:t>
      </w:r>
      <w:r w:rsidRPr="00F835B2">
        <w:rPr>
          <w:rFonts w:ascii="Times New Roman" w:eastAsia="標楷體" w:hAnsi="Times New Roman"/>
          <w:sz w:val="22"/>
          <w:szCs w:val="22"/>
        </w:rPr>
        <w:t>？</w:t>
      </w:r>
      <w:proofErr w:type="gramStart"/>
      <w:r w:rsidRPr="00F835B2">
        <w:rPr>
          <w:rFonts w:ascii="Times New Roman" w:eastAsia="標楷體" w:hAnsi="Times New Roman"/>
          <w:sz w:val="22"/>
          <w:szCs w:val="22"/>
        </w:rPr>
        <w:t>謂彼法</w:t>
      </w:r>
      <w:proofErr w:type="gramEnd"/>
      <w:r w:rsidRPr="00F835B2">
        <w:rPr>
          <w:rFonts w:ascii="Times New Roman" w:eastAsia="標楷體" w:hAnsi="Times New Roman"/>
          <w:sz w:val="22"/>
          <w:szCs w:val="22"/>
        </w:rPr>
        <w:t>爾，</w:t>
      </w:r>
      <w:proofErr w:type="gramStart"/>
      <w:r w:rsidRPr="00F835B2">
        <w:rPr>
          <w:rFonts w:ascii="Times New Roman" w:eastAsia="標楷體" w:hAnsi="Times New Roman"/>
          <w:sz w:val="22"/>
          <w:szCs w:val="22"/>
        </w:rPr>
        <w:t>若於苦</w:t>
      </w:r>
      <w:proofErr w:type="gramEnd"/>
      <w:r w:rsidRPr="00F835B2">
        <w:rPr>
          <w:rFonts w:ascii="Times New Roman" w:eastAsia="標楷體" w:hAnsi="Times New Roman"/>
          <w:sz w:val="22"/>
          <w:szCs w:val="22"/>
        </w:rPr>
        <w:t>、集、滅、道，以其</w:t>
      </w:r>
      <w:proofErr w:type="gramStart"/>
      <w:r w:rsidRPr="00F835B2">
        <w:rPr>
          <w:rFonts w:ascii="Times New Roman" w:eastAsia="標楷體" w:hAnsi="Times New Roman"/>
          <w:sz w:val="22"/>
          <w:szCs w:val="22"/>
        </w:rPr>
        <w:t>妙慧悟入信解</w:t>
      </w:r>
      <w:proofErr w:type="gramEnd"/>
      <w:r w:rsidRPr="00F835B2">
        <w:rPr>
          <w:rFonts w:ascii="Times New Roman" w:eastAsia="標楷體" w:hAnsi="Times New Roman"/>
          <w:sz w:val="22"/>
          <w:szCs w:val="22"/>
        </w:rPr>
        <w:t>，是真苦、集、滅、道</w:t>
      </w:r>
      <w:proofErr w:type="gramStart"/>
      <w:r w:rsidRPr="00F835B2">
        <w:rPr>
          <w:rFonts w:ascii="Times New Roman" w:eastAsia="標楷體" w:hAnsi="Times New Roman"/>
          <w:sz w:val="22"/>
          <w:szCs w:val="22"/>
        </w:rPr>
        <w:t>諦</w:t>
      </w:r>
      <w:proofErr w:type="gramEnd"/>
      <w:r w:rsidRPr="00F835B2">
        <w:rPr>
          <w:rFonts w:ascii="Times New Roman" w:eastAsia="標楷體" w:hAnsi="Times New Roman"/>
          <w:sz w:val="22"/>
          <w:szCs w:val="22"/>
        </w:rPr>
        <w:t>時，便於苦、</w:t>
      </w:r>
      <w:proofErr w:type="gramStart"/>
      <w:r w:rsidRPr="00F835B2">
        <w:rPr>
          <w:rFonts w:ascii="Times New Roman" w:eastAsia="標楷體" w:hAnsi="Times New Roman"/>
          <w:sz w:val="22"/>
          <w:szCs w:val="22"/>
        </w:rPr>
        <w:t>集住厭逆想</w:t>
      </w:r>
      <w:proofErr w:type="gramEnd"/>
      <w:r w:rsidRPr="00F835B2">
        <w:rPr>
          <w:rFonts w:ascii="Times New Roman" w:eastAsia="標楷體" w:hAnsi="Times New Roman"/>
          <w:sz w:val="22"/>
          <w:szCs w:val="22"/>
        </w:rPr>
        <w:t>，於滅</w:t>
      </w:r>
      <w:proofErr w:type="gramStart"/>
      <w:r w:rsidRPr="00F835B2">
        <w:rPr>
          <w:rFonts w:ascii="Times New Roman" w:eastAsia="標楷體" w:hAnsi="Times New Roman"/>
          <w:sz w:val="22"/>
          <w:szCs w:val="22"/>
        </w:rPr>
        <w:t>涅槃</w:t>
      </w:r>
      <w:proofErr w:type="gramEnd"/>
      <w:r w:rsidRPr="00F835B2">
        <w:rPr>
          <w:rFonts w:ascii="Times New Roman" w:eastAsia="標楷體" w:hAnsi="Times New Roman"/>
          <w:sz w:val="22"/>
          <w:szCs w:val="22"/>
        </w:rPr>
        <w:t>起寂靜想，所謂究竟、寂靜、微妙、棄</w:t>
      </w:r>
      <w:proofErr w:type="gramStart"/>
      <w:r w:rsidRPr="00F835B2">
        <w:rPr>
          <w:rFonts w:ascii="Times New Roman" w:eastAsia="標楷體" w:hAnsi="Times New Roman"/>
          <w:sz w:val="22"/>
          <w:szCs w:val="22"/>
        </w:rPr>
        <w:t>捨</w:t>
      </w:r>
      <w:proofErr w:type="gramEnd"/>
      <w:r w:rsidRPr="00F835B2">
        <w:rPr>
          <w:rFonts w:ascii="Times New Roman" w:eastAsia="標楷體" w:hAnsi="Times New Roman"/>
          <w:sz w:val="22"/>
          <w:szCs w:val="22"/>
        </w:rPr>
        <w:t>一切生死所依，乃至廣說。如是</w:t>
      </w:r>
      <w:r w:rsidRPr="00F835B2">
        <w:rPr>
          <w:rFonts w:ascii="Times New Roman" w:eastAsia="標楷體" w:hAnsi="Times New Roman"/>
          <w:b/>
          <w:sz w:val="22"/>
          <w:szCs w:val="22"/>
        </w:rPr>
        <w:t>依</w:t>
      </w:r>
      <w:proofErr w:type="gramStart"/>
      <w:r w:rsidRPr="00F835B2">
        <w:rPr>
          <w:rFonts w:ascii="Times New Roman" w:eastAsia="標楷體" w:hAnsi="Times New Roman"/>
          <w:b/>
          <w:sz w:val="22"/>
          <w:szCs w:val="22"/>
        </w:rPr>
        <w:t>止彼法住智</w:t>
      </w:r>
      <w:proofErr w:type="gramEnd"/>
      <w:r w:rsidRPr="00F835B2">
        <w:rPr>
          <w:rFonts w:ascii="Times New Roman" w:eastAsia="標楷體" w:hAnsi="Times New Roman"/>
          <w:b/>
          <w:sz w:val="22"/>
          <w:szCs w:val="22"/>
        </w:rPr>
        <w:t>，及因於苦</w:t>
      </w:r>
      <w:proofErr w:type="gramStart"/>
      <w:r w:rsidRPr="00F835B2">
        <w:rPr>
          <w:rFonts w:ascii="Times New Roman" w:eastAsia="標楷體" w:hAnsi="Times New Roman"/>
          <w:b/>
          <w:sz w:val="22"/>
          <w:szCs w:val="22"/>
        </w:rPr>
        <w:t>若苦</w:t>
      </w:r>
      <w:proofErr w:type="gramEnd"/>
      <w:r w:rsidRPr="00F835B2">
        <w:rPr>
          <w:rFonts w:ascii="Times New Roman" w:eastAsia="標楷體" w:hAnsi="Times New Roman"/>
          <w:b/>
          <w:sz w:val="22"/>
          <w:szCs w:val="22"/>
        </w:rPr>
        <w:t>因緣住</w:t>
      </w:r>
      <w:proofErr w:type="gramStart"/>
      <w:r w:rsidRPr="00F835B2">
        <w:rPr>
          <w:rFonts w:ascii="Times New Roman" w:eastAsia="標楷體" w:hAnsi="Times New Roman"/>
          <w:b/>
          <w:sz w:val="22"/>
          <w:szCs w:val="22"/>
        </w:rPr>
        <w:t>厭逆想</w:t>
      </w:r>
      <w:proofErr w:type="gramEnd"/>
      <w:r w:rsidRPr="00F835B2">
        <w:rPr>
          <w:rFonts w:ascii="Times New Roman" w:eastAsia="標楷體" w:hAnsi="Times New Roman"/>
          <w:b/>
          <w:sz w:val="22"/>
          <w:szCs w:val="22"/>
        </w:rPr>
        <w:t>，便於</w:t>
      </w:r>
      <w:proofErr w:type="gramStart"/>
      <w:r w:rsidRPr="00F835B2">
        <w:rPr>
          <w:rFonts w:ascii="Times New Roman" w:eastAsia="標楷體" w:hAnsi="Times New Roman"/>
          <w:b/>
          <w:sz w:val="22"/>
          <w:szCs w:val="22"/>
        </w:rPr>
        <w:t>涅槃</w:t>
      </w:r>
      <w:proofErr w:type="gramEnd"/>
      <w:r w:rsidRPr="00F835B2">
        <w:rPr>
          <w:rFonts w:ascii="Times New Roman" w:eastAsia="標楷體" w:hAnsi="Times New Roman"/>
          <w:b/>
          <w:sz w:val="22"/>
          <w:szCs w:val="22"/>
        </w:rPr>
        <w:t>，能以</w:t>
      </w:r>
      <w:proofErr w:type="gramStart"/>
      <w:r w:rsidRPr="00F835B2">
        <w:rPr>
          <w:rFonts w:ascii="Times New Roman" w:eastAsia="標楷體" w:hAnsi="Times New Roman"/>
          <w:b/>
          <w:sz w:val="22"/>
          <w:szCs w:val="22"/>
        </w:rPr>
        <w:t>妙慧悟入信解</w:t>
      </w:r>
      <w:proofErr w:type="gramEnd"/>
      <w:r w:rsidRPr="00F835B2">
        <w:rPr>
          <w:rFonts w:ascii="Times New Roman" w:eastAsia="標楷體" w:hAnsi="Times New Roman"/>
          <w:b/>
          <w:sz w:val="22"/>
          <w:szCs w:val="22"/>
        </w:rPr>
        <w:t>為寂靜等，如是</w:t>
      </w:r>
      <w:proofErr w:type="gramStart"/>
      <w:r w:rsidRPr="00F835B2">
        <w:rPr>
          <w:rFonts w:ascii="Times New Roman" w:eastAsia="標楷體" w:hAnsi="Times New Roman"/>
          <w:b/>
          <w:sz w:val="22"/>
          <w:szCs w:val="22"/>
        </w:rPr>
        <w:t>妙智名涅槃</w:t>
      </w:r>
      <w:proofErr w:type="gramEnd"/>
      <w:r w:rsidRPr="00F835B2">
        <w:rPr>
          <w:rFonts w:ascii="Times New Roman" w:eastAsia="標楷體" w:hAnsi="Times New Roman"/>
          <w:b/>
          <w:sz w:val="22"/>
          <w:szCs w:val="22"/>
        </w:rPr>
        <w:t>智。</w:t>
      </w:r>
      <w:r w:rsidRPr="00F835B2">
        <w:rPr>
          <w:rFonts w:ascii="Times New Roman" w:hAnsi="Times New Roman" w:hint="eastAsia"/>
          <w:sz w:val="22"/>
          <w:szCs w:val="22"/>
        </w:rPr>
        <w:t>（</w:t>
      </w:r>
      <w:r w:rsidRPr="00F835B2">
        <w:rPr>
          <w:rFonts w:ascii="Times New Roman" w:hAnsi="Times New Roman"/>
          <w:sz w:val="22"/>
          <w:szCs w:val="22"/>
        </w:rPr>
        <w:t>大正</w:t>
      </w:r>
      <w:r w:rsidRPr="00F835B2">
        <w:rPr>
          <w:rFonts w:ascii="Times New Roman" w:hAnsi="Times New Roman"/>
          <w:sz w:val="22"/>
          <w:szCs w:val="22"/>
        </w:rPr>
        <w:t>30</w:t>
      </w:r>
      <w:r w:rsidRPr="00F835B2">
        <w:rPr>
          <w:rFonts w:ascii="Times New Roman" w:hAnsi="Times New Roman"/>
          <w:sz w:val="22"/>
          <w:szCs w:val="22"/>
        </w:rPr>
        <w:t>，</w:t>
      </w:r>
      <w:r w:rsidRPr="00F835B2">
        <w:rPr>
          <w:rFonts w:ascii="Times New Roman" w:hAnsi="Times New Roman"/>
          <w:sz w:val="22"/>
          <w:szCs w:val="22"/>
        </w:rPr>
        <w:t>835c19-836a8</w:t>
      </w:r>
      <w:r w:rsidRPr="00F835B2">
        <w:rPr>
          <w:rFonts w:ascii="Times New Roman" w:hAnsi="Times New Roman" w:hint="eastAsia"/>
          <w:sz w:val="22"/>
          <w:szCs w:val="22"/>
        </w:rPr>
        <w:t>）</w:t>
      </w:r>
    </w:p>
    <w:p w:rsidR="00104988" w:rsidRPr="00F835B2" w:rsidRDefault="00104988" w:rsidP="00104988">
      <w:pPr>
        <w:pStyle w:val="a9"/>
        <w:ind w:leftChars="60" w:left="694" w:hangingChars="250" w:hanging="550"/>
        <w:rPr>
          <w:rFonts w:ascii="Times New Roman" w:hAnsi="Times New Roman"/>
          <w:sz w:val="22"/>
          <w:szCs w:val="22"/>
        </w:rPr>
      </w:pPr>
      <w:r w:rsidRPr="00F835B2">
        <w:rPr>
          <w:rFonts w:ascii="Times New Roman" w:hAnsi="Times New Roman" w:hint="eastAsia"/>
          <w:sz w:val="22"/>
          <w:szCs w:val="22"/>
        </w:rPr>
        <w:t>（</w:t>
      </w:r>
      <w:r w:rsidRPr="00F835B2">
        <w:rPr>
          <w:rFonts w:ascii="Times New Roman" w:hAnsi="Times New Roman" w:hint="eastAsia"/>
          <w:sz w:val="22"/>
          <w:szCs w:val="22"/>
        </w:rPr>
        <w:t>4</w:t>
      </w:r>
      <w:r w:rsidRPr="00F835B2">
        <w:rPr>
          <w:rFonts w:ascii="Times New Roman" w:hAnsi="Times New Roman" w:hint="eastAsia"/>
          <w:sz w:val="22"/>
          <w:szCs w:val="22"/>
        </w:rPr>
        <w:t>）印順法師，《成佛之道》（增注本），</w:t>
      </w:r>
      <w:r w:rsidRPr="00F835B2">
        <w:rPr>
          <w:rFonts w:ascii="Times New Roman" w:hAnsi="Times New Roman" w:hint="eastAsia"/>
          <w:sz w:val="22"/>
          <w:szCs w:val="22"/>
        </w:rPr>
        <w:t>pp.224-225</w:t>
      </w:r>
      <w:r w:rsidRPr="00F835B2">
        <w:rPr>
          <w:rFonts w:ascii="Times New Roman" w:hAnsi="Times New Roman" w:hint="eastAsia"/>
          <w:sz w:val="22"/>
          <w:szCs w:val="22"/>
        </w:rPr>
        <w:t>：</w:t>
      </w:r>
    </w:p>
    <w:p w:rsidR="00104988" w:rsidRPr="00F835B2" w:rsidRDefault="00104988" w:rsidP="00A52746">
      <w:pPr>
        <w:pStyle w:val="a9"/>
        <w:ind w:leftChars="300" w:left="720"/>
        <w:rPr>
          <w:rFonts w:ascii="標楷體" w:eastAsia="標楷體" w:hAnsi="標楷體"/>
          <w:sz w:val="22"/>
          <w:szCs w:val="22"/>
        </w:rPr>
      </w:pPr>
      <w:r w:rsidRPr="00F835B2">
        <w:rPr>
          <w:rFonts w:ascii="標楷體" w:eastAsia="標楷體" w:hAnsi="標楷體" w:hint="eastAsia"/>
          <w:sz w:val="22"/>
          <w:szCs w:val="22"/>
        </w:rPr>
        <w:t>在中道的正見中，有著一定的程序，主要是：「先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得法住智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，後得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涅槃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智」。佛為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深摩說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：『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不問汝知不知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，且自先知法住，後知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涅槃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』，這是怎樣的肯定、必然！什麼是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法住智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？什麼是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涅槃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智？</w:t>
      </w:r>
    </w:p>
    <w:p w:rsidR="00104988" w:rsidRPr="00F835B2" w:rsidRDefault="00104988" w:rsidP="00A52746">
      <w:pPr>
        <w:pStyle w:val="a9"/>
        <w:ind w:leftChars="300" w:left="720"/>
        <w:rPr>
          <w:rFonts w:ascii="標楷體" w:eastAsia="標楷體" w:hAnsi="標楷體"/>
          <w:sz w:val="22"/>
          <w:szCs w:val="22"/>
        </w:rPr>
      </w:pPr>
      <w:r w:rsidRPr="00F835B2">
        <w:rPr>
          <w:rFonts w:ascii="標楷體" w:eastAsia="標楷體" w:hAnsi="標楷體" w:hint="eastAsia"/>
          <w:sz w:val="22"/>
          <w:szCs w:val="22"/>
        </w:rPr>
        <w:t>依《七十七智經》說：一切眾生的生死緣起，現在如此，過去未來也如此，都是有此因（如無明）而後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有彼果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（如行）的，決不離此因而能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有彼果的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，這是</w:t>
      </w:r>
      <w:proofErr w:type="gramStart"/>
      <w:r w:rsidRPr="00F835B2">
        <w:rPr>
          <w:rFonts w:ascii="標楷體" w:eastAsia="標楷體" w:hAnsi="標楷體" w:hint="eastAsia"/>
          <w:b/>
          <w:sz w:val="22"/>
          <w:szCs w:val="22"/>
        </w:rPr>
        <w:t>法住智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。所以，</w:t>
      </w:r>
      <w:proofErr w:type="gramStart"/>
      <w:r w:rsidRPr="00F835B2">
        <w:rPr>
          <w:rFonts w:ascii="標楷體" w:eastAsia="標楷體" w:hAnsi="標楷體" w:hint="eastAsia"/>
          <w:b/>
          <w:sz w:val="22"/>
          <w:szCs w:val="22"/>
        </w:rPr>
        <w:t>法住智是</w:t>
      </w:r>
      <w:proofErr w:type="gramEnd"/>
      <w:r w:rsidRPr="00F835B2">
        <w:rPr>
          <w:rFonts w:ascii="標楷體" w:eastAsia="標楷體" w:hAnsi="標楷體" w:hint="eastAsia"/>
          <w:b/>
          <w:sz w:val="22"/>
          <w:szCs w:val="22"/>
        </w:rPr>
        <w:t>對於因果緣起的決定智</w:t>
      </w:r>
      <w:r w:rsidRPr="00F835B2">
        <w:rPr>
          <w:rFonts w:ascii="標楷體" w:eastAsia="標楷體" w:hAnsi="標楷體" w:hint="eastAsia"/>
          <w:sz w:val="22"/>
          <w:szCs w:val="22"/>
        </w:rPr>
        <w:t>。這雖然是緣起如幻的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俗數法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（如不能了解緣起的世俗相對性，假名安立性，而只是信解善惡，業報，三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世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等，就是世間正見，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名為智），但卻是正見得道所必備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的知見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。</w:t>
      </w:r>
    </w:p>
    <w:p w:rsidR="00104988" w:rsidRPr="00F835B2" w:rsidRDefault="00104988" w:rsidP="00A52746">
      <w:pPr>
        <w:pStyle w:val="a9"/>
        <w:ind w:leftChars="300" w:left="720"/>
        <w:rPr>
          <w:rFonts w:ascii="標楷體" w:eastAsia="標楷體" w:hAnsi="標楷體"/>
          <w:sz w:val="22"/>
          <w:szCs w:val="22"/>
        </w:rPr>
      </w:pPr>
      <w:r w:rsidRPr="00F835B2">
        <w:rPr>
          <w:rFonts w:ascii="標楷體" w:eastAsia="標楷體" w:hAnsi="標楷體" w:hint="eastAsia"/>
          <w:sz w:val="22"/>
          <w:szCs w:val="22"/>
        </w:rPr>
        <w:t>經上說：</w:t>
      </w:r>
      <w:r w:rsidRPr="00F835B2">
        <w:rPr>
          <w:rFonts w:ascii="標楷體" w:eastAsia="標楷體" w:hAnsi="標楷體" w:hint="eastAsia"/>
          <w:b/>
          <w:sz w:val="22"/>
          <w:szCs w:val="22"/>
        </w:rPr>
        <w:t>如依此而觀緣起法</w:t>
      </w:r>
      <w:proofErr w:type="gramStart"/>
      <w:r w:rsidRPr="00F835B2">
        <w:rPr>
          <w:rFonts w:ascii="標楷體" w:eastAsia="標楷體" w:hAnsi="標楷體" w:hint="eastAsia"/>
          <w:b/>
          <w:sz w:val="22"/>
          <w:szCs w:val="22"/>
        </w:rPr>
        <w:t>的從緣而</w:t>
      </w:r>
      <w:proofErr w:type="gramEnd"/>
      <w:r w:rsidRPr="00F835B2">
        <w:rPr>
          <w:rFonts w:ascii="標楷體" w:eastAsia="標楷體" w:hAnsi="標楷體" w:hint="eastAsia"/>
          <w:b/>
          <w:sz w:val="22"/>
          <w:szCs w:val="22"/>
        </w:rPr>
        <w:t>生，</w:t>
      </w:r>
      <w:proofErr w:type="gramStart"/>
      <w:r w:rsidRPr="00F835B2">
        <w:rPr>
          <w:rFonts w:ascii="標楷體" w:eastAsia="標楷體" w:hAnsi="標楷體" w:hint="eastAsia"/>
          <w:b/>
          <w:sz w:val="22"/>
          <w:szCs w:val="22"/>
        </w:rPr>
        <w:t>依緣而</w:t>
      </w:r>
      <w:proofErr w:type="gramEnd"/>
      <w:r w:rsidRPr="00F835B2">
        <w:rPr>
          <w:rFonts w:ascii="標楷體" w:eastAsia="標楷體" w:hAnsi="標楷體" w:hint="eastAsia"/>
          <w:b/>
          <w:sz w:val="22"/>
          <w:szCs w:val="22"/>
        </w:rPr>
        <w:t>滅，是</w:t>
      </w:r>
      <w:proofErr w:type="gramStart"/>
      <w:r w:rsidRPr="00F835B2">
        <w:rPr>
          <w:rFonts w:ascii="標楷體" w:eastAsia="標楷體" w:hAnsi="標楷體" w:hint="eastAsia"/>
          <w:b/>
          <w:sz w:val="22"/>
          <w:szCs w:val="22"/>
        </w:rPr>
        <w:t>盡相，壞相，離相，滅相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，名</w:t>
      </w:r>
      <w:proofErr w:type="gramStart"/>
      <w:r w:rsidRPr="00F835B2">
        <w:rPr>
          <w:rFonts w:ascii="標楷體" w:eastAsia="標楷體" w:hAnsi="標楷體" w:hint="eastAsia"/>
          <w:b/>
          <w:sz w:val="22"/>
          <w:szCs w:val="22"/>
        </w:rPr>
        <w:t>涅槃</w:t>
      </w:r>
      <w:proofErr w:type="gramEnd"/>
      <w:r w:rsidRPr="00F835B2">
        <w:rPr>
          <w:rFonts w:ascii="標楷體" w:eastAsia="標楷體" w:hAnsi="標楷體" w:hint="eastAsia"/>
          <w:b/>
          <w:sz w:val="22"/>
          <w:szCs w:val="22"/>
        </w:rPr>
        <w:t>智</w:t>
      </w:r>
      <w:r w:rsidRPr="00F835B2">
        <w:rPr>
          <w:rFonts w:ascii="標楷體" w:eastAsia="標楷體" w:hAnsi="標楷體" w:hint="eastAsia"/>
          <w:sz w:val="22"/>
          <w:szCs w:val="22"/>
        </w:rPr>
        <w:t>。這是從緣起的無常觀中，觀一切法如石火電光，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纔生即滅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；生無所來，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滅無所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至，而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契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入法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性寂滅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。這就是：『諸行無常，是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生滅法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，生滅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滅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已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，寂滅為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樂』。</w:t>
      </w:r>
    </w:p>
    <w:p w:rsidR="00104988" w:rsidRPr="00F835B2" w:rsidRDefault="00104988" w:rsidP="00A52746">
      <w:pPr>
        <w:pStyle w:val="a9"/>
        <w:ind w:leftChars="300" w:left="720"/>
        <w:rPr>
          <w:rFonts w:ascii="標楷體" w:eastAsia="標楷體" w:hAnsi="標楷體"/>
          <w:sz w:val="22"/>
          <w:szCs w:val="22"/>
        </w:rPr>
      </w:pPr>
      <w:r w:rsidRPr="00F835B2">
        <w:rPr>
          <w:rFonts w:ascii="標楷體" w:eastAsia="標楷體" w:hAnsi="標楷體" w:hint="eastAsia"/>
          <w:sz w:val="22"/>
          <w:szCs w:val="22"/>
        </w:rPr>
        <w:t>由無常（入無我）而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契入寂滅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，是三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乘共法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中主要的解脫法門（還有從空及無相而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契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入的觀門）。</w:t>
      </w:r>
    </w:p>
    <w:p w:rsidR="00104988" w:rsidRPr="00F835B2" w:rsidRDefault="00104988" w:rsidP="007956E2">
      <w:pPr>
        <w:pStyle w:val="a9"/>
        <w:ind w:leftChars="300" w:left="720"/>
        <w:rPr>
          <w:rFonts w:ascii="標楷體" w:eastAsia="標楷體" w:hAnsi="標楷體"/>
          <w:b/>
          <w:sz w:val="22"/>
          <w:szCs w:val="22"/>
        </w:rPr>
      </w:pPr>
      <w:r w:rsidRPr="00F835B2">
        <w:rPr>
          <w:rFonts w:ascii="標楷體" w:eastAsia="標楷體" w:hAnsi="標楷體" w:hint="eastAsia"/>
          <w:sz w:val="22"/>
          <w:szCs w:val="22"/>
        </w:rPr>
        <w:t>所以，</w:t>
      </w:r>
      <w:r w:rsidR="007956E2" w:rsidRPr="00F835B2">
        <w:rPr>
          <w:rFonts w:ascii="標楷體" w:eastAsia="標楷體" w:hAnsi="標楷體" w:hint="eastAsia"/>
          <w:b/>
          <w:sz w:val="22"/>
          <w:szCs w:val="22"/>
        </w:rPr>
        <w:t>法</w:t>
      </w:r>
      <w:proofErr w:type="gramStart"/>
      <w:r w:rsidR="007956E2" w:rsidRPr="00F835B2">
        <w:rPr>
          <w:rFonts w:ascii="標楷體" w:eastAsia="標楷體" w:hAnsi="標楷體" w:hint="eastAsia"/>
          <w:b/>
          <w:sz w:val="22"/>
          <w:szCs w:val="22"/>
        </w:rPr>
        <w:t>住智知</w:t>
      </w:r>
      <w:proofErr w:type="gramEnd"/>
      <w:r w:rsidR="007956E2" w:rsidRPr="00F835B2">
        <w:rPr>
          <w:rFonts w:ascii="標楷體" w:eastAsia="標楷體" w:hAnsi="標楷體" w:hint="eastAsia"/>
          <w:b/>
          <w:sz w:val="22"/>
          <w:szCs w:val="22"/>
        </w:rPr>
        <w:t>流轉，知因果的必然性；</w:t>
      </w:r>
      <w:proofErr w:type="gramStart"/>
      <w:r w:rsidRPr="00F835B2">
        <w:rPr>
          <w:rFonts w:ascii="標楷體" w:eastAsia="標楷體" w:hAnsi="標楷體" w:hint="eastAsia"/>
          <w:b/>
          <w:sz w:val="22"/>
          <w:szCs w:val="22"/>
        </w:rPr>
        <w:t>涅槃智知還滅</w:t>
      </w:r>
      <w:proofErr w:type="gramEnd"/>
      <w:r w:rsidRPr="00F835B2">
        <w:rPr>
          <w:rFonts w:ascii="標楷體" w:eastAsia="標楷體" w:hAnsi="標楷體" w:hint="eastAsia"/>
          <w:b/>
          <w:sz w:val="22"/>
          <w:szCs w:val="22"/>
        </w:rPr>
        <w:t>，知因果的</w:t>
      </w:r>
      <w:proofErr w:type="gramStart"/>
      <w:r w:rsidRPr="00F835B2">
        <w:rPr>
          <w:rFonts w:ascii="標楷體" w:eastAsia="標楷體" w:hAnsi="標楷體" w:hint="eastAsia"/>
          <w:b/>
          <w:sz w:val="22"/>
          <w:szCs w:val="22"/>
        </w:rPr>
        <w:t>空寂性</w:t>
      </w:r>
      <w:proofErr w:type="gramEnd"/>
      <w:r w:rsidRPr="00F835B2">
        <w:rPr>
          <w:rFonts w:ascii="標楷體" w:eastAsia="標楷體" w:hAnsi="標楷體" w:hint="eastAsia"/>
          <w:b/>
          <w:sz w:val="22"/>
          <w:szCs w:val="22"/>
        </w:rPr>
        <w:t>；法</w:t>
      </w:r>
      <w:proofErr w:type="gramStart"/>
      <w:r w:rsidRPr="00F835B2">
        <w:rPr>
          <w:rFonts w:ascii="標楷體" w:eastAsia="標楷體" w:hAnsi="標楷體" w:hint="eastAsia"/>
          <w:b/>
          <w:sz w:val="22"/>
          <w:szCs w:val="22"/>
        </w:rPr>
        <w:t>住智知生滅，涅槃智知不生滅</w:t>
      </w:r>
      <w:proofErr w:type="gramEnd"/>
      <w:r w:rsidRPr="00F835B2">
        <w:rPr>
          <w:rFonts w:ascii="標楷體" w:eastAsia="標楷體" w:hAnsi="標楷體" w:hint="eastAsia"/>
          <w:b/>
          <w:sz w:val="22"/>
          <w:szCs w:val="22"/>
        </w:rPr>
        <w:t>；法</w:t>
      </w:r>
      <w:proofErr w:type="gramStart"/>
      <w:r w:rsidRPr="00F835B2">
        <w:rPr>
          <w:rFonts w:ascii="標楷體" w:eastAsia="標楷體" w:hAnsi="標楷體" w:hint="eastAsia"/>
          <w:b/>
          <w:sz w:val="22"/>
          <w:szCs w:val="22"/>
        </w:rPr>
        <w:t>住智知</w:t>
      </w:r>
      <w:proofErr w:type="gramEnd"/>
      <w:r w:rsidRPr="00F835B2">
        <w:rPr>
          <w:rFonts w:ascii="標楷體" w:eastAsia="標楷體" w:hAnsi="標楷體" w:hint="eastAsia"/>
          <w:b/>
          <w:sz w:val="22"/>
          <w:szCs w:val="22"/>
        </w:rPr>
        <w:t>有為世俗，</w:t>
      </w:r>
      <w:proofErr w:type="gramStart"/>
      <w:r w:rsidRPr="00F835B2">
        <w:rPr>
          <w:rFonts w:ascii="標楷體" w:eastAsia="標楷體" w:hAnsi="標楷體" w:hint="eastAsia"/>
          <w:b/>
          <w:sz w:val="22"/>
          <w:szCs w:val="22"/>
        </w:rPr>
        <w:t>涅槃智知</w:t>
      </w:r>
      <w:proofErr w:type="gramEnd"/>
      <w:r w:rsidRPr="00F835B2">
        <w:rPr>
          <w:rFonts w:ascii="標楷體" w:eastAsia="標楷體" w:hAnsi="標楷體" w:hint="eastAsia"/>
          <w:b/>
          <w:sz w:val="22"/>
          <w:szCs w:val="22"/>
        </w:rPr>
        <w:t>無為勝義。</w:t>
      </w:r>
      <w:r w:rsidRPr="00F835B2">
        <w:rPr>
          <w:rFonts w:ascii="標楷體" w:eastAsia="標楷體" w:hAnsi="標楷體" w:hint="eastAsia"/>
          <w:sz w:val="22"/>
          <w:szCs w:val="22"/>
        </w:rPr>
        <w:t>「依俗」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諦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的緣起因果，而後「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契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」入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緣起寂滅的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「真實」，這是解脫道中「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正觀法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」的必然歷程，一定「如是」而決無例外的。</w:t>
      </w:r>
    </w:p>
    <w:p w:rsidR="00104988" w:rsidRPr="00F835B2" w:rsidRDefault="00104988" w:rsidP="00104988">
      <w:pPr>
        <w:autoSpaceDE w:val="0"/>
        <w:autoSpaceDN w:val="0"/>
        <w:adjustRightInd w:val="0"/>
        <w:snapToGrid w:val="0"/>
        <w:ind w:leftChars="250" w:left="600"/>
        <w:rPr>
          <w:rFonts w:asciiTheme="minorEastAsia" w:eastAsiaTheme="minorEastAsia" w:hAnsiTheme="minorEastAsia"/>
          <w:sz w:val="22"/>
        </w:rPr>
      </w:pPr>
      <w:r w:rsidRPr="00F835B2">
        <w:rPr>
          <w:rFonts w:ascii="Times New Roman" w:eastAsiaTheme="minorEastAsia" w:hAnsi="Times New Roman"/>
          <w:sz w:val="22"/>
        </w:rPr>
        <w:t>（</w:t>
      </w:r>
      <w:r w:rsidRPr="00F835B2">
        <w:rPr>
          <w:rFonts w:ascii="Times New Roman" w:eastAsiaTheme="minorEastAsia" w:hAnsi="Times New Roman"/>
          <w:sz w:val="22"/>
        </w:rPr>
        <w:t>A</w:t>
      </w:r>
      <w:r w:rsidRPr="00F835B2">
        <w:rPr>
          <w:rFonts w:ascii="Times New Roman" w:eastAsiaTheme="minorEastAsia" w:hAnsi="Times New Roman"/>
          <w:sz w:val="22"/>
        </w:rPr>
        <w:t>）</w:t>
      </w:r>
      <w:r w:rsidRPr="00F835B2">
        <w:rPr>
          <w:rFonts w:asciiTheme="minorEastAsia" w:eastAsiaTheme="minorEastAsia" w:hAnsiTheme="minorEastAsia"/>
          <w:sz w:val="22"/>
        </w:rPr>
        <w:t>法住智</w:t>
      </w:r>
      <w:proofErr w:type="gramStart"/>
      <w:r w:rsidRPr="00F835B2">
        <w:rPr>
          <w:rFonts w:asciiTheme="minorEastAsia" w:eastAsiaTheme="minorEastAsia" w:hAnsiTheme="minorEastAsia"/>
          <w:sz w:val="22"/>
        </w:rPr>
        <w:t>——</w:t>
      </w:r>
      <w:proofErr w:type="gramEnd"/>
      <w:r w:rsidRPr="00F835B2">
        <w:rPr>
          <w:rFonts w:asciiTheme="minorEastAsia" w:eastAsiaTheme="minorEastAsia" w:hAnsiTheme="minorEastAsia"/>
          <w:sz w:val="22"/>
        </w:rPr>
        <w:t>知流轉</w:t>
      </w:r>
      <w:proofErr w:type="gramStart"/>
      <w:r w:rsidRPr="00F835B2">
        <w:rPr>
          <w:rFonts w:asciiTheme="minorEastAsia" w:eastAsiaTheme="minorEastAsia" w:hAnsiTheme="minorEastAsia"/>
          <w:sz w:val="22"/>
        </w:rPr>
        <w:t>——</w:t>
      </w:r>
      <w:proofErr w:type="gramEnd"/>
      <w:r w:rsidRPr="00F835B2">
        <w:rPr>
          <w:rFonts w:asciiTheme="minorEastAsia" w:eastAsiaTheme="minorEastAsia" w:hAnsiTheme="minorEastAsia"/>
          <w:sz w:val="22"/>
        </w:rPr>
        <w:t>知因果的必然性</w:t>
      </w:r>
      <w:proofErr w:type="gramStart"/>
      <w:r w:rsidRPr="00F835B2">
        <w:rPr>
          <w:rFonts w:asciiTheme="minorEastAsia" w:eastAsiaTheme="minorEastAsia" w:hAnsiTheme="minorEastAsia"/>
          <w:sz w:val="22"/>
        </w:rPr>
        <w:t>——</w:t>
      </w:r>
      <w:proofErr w:type="gramEnd"/>
      <w:r w:rsidRPr="00F835B2">
        <w:rPr>
          <w:rFonts w:asciiTheme="minorEastAsia" w:eastAsiaTheme="minorEastAsia" w:hAnsiTheme="minorEastAsia"/>
          <w:sz w:val="22"/>
        </w:rPr>
        <w:t>知生滅</w:t>
      </w:r>
      <w:proofErr w:type="gramStart"/>
      <w:r w:rsidRPr="00F835B2">
        <w:rPr>
          <w:rFonts w:asciiTheme="minorEastAsia" w:eastAsiaTheme="minorEastAsia" w:hAnsiTheme="minorEastAsia"/>
          <w:sz w:val="22"/>
        </w:rPr>
        <w:t>———</w:t>
      </w:r>
      <w:proofErr w:type="gramEnd"/>
      <w:r w:rsidRPr="00F835B2">
        <w:rPr>
          <w:rFonts w:asciiTheme="minorEastAsia" w:eastAsiaTheme="minorEastAsia" w:hAnsiTheme="minorEastAsia"/>
          <w:sz w:val="22"/>
        </w:rPr>
        <w:t>知有為世俗。</w:t>
      </w:r>
    </w:p>
    <w:p w:rsidR="00104988" w:rsidRPr="00F835B2" w:rsidRDefault="00104988" w:rsidP="00104988">
      <w:pPr>
        <w:autoSpaceDE w:val="0"/>
        <w:autoSpaceDN w:val="0"/>
        <w:adjustRightInd w:val="0"/>
        <w:snapToGrid w:val="0"/>
        <w:ind w:leftChars="250" w:left="600"/>
        <w:rPr>
          <w:rFonts w:asciiTheme="minorEastAsia" w:eastAsiaTheme="minorEastAsia" w:hAnsiTheme="minorEastAsia"/>
          <w:sz w:val="22"/>
        </w:rPr>
      </w:pPr>
      <w:r w:rsidRPr="00F835B2">
        <w:rPr>
          <w:rFonts w:ascii="Times New Roman" w:eastAsiaTheme="minorEastAsia" w:hAnsi="Times New Roman"/>
          <w:sz w:val="22"/>
        </w:rPr>
        <w:t>（</w:t>
      </w:r>
      <w:r w:rsidRPr="00F835B2">
        <w:rPr>
          <w:rFonts w:ascii="Times New Roman" w:eastAsiaTheme="minorEastAsia" w:hAnsi="Times New Roman"/>
          <w:sz w:val="22"/>
        </w:rPr>
        <w:t>B</w:t>
      </w:r>
      <w:r w:rsidRPr="00F835B2">
        <w:rPr>
          <w:rFonts w:ascii="Times New Roman" w:eastAsiaTheme="minorEastAsia" w:hAnsi="Times New Roman"/>
          <w:sz w:val="22"/>
        </w:rPr>
        <w:t>）</w:t>
      </w:r>
      <w:proofErr w:type="gramStart"/>
      <w:r w:rsidRPr="00F835B2">
        <w:rPr>
          <w:rFonts w:asciiTheme="minorEastAsia" w:eastAsiaTheme="minorEastAsia" w:hAnsiTheme="minorEastAsia"/>
          <w:sz w:val="22"/>
        </w:rPr>
        <w:t>涅槃</w:t>
      </w:r>
      <w:proofErr w:type="gramEnd"/>
      <w:r w:rsidRPr="00F835B2">
        <w:rPr>
          <w:rFonts w:asciiTheme="minorEastAsia" w:eastAsiaTheme="minorEastAsia" w:hAnsiTheme="minorEastAsia"/>
          <w:sz w:val="22"/>
        </w:rPr>
        <w:t>智</w:t>
      </w:r>
      <w:proofErr w:type="gramStart"/>
      <w:r w:rsidRPr="00F835B2">
        <w:rPr>
          <w:rFonts w:asciiTheme="minorEastAsia" w:eastAsiaTheme="minorEastAsia" w:hAnsiTheme="minorEastAsia"/>
          <w:sz w:val="22"/>
        </w:rPr>
        <w:t>——</w:t>
      </w:r>
      <w:proofErr w:type="gramEnd"/>
      <w:r w:rsidRPr="00F835B2">
        <w:rPr>
          <w:rFonts w:asciiTheme="minorEastAsia" w:eastAsiaTheme="minorEastAsia" w:hAnsiTheme="minorEastAsia"/>
          <w:sz w:val="22"/>
        </w:rPr>
        <w:t>知還滅</w:t>
      </w:r>
      <w:proofErr w:type="gramStart"/>
      <w:r w:rsidRPr="00F835B2">
        <w:rPr>
          <w:rFonts w:asciiTheme="minorEastAsia" w:eastAsiaTheme="minorEastAsia" w:hAnsiTheme="minorEastAsia"/>
          <w:sz w:val="22"/>
        </w:rPr>
        <w:t>——</w:t>
      </w:r>
      <w:proofErr w:type="gramEnd"/>
      <w:r w:rsidRPr="00F835B2">
        <w:rPr>
          <w:rFonts w:asciiTheme="minorEastAsia" w:eastAsiaTheme="minorEastAsia" w:hAnsiTheme="minorEastAsia"/>
          <w:sz w:val="22"/>
        </w:rPr>
        <w:t>知因果的空寂性</w:t>
      </w:r>
      <w:proofErr w:type="gramStart"/>
      <w:r w:rsidRPr="00F835B2">
        <w:rPr>
          <w:rFonts w:asciiTheme="minorEastAsia" w:eastAsiaTheme="minorEastAsia" w:hAnsiTheme="minorEastAsia"/>
          <w:sz w:val="22"/>
        </w:rPr>
        <w:t>——</w:t>
      </w:r>
      <w:proofErr w:type="gramEnd"/>
      <w:r w:rsidRPr="00F835B2">
        <w:rPr>
          <w:rFonts w:asciiTheme="minorEastAsia" w:eastAsiaTheme="minorEastAsia" w:hAnsiTheme="minorEastAsia"/>
          <w:sz w:val="22"/>
        </w:rPr>
        <w:t>知不生滅</w:t>
      </w:r>
      <w:proofErr w:type="gramStart"/>
      <w:r w:rsidRPr="00F835B2">
        <w:rPr>
          <w:rFonts w:asciiTheme="minorEastAsia" w:eastAsiaTheme="minorEastAsia" w:hAnsiTheme="minorEastAsia"/>
          <w:sz w:val="22"/>
        </w:rPr>
        <w:t>——</w:t>
      </w:r>
      <w:proofErr w:type="gramEnd"/>
      <w:r w:rsidRPr="00F835B2">
        <w:rPr>
          <w:rFonts w:asciiTheme="minorEastAsia" w:eastAsiaTheme="minorEastAsia" w:hAnsiTheme="minorEastAsia"/>
          <w:sz w:val="22"/>
        </w:rPr>
        <w:t>知無為勝義。</w:t>
      </w:r>
    </w:p>
    <w:p w:rsidR="00104988" w:rsidRPr="00F835B2" w:rsidRDefault="00104988" w:rsidP="00104988">
      <w:pPr>
        <w:pStyle w:val="a9"/>
        <w:ind w:leftChars="60" w:left="694" w:hangingChars="250" w:hanging="550"/>
        <w:rPr>
          <w:rFonts w:ascii="標楷體" w:eastAsia="標楷體" w:hAnsi="標楷體"/>
          <w:sz w:val="22"/>
          <w:szCs w:val="22"/>
        </w:rPr>
      </w:pPr>
      <w:r w:rsidRPr="00F835B2">
        <w:rPr>
          <w:rFonts w:ascii="Times New Roman" w:hAnsi="Times New Roman" w:hint="eastAsia"/>
          <w:sz w:val="22"/>
          <w:szCs w:val="22"/>
        </w:rPr>
        <w:t>（</w:t>
      </w:r>
      <w:r w:rsidRPr="00F835B2">
        <w:rPr>
          <w:rFonts w:ascii="Times New Roman" w:eastAsiaTheme="minorEastAsia" w:hAnsi="Times New Roman" w:hint="eastAsia"/>
          <w:sz w:val="22"/>
          <w:szCs w:val="22"/>
        </w:rPr>
        <w:t>5</w:t>
      </w:r>
      <w:r w:rsidRPr="00F835B2">
        <w:rPr>
          <w:rFonts w:ascii="Times New Roman" w:hAnsi="Times New Roman" w:hint="eastAsia"/>
          <w:sz w:val="22"/>
          <w:szCs w:val="22"/>
        </w:rPr>
        <w:t>）印順法師，《學佛三要》</w:t>
      </w:r>
      <w:r w:rsidRPr="00F835B2">
        <w:rPr>
          <w:rFonts w:ascii="Times New Roman" w:hAnsi="Times New Roman" w:hint="eastAsia"/>
          <w:sz w:val="22"/>
        </w:rPr>
        <w:t>，</w:t>
      </w:r>
      <w:r w:rsidRPr="00F835B2">
        <w:rPr>
          <w:rFonts w:ascii="Times New Roman" w:hAnsi="Times New Roman"/>
          <w:sz w:val="22"/>
          <w:szCs w:val="22"/>
        </w:rPr>
        <w:t>p.</w:t>
      </w:r>
      <w:r w:rsidRPr="00F835B2">
        <w:rPr>
          <w:rFonts w:ascii="Times New Roman" w:eastAsia="SimSun" w:hAnsi="Times New Roman"/>
          <w:sz w:val="22"/>
          <w:szCs w:val="22"/>
        </w:rPr>
        <w:t>175</w:t>
      </w:r>
      <w:r w:rsidRPr="00F835B2">
        <w:rPr>
          <w:rFonts w:ascii="Times New Roman" w:hAnsi="Times New Roman" w:hint="eastAsia"/>
          <w:sz w:val="22"/>
          <w:szCs w:val="22"/>
        </w:rPr>
        <w:t>：</w:t>
      </w:r>
    </w:p>
    <w:p w:rsidR="00104988" w:rsidRPr="00F835B2" w:rsidRDefault="00104988" w:rsidP="006F07F9">
      <w:pPr>
        <w:snapToGrid w:val="0"/>
        <w:ind w:leftChars="300" w:left="720"/>
        <w:rPr>
          <w:rFonts w:ascii="標楷體" w:eastAsia="SimSun" w:hAnsi="標楷體"/>
          <w:sz w:val="22"/>
        </w:rPr>
      </w:pPr>
      <w:r w:rsidRPr="00F835B2">
        <w:rPr>
          <w:rFonts w:ascii="標楷體" w:eastAsia="標楷體" w:hAnsi="標楷體" w:hint="eastAsia"/>
          <w:sz w:val="22"/>
        </w:rPr>
        <w:t>以四</w:t>
      </w:r>
      <w:proofErr w:type="gramStart"/>
      <w:r w:rsidRPr="00F835B2">
        <w:rPr>
          <w:rFonts w:ascii="標楷體" w:eastAsia="標楷體" w:hAnsi="標楷體" w:hint="eastAsia"/>
          <w:sz w:val="22"/>
        </w:rPr>
        <w:t>諦</w:t>
      </w:r>
      <w:proofErr w:type="gramEnd"/>
      <w:r w:rsidRPr="00F835B2">
        <w:rPr>
          <w:rFonts w:ascii="標楷體" w:eastAsia="標楷體" w:hAnsi="標楷體" w:hint="eastAsia"/>
          <w:sz w:val="22"/>
        </w:rPr>
        <w:t>為</w:t>
      </w:r>
      <w:proofErr w:type="gramStart"/>
      <w:r w:rsidRPr="00F835B2">
        <w:rPr>
          <w:rFonts w:ascii="標楷體" w:eastAsia="標楷體" w:hAnsi="標楷體" w:hint="eastAsia"/>
          <w:sz w:val="22"/>
        </w:rPr>
        <w:t>觀境的觀慧</w:t>
      </w:r>
      <w:proofErr w:type="gramEnd"/>
      <w:r w:rsidRPr="00F835B2">
        <w:rPr>
          <w:rFonts w:ascii="標楷體" w:eastAsia="標楷體" w:hAnsi="標楷體" w:hint="eastAsia"/>
          <w:sz w:val="22"/>
        </w:rPr>
        <w:t>，又可分為二方面：</w:t>
      </w:r>
      <w:r w:rsidRPr="00F835B2">
        <w:rPr>
          <w:rFonts w:ascii="標楷體" w:eastAsia="標楷體" w:hAnsi="標楷體" w:hint="eastAsia"/>
          <w:b/>
          <w:sz w:val="22"/>
        </w:rPr>
        <w:t>一是對四</w:t>
      </w:r>
      <w:proofErr w:type="gramStart"/>
      <w:r w:rsidRPr="00F835B2">
        <w:rPr>
          <w:rFonts w:ascii="標楷體" w:eastAsia="標楷體" w:hAnsi="標楷體" w:hint="eastAsia"/>
          <w:b/>
          <w:sz w:val="22"/>
        </w:rPr>
        <w:t>諦事相</w:t>
      </w:r>
      <w:proofErr w:type="gramEnd"/>
      <w:r w:rsidRPr="00F835B2">
        <w:rPr>
          <w:rFonts w:ascii="標楷體" w:eastAsia="標楷體" w:hAnsi="標楷體" w:hint="eastAsia"/>
          <w:b/>
          <w:sz w:val="22"/>
        </w:rPr>
        <w:t>的了知，</w:t>
      </w:r>
      <w:proofErr w:type="gramStart"/>
      <w:r w:rsidRPr="00F835B2">
        <w:rPr>
          <w:rFonts w:ascii="標楷體" w:eastAsia="標楷體" w:hAnsi="標楷體" w:hint="eastAsia"/>
          <w:b/>
          <w:sz w:val="22"/>
        </w:rPr>
        <w:t>即法住智</w:t>
      </w:r>
      <w:proofErr w:type="gramEnd"/>
      <w:r w:rsidRPr="00F835B2">
        <w:rPr>
          <w:rFonts w:ascii="標楷體" w:eastAsia="標楷體" w:hAnsi="標楷體" w:hint="eastAsia"/>
          <w:sz w:val="22"/>
        </w:rPr>
        <w:t>；</w:t>
      </w:r>
      <w:r w:rsidRPr="00F835B2">
        <w:rPr>
          <w:rFonts w:ascii="標楷體" w:eastAsia="標楷體" w:hAnsi="標楷體" w:hint="eastAsia"/>
          <w:b/>
          <w:sz w:val="22"/>
        </w:rPr>
        <w:t>一是對四</w:t>
      </w:r>
      <w:proofErr w:type="gramStart"/>
      <w:r w:rsidRPr="00F835B2">
        <w:rPr>
          <w:rFonts w:ascii="標楷體" w:eastAsia="標楷體" w:hAnsi="標楷體" w:hint="eastAsia"/>
          <w:b/>
          <w:sz w:val="22"/>
        </w:rPr>
        <w:t>諦</w:t>
      </w:r>
      <w:proofErr w:type="gramEnd"/>
      <w:r w:rsidRPr="00F835B2">
        <w:rPr>
          <w:rFonts w:ascii="標楷體" w:eastAsia="標楷體" w:hAnsi="標楷體" w:hint="eastAsia"/>
          <w:b/>
          <w:sz w:val="22"/>
        </w:rPr>
        <w:t>理性</w:t>
      </w:r>
      <w:proofErr w:type="gramStart"/>
      <w:r w:rsidRPr="00F835B2">
        <w:rPr>
          <w:rFonts w:ascii="標楷體" w:eastAsia="標楷體" w:hAnsi="標楷體" w:hint="eastAsia"/>
          <w:b/>
          <w:sz w:val="22"/>
        </w:rPr>
        <w:t>的悟證</w:t>
      </w:r>
      <w:proofErr w:type="gramEnd"/>
      <w:r w:rsidRPr="00F835B2">
        <w:rPr>
          <w:rFonts w:ascii="標楷體" w:eastAsia="標楷體" w:hAnsi="標楷體" w:hint="eastAsia"/>
          <w:b/>
          <w:sz w:val="22"/>
        </w:rPr>
        <w:t>，即</w:t>
      </w:r>
      <w:proofErr w:type="gramStart"/>
      <w:r w:rsidRPr="00F835B2">
        <w:rPr>
          <w:rFonts w:ascii="標楷體" w:eastAsia="標楷體" w:hAnsi="標楷體" w:hint="eastAsia"/>
          <w:b/>
          <w:sz w:val="22"/>
        </w:rPr>
        <w:t>涅槃</w:t>
      </w:r>
      <w:proofErr w:type="gramEnd"/>
      <w:r w:rsidRPr="00F835B2">
        <w:rPr>
          <w:rFonts w:ascii="標楷體" w:eastAsia="標楷體" w:hAnsi="標楷體" w:hint="eastAsia"/>
          <w:b/>
          <w:sz w:val="22"/>
        </w:rPr>
        <w:t>智。</w:t>
      </w:r>
      <w:r w:rsidRPr="00F835B2">
        <w:rPr>
          <w:rFonts w:ascii="標楷體" w:eastAsia="標楷體" w:hAnsi="標楷體" w:hint="eastAsia"/>
          <w:sz w:val="22"/>
        </w:rPr>
        <w:t>事相與理性的</w:t>
      </w:r>
      <w:proofErr w:type="gramStart"/>
      <w:r w:rsidRPr="00F835B2">
        <w:rPr>
          <w:rFonts w:ascii="標楷體" w:eastAsia="標楷體" w:hAnsi="標楷體" w:hint="eastAsia"/>
          <w:sz w:val="22"/>
        </w:rPr>
        <w:t>諦</w:t>
      </w:r>
      <w:proofErr w:type="gramEnd"/>
      <w:r w:rsidRPr="00F835B2">
        <w:rPr>
          <w:rFonts w:ascii="標楷體" w:eastAsia="標楷體" w:hAnsi="標楷體" w:hint="eastAsia"/>
          <w:sz w:val="22"/>
        </w:rPr>
        <w:t>觀，法</w:t>
      </w:r>
      <w:proofErr w:type="gramStart"/>
      <w:r w:rsidRPr="00F835B2">
        <w:rPr>
          <w:rFonts w:ascii="標楷體" w:eastAsia="標楷體" w:hAnsi="標楷體" w:hint="eastAsia"/>
          <w:sz w:val="22"/>
        </w:rPr>
        <w:t>住智與涅槃</w:t>
      </w:r>
      <w:proofErr w:type="gramEnd"/>
      <w:r w:rsidRPr="00F835B2">
        <w:rPr>
          <w:rFonts w:ascii="標楷體" w:eastAsia="標楷體" w:hAnsi="標楷體" w:hint="eastAsia"/>
          <w:sz w:val="22"/>
        </w:rPr>
        <w:t>智的證得，為三</w:t>
      </w:r>
      <w:proofErr w:type="gramStart"/>
      <w:r w:rsidRPr="00F835B2">
        <w:rPr>
          <w:rFonts w:ascii="標楷體" w:eastAsia="標楷體" w:hAnsi="標楷體" w:hint="eastAsia"/>
          <w:sz w:val="22"/>
        </w:rPr>
        <w:t>乘共慧應</w:t>
      </w:r>
      <w:proofErr w:type="gramEnd"/>
      <w:r w:rsidRPr="00F835B2">
        <w:rPr>
          <w:rFonts w:ascii="標楷體" w:eastAsia="標楷體" w:hAnsi="標楷體" w:hint="eastAsia"/>
          <w:sz w:val="22"/>
        </w:rPr>
        <w:t>有的內容。</w:t>
      </w:r>
    </w:p>
    <w:p w:rsidR="00104988" w:rsidRPr="00F835B2" w:rsidRDefault="00104988" w:rsidP="00104988">
      <w:pPr>
        <w:pStyle w:val="a9"/>
        <w:ind w:leftChars="60" w:left="694" w:hangingChars="250" w:hanging="550"/>
        <w:rPr>
          <w:rFonts w:ascii="Times New Roman" w:hAnsi="Times New Roman"/>
          <w:sz w:val="22"/>
        </w:rPr>
      </w:pPr>
      <w:r w:rsidRPr="00F835B2">
        <w:rPr>
          <w:rFonts w:ascii="Times New Roman" w:hAnsi="Times New Roman" w:hint="eastAsia"/>
          <w:sz w:val="22"/>
        </w:rPr>
        <w:t>（</w:t>
      </w:r>
      <w:r w:rsidRPr="00F835B2">
        <w:rPr>
          <w:rFonts w:ascii="Times New Roman" w:hAnsi="Times New Roman" w:hint="eastAsia"/>
          <w:sz w:val="22"/>
        </w:rPr>
        <w:t>6</w:t>
      </w:r>
      <w:r w:rsidRPr="00F835B2">
        <w:rPr>
          <w:rFonts w:ascii="Times New Roman" w:hAnsi="Times New Roman" w:hint="eastAsia"/>
          <w:sz w:val="22"/>
        </w:rPr>
        <w:t>）印順法師，</w:t>
      </w:r>
      <w:r w:rsidRPr="00F835B2">
        <w:rPr>
          <w:rFonts w:ascii="Times New Roman" w:hAnsi="Times New Roman"/>
          <w:sz w:val="22"/>
        </w:rPr>
        <w:t>《空之探究》</w:t>
      </w:r>
      <w:r w:rsidRPr="00F835B2">
        <w:rPr>
          <w:rFonts w:ascii="Times New Roman" w:hAnsi="Times New Roman" w:hint="eastAsia"/>
          <w:sz w:val="22"/>
        </w:rPr>
        <w:t>，</w:t>
      </w:r>
      <w:r w:rsidRPr="00F835B2">
        <w:rPr>
          <w:rFonts w:ascii="Times New Roman" w:hAnsi="Times New Roman"/>
          <w:sz w:val="22"/>
        </w:rPr>
        <w:t>p</w:t>
      </w:r>
      <w:r w:rsidRPr="00F835B2">
        <w:rPr>
          <w:rFonts w:ascii="Times New Roman" w:eastAsia="Roman Unicode" w:hAnsi="Times New Roman"/>
          <w:sz w:val="22"/>
        </w:rPr>
        <w:t>p</w:t>
      </w:r>
      <w:r w:rsidRPr="00F835B2">
        <w:rPr>
          <w:rFonts w:ascii="Times New Roman" w:hAnsi="Times New Roman"/>
          <w:sz w:val="22"/>
        </w:rPr>
        <w:t>.150-152</w:t>
      </w:r>
      <w:r w:rsidRPr="00F835B2">
        <w:rPr>
          <w:rFonts w:ascii="Times New Roman" w:hAnsi="Times New Roman"/>
          <w:sz w:val="22"/>
        </w:rPr>
        <w:t>：</w:t>
      </w:r>
      <w:r w:rsidRPr="00F835B2">
        <w:rPr>
          <w:rFonts w:ascii="Times New Roman" w:hAnsi="Times New Roman"/>
          <w:sz w:val="22"/>
        </w:rPr>
        <w:t xml:space="preserve"> </w:t>
      </w:r>
    </w:p>
    <w:p w:rsidR="00104988" w:rsidRPr="00F835B2" w:rsidRDefault="00104988" w:rsidP="00A52746">
      <w:pPr>
        <w:pStyle w:val="a9"/>
        <w:ind w:leftChars="300" w:left="720"/>
        <w:rPr>
          <w:rFonts w:ascii="Times New Roman" w:eastAsia="標楷體" w:hAnsi="Times New Roman"/>
          <w:sz w:val="22"/>
          <w:szCs w:val="22"/>
        </w:rPr>
      </w:pPr>
      <w:r w:rsidRPr="00F835B2">
        <w:rPr>
          <w:rFonts w:ascii="Times New Roman" w:eastAsia="標楷體" w:hAnsi="Times New Roman"/>
          <w:sz w:val="22"/>
          <w:szCs w:val="22"/>
        </w:rPr>
        <w:t>《雜阿含經》中，長老比丘們告訴須深</w:t>
      </w:r>
      <w:proofErr w:type="gramStart"/>
      <w:r w:rsidRPr="00F835B2">
        <w:rPr>
          <w:rFonts w:ascii="Times New Roman" w:eastAsia="標楷體" w:hAnsi="Times New Roman"/>
          <w:sz w:val="22"/>
          <w:szCs w:val="22"/>
        </w:rPr>
        <w:t>（</w:t>
      </w:r>
      <w:proofErr w:type="spellStart"/>
      <w:proofErr w:type="gramEnd"/>
      <w:r w:rsidRPr="00F835B2">
        <w:rPr>
          <w:rFonts w:ascii="Times New Roman" w:eastAsia="Roman Unicode" w:hAnsi="Times New Roman"/>
          <w:sz w:val="22"/>
          <w:szCs w:val="22"/>
        </w:rPr>
        <w:t>Susīma</w:t>
      </w:r>
      <w:proofErr w:type="spellEnd"/>
      <w:r w:rsidRPr="00F835B2">
        <w:rPr>
          <w:rFonts w:ascii="Times New Roman" w:eastAsia="標楷體" w:hAnsi="Times New Roman"/>
          <w:sz w:val="22"/>
          <w:szCs w:val="22"/>
        </w:rPr>
        <w:t>）比丘，他們是阿羅漢，但不得四禪（《相應部》說不得五通）及無色定。</w:t>
      </w:r>
      <w:proofErr w:type="gramStart"/>
      <w:r w:rsidRPr="00F835B2">
        <w:rPr>
          <w:rFonts w:ascii="Times New Roman" w:eastAsia="標楷體" w:hAnsi="Times New Roman"/>
          <w:sz w:val="22"/>
          <w:szCs w:val="22"/>
        </w:rPr>
        <w:t>須深覺得難以信解</w:t>
      </w:r>
      <w:proofErr w:type="gramEnd"/>
      <w:r w:rsidRPr="00F835B2">
        <w:rPr>
          <w:rFonts w:ascii="Times New Roman" w:eastAsia="標楷體" w:hAnsi="Times New Roman"/>
          <w:sz w:val="22"/>
          <w:szCs w:val="22"/>
        </w:rPr>
        <w:t>，佛告訴他說：「彼先知法住，後知</w:t>
      </w:r>
      <w:proofErr w:type="gramStart"/>
      <w:r w:rsidRPr="00F835B2">
        <w:rPr>
          <w:rFonts w:ascii="Times New Roman" w:eastAsia="標楷體" w:hAnsi="Times New Roman"/>
          <w:sz w:val="22"/>
          <w:szCs w:val="22"/>
        </w:rPr>
        <w:t>涅槃</w:t>
      </w:r>
      <w:proofErr w:type="gramEnd"/>
      <w:r w:rsidRPr="00F835B2">
        <w:rPr>
          <w:rFonts w:ascii="Times New Roman" w:eastAsia="標楷體" w:hAnsi="Times New Roman"/>
          <w:sz w:val="22"/>
          <w:szCs w:val="22"/>
        </w:rPr>
        <w:t>」；「</w:t>
      </w:r>
      <w:proofErr w:type="gramStart"/>
      <w:r w:rsidRPr="00F835B2">
        <w:rPr>
          <w:rFonts w:ascii="Times New Roman" w:eastAsia="標楷體" w:hAnsi="Times New Roman"/>
          <w:sz w:val="22"/>
          <w:szCs w:val="22"/>
        </w:rPr>
        <w:t>不問汝知不知</w:t>
      </w:r>
      <w:proofErr w:type="gramEnd"/>
      <w:r w:rsidRPr="00F835B2">
        <w:rPr>
          <w:rFonts w:ascii="Times New Roman" w:eastAsia="標楷體" w:hAnsi="Times New Roman"/>
          <w:sz w:val="22"/>
          <w:szCs w:val="22"/>
        </w:rPr>
        <w:t>，且自先知法住，後知</w:t>
      </w:r>
      <w:proofErr w:type="gramStart"/>
      <w:r w:rsidRPr="00F835B2">
        <w:rPr>
          <w:rFonts w:ascii="Times New Roman" w:eastAsia="標楷體" w:hAnsi="Times New Roman"/>
          <w:sz w:val="22"/>
          <w:szCs w:val="22"/>
        </w:rPr>
        <w:t>涅槃</w:t>
      </w:r>
      <w:proofErr w:type="gramEnd"/>
      <w:r w:rsidRPr="00F835B2">
        <w:rPr>
          <w:rFonts w:ascii="Times New Roman" w:eastAsia="標楷體" w:hAnsi="Times New Roman"/>
          <w:sz w:val="22"/>
          <w:szCs w:val="22"/>
        </w:rPr>
        <w:t>」。這是說，阿羅漢有先後層次，也</w:t>
      </w:r>
      <w:proofErr w:type="gramStart"/>
      <w:r w:rsidRPr="00F835B2">
        <w:rPr>
          <w:rFonts w:ascii="Times New Roman" w:eastAsia="標楷體" w:hAnsi="Times New Roman"/>
          <w:sz w:val="22"/>
          <w:szCs w:val="22"/>
        </w:rPr>
        <w:t>可說有二類</w:t>
      </w:r>
      <w:proofErr w:type="gramEnd"/>
      <w:r w:rsidRPr="00F835B2">
        <w:rPr>
          <w:rFonts w:ascii="Times New Roman" w:eastAsia="標楷體" w:hAnsi="Times New Roman"/>
          <w:sz w:val="22"/>
          <w:szCs w:val="22"/>
        </w:rPr>
        <w:t>。</w:t>
      </w:r>
    </w:p>
    <w:p w:rsidR="00104988" w:rsidRPr="00F835B2" w:rsidRDefault="00104988" w:rsidP="00104988">
      <w:pPr>
        <w:autoSpaceDE w:val="0"/>
        <w:autoSpaceDN w:val="0"/>
        <w:adjustRightInd w:val="0"/>
        <w:snapToGrid w:val="0"/>
        <w:ind w:leftChars="300" w:left="1204" w:hangingChars="220" w:hanging="484"/>
        <w:rPr>
          <w:rFonts w:ascii="Times New Roman" w:eastAsia="標楷體" w:hAnsi="Times New Roman"/>
          <w:sz w:val="22"/>
        </w:rPr>
      </w:pPr>
      <w:r w:rsidRPr="00F835B2">
        <w:rPr>
          <w:rFonts w:ascii="Times New Roman" w:eastAsia="標楷體" w:hAnsi="Times New Roman"/>
          <w:sz w:val="22"/>
        </w:rPr>
        <w:t>一、</w:t>
      </w:r>
      <w:r w:rsidRPr="00F835B2">
        <w:rPr>
          <w:rFonts w:ascii="Times New Roman" w:eastAsia="標楷體" w:hAnsi="Times New Roman"/>
          <w:b/>
          <w:sz w:val="22"/>
        </w:rPr>
        <w:t>法住智</w:t>
      </w:r>
      <w:proofErr w:type="gramStart"/>
      <w:r w:rsidRPr="00F835B2">
        <w:rPr>
          <w:rFonts w:ascii="Times New Roman" w:eastAsia="標楷體" w:hAnsi="Times New Roman"/>
          <w:sz w:val="22"/>
        </w:rPr>
        <w:t>（</w:t>
      </w:r>
      <w:proofErr w:type="gramEnd"/>
      <w:r w:rsidRPr="00F835B2">
        <w:rPr>
          <w:rFonts w:ascii="Times New Roman" w:eastAsia="Roman Unicode" w:hAnsi="Times New Roman"/>
          <w:sz w:val="22"/>
        </w:rPr>
        <w:t>dharma</w:t>
      </w:r>
      <w:r w:rsidRPr="00F835B2">
        <w:rPr>
          <w:rFonts w:ascii="Times New Roman" w:eastAsia="標楷體" w:hAnsi="Times New Roman"/>
          <w:sz w:val="22"/>
        </w:rPr>
        <w:t>-</w:t>
      </w:r>
      <w:proofErr w:type="spellStart"/>
      <w:r w:rsidRPr="00F835B2">
        <w:rPr>
          <w:rFonts w:ascii="Times New Roman" w:eastAsia="Roman Unicode" w:hAnsi="Times New Roman"/>
          <w:sz w:val="22"/>
        </w:rPr>
        <w:t>sthititā</w:t>
      </w:r>
      <w:proofErr w:type="spellEnd"/>
      <w:r w:rsidRPr="00F835B2">
        <w:rPr>
          <w:rFonts w:ascii="Times New Roman" w:eastAsia="標楷體" w:hAnsi="Times New Roman"/>
          <w:sz w:val="22"/>
        </w:rPr>
        <w:t>-</w:t>
      </w:r>
      <w:proofErr w:type="spellStart"/>
      <w:r w:rsidRPr="00F835B2">
        <w:rPr>
          <w:rFonts w:ascii="Times New Roman" w:eastAsia="Roman Unicode" w:hAnsi="Times New Roman"/>
          <w:sz w:val="22"/>
        </w:rPr>
        <w:t>jñāna</w:t>
      </w:r>
      <w:proofErr w:type="spellEnd"/>
      <w:r w:rsidRPr="00F835B2">
        <w:rPr>
          <w:rFonts w:ascii="Times New Roman" w:eastAsia="標楷體" w:hAnsi="Times New Roman"/>
          <w:sz w:val="22"/>
        </w:rPr>
        <w:t>）知：緣起被稱為法性、法住，所以</w:t>
      </w:r>
      <w:proofErr w:type="gramStart"/>
      <w:r w:rsidRPr="00F835B2">
        <w:rPr>
          <w:rFonts w:ascii="Times New Roman" w:eastAsia="標楷體" w:hAnsi="Times New Roman"/>
          <w:sz w:val="22"/>
        </w:rPr>
        <w:t>法住智是</w:t>
      </w:r>
      <w:proofErr w:type="gramEnd"/>
      <w:r w:rsidRPr="00F835B2">
        <w:rPr>
          <w:rFonts w:ascii="Times New Roman" w:eastAsia="標楷體" w:hAnsi="Times New Roman"/>
          <w:sz w:val="22"/>
        </w:rPr>
        <w:t>從</w:t>
      </w:r>
      <w:proofErr w:type="gramStart"/>
      <w:r w:rsidRPr="00F835B2">
        <w:rPr>
          <w:rFonts w:ascii="Times New Roman" w:eastAsia="標楷體" w:hAnsi="Times New Roman"/>
          <w:sz w:val="22"/>
        </w:rPr>
        <w:t>因果起滅的</w:t>
      </w:r>
      <w:proofErr w:type="gramEnd"/>
      <w:r w:rsidRPr="00F835B2">
        <w:rPr>
          <w:rFonts w:ascii="Times New Roman" w:eastAsia="標楷體" w:hAnsi="Times New Roman"/>
          <w:sz w:val="22"/>
        </w:rPr>
        <w:t>必然性中，於五蘊等如實知，厭，</w:t>
      </w:r>
      <w:proofErr w:type="gramStart"/>
      <w:r w:rsidRPr="00F835B2">
        <w:rPr>
          <w:rFonts w:ascii="Times New Roman" w:eastAsia="標楷體" w:hAnsi="Times New Roman"/>
          <w:sz w:val="22"/>
        </w:rPr>
        <w:t>離欲</w:t>
      </w:r>
      <w:proofErr w:type="gramEnd"/>
      <w:r w:rsidRPr="00F835B2">
        <w:rPr>
          <w:rFonts w:ascii="Times New Roman" w:eastAsia="標楷體" w:hAnsi="Times New Roman"/>
          <w:sz w:val="22"/>
        </w:rPr>
        <w:t>，滅，而得解脫智：「我生已盡，</w:t>
      </w:r>
      <w:proofErr w:type="gramStart"/>
      <w:r w:rsidRPr="00F835B2">
        <w:rPr>
          <w:rFonts w:ascii="Times New Roman" w:eastAsia="標楷體" w:hAnsi="Times New Roman"/>
          <w:sz w:val="22"/>
        </w:rPr>
        <w:t>梵</w:t>
      </w:r>
      <w:proofErr w:type="gramEnd"/>
      <w:r w:rsidRPr="00F835B2">
        <w:rPr>
          <w:rFonts w:ascii="Times New Roman" w:eastAsia="標楷體" w:hAnsi="Times New Roman"/>
          <w:sz w:val="22"/>
        </w:rPr>
        <w:t>行已立，所作已辦，不受後有」。雖然沒有禪定，但煩惱已盡，生死已了。這是</w:t>
      </w:r>
      <w:proofErr w:type="gramStart"/>
      <w:r w:rsidRPr="00F835B2">
        <w:rPr>
          <w:rFonts w:ascii="Times New Roman" w:eastAsia="標楷體" w:hAnsi="Times New Roman"/>
          <w:sz w:val="22"/>
        </w:rPr>
        <w:t>以慧得</w:t>
      </w:r>
      <w:proofErr w:type="gramEnd"/>
      <w:r w:rsidRPr="00F835B2">
        <w:rPr>
          <w:rFonts w:ascii="Times New Roman" w:eastAsia="標楷體" w:hAnsi="Times New Roman"/>
          <w:sz w:val="22"/>
        </w:rPr>
        <w:t>解脫，知一切</w:t>
      </w:r>
      <w:proofErr w:type="gramStart"/>
      <w:r w:rsidRPr="00F835B2">
        <w:rPr>
          <w:rFonts w:ascii="Times New Roman" w:eastAsia="標楷體" w:hAnsi="Times New Roman"/>
          <w:sz w:val="22"/>
        </w:rPr>
        <w:t>法寂滅</w:t>
      </w:r>
      <w:proofErr w:type="gramEnd"/>
      <w:r w:rsidRPr="00F835B2">
        <w:rPr>
          <w:rFonts w:ascii="Times New Roman" w:eastAsia="標楷體" w:hAnsi="Times New Roman"/>
          <w:sz w:val="22"/>
        </w:rPr>
        <w:t>，而沒有</w:t>
      </w:r>
      <w:proofErr w:type="gramStart"/>
      <w:r w:rsidRPr="00F835B2">
        <w:rPr>
          <w:rFonts w:ascii="Times New Roman" w:eastAsia="標楷體" w:hAnsi="Times New Roman"/>
          <w:sz w:val="22"/>
        </w:rPr>
        <w:t>涅槃</w:t>
      </w:r>
      <w:proofErr w:type="gramEnd"/>
      <w:r w:rsidRPr="00F835B2">
        <w:rPr>
          <w:rFonts w:ascii="Times New Roman" w:eastAsia="標楷體" w:hAnsi="Times New Roman"/>
          <w:sz w:val="22"/>
        </w:rPr>
        <w:t>的自證。</w:t>
      </w:r>
    </w:p>
    <w:p w:rsidR="00104988" w:rsidRPr="00F835B2" w:rsidRDefault="00104988" w:rsidP="00104988">
      <w:pPr>
        <w:autoSpaceDE w:val="0"/>
        <w:autoSpaceDN w:val="0"/>
        <w:adjustRightInd w:val="0"/>
        <w:snapToGrid w:val="0"/>
        <w:ind w:leftChars="300" w:left="1204" w:hangingChars="220" w:hanging="484"/>
        <w:rPr>
          <w:rFonts w:ascii="Times New Roman" w:eastAsia="標楷體" w:hAnsi="Times New Roman"/>
          <w:sz w:val="22"/>
        </w:rPr>
      </w:pPr>
      <w:r w:rsidRPr="00F835B2">
        <w:rPr>
          <w:rFonts w:ascii="Times New Roman" w:eastAsia="標楷體" w:hAnsi="Times New Roman"/>
          <w:sz w:val="22"/>
        </w:rPr>
        <w:t>二、</w:t>
      </w:r>
      <w:proofErr w:type="gramStart"/>
      <w:r w:rsidRPr="00F835B2">
        <w:rPr>
          <w:rFonts w:ascii="Times New Roman" w:eastAsia="標楷體" w:hAnsi="Times New Roman"/>
          <w:b/>
          <w:sz w:val="22"/>
        </w:rPr>
        <w:t>涅槃</w:t>
      </w:r>
      <w:proofErr w:type="gramEnd"/>
      <w:r w:rsidRPr="00F835B2">
        <w:rPr>
          <w:rFonts w:ascii="Times New Roman" w:eastAsia="標楷體" w:hAnsi="Times New Roman"/>
          <w:b/>
          <w:sz w:val="22"/>
        </w:rPr>
        <w:t>智</w:t>
      </w:r>
      <w:proofErr w:type="gramStart"/>
      <w:r w:rsidRPr="00F835B2">
        <w:rPr>
          <w:rFonts w:ascii="Times New Roman" w:eastAsia="標楷體" w:hAnsi="Times New Roman"/>
          <w:sz w:val="22"/>
        </w:rPr>
        <w:t>（</w:t>
      </w:r>
      <w:proofErr w:type="spellStart"/>
      <w:proofErr w:type="gramEnd"/>
      <w:r w:rsidRPr="00F835B2">
        <w:rPr>
          <w:rFonts w:ascii="Times New Roman" w:eastAsia="Roman Unicode" w:hAnsi="Times New Roman"/>
          <w:sz w:val="22"/>
        </w:rPr>
        <w:t>nirvāṇa</w:t>
      </w:r>
      <w:r w:rsidRPr="00F835B2">
        <w:rPr>
          <w:rFonts w:ascii="Times New Roman" w:eastAsia="標楷體" w:hAnsi="Times New Roman"/>
          <w:sz w:val="22"/>
        </w:rPr>
        <w:t>-</w:t>
      </w:r>
      <w:r w:rsidRPr="00F835B2">
        <w:rPr>
          <w:rFonts w:ascii="Times New Roman" w:eastAsia="Roman Unicode" w:hAnsi="Times New Roman"/>
          <w:sz w:val="22"/>
        </w:rPr>
        <w:t>jñāna</w:t>
      </w:r>
      <w:proofErr w:type="spellEnd"/>
      <w:r w:rsidRPr="00F835B2">
        <w:rPr>
          <w:rFonts w:ascii="Times New Roman" w:eastAsia="標楷體" w:hAnsi="Times New Roman"/>
          <w:sz w:val="22"/>
        </w:rPr>
        <w:t>）知：生前就能現證</w:t>
      </w:r>
      <w:proofErr w:type="gramStart"/>
      <w:r w:rsidRPr="00F835B2">
        <w:rPr>
          <w:rFonts w:ascii="Times New Roman" w:eastAsia="標楷體" w:hAnsi="Times New Roman"/>
          <w:sz w:val="22"/>
        </w:rPr>
        <w:t>涅槃</w:t>
      </w:r>
      <w:proofErr w:type="gramEnd"/>
      <w:r w:rsidRPr="00F835B2">
        <w:rPr>
          <w:rFonts w:ascii="Times New Roman" w:eastAsia="標楷體" w:hAnsi="Times New Roman"/>
          <w:sz w:val="22"/>
        </w:rPr>
        <w:t>的絕對超越</w:t>
      </w:r>
      <w:proofErr w:type="gramStart"/>
      <w:r w:rsidRPr="00F835B2">
        <w:rPr>
          <w:rFonts w:ascii="Times New Roman" w:eastAsia="標楷體" w:hAnsi="Times New Roman"/>
          <w:sz w:val="22"/>
        </w:rPr>
        <w:t>（</w:t>
      </w:r>
      <w:proofErr w:type="gramEnd"/>
      <w:r w:rsidRPr="00F835B2">
        <w:rPr>
          <w:rFonts w:ascii="Times New Roman" w:eastAsia="標楷體" w:hAnsi="Times New Roman"/>
          <w:sz w:val="22"/>
        </w:rPr>
        <w:t>即大乘的證入空性，絕諸戲論；也類似一般</w:t>
      </w:r>
      <w:proofErr w:type="gramStart"/>
      <w:r w:rsidRPr="00F835B2">
        <w:rPr>
          <w:rFonts w:ascii="Times New Roman" w:eastAsia="標楷體" w:hAnsi="Times New Roman"/>
          <w:sz w:val="22"/>
        </w:rPr>
        <w:t>所說的神秘</w:t>
      </w:r>
      <w:proofErr w:type="gramEnd"/>
      <w:r w:rsidRPr="00F835B2">
        <w:rPr>
          <w:rFonts w:ascii="Times New Roman" w:eastAsia="標楷體" w:hAnsi="Times New Roman"/>
          <w:sz w:val="22"/>
        </w:rPr>
        <w:t>經驗</w:t>
      </w:r>
      <w:proofErr w:type="gramStart"/>
      <w:r w:rsidRPr="00F835B2">
        <w:rPr>
          <w:rFonts w:ascii="Times New Roman" w:eastAsia="標楷體" w:hAnsi="Times New Roman"/>
          <w:sz w:val="22"/>
        </w:rPr>
        <w:t>）</w:t>
      </w:r>
      <w:proofErr w:type="gramEnd"/>
      <w:r w:rsidRPr="00F835B2">
        <w:rPr>
          <w:rFonts w:ascii="Times New Roman" w:eastAsia="標楷體" w:hAnsi="Times New Roman"/>
          <w:sz w:val="22"/>
        </w:rPr>
        <w:t>，名為</w:t>
      </w:r>
      <w:proofErr w:type="gramStart"/>
      <w:r w:rsidRPr="00F835B2">
        <w:rPr>
          <w:rFonts w:ascii="Times New Roman" w:eastAsia="標楷體" w:hAnsi="Times New Roman"/>
          <w:sz w:val="22"/>
        </w:rPr>
        <w:t>得現法涅槃</w:t>
      </w:r>
      <w:proofErr w:type="gramEnd"/>
      <w:r w:rsidRPr="00F835B2">
        <w:rPr>
          <w:rFonts w:ascii="Times New Roman" w:eastAsia="標楷體" w:hAnsi="Times New Roman"/>
          <w:sz w:val="22"/>
        </w:rPr>
        <w:t>；在古代，被稱為</w:t>
      </w:r>
      <w:proofErr w:type="gramStart"/>
      <w:r w:rsidRPr="00F835B2">
        <w:rPr>
          <w:rFonts w:ascii="Times New Roman" w:eastAsia="標楷體" w:hAnsi="Times New Roman"/>
          <w:b/>
          <w:sz w:val="22"/>
        </w:rPr>
        <w:t>得滅盡定</w:t>
      </w:r>
      <w:proofErr w:type="gramEnd"/>
      <w:r w:rsidRPr="00F835B2">
        <w:rPr>
          <w:rFonts w:ascii="Times New Roman" w:eastAsia="標楷體" w:hAnsi="Times New Roman"/>
          <w:b/>
          <w:sz w:val="22"/>
        </w:rPr>
        <w:t>的俱解脫</w:t>
      </w:r>
      <w:r w:rsidRPr="00F835B2">
        <w:rPr>
          <w:rFonts w:ascii="Times New Roman" w:eastAsia="標楷體" w:hAnsi="Times New Roman"/>
          <w:sz w:val="22"/>
        </w:rPr>
        <w:t>（不過滅盡定，論師的異解紛紜）。</w:t>
      </w:r>
    </w:p>
    <w:p w:rsidR="00104988" w:rsidRPr="00F835B2" w:rsidRDefault="00104988" w:rsidP="00104988">
      <w:pPr>
        <w:autoSpaceDE w:val="0"/>
        <w:autoSpaceDN w:val="0"/>
        <w:adjustRightInd w:val="0"/>
        <w:snapToGrid w:val="0"/>
        <w:ind w:leftChars="300" w:left="720"/>
        <w:rPr>
          <w:rFonts w:ascii="Times New Roman" w:eastAsia="標楷體" w:hAnsi="Times New Roman"/>
          <w:sz w:val="22"/>
        </w:rPr>
      </w:pPr>
      <w:r w:rsidRPr="00F835B2">
        <w:rPr>
          <w:rFonts w:ascii="Times New Roman" w:eastAsia="標楷體" w:hAnsi="Times New Roman"/>
          <w:sz w:val="22"/>
        </w:rPr>
        <w:t>這可能是二類阿羅漢，也可能是先後</w:t>
      </w:r>
      <w:proofErr w:type="gramStart"/>
      <w:r w:rsidRPr="00F835B2">
        <w:rPr>
          <w:rFonts w:ascii="Times New Roman" w:eastAsia="標楷體" w:hAnsi="Times New Roman"/>
          <w:sz w:val="22"/>
        </w:rPr>
        <w:t>契</w:t>
      </w:r>
      <w:proofErr w:type="gramEnd"/>
      <w:r w:rsidRPr="00F835B2">
        <w:rPr>
          <w:rFonts w:ascii="Times New Roman" w:eastAsia="標楷體" w:hAnsi="Times New Roman"/>
          <w:sz w:val="22"/>
        </w:rPr>
        <w:t>入的層次。</w:t>
      </w:r>
    </w:p>
    <w:p w:rsidR="00104988" w:rsidRPr="00F835B2" w:rsidRDefault="00104988" w:rsidP="00104988">
      <w:pPr>
        <w:autoSpaceDE w:val="0"/>
        <w:autoSpaceDN w:val="0"/>
        <w:adjustRightInd w:val="0"/>
        <w:snapToGrid w:val="0"/>
        <w:ind w:leftChars="300" w:left="720"/>
        <w:rPr>
          <w:rFonts w:ascii="Times New Roman" w:eastAsia="標楷體" w:hAnsi="Times New Roman"/>
          <w:sz w:val="22"/>
        </w:rPr>
      </w:pPr>
      <w:r w:rsidRPr="00F835B2">
        <w:rPr>
          <w:rFonts w:ascii="Times New Roman" w:eastAsia="標楷體" w:hAnsi="Times New Roman"/>
          <w:sz w:val="22"/>
        </w:rPr>
        <w:t>在佛教界，慧解脫聖者是沒有</w:t>
      </w:r>
      <w:proofErr w:type="gramStart"/>
      <w:r w:rsidRPr="00F835B2">
        <w:rPr>
          <w:rFonts w:ascii="Times New Roman" w:eastAsia="標楷體" w:hAnsi="Times New Roman"/>
          <w:sz w:val="22"/>
        </w:rPr>
        <w:t>涅槃</w:t>
      </w:r>
      <w:proofErr w:type="gramEnd"/>
      <w:r w:rsidRPr="00F835B2">
        <w:rPr>
          <w:rFonts w:ascii="Times New Roman" w:eastAsia="標楷體" w:hAnsi="Times New Roman"/>
          <w:sz w:val="22"/>
        </w:rPr>
        <w:t>智的；俱解脫者有</w:t>
      </w:r>
      <w:proofErr w:type="gramStart"/>
      <w:r w:rsidRPr="00F835B2">
        <w:rPr>
          <w:rFonts w:ascii="Times New Roman" w:eastAsia="標楷體" w:hAnsi="Times New Roman"/>
          <w:sz w:val="22"/>
        </w:rPr>
        <w:t>涅槃</w:t>
      </w:r>
      <w:proofErr w:type="gramEnd"/>
      <w:r w:rsidRPr="00F835B2">
        <w:rPr>
          <w:rFonts w:ascii="Times New Roman" w:eastAsia="標楷體" w:hAnsi="Times New Roman"/>
          <w:sz w:val="22"/>
        </w:rPr>
        <w:t>智，是</w:t>
      </w:r>
      <w:proofErr w:type="gramStart"/>
      <w:r w:rsidRPr="00F835B2">
        <w:rPr>
          <w:rFonts w:ascii="Times New Roman" w:eastAsia="標楷體" w:hAnsi="Times New Roman"/>
          <w:sz w:val="22"/>
        </w:rPr>
        <w:t>入滅盡定</w:t>
      </w:r>
      <w:proofErr w:type="gramEnd"/>
      <w:r w:rsidRPr="00F835B2">
        <w:rPr>
          <w:rFonts w:ascii="Times New Roman" w:eastAsia="標楷體" w:hAnsi="Times New Roman"/>
          <w:sz w:val="22"/>
        </w:rPr>
        <w:t>而決定趣</w:t>
      </w:r>
      <w:proofErr w:type="gramStart"/>
      <w:r w:rsidRPr="00F835B2">
        <w:rPr>
          <w:rFonts w:ascii="Times New Roman" w:eastAsia="標楷體" w:hAnsi="Times New Roman"/>
          <w:sz w:val="22"/>
        </w:rPr>
        <w:t>涅槃</w:t>
      </w:r>
      <w:proofErr w:type="gramEnd"/>
      <w:r w:rsidRPr="00F835B2">
        <w:rPr>
          <w:rFonts w:ascii="Times New Roman" w:eastAsia="標楷體" w:hAnsi="Times New Roman"/>
          <w:sz w:val="22"/>
        </w:rPr>
        <w:t>的。惟有另一類人（絕少數），</w:t>
      </w:r>
      <w:proofErr w:type="gramStart"/>
      <w:r w:rsidRPr="00F835B2">
        <w:rPr>
          <w:rFonts w:ascii="Times New Roman" w:eastAsia="標楷體" w:hAnsi="Times New Roman"/>
          <w:sz w:val="22"/>
        </w:rPr>
        <w:t>正知見</w:t>
      </w:r>
      <w:proofErr w:type="gramEnd"/>
      <w:r w:rsidRPr="00F835B2">
        <w:rPr>
          <w:rFonts w:ascii="Times New Roman" w:eastAsia="標楷體" w:hAnsi="Times New Roman"/>
          <w:sz w:val="22"/>
        </w:rPr>
        <w:t>「有滅</w:t>
      </w:r>
      <w:proofErr w:type="gramStart"/>
      <w:r w:rsidRPr="00F835B2">
        <w:rPr>
          <w:rFonts w:ascii="Times New Roman" w:eastAsia="標楷體" w:hAnsi="Times New Roman"/>
          <w:sz w:val="22"/>
        </w:rPr>
        <w:t>涅槃</w:t>
      </w:r>
      <w:proofErr w:type="gramEnd"/>
      <w:r w:rsidRPr="00F835B2">
        <w:rPr>
          <w:rFonts w:ascii="Times New Roman" w:eastAsia="標楷體" w:hAnsi="Times New Roman"/>
          <w:sz w:val="22"/>
        </w:rPr>
        <w:t>」而</w:t>
      </w:r>
      <w:proofErr w:type="gramStart"/>
      <w:r w:rsidRPr="00F835B2">
        <w:rPr>
          <w:rFonts w:ascii="Times New Roman" w:eastAsia="標楷體" w:hAnsi="Times New Roman"/>
          <w:sz w:val="22"/>
        </w:rPr>
        <w:t>不</w:t>
      </w:r>
      <w:proofErr w:type="gramEnd"/>
      <w:r w:rsidRPr="00F835B2">
        <w:rPr>
          <w:rFonts w:ascii="Times New Roman" w:eastAsia="標楷體" w:hAnsi="Times New Roman"/>
          <w:sz w:val="22"/>
        </w:rPr>
        <w:t>證得阿羅漢的；不</w:t>
      </w:r>
      <w:proofErr w:type="gramStart"/>
      <w:r w:rsidRPr="00F835B2">
        <w:rPr>
          <w:rFonts w:ascii="Times New Roman" w:eastAsia="標楷體" w:hAnsi="Times New Roman"/>
          <w:sz w:val="22"/>
        </w:rPr>
        <w:t>入滅盡定</w:t>
      </w:r>
      <w:proofErr w:type="gramEnd"/>
      <w:r w:rsidRPr="00F835B2">
        <w:rPr>
          <w:rFonts w:ascii="Times New Roman" w:eastAsia="標楷體" w:hAnsi="Times New Roman"/>
          <w:sz w:val="22"/>
        </w:rPr>
        <w:t>而有甚深</w:t>
      </w:r>
      <w:proofErr w:type="gramStart"/>
      <w:r w:rsidRPr="00F835B2">
        <w:rPr>
          <w:rFonts w:ascii="Times New Roman" w:eastAsia="標楷體" w:hAnsi="Times New Roman"/>
          <w:sz w:val="22"/>
        </w:rPr>
        <w:t>涅槃知見</w:t>
      </w:r>
      <w:proofErr w:type="gramEnd"/>
      <w:r w:rsidRPr="00F835B2">
        <w:rPr>
          <w:rFonts w:ascii="Times New Roman" w:eastAsia="標楷體" w:hAnsi="Times New Roman"/>
          <w:sz w:val="22"/>
        </w:rPr>
        <w:t>的，正是初期大乘，觀</w:t>
      </w:r>
      <w:proofErr w:type="gramStart"/>
      <w:r w:rsidRPr="00F835B2">
        <w:rPr>
          <w:rFonts w:ascii="Times New Roman" w:eastAsia="標楷體" w:hAnsi="Times New Roman"/>
          <w:sz w:val="22"/>
        </w:rPr>
        <w:t>一切法空而不</w:t>
      </w:r>
      <w:proofErr w:type="gramEnd"/>
      <w:r w:rsidRPr="00F835B2">
        <w:rPr>
          <w:rFonts w:ascii="Times New Roman" w:eastAsia="標楷體" w:hAnsi="Times New Roman"/>
          <w:sz w:val="22"/>
        </w:rPr>
        <w:t>證實際的菩薩模樣。</w:t>
      </w:r>
    </w:p>
    <w:p w:rsidR="00104988" w:rsidRPr="00F835B2" w:rsidRDefault="00104988" w:rsidP="00104988">
      <w:pPr>
        <w:snapToGrid w:val="0"/>
        <w:ind w:leftChars="60" w:left="144"/>
        <w:rPr>
          <w:rFonts w:ascii="Times New Roman" w:hAnsi="Times New Roman"/>
          <w:sz w:val="22"/>
        </w:rPr>
      </w:pPr>
      <w:r w:rsidRPr="00F835B2">
        <w:rPr>
          <w:rFonts w:ascii="Times New Roman" w:hAnsi="Times New Roman" w:hint="eastAsia"/>
          <w:sz w:val="22"/>
        </w:rPr>
        <w:t>（</w:t>
      </w:r>
      <w:r w:rsidRPr="00F835B2">
        <w:rPr>
          <w:rFonts w:ascii="Times New Roman" w:eastAsiaTheme="minorEastAsia" w:hAnsi="Times New Roman" w:hint="eastAsia"/>
          <w:sz w:val="22"/>
        </w:rPr>
        <w:t>7</w:t>
      </w:r>
      <w:r w:rsidRPr="00F835B2">
        <w:rPr>
          <w:rFonts w:ascii="Times New Roman" w:hAnsi="Times New Roman" w:hint="eastAsia"/>
          <w:sz w:val="22"/>
        </w:rPr>
        <w:t>）印順法師，《</w:t>
      </w:r>
      <w:r w:rsidRPr="00F835B2">
        <w:rPr>
          <w:rFonts w:ascii="Times New Roman" w:hAnsi="Times New Roman"/>
          <w:sz w:val="22"/>
        </w:rPr>
        <w:t>印度佛教思想史》，</w:t>
      </w:r>
      <w:r w:rsidRPr="00F835B2">
        <w:rPr>
          <w:rFonts w:ascii="Times New Roman" w:eastAsia="Roman Unicode" w:hAnsi="Times New Roman"/>
          <w:sz w:val="22"/>
        </w:rPr>
        <w:t>pp</w:t>
      </w:r>
      <w:r w:rsidRPr="00F835B2">
        <w:rPr>
          <w:rFonts w:ascii="Times New Roman" w:hAnsi="Times New Roman"/>
          <w:sz w:val="22"/>
        </w:rPr>
        <w:t>.28-29</w:t>
      </w:r>
      <w:r w:rsidRPr="00F835B2">
        <w:rPr>
          <w:rFonts w:ascii="Times New Roman" w:hAnsi="Times New Roman"/>
          <w:sz w:val="22"/>
        </w:rPr>
        <w:t>：</w:t>
      </w:r>
    </w:p>
    <w:p w:rsidR="00104988" w:rsidRPr="00F835B2" w:rsidRDefault="00104988" w:rsidP="00104988">
      <w:pPr>
        <w:snapToGrid w:val="0"/>
        <w:ind w:leftChars="300" w:left="720"/>
        <w:rPr>
          <w:rFonts w:ascii="Times New Roman" w:eastAsia="標楷體" w:hAnsi="Times New Roman"/>
          <w:sz w:val="22"/>
        </w:rPr>
      </w:pPr>
      <w:proofErr w:type="gramStart"/>
      <w:r w:rsidRPr="00F835B2">
        <w:rPr>
          <w:rFonts w:ascii="Times New Roman" w:eastAsia="標楷體" w:hAnsi="Times New Roman"/>
          <w:sz w:val="22"/>
        </w:rPr>
        <w:t>從釋尊的教說中</w:t>
      </w:r>
      <w:proofErr w:type="gramEnd"/>
      <w:r w:rsidRPr="00F835B2">
        <w:rPr>
          <w:rFonts w:ascii="Times New Roman" w:eastAsia="標楷體" w:hAnsi="Times New Roman"/>
          <w:sz w:val="22"/>
        </w:rPr>
        <w:t>，可見阿羅漢智有先後層次，也有二類阿羅漢。</w:t>
      </w:r>
    </w:p>
    <w:p w:rsidR="00104988" w:rsidRPr="00F835B2" w:rsidRDefault="00104988" w:rsidP="00184BE5">
      <w:pPr>
        <w:snapToGrid w:val="0"/>
        <w:ind w:leftChars="300" w:left="1072" w:hangingChars="160" w:hanging="352"/>
        <w:rPr>
          <w:rFonts w:ascii="Times New Roman" w:eastAsia="標楷體" w:hAnsi="Times New Roman"/>
          <w:sz w:val="22"/>
        </w:rPr>
      </w:pPr>
      <w:r w:rsidRPr="00F835B2">
        <w:rPr>
          <w:rFonts w:ascii="Times New Roman" w:eastAsia="標楷體" w:hAnsi="Times New Roman" w:hint="eastAsia"/>
          <w:b/>
          <w:sz w:val="22"/>
        </w:rPr>
        <w:t>1</w:t>
      </w:r>
      <w:r w:rsidRPr="00F835B2">
        <w:rPr>
          <w:rFonts w:ascii="Times New Roman" w:eastAsia="標楷體" w:hAnsi="Times New Roman" w:hint="eastAsia"/>
          <w:b/>
          <w:sz w:val="22"/>
        </w:rPr>
        <w:t>、</w:t>
      </w:r>
      <w:r w:rsidRPr="00F835B2">
        <w:rPr>
          <w:rFonts w:ascii="Times New Roman" w:eastAsia="標楷體" w:hAnsi="Times New Roman"/>
          <w:b/>
          <w:sz w:val="22"/>
        </w:rPr>
        <w:t>法住智</w:t>
      </w:r>
      <w:proofErr w:type="gramStart"/>
      <w:r w:rsidRPr="00F835B2">
        <w:rPr>
          <w:rFonts w:ascii="Times New Roman" w:eastAsia="標楷體" w:hAnsi="Times New Roman" w:hint="eastAsia"/>
          <w:sz w:val="22"/>
        </w:rPr>
        <w:t>（</w:t>
      </w:r>
      <w:proofErr w:type="gramEnd"/>
      <w:r w:rsidRPr="00F835B2">
        <w:rPr>
          <w:rFonts w:ascii="Times New Roman" w:eastAsia="標楷體" w:hAnsi="Times New Roman"/>
          <w:sz w:val="22"/>
        </w:rPr>
        <w:t>dharma-</w:t>
      </w:r>
      <w:proofErr w:type="spellStart"/>
      <w:r w:rsidRPr="00F835B2">
        <w:rPr>
          <w:rFonts w:ascii="Times New Roman" w:eastAsia="標楷體" w:hAnsi="Times New Roman"/>
          <w:sz w:val="22"/>
        </w:rPr>
        <w:t>sthitit</w:t>
      </w:r>
      <w:r w:rsidRPr="00F835B2">
        <w:rPr>
          <w:rFonts w:ascii="Times New Roman" w:hAnsi="Times New Roman"/>
          <w:sz w:val="22"/>
        </w:rPr>
        <w:t>ā</w:t>
      </w:r>
      <w:proofErr w:type="spellEnd"/>
      <w:r w:rsidRPr="00F835B2">
        <w:rPr>
          <w:rFonts w:ascii="Times New Roman" w:eastAsia="標楷體" w:hAnsi="Times New Roman"/>
          <w:sz w:val="22"/>
        </w:rPr>
        <w:t>-</w:t>
      </w:r>
      <w:proofErr w:type="spellStart"/>
      <w:r w:rsidRPr="00F835B2">
        <w:rPr>
          <w:rFonts w:ascii="Times New Roman" w:eastAsia="標楷體" w:hAnsi="Times New Roman"/>
          <w:sz w:val="22"/>
        </w:rPr>
        <w:t>jñ</w:t>
      </w:r>
      <w:r w:rsidRPr="00F835B2">
        <w:rPr>
          <w:rFonts w:ascii="Times New Roman" w:hAnsi="Times New Roman"/>
          <w:sz w:val="22"/>
        </w:rPr>
        <w:t>ā</w:t>
      </w:r>
      <w:r w:rsidRPr="00F835B2">
        <w:rPr>
          <w:rFonts w:ascii="Times New Roman" w:eastAsia="標楷體" w:hAnsi="Times New Roman"/>
          <w:sz w:val="22"/>
        </w:rPr>
        <w:t>na</w:t>
      </w:r>
      <w:proofErr w:type="spellEnd"/>
      <w:r w:rsidRPr="00F835B2">
        <w:rPr>
          <w:rFonts w:ascii="Times New Roman" w:eastAsia="標楷體" w:hAnsi="Times New Roman" w:hint="eastAsia"/>
          <w:sz w:val="22"/>
        </w:rPr>
        <w:t>）</w:t>
      </w:r>
      <w:r w:rsidRPr="00F835B2">
        <w:rPr>
          <w:rFonts w:ascii="Times New Roman" w:eastAsia="標楷體" w:hAnsi="Times New Roman"/>
          <w:sz w:val="22"/>
        </w:rPr>
        <w:t>知：緣起法被稱為「法性」、「法住」，知法住是知緣起。從</w:t>
      </w:r>
      <w:proofErr w:type="gramStart"/>
      <w:r w:rsidRPr="00F835B2">
        <w:rPr>
          <w:rFonts w:ascii="Times New Roman" w:eastAsia="標楷體" w:hAnsi="Times New Roman"/>
          <w:sz w:val="22"/>
        </w:rPr>
        <w:t>因果起滅的</w:t>
      </w:r>
      <w:proofErr w:type="gramEnd"/>
      <w:r w:rsidRPr="00F835B2">
        <w:rPr>
          <w:rFonts w:ascii="Times New Roman" w:eastAsia="標楷體" w:hAnsi="Times New Roman"/>
          <w:sz w:val="22"/>
        </w:rPr>
        <w:t>必然性中，於（現實身心）</w:t>
      </w:r>
      <w:proofErr w:type="gramStart"/>
      <w:r w:rsidRPr="00F835B2">
        <w:rPr>
          <w:rFonts w:ascii="Times New Roman" w:eastAsia="標楷體" w:hAnsi="Times New Roman"/>
          <w:sz w:val="22"/>
        </w:rPr>
        <w:t>蘊</w:t>
      </w:r>
      <w:proofErr w:type="gramEnd"/>
      <w:r w:rsidRPr="00F835B2">
        <w:rPr>
          <w:rFonts w:ascii="Times New Roman" w:eastAsia="標楷體" w:hAnsi="Times New Roman"/>
          <w:sz w:val="22"/>
        </w:rPr>
        <w:t>、界、處如實知，厭、</w:t>
      </w:r>
      <w:proofErr w:type="gramStart"/>
      <w:r w:rsidRPr="00F835B2">
        <w:rPr>
          <w:rFonts w:ascii="Times New Roman" w:eastAsia="標楷體" w:hAnsi="Times New Roman"/>
          <w:sz w:val="22"/>
        </w:rPr>
        <w:t>離欲</w:t>
      </w:r>
      <w:proofErr w:type="gramEnd"/>
      <w:r w:rsidRPr="00F835B2">
        <w:rPr>
          <w:rFonts w:ascii="Times New Roman" w:eastAsia="標楷體" w:hAnsi="Times New Roman"/>
          <w:sz w:val="22"/>
        </w:rPr>
        <w:t>、滅，而得「我生已盡，</w:t>
      </w:r>
      <w:proofErr w:type="gramStart"/>
      <w:r w:rsidRPr="00F835B2">
        <w:rPr>
          <w:rFonts w:ascii="Times New Roman" w:eastAsia="標楷體" w:hAnsi="Times New Roman"/>
          <w:sz w:val="22"/>
        </w:rPr>
        <w:t>梵</w:t>
      </w:r>
      <w:proofErr w:type="gramEnd"/>
      <w:r w:rsidRPr="00F835B2">
        <w:rPr>
          <w:rFonts w:ascii="Times New Roman" w:eastAsia="標楷體" w:hAnsi="Times New Roman"/>
          <w:sz w:val="22"/>
        </w:rPr>
        <w:t>行已立，所作己辦，不受後有」的解脫智。雖沒有根本定，沒有五通，但生死已究竟解脫，這是</w:t>
      </w:r>
      <w:proofErr w:type="gramStart"/>
      <w:r w:rsidRPr="00F835B2">
        <w:rPr>
          <w:rFonts w:ascii="Times New Roman" w:eastAsia="標楷體" w:hAnsi="Times New Roman"/>
          <w:sz w:val="22"/>
        </w:rPr>
        <w:t>以慧得</w:t>
      </w:r>
      <w:proofErr w:type="gramEnd"/>
      <w:r w:rsidRPr="00F835B2">
        <w:rPr>
          <w:rFonts w:ascii="Times New Roman" w:eastAsia="標楷體" w:hAnsi="Times New Roman"/>
          <w:sz w:val="22"/>
        </w:rPr>
        <w:t>解脫的一類。</w:t>
      </w:r>
    </w:p>
    <w:p w:rsidR="00104988" w:rsidRPr="00F835B2" w:rsidRDefault="00104988" w:rsidP="00184BE5">
      <w:pPr>
        <w:snapToGrid w:val="0"/>
        <w:ind w:leftChars="300" w:left="1050" w:hangingChars="150" w:hanging="330"/>
        <w:rPr>
          <w:sz w:val="22"/>
        </w:rPr>
      </w:pPr>
      <w:r w:rsidRPr="00F835B2">
        <w:rPr>
          <w:rFonts w:ascii="Times New Roman" w:eastAsia="標楷體" w:hAnsi="Times New Roman" w:hint="eastAsia"/>
          <w:b/>
          <w:sz w:val="22"/>
        </w:rPr>
        <w:t>2</w:t>
      </w:r>
      <w:r w:rsidRPr="00F835B2">
        <w:rPr>
          <w:rFonts w:ascii="Times New Roman" w:eastAsia="標楷體" w:hAnsi="Times New Roman"/>
          <w:b/>
          <w:sz w:val="22"/>
        </w:rPr>
        <w:t>、</w:t>
      </w:r>
      <w:proofErr w:type="gramStart"/>
      <w:r w:rsidRPr="00F835B2">
        <w:rPr>
          <w:rFonts w:ascii="Times New Roman" w:eastAsia="標楷體" w:hAnsi="Times New Roman"/>
          <w:b/>
          <w:sz w:val="22"/>
        </w:rPr>
        <w:t>涅槃</w:t>
      </w:r>
      <w:proofErr w:type="gramEnd"/>
      <w:r w:rsidRPr="00F835B2">
        <w:rPr>
          <w:rFonts w:ascii="Times New Roman" w:eastAsia="標楷體" w:hAnsi="Times New Roman"/>
          <w:b/>
          <w:sz w:val="22"/>
        </w:rPr>
        <w:t>智</w:t>
      </w:r>
      <w:proofErr w:type="gramStart"/>
      <w:r w:rsidRPr="00F835B2">
        <w:rPr>
          <w:rFonts w:ascii="Times New Roman" w:eastAsia="標楷體" w:hAnsi="Times New Roman" w:hint="eastAsia"/>
          <w:sz w:val="22"/>
        </w:rPr>
        <w:t>（</w:t>
      </w:r>
      <w:proofErr w:type="spellStart"/>
      <w:proofErr w:type="gramEnd"/>
      <w:r w:rsidRPr="00F835B2">
        <w:rPr>
          <w:rFonts w:ascii="Times New Roman" w:eastAsia="標楷體" w:hAnsi="Times New Roman"/>
          <w:sz w:val="22"/>
        </w:rPr>
        <w:t>nirv</w:t>
      </w:r>
      <w:r w:rsidRPr="00F835B2">
        <w:rPr>
          <w:rFonts w:ascii="Times New Roman" w:hAnsi="Times New Roman"/>
          <w:sz w:val="22"/>
        </w:rPr>
        <w:t>ā</w:t>
      </w:r>
      <w:r w:rsidRPr="00F835B2">
        <w:rPr>
          <w:rFonts w:ascii="Times New Roman" w:eastAsia="標楷體" w:hAnsi="Times New Roman"/>
          <w:sz w:val="22"/>
        </w:rPr>
        <w:t>ṇa-jñ</w:t>
      </w:r>
      <w:r w:rsidRPr="00F835B2">
        <w:rPr>
          <w:rFonts w:ascii="Times New Roman" w:hAnsi="Times New Roman"/>
          <w:sz w:val="22"/>
        </w:rPr>
        <w:t>ā</w:t>
      </w:r>
      <w:r w:rsidRPr="00F835B2">
        <w:rPr>
          <w:rFonts w:ascii="Times New Roman" w:eastAsia="標楷體" w:hAnsi="Times New Roman"/>
          <w:sz w:val="22"/>
        </w:rPr>
        <w:t>na</w:t>
      </w:r>
      <w:proofErr w:type="spellEnd"/>
      <w:r w:rsidRPr="00F835B2">
        <w:rPr>
          <w:rFonts w:ascii="Times New Roman" w:eastAsia="標楷體" w:hAnsi="Times New Roman" w:hint="eastAsia"/>
          <w:sz w:val="22"/>
        </w:rPr>
        <w:t>）</w:t>
      </w:r>
      <w:r w:rsidRPr="00F835B2">
        <w:rPr>
          <w:rFonts w:ascii="Times New Roman" w:eastAsia="標楷體" w:hAnsi="Times New Roman"/>
          <w:sz w:val="22"/>
        </w:rPr>
        <w:t>知：或是慧解脫者的末「後知</w:t>
      </w:r>
      <w:proofErr w:type="gramStart"/>
      <w:r w:rsidRPr="00F835B2">
        <w:rPr>
          <w:rFonts w:ascii="Times New Roman" w:eastAsia="標楷體" w:hAnsi="Times New Roman"/>
          <w:sz w:val="22"/>
        </w:rPr>
        <w:t>涅槃</w:t>
      </w:r>
      <w:proofErr w:type="gramEnd"/>
      <w:r w:rsidRPr="00F835B2">
        <w:rPr>
          <w:rFonts w:ascii="Times New Roman" w:eastAsia="標楷體" w:hAnsi="Times New Roman"/>
          <w:sz w:val="22"/>
        </w:rPr>
        <w:t>」；也有生前得見法</w:t>
      </w:r>
      <w:proofErr w:type="gramStart"/>
      <w:r w:rsidRPr="00F835B2">
        <w:rPr>
          <w:rFonts w:ascii="Times New Roman" w:eastAsia="標楷體" w:hAnsi="Times New Roman"/>
          <w:sz w:val="22"/>
        </w:rPr>
        <w:t>涅槃</w:t>
      </w:r>
      <w:proofErr w:type="gramEnd"/>
      <w:r w:rsidRPr="00F835B2">
        <w:rPr>
          <w:rFonts w:ascii="Times New Roman" w:eastAsia="標楷體" w:hAnsi="Times New Roman"/>
          <w:sz w:val="22"/>
        </w:rPr>
        <w:t>，能</w:t>
      </w:r>
      <w:proofErr w:type="gramStart"/>
      <w:r w:rsidRPr="00F835B2">
        <w:rPr>
          <w:rFonts w:ascii="Times New Roman" w:eastAsia="標楷體" w:hAnsi="Times New Roman"/>
          <w:sz w:val="22"/>
        </w:rPr>
        <w:t>現證知涅槃</w:t>
      </w:r>
      <w:proofErr w:type="gramEnd"/>
      <w:r w:rsidRPr="00F835B2">
        <w:rPr>
          <w:rFonts w:ascii="Times New Roman" w:eastAsia="標楷體" w:hAnsi="Times New Roman"/>
          <w:sz w:val="22"/>
        </w:rPr>
        <w:t>，這是得三明、六通的，名為（定慧）俱解脫的大阿羅漢。雖有二類不同，但生死的究竟解脫，是一樣的；而且都是「</w:t>
      </w:r>
      <w:r w:rsidRPr="00F835B2">
        <w:rPr>
          <w:rFonts w:ascii="Times New Roman" w:eastAsia="標楷體" w:hAnsi="Times New Roman"/>
          <w:b/>
          <w:sz w:val="22"/>
        </w:rPr>
        <w:t>先知法住，後知</w:t>
      </w:r>
      <w:proofErr w:type="gramStart"/>
      <w:r w:rsidRPr="00F835B2">
        <w:rPr>
          <w:rFonts w:ascii="Times New Roman" w:eastAsia="標楷體" w:hAnsi="Times New Roman"/>
          <w:b/>
          <w:sz w:val="22"/>
        </w:rPr>
        <w:t>涅槃</w:t>
      </w:r>
      <w:proofErr w:type="gramEnd"/>
      <w:r w:rsidRPr="00F835B2">
        <w:rPr>
          <w:rFonts w:ascii="Times New Roman" w:eastAsia="標楷體" w:hAnsi="Times New Roman"/>
          <w:sz w:val="22"/>
        </w:rPr>
        <w:t>」的。</w:t>
      </w:r>
    </w:p>
  </w:footnote>
  <w:footnote w:id="16">
    <w:p w:rsidR="00104988" w:rsidRPr="00F835B2" w:rsidRDefault="00104988" w:rsidP="00D97EB1">
      <w:pPr>
        <w:pStyle w:val="a9"/>
        <w:ind w:left="220" w:hangingChars="100" w:hanging="220"/>
        <w:rPr>
          <w:rFonts w:ascii="Times New Roman" w:eastAsia="SimSun" w:hAnsi="Times New Roman"/>
          <w:sz w:val="22"/>
          <w:szCs w:val="22"/>
        </w:rPr>
      </w:pPr>
      <w:r w:rsidRPr="00F835B2">
        <w:rPr>
          <w:rStyle w:val="ab"/>
          <w:rFonts w:ascii="Times New Roman" w:hAnsi="Times New Roman"/>
          <w:sz w:val="22"/>
          <w:szCs w:val="22"/>
        </w:rPr>
        <w:footnoteRef/>
      </w:r>
      <w:r w:rsidRPr="00F835B2">
        <w:rPr>
          <w:rFonts w:ascii="Times New Roman" w:hAnsi="Times New Roman" w:hint="eastAsia"/>
          <w:sz w:val="22"/>
          <w:szCs w:val="22"/>
        </w:rPr>
        <w:t xml:space="preserve"> </w:t>
      </w:r>
      <w:r w:rsidRPr="00F835B2">
        <w:rPr>
          <w:rFonts w:ascii="Times New Roman" w:hAnsi="Times New Roman" w:hint="eastAsia"/>
          <w:sz w:val="22"/>
          <w:szCs w:val="22"/>
        </w:rPr>
        <w:t>《妙法蓮華經》卷</w:t>
      </w:r>
      <w:r w:rsidRPr="00F835B2">
        <w:rPr>
          <w:rFonts w:ascii="Times New Roman" w:hAnsi="Times New Roman"/>
          <w:sz w:val="22"/>
          <w:szCs w:val="22"/>
        </w:rPr>
        <w:t>1</w:t>
      </w:r>
      <w:r w:rsidRPr="00F835B2">
        <w:rPr>
          <w:rFonts w:ascii="Times New Roman" w:hAnsi="Times New Roman" w:hint="eastAsia"/>
          <w:sz w:val="22"/>
          <w:szCs w:val="22"/>
        </w:rPr>
        <w:t>〈</w:t>
      </w:r>
      <w:r w:rsidRPr="00F835B2">
        <w:rPr>
          <w:rFonts w:ascii="Times New Roman" w:hAnsi="Times New Roman"/>
          <w:sz w:val="22"/>
          <w:szCs w:val="22"/>
        </w:rPr>
        <w:t>1</w:t>
      </w:r>
      <w:r w:rsidRPr="00F835B2">
        <w:rPr>
          <w:rFonts w:ascii="Times New Roman" w:hAnsi="Times New Roman" w:hint="eastAsia"/>
          <w:sz w:val="22"/>
          <w:szCs w:val="22"/>
        </w:rPr>
        <w:t>序品〉：</w:t>
      </w:r>
    </w:p>
    <w:p w:rsidR="00104988" w:rsidRPr="00F835B2" w:rsidRDefault="00104988" w:rsidP="00104988">
      <w:pPr>
        <w:pStyle w:val="a9"/>
        <w:ind w:leftChars="110" w:left="264"/>
        <w:rPr>
          <w:sz w:val="22"/>
          <w:szCs w:val="22"/>
        </w:rPr>
      </w:pP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佛種從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緣起，是故說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乘，是法</w:t>
      </w:r>
      <w:proofErr w:type="gramStart"/>
      <w:r w:rsidRPr="00F835B2">
        <w:rPr>
          <w:rFonts w:ascii="標楷體" w:eastAsia="標楷體" w:hAnsi="標楷體" w:hint="eastAsia"/>
          <w:sz w:val="22"/>
          <w:szCs w:val="22"/>
        </w:rPr>
        <w:t>住法位</w:t>
      </w:r>
      <w:proofErr w:type="gramEnd"/>
      <w:r w:rsidRPr="00F835B2">
        <w:rPr>
          <w:rFonts w:ascii="標楷體" w:eastAsia="標楷體" w:hAnsi="標楷體" w:hint="eastAsia"/>
          <w:sz w:val="22"/>
          <w:szCs w:val="22"/>
        </w:rPr>
        <w:t>，世間相常住。</w:t>
      </w:r>
      <w:r w:rsidRPr="00F835B2">
        <w:rPr>
          <w:rFonts w:ascii="Times New Roman" w:hAnsi="Times New Roman" w:hint="eastAsia"/>
          <w:sz w:val="22"/>
          <w:szCs w:val="22"/>
        </w:rPr>
        <w:t>（大正</w:t>
      </w:r>
      <w:r w:rsidRPr="00F835B2">
        <w:rPr>
          <w:rFonts w:ascii="Times New Roman" w:hAnsi="Times New Roman"/>
          <w:sz w:val="22"/>
          <w:szCs w:val="22"/>
        </w:rPr>
        <w:t>9</w:t>
      </w:r>
      <w:r w:rsidRPr="00F835B2">
        <w:rPr>
          <w:rFonts w:ascii="Times New Roman" w:hAnsi="Times New Roman" w:hint="eastAsia"/>
          <w:sz w:val="22"/>
          <w:szCs w:val="22"/>
        </w:rPr>
        <w:t>，</w:t>
      </w:r>
      <w:r w:rsidRPr="00F835B2">
        <w:rPr>
          <w:rFonts w:ascii="Times New Roman" w:hAnsi="Times New Roman"/>
          <w:sz w:val="22"/>
          <w:szCs w:val="22"/>
        </w:rPr>
        <w:t>9b9-10</w:t>
      </w:r>
      <w:r w:rsidRPr="00F835B2">
        <w:rPr>
          <w:rFonts w:ascii="Times New Roman" w:hAnsi="Times New Roman" w:hint="eastAsia"/>
          <w:sz w:val="22"/>
          <w:szCs w:val="22"/>
        </w:rPr>
        <w:t>）</w:t>
      </w:r>
    </w:p>
  </w:footnote>
  <w:footnote w:id="17">
    <w:p w:rsidR="00104988" w:rsidRPr="00F835B2" w:rsidRDefault="00104988">
      <w:pPr>
        <w:pStyle w:val="a9"/>
        <w:rPr>
          <w:sz w:val="22"/>
          <w:szCs w:val="22"/>
        </w:rPr>
      </w:pPr>
      <w:r w:rsidRPr="00F835B2">
        <w:rPr>
          <w:rStyle w:val="ab"/>
          <w:rFonts w:ascii="Times New Roman" w:hAnsi="Times New Roman"/>
          <w:sz w:val="22"/>
          <w:szCs w:val="22"/>
        </w:rPr>
        <w:footnoteRef/>
      </w:r>
      <w:r w:rsidRPr="00F835B2">
        <w:rPr>
          <w:rFonts w:ascii="Times New Roman" w:hAnsi="Times New Roman"/>
          <w:sz w:val="22"/>
          <w:szCs w:val="22"/>
        </w:rPr>
        <w:t xml:space="preserve"> </w:t>
      </w:r>
      <w:r w:rsidRPr="00F835B2">
        <w:rPr>
          <w:rFonts w:hint="eastAsia"/>
          <w:sz w:val="22"/>
          <w:szCs w:val="22"/>
        </w:rPr>
        <w:t>宛然</w:t>
      </w:r>
      <w:r w:rsidRPr="00F835B2">
        <w:rPr>
          <w:rFonts w:ascii="Times New Roman" w:hAnsi="Times New Roman"/>
          <w:sz w:val="22"/>
          <w:szCs w:val="22"/>
        </w:rPr>
        <w:t>：</w:t>
      </w:r>
      <w:r w:rsidRPr="00F835B2">
        <w:rPr>
          <w:rFonts w:ascii="Times New Roman" w:hAnsi="Times New Roman"/>
          <w:sz w:val="22"/>
          <w:szCs w:val="22"/>
        </w:rPr>
        <w:t>2.</w:t>
      </w:r>
      <w:proofErr w:type="gramStart"/>
      <w:r w:rsidRPr="00F835B2">
        <w:rPr>
          <w:rFonts w:ascii="Times New Roman" w:hAnsi="Times New Roman"/>
          <w:sz w:val="22"/>
          <w:szCs w:val="22"/>
        </w:rPr>
        <w:t>真切貌</w:t>
      </w:r>
      <w:r w:rsidRPr="00F835B2">
        <w:rPr>
          <w:rFonts w:hint="eastAsia"/>
          <w:sz w:val="22"/>
          <w:szCs w:val="22"/>
        </w:rPr>
        <w:t>，清晰貌。</w:t>
      </w:r>
      <w:r w:rsidRPr="00F835B2">
        <w:rPr>
          <w:rFonts w:ascii="Times New Roman" w:hAnsi="Times New Roman"/>
          <w:sz w:val="22"/>
          <w:szCs w:val="22"/>
        </w:rPr>
        <w:t>（</w:t>
      </w:r>
      <w:proofErr w:type="gramEnd"/>
      <w:r w:rsidRPr="00F835B2">
        <w:rPr>
          <w:rFonts w:ascii="Times New Roman" w:hAnsi="Times New Roman"/>
          <w:sz w:val="22"/>
          <w:szCs w:val="22"/>
        </w:rPr>
        <w:t>《漢語大詞典》</w:t>
      </w:r>
      <w:proofErr w:type="gramStart"/>
      <w:r w:rsidRPr="00F835B2">
        <w:rPr>
          <w:rFonts w:ascii="Times New Roman" w:hAnsi="Times New Roman"/>
          <w:sz w:val="22"/>
          <w:szCs w:val="22"/>
        </w:rPr>
        <w:t>（</w:t>
      </w:r>
      <w:proofErr w:type="gramEnd"/>
      <w:r w:rsidRPr="00F835B2">
        <w:rPr>
          <w:rFonts w:ascii="Times New Roman" w:hAnsi="Times New Roman" w:hint="eastAsia"/>
          <w:sz w:val="22"/>
          <w:szCs w:val="22"/>
        </w:rPr>
        <w:t>三</w:t>
      </w:r>
      <w:proofErr w:type="gramStart"/>
      <w:r w:rsidRPr="00F835B2">
        <w:rPr>
          <w:rFonts w:ascii="Times New Roman" w:hAnsi="Times New Roman"/>
          <w:sz w:val="22"/>
          <w:szCs w:val="22"/>
        </w:rPr>
        <w:t>）</w:t>
      </w:r>
      <w:proofErr w:type="gramEnd"/>
      <w:r w:rsidRPr="00F835B2">
        <w:rPr>
          <w:rFonts w:ascii="Times New Roman" w:hAnsi="Times New Roman"/>
          <w:sz w:val="22"/>
          <w:szCs w:val="22"/>
        </w:rPr>
        <w:t>，</w:t>
      </w:r>
      <w:r w:rsidRPr="00F835B2">
        <w:rPr>
          <w:rFonts w:ascii="Times New Roman" w:hAnsi="Times New Roman"/>
          <w:sz w:val="22"/>
          <w:szCs w:val="22"/>
        </w:rPr>
        <w:t>p.1</w:t>
      </w:r>
      <w:r w:rsidRPr="00F835B2">
        <w:rPr>
          <w:rFonts w:ascii="Times New Roman" w:hAnsi="Times New Roman" w:hint="eastAsia"/>
          <w:sz w:val="22"/>
          <w:szCs w:val="22"/>
        </w:rPr>
        <w:t>402</w:t>
      </w:r>
      <w:proofErr w:type="gramStart"/>
      <w:r w:rsidRPr="00F835B2">
        <w:rPr>
          <w:rFonts w:ascii="Times New Roman" w:hAnsi="Times New Roman"/>
          <w:sz w:val="22"/>
          <w:szCs w:val="22"/>
        </w:rPr>
        <w:t>）</w:t>
      </w:r>
      <w:bookmarkStart w:id="0" w:name="_GoBack"/>
      <w:bookmarkEnd w:id="0"/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988" w:rsidRPr="00504B98" w:rsidRDefault="00104988" w:rsidP="00D01ABE">
    <w:pPr>
      <w:pStyle w:val="a3"/>
      <w:wordWrap w:val="0"/>
      <w:jc w:val="right"/>
      <w:rPr>
        <w:rFonts w:ascii="新細明體"/>
      </w:rPr>
    </w:pPr>
    <w:r w:rsidRPr="00060A2B">
      <w:rPr>
        <w:rFonts w:ascii="新細明體" w:hAnsi="新細明體" w:hint="eastAsia"/>
      </w:rPr>
      <w:t>《中觀今論》</w:t>
    </w:r>
    <w:r>
      <w:rPr>
        <w:rFonts w:ascii="新細明體" w:hAnsi="新細明體" w:hint="eastAsia"/>
      </w:rPr>
      <w:t xml:space="preserve">                                                        </w:t>
    </w:r>
    <w:r w:rsidRPr="00504B98">
      <w:rPr>
        <w:rFonts w:ascii="新細明體" w:hAnsi="新細明體" w:hint="eastAsia"/>
      </w:rPr>
      <w:t>〈第</w:t>
    </w:r>
    <w:r w:rsidRPr="00504B98">
      <w:rPr>
        <w:rFonts w:ascii="Times New Roman" w:hAnsi="Times New Roman"/>
      </w:rPr>
      <w:t>5</w:t>
    </w:r>
    <w:r w:rsidRPr="00504B98">
      <w:rPr>
        <w:rFonts w:ascii="新細明體" w:hAnsi="新細明體" w:hint="eastAsia"/>
      </w:rPr>
      <w:t>章</w:t>
    </w:r>
    <w:r>
      <w:rPr>
        <w:rFonts w:ascii="新細明體" w:hAnsi="新細明體"/>
      </w:rPr>
      <w:t xml:space="preserve"> </w:t>
    </w:r>
    <w:r w:rsidRPr="002A3C64">
      <w:rPr>
        <w:rFonts w:ascii="新細明體" w:hAnsi="新細明體" w:hint="eastAsia"/>
      </w:rPr>
      <w:t>中觀之根本論題</w:t>
    </w:r>
    <w:r w:rsidRPr="00504B98">
      <w:rPr>
        <w:rFonts w:ascii="新細明體" w:hAnsi="新細明體" w:hint="eastAsia"/>
      </w:rPr>
      <w:t>〉</w:t>
    </w:r>
  </w:p>
  <w:p w:rsidR="00104988" w:rsidRPr="002A3C64" w:rsidRDefault="00104988" w:rsidP="00D01ABE">
    <w:pPr>
      <w:pStyle w:val="a3"/>
      <w:spacing w:afterLines="100" w:after="240"/>
      <w:jc w:val="right"/>
      <w:rPr>
        <w:rFonts w:ascii="新細明體"/>
      </w:rPr>
    </w:pPr>
    <w:r>
      <w:rPr>
        <w:rFonts w:ascii="新細明體" w:hAnsi="新細明體" w:hint="eastAsia"/>
      </w:rPr>
      <w:t>〈</w:t>
    </w:r>
    <w:r w:rsidRPr="00504B98">
      <w:rPr>
        <w:rFonts w:ascii="新細明體" w:hAnsi="新細明體" w:hint="eastAsia"/>
      </w:rPr>
      <w:t>第</w:t>
    </w:r>
    <w:r w:rsidRPr="00814B4B">
      <w:rPr>
        <w:rFonts w:ascii="Times New Roman" w:hAnsi="Times New Roman"/>
      </w:rPr>
      <w:t>1</w:t>
    </w:r>
    <w:r w:rsidRPr="00504B98">
      <w:rPr>
        <w:rFonts w:ascii="新細明體" w:hAnsi="新細明體" w:hint="eastAsia"/>
      </w:rPr>
      <w:t>節</w:t>
    </w:r>
    <w:r>
      <w:rPr>
        <w:rFonts w:ascii="新細明體" w:hAnsi="新細明體"/>
      </w:rPr>
      <w:t xml:space="preserve"> </w:t>
    </w:r>
    <w:r w:rsidRPr="002A3C64">
      <w:rPr>
        <w:rFonts w:ascii="新細明體" w:hAnsi="新細明體" w:hint="eastAsia"/>
      </w:rPr>
      <w:t>緣起</w:t>
    </w:r>
    <w:r w:rsidRPr="00504B98">
      <w:rPr>
        <w:rFonts w:ascii="新細明體" w:hAnsi="新細明體" w:hint="eastAsia"/>
      </w:rPr>
      <w:t>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E3EB3"/>
    <w:multiLevelType w:val="hybridMultilevel"/>
    <w:tmpl w:val="1BD2C6E4"/>
    <w:lvl w:ilvl="0" w:tplc="77AC771E">
      <w:start w:val="1"/>
      <w:numFmt w:val="decimal"/>
      <w:lvlText w:val="%1、"/>
      <w:lvlJc w:val="left"/>
      <w:pPr>
        <w:ind w:left="140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">
    <w:nsid w:val="68E67A52"/>
    <w:multiLevelType w:val="hybridMultilevel"/>
    <w:tmpl w:val="F67EC59E"/>
    <w:lvl w:ilvl="0" w:tplc="26141932">
      <w:start w:val="1"/>
      <w:numFmt w:val="decimal"/>
      <w:lvlText w:val="%1、"/>
      <w:lvlJc w:val="left"/>
      <w:pPr>
        <w:ind w:left="140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2">
    <w:nsid w:val="7272493C"/>
    <w:multiLevelType w:val="hybridMultilevel"/>
    <w:tmpl w:val="EF3EDD58"/>
    <w:lvl w:ilvl="0" w:tplc="BFB4FD6E">
      <w:start w:val="1"/>
      <w:numFmt w:val="taiwaneseCountingThousand"/>
      <w:lvlText w:val="〈第%1節、"/>
      <w:lvlJc w:val="left"/>
      <w:pPr>
        <w:ind w:left="5150" w:hanging="1605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45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9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9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9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73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65" w:hanging="480"/>
      </w:pPr>
      <w:rPr>
        <w:rFonts w:cs="Times New Roman"/>
      </w:rPr>
    </w:lvl>
  </w:abstractNum>
  <w:abstractNum w:abstractNumId="3">
    <w:nsid w:val="7A4C7EB7"/>
    <w:multiLevelType w:val="hybridMultilevel"/>
    <w:tmpl w:val="56B60AB6"/>
    <w:lvl w:ilvl="0" w:tplc="24866DF8">
      <w:start w:val="1"/>
      <w:numFmt w:val="upperLetter"/>
      <w:lvlText w:val="（%1）"/>
      <w:lvlJc w:val="left"/>
      <w:pPr>
        <w:ind w:left="204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193"/>
    <w:rsid w:val="000077E1"/>
    <w:rsid w:val="000171D2"/>
    <w:rsid w:val="00023D85"/>
    <w:rsid w:val="000248BB"/>
    <w:rsid w:val="00042EAA"/>
    <w:rsid w:val="00044DB3"/>
    <w:rsid w:val="00060A2B"/>
    <w:rsid w:val="000742AD"/>
    <w:rsid w:val="00074793"/>
    <w:rsid w:val="0008397F"/>
    <w:rsid w:val="000862D1"/>
    <w:rsid w:val="0009530D"/>
    <w:rsid w:val="000979EE"/>
    <w:rsid w:val="000A1C9D"/>
    <w:rsid w:val="000A7C3D"/>
    <w:rsid w:val="000B09B9"/>
    <w:rsid w:val="000C4934"/>
    <w:rsid w:val="000D02A3"/>
    <w:rsid w:val="00104988"/>
    <w:rsid w:val="00107564"/>
    <w:rsid w:val="001303B7"/>
    <w:rsid w:val="001579B1"/>
    <w:rsid w:val="00175E9D"/>
    <w:rsid w:val="00183A9F"/>
    <w:rsid w:val="00184BE5"/>
    <w:rsid w:val="001A06F4"/>
    <w:rsid w:val="00207E9D"/>
    <w:rsid w:val="00230EF5"/>
    <w:rsid w:val="002337B8"/>
    <w:rsid w:val="00234451"/>
    <w:rsid w:val="002460A4"/>
    <w:rsid w:val="00255A78"/>
    <w:rsid w:val="00257836"/>
    <w:rsid w:val="00276CB1"/>
    <w:rsid w:val="00292411"/>
    <w:rsid w:val="00294165"/>
    <w:rsid w:val="00294965"/>
    <w:rsid w:val="00297BFF"/>
    <w:rsid w:val="002A1D60"/>
    <w:rsid w:val="002A3C64"/>
    <w:rsid w:val="002C2DFA"/>
    <w:rsid w:val="002F0F6A"/>
    <w:rsid w:val="002F18A0"/>
    <w:rsid w:val="00304B58"/>
    <w:rsid w:val="00306B60"/>
    <w:rsid w:val="00327F34"/>
    <w:rsid w:val="003339FB"/>
    <w:rsid w:val="00344406"/>
    <w:rsid w:val="00347A63"/>
    <w:rsid w:val="00355961"/>
    <w:rsid w:val="003655C1"/>
    <w:rsid w:val="003726D8"/>
    <w:rsid w:val="003848EB"/>
    <w:rsid w:val="00384EB8"/>
    <w:rsid w:val="00393630"/>
    <w:rsid w:val="003A0CE1"/>
    <w:rsid w:val="003C65DE"/>
    <w:rsid w:val="003D0EB5"/>
    <w:rsid w:val="003D67B1"/>
    <w:rsid w:val="003D7A1B"/>
    <w:rsid w:val="003F6525"/>
    <w:rsid w:val="0040769C"/>
    <w:rsid w:val="004200FB"/>
    <w:rsid w:val="00431B65"/>
    <w:rsid w:val="004345EA"/>
    <w:rsid w:val="004529CF"/>
    <w:rsid w:val="004657DC"/>
    <w:rsid w:val="004664EC"/>
    <w:rsid w:val="004843D8"/>
    <w:rsid w:val="004A692F"/>
    <w:rsid w:val="004B0982"/>
    <w:rsid w:val="004C2B14"/>
    <w:rsid w:val="004C502B"/>
    <w:rsid w:val="004D0718"/>
    <w:rsid w:val="004E2188"/>
    <w:rsid w:val="004E799C"/>
    <w:rsid w:val="004F758E"/>
    <w:rsid w:val="0050217E"/>
    <w:rsid w:val="00504B98"/>
    <w:rsid w:val="00511C9B"/>
    <w:rsid w:val="00525B42"/>
    <w:rsid w:val="005959B0"/>
    <w:rsid w:val="005A58E7"/>
    <w:rsid w:val="005B15B0"/>
    <w:rsid w:val="005B1D7B"/>
    <w:rsid w:val="005C2204"/>
    <w:rsid w:val="005C69BF"/>
    <w:rsid w:val="005E5344"/>
    <w:rsid w:val="00620A0E"/>
    <w:rsid w:val="00621B98"/>
    <w:rsid w:val="00630776"/>
    <w:rsid w:val="00646961"/>
    <w:rsid w:val="00652A3B"/>
    <w:rsid w:val="00671D6F"/>
    <w:rsid w:val="006963CF"/>
    <w:rsid w:val="006A3D21"/>
    <w:rsid w:val="006C3398"/>
    <w:rsid w:val="006E3B11"/>
    <w:rsid w:val="006E45F4"/>
    <w:rsid w:val="006E6CF6"/>
    <w:rsid w:val="006F07F9"/>
    <w:rsid w:val="006F5D1F"/>
    <w:rsid w:val="00702C11"/>
    <w:rsid w:val="00704111"/>
    <w:rsid w:val="0073208C"/>
    <w:rsid w:val="007425D9"/>
    <w:rsid w:val="0077503E"/>
    <w:rsid w:val="00790BB5"/>
    <w:rsid w:val="007956E2"/>
    <w:rsid w:val="007A2FE2"/>
    <w:rsid w:val="007B7B1B"/>
    <w:rsid w:val="007C6B43"/>
    <w:rsid w:val="007C76CF"/>
    <w:rsid w:val="007F67E2"/>
    <w:rsid w:val="00814B4B"/>
    <w:rsid w:val="00824CE7"/>
    <w:rsid w:val="00832CD3"/>
    <w:rsid w:val="008655F1"/>
    <w:rsid w:val="00887EC1"/>
    <w:rsid w:val="008921E6"/>
    <w:rsid w:val="0089422D"/>
    <w:rsid w:val="008956A3"/>
    <w:rsid w:val="008B7450"/>
    <w:rsid w:val="008D5331"/>
    <w:rsid w:val="008E1F5E"/>
    <w:rsid w:val="008F75C3"/>
    <w:rsid w:val="00906326"/>
    <w:rsid w:val="00934CA3"/>
    <w:rsid w:val="00935D4D"/>
    <w:rsid w:val="00944484"/>
    <w:rsid w:val="00945FC7"/>
    <w:rsid w:val="00952C59"/>
    <w:rsid w:val="0096531A"/>
    <w:rsid w:val="00965FBD"/>
    <w:rsid w:val="009670C9"/>
    <w:rsid w:val="00984A73"/>
    <w:rsid w:val="00997BAC"/>
    <w:rsid w:val="009A2450"/>
    <w:rsid w:val="009A32F3"/>
    <w:rsid w:val="009B73C5"/>
    <w:rsid w:val="009D0074"/>
    <w:rsid w:val="009F6E08"/>
    <w:rsid w:val="00A11193"/>
    <w:rsid w:val="00A16966"/>
    <w:rsid w:val="00A3655C"/>
    <w:rsid w:val="00A45AF3"/>
    <w:rsid w:val="00A50598"/>
    <w:rsid w:val="00A52746"/>
    <w:rsid w:val="00A575A5"/>
    <w:rsid w:val="00A61A18"/>
    <w:rsid w:val="00A63CA2"/>
    <w:rsid w:val="00A651B8"/>
    <w:rsid w:val="00A66D87"/>
    <w:rsid w:val="00A71AF7"/>
    <w:rsid w:val="00A73794"/>
    <w:rsid w:val="00A76E3B"/>
    <w:rsid w:val="00AA0CC5"/>
    <w:rsid w:val="00AC2006"/>
    <w:rsid w:val="00AD08A6"/>
    <w:rsid w:val="00AF197F"/>
    <w:rsid w:val="00B07728"/>
    <w:rsid w:val="00B15B23"/>
    <w:rsid w:val="00B303EE"/>
    <w:rsid w:val="00B30C2B"/>
    <w:rsid w:val="00B377D0"/>
    <w:rsid w:val="00B51AEE"/>
    <w:rsid w:val="00B53BCF"/>
    <w:rsid w:val="00B658CB"/>
    <w:rsid w:val="00B66CD4"/>
    <w:rsid w:val="00B7687F"/>
    <w:rsid w:val="00B80676"/>
    <w:rsid w:val="00B82FA1"/>
    <w:rsid w:val="00BB3FB7"/>
    <w:rsid w:val="00BB5DCF"/>
    <w:rsid w:val="00BC3DF3"/>
    <w:rsid w:val="00BD0E43"/>
    <w:rsid w:val="00C26D02"/>
    <w:rsid w:val="00C400AF"/>
    <w:rsid w:val="00C457AA"/>
    <w:rsid w:val="00C46060"/>
    <w:rsid w:val="00C84F26"/>
    <w:rsid w:val="00C86DFC"/>
    <w:rsid w:val="00CC0BDF"/>
    <w:rsid w:val="00CC1E56"/>
    <w:rsid w:val="00CE0218"/>
    <w:rsid w:val="00CE4533"/>
    <w:rsid w:val="00CE56D8"/>
    <w:rsid w:val="00CE7FFA"/>
    <w:rsid w:val="00CF20C4"/>
    <w:rsid w:val="00D01ABE"/>
    <w:rsid w:val="00D06671"/>
    <w:rsid w:val="00D06674"/>
    <w:rsid w:val="00D204A3"/>
    <w:rsid w:val="00D31A48"/>
    <w:rsid w:val="00D326F8"/>
    <w:rsid w:val="00D44BB3"/>
    <w:rsid w:val="00D44FA3"/>
    <w:rsid w:val="00D55391"/>
    <w:rsid w:val="00D55F66"/>
    <w:rsid w:val="00D708B8"/>
    <w:rsid w:val="00D77EF0"/>
    <w:rsid w:val="00D9753E"/>
    <w:rsid w:val="00D97EB1"/>
    <w:rsid w:val="00DB5F28"/>
    <w:rsid w:val="00DC2D4A"/>
    <w:rsid w:val="00DD44AB"/>
    <w:rsid w:val="00DE00B3"/>
    <w:rsid w:val="00DE0581"/>
    <w:rsid w:val="00DF55BA"/>
    <w:rsid w:val="00E020CE"/>
    <w:rsid w:val="00E54B69"/>
    <w:rsid w:val="00E573EB"/>
    <w:rsid w:val="00E8233B"/>
    <w:rsid w:val="00EA0F45"/>
    <w:rsid w:val="00EA4CC8"/>
    <w:rsid w:val="00EB572A"/>
    <w:rsid w:val="00ED0433"/>
    <w:rsid w:val="00EF0F01"/>
    <w:rsid w:val="00F10BDC"/>
    <w:rsid w:val="00F17141"/>
    <w:rsid w:val="00F26E2F"/>
    <w:rsid w:val="00F40638"/>
    <w:rsid w:val="00F416C2"/>
    <w:rsid w:val="00F458F4"/>
    <w:rsid w:val="00F53A4D"/>
    <w:rsid w:val="00F65FF1"/>
    <w:rsid w:val="00F75A8F"/>
    <w:rsid w:val="00F835B2"/>
    <w:rsid w:val="00F8410F"/>
    <w:rsid w:val="00F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F7"/>
    <w:pPr>
      <w:widowControl w:val="0"/>
    </w:pPr>
  </w:style>
  <w:style w:type="paragraph" w:styleId="1">
    <w:name w:val="heading 1"/>
    <w:basedOn w:val="a"/>
    <w:link w:val="10"/>
    <w:uiPriority w:val="99"/>
    <w:qFormat/>
    <w:rsid w:val="00A11193"/>
    <w:pPr>
      <w:widowControl/>
      <w:outlineLvl w:val="0"/>
    </w:pPr>
    <w:rPr>
      <w:rFonts w:ascii="s?u" w:hAnsi="s?u" w:cs="新細明體"/>
      <w:b/>
      <w:bCs/>
      <w:color w:val="552200"/>
      <w:kern w:val="36"/>
      <w:sz w:val="34"/>
      <w:szCs w:val="34"/>
    </w:rPr>
  </w:style>
  <w:style w:type="paragraph" w:styleId="2">
    <w:name w:val="heading 2"/>
    <w:basedOn w:val="a"/>
    <w:link w:val="20"/>
    <w:uiPriority w:val="99"/>
    <w:qFormat/>
    <w:rsid w:val="00A11193"/>
    <w:pPr>
      <w:widowControl/>
      <w:outlineLvl w:val="1"/>
    </w:pPr>
    <w:rPr>
      <w:rFonts w:ascii="s?u" w:hAnsi="s?u" w:cs="新細明體"/>
      <w:b/>
      <w:bCs/>
      <w:color w:val="331133"/>
      <w:kern w:val="0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A11193"/>
    <w:rPr>
      <w:rFonts w:ascii="s?u" w:eastAsia="新細明體" w:hAnsi="s?u" w:cs="新細明體"/>
      <w:b/>
      <w:bCs/>
      <w:color w:val="552200"/>
      <w:kern w:val="36"/>
      <w:sz w:val="34"/>
      <w:szCs w:val="34"/>
    </w:rPr>
  </w:style>
  <w:style w:type="character" w:customStyle="1" w:styleId="20">
    <w:name w:val="標題 2 字元"/>
    <w:basedOn w:val="a0"/>
    <w:link w:val="2"/>
    <w:uiPriority w:val="99"/>
    <w:locked/>
    <w:rsid w:val="00A11193"/>
    <w:rPr>
      <w:rFonts w:ascii="s?u" w:eastAsia="新細明體" w:hAnsi="s?u" w:cs="新細明體"/>
      <w:b/>
      <w:bCs/>
      <w:color w:val="331133"/>
      <w:kern w:val="0"/>
      <w:sz w:val="31"/>
      <w:szCs w:val="31"/>
    </w:rPr>
  </w:style>
  <w:style w:type="paragraph" w:styleId="Web">
    <w:name w:val="Normal (Web)"/>
    <w:basedOn w:val="a"/>
    <w:uiPriority w:val="99"/>
    <w:semiHidden/>
    <w:rsid w:val="00A1119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age">
    <w:name w:val="page"/>
    <w:basedOn w:val="a0"/>
    <w:uiPriority w:val="99"/>
    <w:rsid w:val="00A11193"/>
    <w:rPr>
      <w:rFonts w:cs="Times New Roman"/>
    </w:rPr>
  </w:style>
  <w:style w:type="paragraph" w:styleId="a3">
    <w:name w:val="header"/>
    <w:basedOn w:val="a"/>
    <w:link w:val="a4"/>
    <w:uiPriority w:val="99"/>
    <w:rsid w:val="00A11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11193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11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11193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60A2B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060A2B"/>
    <w:rPr>
      <w:rFonts w:ascii="Cambria" w:eastAsia="新細明體" w:hAnsi="Cambria" w:cs="Times New Roman"/>
      <w:sz w:val="18"/>
      <w:szCs w:val="18"/>
    </w:rPr>
  </w:style>
  <w:style w:type="paragraph" w:styleId="a9">
    <w:name w:val="footnote text"/>
    <w:basedOn w:val="a"/>
    <w:link w:val="aa"/>
    <w:uiPriority w:val="99"/>
    <w:rsid w:val="00060A2B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locked/>
    <w:rsid w:val="00060A2B"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060A2B"/>
    <w:rPr>
      <w:rFonts w:cs="Times New Roman"/>
      <w:vertAlign w:val="superscript"/>
    </w:rPr>
  </w:style>
  <w:style w:type="paragraph" w:styleId="ac">
    <w:name w:val="List Paragraph"/>
    <w:basedOn w:val="a"/>
    <w:uiPriority w:val="99"/>
    <w:qFormat/>
    <w:rsid w:val="00E573EB"/>
    <w:pPr>
      <w:ind w:leftChars="200" w:left="480"/>
    </w:pPr>
  </w:style>
  <w:style w:type="character" w:styleId="ad">
    <w:name w:val="annotation reference"/>
    <w:basedOn w:val="a0"/>
    <w:uiPriority w:val="99"/>
    <w:semiHidden/>
    <w:unhideWhenUsed/>
    <w:rsid w:val="00DB5F2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B5F28"/>
  </w:style>
  <w:style w:type="character" w:customStyle="1" w:styleId="af">
    <w:name w:val="註解文字 字元"/>
    <w:basedOn w:val="a0"/>
    <w:link w:val="ae"/>
    <w:uiPriority w:val="99"/>
    <w:semiHidden/>
    <w:rsid w:val="00DB5F2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5F28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DB5F28"/>
    <w:rPr>
      <w:b/>
      <w:bCs/>
    </w:rPr>
  </w:style>
  <w:style w:type="paragraph" w:styleId="af2">
    <w:name w:val="Revision"/>
    <w:hidden/>
    <w:uiPriority w:val="99"/>
    <w:semiHidden/>
    <w:rsid w:val="00DB5F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F7"/>
    <w:pPr>
      <w:widowControl w:val="0"/>
    </w:pPr>
  </w:style>
  <w:style w:type="paragraph" w:styleId="1">
    <w:name w:val="heading 1"/>
    <w:basedOn w:val="a"/>
    <w:link w:val="10"/>
    <w:uiPriority w:val="99"/>
    <w:qFormat/>
    <w:rsid w:val="00A11193"/>
    <w:pPr>
      <w:widowControl/>
      <w:outlineLvl w:val="0"/>
    </w:pPr>
    <w:rPr>
      <w:rFonts w:ascii="s?u" w:hAnsi="s?u" w:cs="新細明體"/>
      <w:b/>
      <w:bCs/>
      <w:color w:val="552200"/>
      <w:kern w:val="36"/>
      <w:sz w:val="34"/>
      <w:szCs w:val="34"/>
    </w:rPr>
  </w:style>
  <w:style w:type="paragraph" w:styleId="2">
    <w:name w:val="heading 2"/>
    <w:basedOn w:val="a"/>
    <w:link w:val="20"/>
    <w:uiPriority w:val="99"/>
    <w:qFormat/>
    <w:rsid w:val="00A11193"/>
    <w:pPr>
      <w:widowControl/>
      <w:outlineLvl w:val="1"/>
    </w:pPr>
    <w:rPr>
      <w:rFonts w:ascii="s?u" w:hAnsi="s?u" w:cs="新細明體"/>
      <w:b/>
      <w:bCs/>
      <w:color w:val="331133"/>
      <w:kern w:val="0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A11193"/>
    <w:rPr>
      <w:rFonts w:ascii="s?u" w:eastAsia="新細明體" w:hAnsi="s?u" w:cs="新細明體"/>
      <w:b/>
      <w:bCs/>
      <w:color w:val="552200"/>
      <w:kern w:val="36"/>
      <w:sz w:val="34"/>
      <w:szCs w:val="34"/>
    </w:rPr>
  </w:style>
  <w:style w:type="character" w:customStyle="1" w:styleId="20">
    <w:name w:val="標題 2 字元"/>
    <w:basedOn w:val="a0"/>
    <w:link w:val="2"/>
    <w:uiPriority w:val="99"/>
    <w:locked/>
    <w:rsid w:val="00A11193"/>
    <w:rPr>
      <w:rFonts w:ascii="s?u" w:eastAsia="新細明體" w:hAnsi="s?u" w:cs="新細明體"/>
      <w:b/>
      <w:bCs/>
      <w:color w:val="331133"/>
      <w:kern w:val="0"/>
      <w:sz w:val="31"/>
      <w:szCs w:val="31"/>
    </w:rPr>
  </w:style>
  <w:style w:type="paragraph" w:styleId="Web">
    <w:name w:val="Normal (Web)"/>
    <w:basedOn w:val="a"/>
    <w:uiPriority w:val="99"/>
    <w:semiHidden/>
    <w:rsid w:val="00A1119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age">
    <w:name w:val="page"/>
    <w:basedOn w:val="a0"/>
    <w:uiPriority w:val="99"/>
    <w:rsid w:val="00A11193"/>
    <w:rPr>
      <w:rFonts w:cs="Times New Roman"/>
    </w:rPr>
  </w:style>
  <w:style w:type="paragraph" w:styleId="a3">
    <w:name w:val="header"/>
    <w:basedOn w:val="a"/>
    <w:link w:val="a4"/>
    <w:uiPriority w:val="99"/>
    <w:rsid w:val="00A11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11193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11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11193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60A2B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060A2B"/>
    <w:rPr>
      <w:rFonts w:ascii="Cambria" w:eastAsia="新細明體" w:hAnsi="Cambria" w:cs="Times New Roman"/>
      <w:sz w:val="18"/>
      <w:szCs w:val="18"/>
    </w:rPr>
  </w:style>
  <w:style w:type="paragraph" w:styleId="a9">
    <w:name w:val="footnote text"/>
    <w:basedOn w:val="a"/>
    <w:link w:val="aa"/>
    <w:uiPriority w:val="99"/>
    <w:rsid w:val="00060A2B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locked/>
    <w:rsid w:val="00060A2B"/>
    <w:rPr>
      <w:rFonts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060A2B"/>
    <w:rPr>
      <w:rFonts w:cs="Times New Roman"/>
      <w:vertAlign w:val="superscript"/>
    </w:rPr>
  </w:style>
  <w:style w:type="paragraph" w:styleId="ac">
    <w:name w:val="List Paragraph"/>
    <w:basedOn w:val="a"/>
    <w:uiPriority w:val="99"/>
    <w:qFormat/>
    <w:rsid w:val="00E573EB"/>
    <w:pPr>
      <w:ind w:leftChars="200" w:left="480"/>
    </w:pPr>
  </w:style>
  <w:style w:type="character" w:styleId="ad">
    <w:name w:val="annotation reference"/>
    <w:basedOn w:val="a0"/>
    <w:uiPriority w:val="99"/>
    <w:semiHidden/>
    <w:unhideWhenUsed/>
    <w:rsid w:val="00DB5F2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B5F28"/>
  </w:style>
  <w:style w:type="character" w:customStyle="1" w:styleId="af">
    <w:name w:val="註解文字 字元"/>
    <w:basedOn w:val="a0"/>
    <w:link w:val="ae"/>
    <w:uiPriority w:val="99"/>
    <w:semiHidden/>
    <w:rsid w:val="00DB5F2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5F28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DB5F28"/>
    <w:rPr>
      <w:b/>
      <w:bCs/>
    </w:rPr>
  </w:style>
  <w:style w:type="paragraph" w:styleId="af2">
    <w:name w:val="Revision"/>
    <w:hidden/>
    <w:uiPriority w:val="99"/>
    <w:semiHidden/>
    <w:rsid w:val="00DB5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622628"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119FB-B0B7-49E9-80BC-0110BB75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《中觀今論》</dc:title>
  <dc:creator>HG</dc:creator>
  <cp:lastModifiedBy>Administrator</cp:lastModifiedBy>
  <cp:revision>2</cp:revision>
  <cp:lastPrinted>2013-11-21T12:32:00Z</cp:lastPrinted>
  <dcterms:created xsi:type="dcterms:W3CDTF">2014-01-02T13:53:00Z</dcterms:created>
  <dcterms:modified xsi:type="dcterms:W3CDTF">2014-01-02T13:53:00Z</dcterms:modified>
</cp:coreProperties>
</file>