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35007" w14:textId="1F2D97D2" w:rsidR="00AF7D33" w:rsidRPr="0060140F" w:rsidRDefault="00AF7D33" w:rsidP="002229FE">
      <w:pPr>
        <w:adjustRightInd w:val="0"/>
        <w:snapToGrid w:val="0"/>
        <w:spacing w:beforeLines="100" w:before="360" w:afterLines="30" w:after="108"/>
        <w:jc w:val="center"/>
        <w:rPr>
          <w:rFonts w:eastAsiaTheme="minorEastAsia"/>
          <w:sz w:val="32"/>
          <w:szCs w:val="32"/>
        </w:rPr>
      </w:pPr>
      <w:r w:rsidRPr="0060140F">
        <w:rPr>
          <w:rFonts w:eastAsiaTheme="minorEastAsia"/>
          <w:sz w:val="32"/>
          <w:szCs w:val="32"/>
        </w:rPr>
        <w:t>福嚴推廣教育班第</w:t>
      </w:r>
      <w:r w:rsidR="00272E46" w:rsidRPr="0060140F">
        <w:rPr>
          <w:rFonts w:eastAsiaTheme="minorEastAsia"/>
          <w:sz w:val="32"/>
          <w:szCs w:val="32"/>
        </w:rPr>
        <w:t>41</w:t>
      </w:r>
      <w:r w:rsidRPr="0060140F">
        <w:rPr>
          <w:rFonts w:eastAsiaTheme="minorEastAsia"/>
          <w:sz w:val="32"/>
          <w:szCs w:val="32"/>
        </w:rPr>
        <w:t>期</w:t>
      </w:r>
    </w:p>
    <w:p w14:paraId="2011FDA7" w14:textId="2BB6D3CF" w:rsidR="00D51E8E" w:rsidRPr="0060140F" w:rsidRDefault="00D51E8E" w:rsidP="002229FE">
      <w:pPr>
        <w:snapToGrid w:val="0"/>
        <w:spacing w:afterLines="100" w:after="360"/>
        <w:jc w:val="center"/>
        <w:rPr>
          <w:rFonts w:eastAsia="標楷體"/>
          <w:b/>
          <w:sz w:val="44"/>
          <w:szCs w:val="44"/>
        </w:rPr>
      </w:pPr>
      <w:r w:rsidRPr="0060140F">
        <w:rPr>
          <w:rFonts w:eastAsia="標楷體"/>
          <w:b/>
          <w:sz w:val="44"/>
          <w:szCs w:val="44"/>
        </w:rPr>
        <w:t>《</w:t>
      </w:r>
      <w:r w:rsidR="00272E46" w:rsidRPr="0060140F">
        <w:rPr>
          <w:rFonts w:eastAsia="標楷體" w:hint="eastAsia"/>
          <w:b/>
          <w:sz w:val="44"/>
          <w:szCs w:val="44"/>
        </w:rPr>
        <w:t>勝鬘</w:t>
      </w:r>
      <w:r w:rsidRPr="0060140F">
        <w:rPr>
          <w:rFonts w:eastAsia="標楷體" w:hint="eastAsia"/>
          <w:b/>
          <w:sz w:val="44"/>
          <w:szCs w:val="44"/>
        </w:rPr>
        <w:t>經講記</w:t>
      </w:r>
      <w:r w:rsidRPr="0060140F">
        <w:rPr>
          <w:rFonts w:eastAsia="標楷體"/>
          <w:b/>
          <w:sz w:val="44"/>
          <w:szCs w:val="44"/>
        </w:rPr>
        <w:t>》</w:t>
      </w:r>
      <w:r w:rsidRPr="0060140F">
        <w:rPr>
          <w:rFonts w:eastAsia="標楷體" w:hint="eastAsia"/>
          <w:b/>
          <w:sz w:val="44"/>
          <w:szCs w:val="44"/>
        </w:rPr>
        <w:t>冠科</w:t>
      </w:r>
    </w:p>
    <w:p w14:paraId="6D3CB2BA" w14:textId="77777777" w:rsidR="00D51E8E" w:rsidRPr="00B811EC" w:rsidRDefault="00D51E8E" w:rsidP="00D51E8E">
      <w:pPr>
        <w:snapToGrid w:val="0"/>
        <w:rPr>
          <w:rFonts w:eastAsia="標楷體"/>
          <w:bCs/>
        </w:rPr>
      </w:pPr>
    </w:p>
    <w:p w14:paraId="4CA17937" w14:textId="77777777" w:rsidR="00D51E8E" w:rsidRDefault="00D51E8E" w:rsidP="00D51E8E">
      <w:pPr>
        <w:snapToGrid w:val="0"/>
        <w:jc w:val="both"/>
        <w:rPr>
          <w:rFonts w:eastAsia="標楷體"/>
          <w:b/>
          <w:sz w:val="44"/>
          <w:szCs w:val="44"/>
        </w:rPr>
        <w:sectPr w:rsidR="00D51E8E" w:rsidSect="003512E1">
          <w:footerReference w:type="default" r:id="rId7"/>
          <w:pgSz w:w="11906" w:h="16838"/>
          <w:pgMar w:top="454" w:right="1418" w:bottom="454" w:left="1418" w:header="851" w:footer="992" w:gutter="0"/>
          <w:pgNumType w:fmt="lowerRoman" w:start="1"/>
          <w:cols w:space="425"/>
          <w:docGrid w:type="lines" w:linePitch="360"/>
        </w:sectPr>
      </w:pPr>
    </w:p>
    <w:p w14:paraId="69B3FF55" w14:textId="77777777" w:rsidR="00D51E8E" w:rsidRPr="00D662A6" w:rsidRDefault="00D51E8E" w:rsidP="00D3412C">
      <w:pPr>
        <w:widowControl/>
        <w:spacing w:line="440" w:lineRule="exact"/>
        <w:rPr>
          <w:rFonts w:ascii="Times Ext Roman" w:eastAsiaTheme="minorEastAsia" w:hAnsi="Times Ext Roman" w:cs="Times Ext Roman"/>
          <w:b/>
          <w:bCs/>
          <w:kern w:val="0"/>
          <w:sz w:val="28"/>
          <w:szCs w:val="28"/>
          <w:shd w:val="pct15" w:color="auto" w:fill="FFFFFF"/>
        </w:rPr>
      </w:pPr>
      <w:r w:rsidRPr="00D662A6">
        <w:rPr>
          <w:rFonts w:ascii="Times Ext Roman" w:eastAsiaTheme="minorEastAsia" w:hAnsi="Times Ext Roman" w:cs="Times Ext Roman"/>
          <w:b/>
          <w:bCs/>
          <w:kern w:val="0"/>
          <w:sz w:val="28"/>
          <w:szCs w:val="28"/>
          <w:shd w:val="pct15" w:color="auto" w:fill="FFFFFF"/>
        </w:rPr>
        <w:t>甲</w:t>
      </w:r>
      <w:proofErr w:type="gramStart"/>
      <w:r w:rsidRPr="00D662A6">
        <w:rPr>
          <w:rFonts w:ascii="Times Ext Roman" w:eastAsiaTheme="minorEastAsia" w:hAnsi="Times Ext Roman" w:cs="Times Ext Roman"/>
          <w:b/>
          <w:bCs/>
          <w:kern w:val="0"/>
          <w:sz w:val="28"/>
          <w:szCs w:val="28"/>
          <w:shd w:val="pct15" w:color="auto" w:fill="FFFFFF"/>
        </w:rPr>
        <w:t>一</w:t>
      </w:r>
      <w:proofErr w:type="gramEnd"/>
      <w:r w:rsidRPr="00D662A6">
        <w:rPr>
          <w:rFonts w:ascii="Times Ext Roman" w:eastAsiaTheme="minorEastAsia" w:hAnsi="Times Ext Roman" w:cs="Times Ext Roman"/>
          <w:b/>
          <w:bCs/>
          <w:kern w:val="0"/>
          <w:sz w:val="28"/>
          <w:szCs w:val="28"/>
          <w:shd w:val="pct15" w:color="auto" w:fill="FFFFFF"/>
        </w:rPr>
        <w:t xml:space="preserve">  </w:t>
      </w:r>
      <w:r w:rsidRPr="00D662A6">
        <w:rPr>
          <w:rFonts w:ascii="Times Ext Roman" w:eastAsiaTheme="minorEastAsia" w:hAnsi="Times Ext Roman" w:cs="Times Ext Roman"/>
          <w:b/>
          <w:bCs/>
          <w:kern w:val="0"/>
          <w:sz w:val="28"/>
          <w:szCs w:val="28"/>
          <w:shd w:val="pct15" w:color="auto" w:fill="FFFFFF"/>
        </w:rPr>
        <w:t>序分</w:t>
      </w:r>
    </w:p>
    <w:p w14:paraId="392BB315" w14:textId="7F610356" w:rsidR="00E26E60" w:rsidRPr="00E5131D" w:rsidRDefault="00E26E60" w:rsidP="00D3412C">
      <w:pPr>
        <w:widowControl/>
        <w:spacing w:line="440" w:lineRule="exact"/>
        <w:ind w:leftChars="50" w:left="1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乙</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證信序</w:t>
      </w:r>
      <w:proofErr w:type="gramEnd"/>
    </w:p>
    <w:p w14:paraId="2CDE5F0A" w14:textId="09B6FB75" w:rsidR="00E26E60" w:rsidRPr="00E5131D" w:rsidRDefault="00E26E60" w:rsidP="00D3412C">
      <w:pPr>
        <w:widowControl/>
        <w:spacing w:line="440" w:lineRule="exact"/>
        <w:ind w:leftChars="50" w:left="1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乙</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發起序</w:t>
      </w:r>
    </w:p>
    <w:p w14:paraId="715E0498" w14:textId="3D76AA2D" w:rsidR="00E26E60" w:rsidRPr="00E5131D" w:rsidRDefault="00E26E60"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外緣發起</w:t>
      </w:r>
    </w:p>
    <w:p w14:paraId="6A4869B2" w14:textId="5BAC2C7C" w:rsidR="00E26E60" w:rsidRPr="00E5131D" w:rsidRDefault="00E26E60"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論女德共商接</w:t>
      </w:r>
      <w:proofErr w:type="gramEnd"/>
      <w:r w:rsidRPr="00E5131D">
        <w:rPr>
          <w:rFonts w:ascii="Times Ext Roman" w:eastAsiaTheme="minorEastAsia" w:hAnsi="Times Ext Roman" w:cs="Times Ext Roman" w:hint="eastAsia"/>
          <w:kern w:val="0"/>
          <w:sz w:val="28"/>
          <w:szCs w:val="28"/>
        </w:rPr>
        <w:t>引</w:t>
      </w:r>
    </w:p>
    <w:p w14:paraId="0BC62A90" w14:textId="36EC57D5" w:rsidR="00E26E60" w:rsidRPr="00E5131D" w:rsidRDefault="00E26E60"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遣信使發其道意</w:t>
      </w:r>
    </w:p>
    <w:p w14:paraId="0D671580" w14:textId="5FD264DA" w:rsidR="00E26E60" w:rsidRPr="00E5131D" w:rsidRDefault="00E26E60"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內因感悟</w:t>
      </w:r>
    </w:p>
    <w:p w14:paraId="54C25180" w14:textId="30373A34" w:rsidR="00E26E60" w:rsidRPr="00E5131D" w:rsidRDefault="00E26E60"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奉書歡喜</w:t>
      </w:r>
      <w:proofErr w:type="gramEnd"/>
    </w:p>
    <w:p w14:paraId="3DBD8C6B" w14:textId="56A97FBB" w:rsidR="00E26E60" w:rsidRPr="00E5131D" w:rsidRDefault="00E26E60"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感佛致敬</w:t>
      </w:r>
      <w:proofErr w:type="gramEnd"/>
    </w:p>
    <w:p w14:paraId="39573D3E" w14:textId="77777777" w:rsidR="00D51E8E" w:rsidRPr="00D662A6" w:rsidRDefault="00D51E8E" w:rsidP="00D3412C">
      <w:pPr>
        <w:widowControl/>
        <w:spacing w:beforeLines="30" w:before="108" w:line="440" w:lineRule="exact"/>
        <w:rPr>
          <w:rFonts w:ascii="Times Ext Roman" w:eastAsiaTheme="minorEastAsia" w:hAnsi="Times Ext Roman" w:cs="Times Ext Roman"/>
          <w:b/>
          <w:bCs/>
          <w:kern w:val="0"/>
          <w:sz w:val="28"/>
          <w:szCs w:val="28"/>
          <w:shd w:val="pct15" w:color="auto" w:fill="FFFFFF"/>
        </w:rPr>
      </w:pPr>
      <w:r w:rsidRPr="00D662A6">
        <w:rPr>
          <w:rFonts w:ascii="Times Ext Roman" w:eastAsiaTheme="minorEastAsia" w:hAnsi="Times Ext Roman" w:cs="Times Ext Roman"/>
          <w:b/>
          <w:bCs/>
          <w:kern w:val="0"/>
          <w:sz w:val="28"/>
          <w:szCs w:val="28"/>
          <w:shd w:val="pct15" w:color="auto" w:fill="FFFFFF"/>
        </w:rPr>
        <w:t>甲二</w:t>
      </w:r>
      <w:r w:rsidRPr="00D662A6">
        <w:rPr>
          <w:rFonts w:ascii="Times Ext Roman" w:eastAsiaTheme="minorEastAsia" w:hAnsi="Times Ext Roman" w:cs="Times Ext Roman"/>
          <w:b/>
          <w:bCs/>
          <w:kern w:val="0"/>
          <w:sz w:val="28"/>
          <w:szCs w:val="28"/>
          <w:shd w:val="pct15" w:color="auto" w:fill="FFFFFF"/>
        </w:rPr>
        <w:t xml:space="preserve">  </w:t>
      </w:r>
      <w:r w:rsidRPr="00D662A6">
        <w:rPr>
          <w:rFonts w:ascii="Times Ext Roman" w:eastAsiaTheme="minorEastAsia" w:hAnsi="Times Ext Roman" w:cs="Times Ext Roman"/>
          <w:b/>
          <w:bCs/>
          <w:kern w:val="0"/>
          <w:sz w:val="28"/>
          <w:szCs w:val="28"/>
          <w:shd w:val="pct15" w:color="auto" w:fill="FFFFFF"/>
        </w:rPr>
        <w:t>正宗分</w:t>
      </w:r>
    </w:p>
    <w:p w14:paraId="62D5336F" w14:textId="3D939CE1" w:rsidR="00D51E8E" w:rsidRPr="00E5131D" w:rsidRDefault="00D51E8E" w:rsidP="00D3412C">
      <w:pPr>
        <w:widowControl/>
        <w:spacing w:line="440" w:lineRule="exact"/>
        <w:ind w:leftChars="50" w:left="120"/>
        <w:rPr>
          <w:rFonts w:ascii="Times Ext Roman" w:eastAsiaTheme="minorEastAsia" w:hAnsi="Times Ext Roman" w:cs="Times Ext Roman"/>
          <w:b/>
          <w:bCs/>
          <w:kern w:val="0"/>
          <w:sz w:val="28"/>
          <w:szCs w:val="28"/>
        </w:rPr>
      </w:pPr>
      <w:r w:rsidRPr="00E5131D">
        <w:rPr>
          <w:rFonts w:ascii="Times Ext Roman" w:eastAsiaTheme="minorEastAsia" w:hAnsi="Times Ext Roman" w:cs="Times Ext Roman"/>
          <w:b/>
          <w:bCs/>
          <w:kern w:val="0"/>
          <w:sz w:val="28"/>
          <w:szCs w:val="28"/>
        </w:rPr>
        <w:t>乙</w:t>
      </w:r>
      <w:proofErr w:type="gramStart"/>
      <w:r w:rsidRPr="00E5131D">
        <w:rPr>
          <w:rFonts w:ascii="Times Ext Roman" w:eastAsiaTheme="minorEastAsia" w:hAnsi="Times Ext Roman" w:cs="Times Ext Roman"/>
          <w:b/>
          <w:bCs/>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b/>
          <w:bCs/>
          <w:kern w:val="0"/>
          <w:sz w:val="28"/>
          <w:szCs w:val="28"/>
        </w:rPr>
        <w:t xml:space="preserve"> </w:t>
      </w:r>
      <w:r w:rsidR="00E26E60" w:rsidRPr="00E5131D">
        <w:rPr>
          <w:rFonts w:ascii="Times Ext Roman" w:eastAsiaTheme="minorEastAsia" w:hAnsi="Times Ext Roman" w:cs="Times Ext Roman" w:hint="eastAsia"/>
          <w:b/>
          <w:bCs/>
          <w:kern w:val="0"/>
          <w:sz w:val="28"/>
          <w:szCs w:val="28"/>
        </w:rPr>
        <w:t>菩薩廣大因行</w:t>
      </w:r>
    </w:p>
    <w:p w14:paraId="28232735" w14:textId="3EA12811" w:rsidR="00D51E8E" w:rsidRPr="00E5131D" w:rsidRDefault="00D51E8E"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E26E60" w:rsidRPr="00E5131D">
        <w:rPr>
          <w:rFonts w:ascii="Times Ext Roman" w:eastAsiaTheme="minorEastAsia" w:hAnsi="Times Ext Roman" w:cs="Times Ext Roman" w:hint="eastAsia"/>
          <w:kern w:val="0"/>
          <w:sz w:val="28"/>
          <w:szCs w:val="28"/>
        </w:rPr>
        <w:t>歸信</w:t>
      </w:r>
    </w:p>
    <w:p w14:paraId="67A3D5B9" w14:textId="466F63A8" w:rsidR="00D51E8E" w:rsidRPr="00E5131D" w:rsidRDefault="00D51E8E"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00E26E60" w:rsidRPr="00E5131D">
        <w:rPr>
          <w:rFonts w:ascii="Times Ext Roman" w:eastAsiaTheme="minorEastAsia" w:hAnsi="Times Ext Roman" w:cs="Times Ext Roman" w:hint="eastAsia"/>
          <w:kern w:val="0"/>
          <w:sz w:val="28"/>
          <w:szCs w:val="28"/>
        </w:rPr>
        <w:t>讚</w:t>
      </w:r>
      <w:proofErr w:type="gramEnd"/>
      <w:r w:rsidR="00E26E60" w:rsidRPr="00E5131D">
        <w:rPr>
          <w:rFonts w:ascii="Times Ext Roman" w:eastAsiaTheme="minorEastAsia" w:hAnsi="Times Ext Roman" w:cs="Times Ext Roman" w:hint="eastAsia"/>
          <w:kern w:val="0"/>
          <w:sz w:val="28"/>
          <w:szCs w:val="28"/>
        </w:rPr>
        <w:t>佛德</w:t>
      </w:r>
    </w:p>
    <w:p w14:paraId="034307A1" w14:textId="35AB722F" w:rsidR="00E26E60" w:rsidRPr="00E5131D" w:rsidRDefault="00E26E60"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求攝受</w:t>
      </w:r>
      <w:proofErr w:type="gramEnd"/>
    </w:p>
    <w:p w14:paraId="0D4848EC" w14:textId="6A52F25C" w:rsidR="00E26E60" w:rsidRPr="00E5131D" w:rsidRDefault="00E26E60"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蒙授記</w:t>
      </w:r>
      <w:proofErr w:type="gramEnd"/>
    </w:p>
    <w:p w14:paraId="134B0043" w14:textId="31EE22E3" w:rsidR="00D51E8E" w:rsidRPr="00E5131D" w:rsidRDefault="00D51E8E"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F293D" w:rsidRPr="00E5131D">
        <w:rPr>
          <w:rFonts w:ascii="Times Ext Roman" w:eastAsiaTheme="minorEastAsia" w:hAnsi="Times Ext Roman" w:cs="Times Ext Roman" w:hint="eastAsia"/>
          <w:kern w:val="0"/>
          <w:sz w:val="28"/>
          <w:szCs w:val="28"/>
        </w:rPr>
        <w:t>勝</w:t>
      </w:r>
      <w:proofErr w:type="gramStart"/>
      <w:r w:rsidR="00DF293D" w:rsidRPr="00E5131D">
        <w:rPr>
          <w:rFonts w:ascii="Times Ext Roman" w:eastAsiaTheme="minorEastAsia" w:hAnsi="Times Ext Roman" w:cs="Times Ext Roman" w:hint="eastAsia"/>
          <w:kern w:val="0"/>
          <w:sz w:val="28"/>
          <w:szCs w:val="28"/>
        </w:rPr>
        <w:t>鬘</w:t>
      </w:r>
      <w:proofErr w:type="gramEnd"/>
      <w:r w:rsidR="00DF293D" w:rsidRPr="00E5131D">
        <w:rPr>
          <w:rFonts w:ascii="Times Ext Roman" w:eastAsiaTheme="minorEastAsia" w:hAnsi="Times Ext Roman" w:cs="Times Ext Roman" w:hint="eastAsia"/>
          <w:kern w:val="0"/>
          <w:sz w:val="28"/>
          <w:szCs w:val="28"/>
        </w:rPr>
        <w:t>得記</w:t>
      </w:r>
    </w:p>
    <w:p w14:paraId="3F55CCF4" w14:textId="260B715C" w:rsidR="00D51E8E" w:rsidRPr="00E5131D" w:rsidRDefault="00D51E8E"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E26E60" w:rsidRPr="00E5131D">
        <w:rPr>
          <w:rFonts w:ascii="Times Ext Roman" w:eastAsiaTheme="minorEastAsia" w:hAnsi="Times Ext Roman" w:cs="Times Ext Roman" w:hint="eastAsia"/>
          <w:kern w:val="0"/>
          <w:sz w:val="28"/>
          <w:szCs w:val="28"/>
        </w:rPr>
        <w:t>記因</w:t>
      </w:r>
    </w:p>
    <w:p w14:paraId="59A47279" w14:textId="15693E80" w:rsidR="00D51E8E" w:rsidRPr="00E5131D" w:rsidRDefault="00D51E8E"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E26E60" w:rsidRPr="00E5131D">
        <w:rPr>
          <w:rFonts w:ascii="Times Ext Roman" w:eastAsiaTheme="minorEastAsia" w:hAnsi="Times Ext Roman" w:cs="Times Ext Roman" w:hint="eastAsia"/>
          <w:kern w:val="0"/>
          <w:sz w:val="28"/>
          <w:szCs w:val="28"/>
        </w:rPr>
        <w:t>授果</w:t>
      </w:r>
    </w:p>
    <w:p w14:paraId="2115D008" w14:textId="370D9B14" w:rsidR="00D51E8E" w:rsidRPr="00E5131D" w:rsidRDefault="00D51E8E"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r w:rsidR="00FE1E3A" w:rsidRPr="00E5131D">
        <w:rPr>
          <w:rFonts w:ascii="Times Ext Roman" w:eastAsiaTheme="minorEastAsia" w:hAnsi="Times Ext Roman" w:cs="Times Ext Roman" w:hint="eastAsia"/>
          <w:kern w:val="0"/>
          <w:sz w:val="28"/>
          <w:szCs w:val="28"/>
        </w:rPr>
        <w:t>大眾得記</w:t>
      </w:r>
    </w:p>
    <w:p w14:paraId="0EFA9C1D" w14:textId="612A34A5" w:rsidR="003F163C" w:rsidRPr="00E5131D" w:rsidRDefault="003F163C"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丙二</w:t>
      </w:r>
      <w:r w:rsidRPr="00E5131D">
        <w:rPr>
          <w:rFonts w:ascii="Times Ext Roman" w:eastAsiaTheme="minorEastAsia" w:hAnsi="Times Ext Roman" w:cs="Times Ext Roman"/>
          <w:kern w:val="0"/>
          <w:sz w:val="28"/>
          <w:szCs w:val="28"/>
        </w:rPr>
        <w:t xml:space="preserve">  </w:t>
      </w:r>
      <w:r w:rsidR="00DA7140" w:rsidRPr="00E5131D">
        <w:rPr>
          <w:rFonts w:ascii="Times Ext Roman" w:eastAsiaTheme="minorEastAsia" w:hAnsi="Times Ext Roman" w:cs="Times Ext Roman" w:hint="eastAsia"/>
          <w:kern w:val="0"/>
          <w:sz w:val="28"/>
          <w:szCs w:val="28"/>
        </w:rPr>
        <w:t>行願</w:t>
      </w:r>
    </w:p>
    <w:p w14:paraId="3F43C2CD" w14:textId="3CAB8396"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A7140" w:rsidRPr="00E5131D">
        <w:rPr>
          <w:rFonts w:ascii="Times Ext Roman" w:eastAsiaTheme="minorEastAsia" w:hAnsi="Times Ext Roman" w:cs="Times Ext Roman" w:hint="eastAsia"/>
          <w:kern w:val="0"/>
          <w:sz w:val="28"/>
          <w:szCs w:val="28"/>
        </w:rPr>
        <w:t>受十大受</w:t>
      </w:r>
    </w:p>
    <w:p w14:paraId="25950A24" w14:textId="49ED7A96"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A7140" w:rsidRPr="00E5131D">
        <w:rPr>
          <w:rFonts w:ascii="Times Ext Roman" w:eastAsiaTheme="minorEastAsia" w:hAnsi="Times Ext Roman" w:cs="Times Ext Roman" w:hint="eastAsia"/>
          <w:kern w:val="0"/>
          <w:sz w:val="28"/>
          <w:szCs w:val="28"/>
        </w:rPr>
        <w:t>勝</w:t>
      </w:r>
      <w:proofErr w:type="gramStart"/>
      <w:r w:rsidR="00DA7140" w:rsidRPr="00E5131D">
        <w:rPr>
          <w:rFonts w:ascii="Times Ext Roman" w:eastAsiaTheme="minorEastAsia" w:hAnsi="Times Ext Roman" w:cs="Times Ext Roman" w:hint="eastAsia"/>
          <w:kern w:val="0"/>
          <w:sz w:val="28"/>
          <w:szCs w:val="28"/>
        </w:rPr>
        <w:t>鬘</w:t>
      </w:r>
      <w:proofErr w:type="gramEnd"/>
      <w:r w:rsidR="00DA7140" w:rsidRPr="00E5131D">
        <w:rPr>
          <w:rFonts w:ascii="Times Ext Roman" w:eastAsiaTheme="minorEastAsia" w:hAnsi="Times Ext Roman" w:cs="Times Ext Roman" w:hint="eastAsia"/>
          <w:kern w:val="0"/>
          <w:sz w:val="28"/>
          <w:szCs w:val="28"/>
        </w:rPr>
        <w:t>受戒</w:t>
      </w:r>
    </w:p>
    <w:p w14:paraId="61B2CE7C" w14:textId="7C29233F"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A7140" w:rsidRPr="00E5131D">
        <w:rPr>
          <w:rFonts w:ascii="Times Ext Roman" w:eastAsiaTheme="minorEastAsia" w:hAnsi="Times Ext Roman" w:cs="Times Ext Roman" w:hint="eastAsia"/>
          <w:kern w:val="0"/>
          <w:sz w:val="28"/>
          <w:szCs w:val="28"/>
        </w:rPr>
        <w:t>受戒儀</w:t>
      </w:r>
    </w:p>
    <w:p w14:paraId="23A848DC" w14:textId="3899A241"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DA7140" w:rsidRPr="00E5131D">
        <w:rPr>
          <w:rFonts w:ascii="Times Ext Roman" w:eastAsiaTheme="minorEastAsia" w:hAnsi="Times Ext Roman" w:cs="Times Ext Roman" w:hint="eastAsia"/>
          <w:kern w:val="0"/>
          <w:sz w:val="28"/>
          <w:szCs w:val="28"/>
        </w:rPr>
        <w:t>受戒事</w:t>
      </w:r>
    </w:p>
    <w:p w14:paraId="09FFE349" w14:textId="13BEFA9D"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00DA7140" w:rsidRPr="00E5131D">
        <w:rPr>
          <w:rFonts w:ascii="Times Ext Roman" w:eastAsiaTheme="minorEastAsia" w:hAnsi="Times Ext Roman" w:cs="Times Ext Roman" w:hint="eastAsia"/>
          <w:kern w:val="0"/>
          <w:sz w:val="28"/>
          <w:szCs w:val="28"/>
        </w:rPr>
        <w:t>攝律儀戒</w:t>
      </w:r>
      <w:proofErr w:type="gramEnd"/>
    </w:p>
    <w:p w14:paraId="38BF264F" w14:textId="409CACB6"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庚二</w:t>
      </w:r>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攝眾生戒</w:t>
      </w:r>
    </w:p>
    <w:p w14:paraId="2952012D" w14:textId="589480E5" w:rsidR="0090166F" w:rsidRPr="00E5131D" w:rsidRDefault="0090166F"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攝善法</w:t>
      </w:r>
      <w:proofErr w:type="gramEnd"/>
      <w:r w:rsidRPr="00E5131D">
        <w:rPr>
          <w:rFonts w:ascii="Times Ext Roman" w:eastAsiaTheme="minorEastAsia" w:hAnsi="Times Ext Roman" w:cs="Times Ext Roman" w:hint="eastAsia"/>
          <w:kern w:val="0"/>
          <w:sz w:val="28"/>
          <w:szCs w:val="28"/>
        </w:rPr>
        <w:t>戒</w:t>
      </w:r>
    </w:p>
    <w:p w14:paraId="53F89616" w14:textId="7B1AE3F2"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proofErr w:type="gramStart"/>
      <w:r w:rsidR="0090166F" w:rsidRPr="00E5131D">
        <w:rPr>
          <w:rFonts w:ascii="Times Ext Roman" w:eastAsiaTheme="minorEastAsia" w:hAnsi="Times Ext Roman" w:cs="Times Ext Roman" w:hint="eastAsia"/>
          <w:kern w:val="0"/>
          <w:sz w:val="28"/>
          <w:szCs w:val="28"/>
        </w:rPr>
        <w:t>攝眾同行</w:t>
      </w:r>
      <w:proofErr w:type="gramEnd"/>
    </w:p>
    <w:p w14:paraId="02A2A628" w14:textId="4D286244"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勝</w:t>
      </w:r>
      <w:proofErr w:type="gramStart"/>
      <w:r w:rsidR="0090166F" w:rsidRPr="00E5131D">
        <w:rPr>
          <w:rFonts w:ascii="Times Ext Roman" w:eastAsiaTheme="minorEastAsia" w:hAnsi="Times Ext Roman" w:cs="Times Ext Roman" w:hint="eastAsia"/>
          <w:kern w:val="0"/>
          <w:sz w:val="28"/>
          <w:szCs w:val="28"/>
        </w:rPr>
        <w:t>鬘</w:t>
      </w:r>
      <w:proofErr w:type="gramEnd"/>
      <w:r w:rsidR="0090166F" w:rsidRPr="00E5131D">
        <w:rPr>
          <w:rFonts w:ascii="Times Ext Roman" w:eastAsiaTheme="minorEastAsia" w:hAnsi="Times Ext Roman" w:cs="Times Ext Roman" w:hint="eastAsia"/>
          <w:kern w:val="0"/>
          <w:sz w:val="28"/>
          <w:szCs w:val="28"/>
        </w:rPr>
        <w:t>立攝</w:t>
      </w:r>
    </w:p>
    <w:p w14:paraId="5E25A40C" w14:textId="170C1873"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大眾除</w:t>
      </w:r>
      <w:proofErr w:type="gramStart"/>
      <w:r w:rsidR="0090166F" w:rsidRPr="00E5131D">
        <w:rPr>
          <w:rFonts w:ascii="Times Ext Roman" w:eastAsiaTheme="minorEastAsia" w:hAnsi="Times Ext Roman" w:cs="Times Ext Roman" w:hint="eastAsia"/>
          <w:kern w:val="0"/>
          <w:sz w:val="28"/>
          <w:szCs w:val="28"/>
        </w:rPr>
        <w:t>疑</w:t>
      </w:r>
      <w:proofErr w:type="gramEnd"/>
    </w:p>
    <w:p w14:paraId="531E8FC7" w14:textId="372DAB22"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己三</w:t>
      </w:r>
      <w:r w:rsidRPr="00E5131D">
        <w:rPr>
          <w:rFonts w:ascii="Times Ext Roman" w:eastAsiaTheme="minorEastAsia" w:hAnsi="Times Ext Roman" w:cs="Times Ext Roman"/>
          <w:kern w:val="0"/>
          <w:sz w:val="28"/>
          <w:szCs w:val="28"/>
        </w:rPr>
        <w:t xml:space="preserve">  </w:t>
      </w:r>
      <w:proofErr w:type="gramStart"/>
      <w:r w:rsidR="0090166F" w:rsidRPr="00E5131D">
        <w:rPr>
          <w:rFonts w:ascii="Times Ext Roman" w:eastAsiaTheme="minorEastAsia" w:hAnsi="Times Ext Roman" w:cs="Times Ext Roman" w:hint="eastAsia"/>
          <w:kern w:val="0"/>
          <w:sz w:val="28"/>
          <w:szCs w:val="28"/>
        </w:rPr>
        <w:t>世尊印許</w:t>
      </w:r>
      <w:proofErr w:type="gramEnd"/>
    </w:p>
    <w:p w14:paraId="439C9E7D" w14:textId="5F0DB237"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丁二</w:t>
      </w:r>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發三大願</w:t>
      </w:r>
    </w:p>
    <w:p w14:paraId="6A78E944" w14:textId="79191330"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勝</w:t>
      </w:r>
      <w:proofErr w:type="gramStart"/>
      <w:r w:rsidR="0090166F" w:rsidRPr="00E5131D">
        <w:rPr>
          <w:rFonts w:ascii="Times Ext Roman" w:eastAsiaTheme="minorEastAsia" w:hAnsi="Times Ext Roman" w:cs="Times Ext Roman" w:hint="eastAsia"/>
          <w:kern w:val="0"/>
          <w:sz w:val="28"/>
          <w:szCs w:val="28"/>
        </w:rPr>
        <w:t>鬘</w:t>
      </w:r>
      <w:proofErr w:type="gramEnd"/>
      <w:r w:rsidR="0090166F" w:rsidRPr="00E5131D">
        <w:rPr>
          <w:rFonts w:ascii="Times Ext Roman" w:eastAsiaTheme="minorEastAsia" w:hAnsi="Times Ext Roman" w:cs="Times Ext Roman" w:hint="eastAsia"/>
          <w:kern w:val="0"/>
          <w:sz w:val="28"/>
          <w:szCs w:val="28"/>
        </w:rPr>
        <w:t>發願</w:t>
      </w:r>
    </w:p>
    <w:p w14:paraId="3B99B6F6" w14:textId="12269426"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發願意趣</w:t>
      </w:r>
    </w:p>
    <w:p w14:paraId="130CCC5E" w14:textId="158C0229"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發願體相</w:t>
      </w:r>
    </w:p>
    <w:p w14:paraId="6D08F32F" w14:textId="7A198C6E"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r w:rsidR="0090166F" w:rsidRPr="00E5131D">
        <w:rPr>
          <w:rFonts w:ascii="Times Ext Roman" w:eastAsiaTheme="minorEastAsia" w:hAnsi="Times Ext Roman" w:cs="Times Ext Roman" w:hint="eastAsia"/>
          <w:kern w:val="0"/>
          <w:sz w:val="28"/>
          <w:szCs w:val="28"/>
        </w:rPr>
        <w:t>如來印成</w:t>
      </w:r>
    </w:p>
    <w:p w14:paraId="022665D2" w14:textId="545EFBD8" w:rsidR="0090166F" w:rsidRPr="00E5131D" w:rsidRDefault="0090166F"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攝正法行</w:t>
      </w:r>
    </w:p>
    <w:p w14:paraId="132D900F" w14:textId="49DE58D7"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00D13E4F" w:rsidRPr="00E5131D">
        <w:rPr>
          <w:rFonts w:ascii="Times Ext Roman" w:eastAsiaTheme="minorEastAsia" w:hAnsi="Times Ext Roman" w:cs="Times Ext Roman" w:hint="eastAsia"/>
          <w:kern w:val="0"/>
          <w:sz w:val="28"/>
          <w:szCs w:val="28"/>
        </w:rPr>
        <w:t>略明攝</w:t>
      </w:r>
      <w:proofErr w:type="gramEnd"/>
      <w:r w:rsidR="00D13E4F" w:rsidRPr="00E5131D">
        <w:rPr>
          <w:rFonts w:ascii="Times Ext Roman" w:eastAsiaTheme="minorEastAsia" w:hAnsi="Times Ext Roman" w:cs="Times Ext Roman" w:hint="eastAsia"/>
          <w:kern w:val="0"/>
          <w:sz w:val="28"/>
          <w:szCs w:val="28"/>
        </w:rPr>
        <w:t>正法願</w:t>
      </w:r>
    </w:p>
    <w:p w14:paraId="4C2712AC" w14:textId="4638F870"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13E4F" w:rsidRPr="00E5131D">
        <w:rPr>
          <w:rFonts w:ascii="Times Ext Roman" w:eastAsiaTheme="minorEastAsia" w:hAnsi="Times Ext Roman" w:cs="Times Ext Roman" w:hint="eastAsia"/>
          <w:kern w:val="0"/>
          <w:sz w:val="28"/>
          <w:szCs w:val="28"/>
        </w:rPr>
        <w:t>請說</w:t>
      </w:r>
    </w:p>
    <w:p w14:paraId="1204235C" w14:textId="25DD85FD"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D13E4F" w:rsidRPr="00E5131D">
        <w:rPr>
          <w:rFonts w:ascii="Times Ext Roman" w:eastAsiaTheme="minorEastAsia" w:hAnsi="Times Ext Roman" w:cs="Times Ext Roman" w:hint="eastAsia"/>
          <w:kern w:val="0"/>
          <w:sz w:val="28"/>
          <w:szCs w:val="28"/>
        </w:rPr>
        <w:t>許說</w:t>
      </w:r>
    </w:p>
    <w:p w14:paraId="060422ED" w14:textId="4D78F178" w:rsidR="00D13E4F" w:rsidRPr="00E5131D" w:rsidRDefault="00D13E4F"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正說</w:t>
      </w:r>
    </w:p>
    <w:p w14:paraId="33D46462" w14:textId="5A6B45B4" w:rsidR="00D13E4F" w:rsidRPr="00E5131D" w:rsidRDefault="00D13E4F"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r w:rsidRPr="00E5131D">
        <w:rPr>
          <w:rFonts w:ascii="Times Ext Roman" w:eastAsiaTheme="minorEastAsia" w:hAnsi="Times Ext Roman" w:cs="Times Ext Roman" w:hint="eastAsia"/>
          <w:kern w:val="0"/>
          <w:sz w:val="28"/>
          <w:szCs w:val="28"/>
        </w:rPr>
        <w:t>四</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讚</w:t>
      </w:r>
      <w:proofErr w:type="gramEnd"/>
      <w:r w:rsidRPr="00E5131D">
        <w:rPr>
          <w:rFonts w:ascii="Times Ext Roman" w:eastAsiaTheme="minorEastAsia" w:hAnsi="Times Ext Roman" w:cs="Times Ext Roman" w:hint="eastAsia"/>
          <w:kern w:val="0"/>
          <w:sz w:val="28"/>
          <w:szCs w:val="28"/>
        </w:rPr>
        <w:t>說</w:t>
      </w:r>
    </w:p>
    <w:p w14:paraId="0E84EC0A" w14:textId="15CDAE59" w:rsidR="00D13E4F" w:rsidRPr="00E5131D" w:rsidRDefault="00D13E4F"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正</w:t>
      </w:r>
      <w:proofErr w:type="gramStart"/>
      <w:r w:rsidRPr="00E5131D">
        <w:rPr>
          <w:rFonts w:ascii="Times Ext Roman" w:eastAsiaTheme="minorEastAsia" w:hAnsi="Times Ext Roman" w:cs="Times Ext Roman" w:hint="eastAsia"/>
          <w:kern w:val="0"/>
          <w:sz w:val="28"/>
          <w:szCs w:val="28"/>
        </w:rPr>
        <w:t>歎</w:t>
      </w:r>
      <w:proofErr w:type="gramEnd"/>
      <w:r w:rsidRPr="00E5131D">
        <w:rPr>
          <w:rFonts w:ascii="Times Ext Roman" w:eastAsiaTheme="minorEastAsia" w:hAnsi="Times Ext Roman" w:cs="Times Ext Roman" w:hint="eastAsia"/>
          <w:kern w:val="0"/>
          <w:sz w:val="28"/>
          <w:szCs w:val="28"/>
        </w:rPr>
        <w:t>所</w:t>
      </w:r>
      <w:proofErr w:type="gramStart"/>
      <w:r w:rsidRPr="00E5131D">
        <w:rPr>
          <w:rFonts w:ascii="Times Ext Roman" w:eastAsiaTheme="minorEastAsia" w:hAnsi="Times Ext Roman" w:cs="Times Ext Roman" w:hint="eastAsia"/>
          <w:kern w:val="0"/>
          <w:sz w:val="28"/>
          <w:szCs w:val="28"/>
        </w:rPr>
        <w:t>說深妙</w:t>
      </w:r>
      <w:proofErr w:type="gramEnd"/>
    </w:p>
    <w:p w14:paraId="0EA6486E" w14:textId="400B0C00" w:rsidR="00D13E4F" w:rsidRPr="00E5131D" w:rsidRDefault="00D13E4F"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引</w:t>
      </w:r>
      <w:proofErr w:type="gramStart"/>
      <w:r w:rsidRPr="00E5131D">
        <w:rPr>
          <w:rFonts w:ascii="Times Ext Roman" w:eastAsiaTheme="minorEastAsia" w:hAnsi="Times Ext Roman" w:cs="Times Ext Roman" w:hint="eastAsia"/>
          <w:kern w:val="0"/>
          <w:sz w:val="28"/>
          <w:szCs w:val="28"/>
        </w:rPr>
        <w:t>歎</w:t>
      </w:r>
      <w:proofErr w:type="gramEnd"/>
      <w:r w:rsidRPr="00E5131D">
        <w:rPr>
          <w:rFonts w:ascii="Times Ext Roman" w:eastAsiaTheme="minorEastAsia" w:hAnsi="Times Ext Roman" w:cs="Times Ext Roman" w:hint="eastAsia"/>
          <w:kern w:val="0"/>
          <w:sz w:val="28"/>
          <w:szCs w:val="28"/>
        </w:rPr>
        <w:t>所</w:t>
      </w:r>
      <w:proofErr w:type="gramStart"/>
      <w:r w:rsidRPr="00E5131D">
        <w:rPr>
          <w:rFonts w:ascii="Times Ext Roman" w:eastAsiaTheme="minorEastAsia" w:hAnsi="Times Ext Roman" w:cs="Times Ext Roman" w:hint="eastAsia"/>
          <w:kern w:val="0"/>
          <w:sz w:val="28"/>
          <w:szCs w:val="28"/>
        </w:rPr>
        <w:t>說同佛</w:t>
      </w:r>
      <w:proofErr w:type="gramEnd"/>
    </w:p>
    <w:p w14:paraId="02D8455A" w14:textId="2F151EE7" w:rsidR="00D13E4F" w:rsidRPr="00E5131D" w:rsidRDefault="00D13E4F"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00622264" w:rsidRPr="00E5131D">
        <w:rPr>
          <w:rFonts w:ascii="Times Ext Roman" w:eastAsiaTheme="minorEastAsia" w:hAnsi="Times Ext Roman" w:cs="Times Ext Roman" w:hint="eastAsia"/>
          <w:kern w:val="0"/>
          <w:sz w:val="28"/>
          <w:szCs w:val="28"/>
        </w:rPr>
        <w:t>結</w:t>
      </w:r>
      <w:proofErr w:type="gramStart"/>
      <w:r w:rsidR="00622264" w:rsidRPr="00E5131D">
        <w:rPr>
          <w:rFonts w:ascii="Times Ext Roman" w:eastAsiaTheme="minorEastAsia" w:hAnsi="Times Ext Roman" w:cs="Times Ext Roman" w:hint="eastAsia"/>
          <w:kern w:val="0"/>
          <w:sz w:val="28"/>
          <w:szCs w:val="28"/>
        </w:rPr>
        <w:t>歎</w:t>
      </w:r>
      <w:proofErr w:type="gramEnd"/>
      <w:r w:rsidR="00622264" w:rsidRPr="00E5131D">
        <w:rPr>
          <w:rFonts w:ascii="Times Ext Roman" w:eastAsiaTheme="minorEastAsia" w:hAnsi="Times Ext Roman" w:cs="Times Ext Roman" w:hint="eastAsia"/>
          <w:kern w:val="0"/>
          <w:sz w:val="28"/>
          <w:szCs w:val="28"/>
        </w:rPr>
        <w:t>所說功德</w:t>
      </w:r>
    </w:p>
    <w:p w14:paraId="56340424" w14:textId="61881C33"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r w:rsidR="00622264" w:rsidRPr="00E5131D">
        <w:rPr>
          <w:rFonts w:ascii="Times Ext Roman" w:eastAsiaTheme="minorEastAsia" w:hAnsi="Times Ext Roman" w:cs="Times Ext Roman" w:hint="eastAsia"/>
          <w:kern w:val="0"/>
          <w:sz w:val="28"/>
          <w:szCs w:val="28"/>
        </w:rPr>
        <w:t>廣明攝正法行</w:t>
      </w:r>
    </w:p>
    <w:p w14:paraId="248FC98C" w14:textId="338826B6"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622264" w:rsidRPr="00E5131D">
        <w:rPr>
          <w:rFonts w:ascii="Times Ext Roman" w:eastAsiaTheme="minorEastAsia" w:hAnsi="Times Ext Roman" w:cs="Times Ext Roman" w:hint="eastAsia"/>
          <w:kern w:val="0"/>
          <w:sz w:val="28"/>
          <w:szCs w:val="28"/>
        </w:rPr>
        <w:t>法大</w:t>
      </w:r>
    </w:p>
    <w:p w14:paraId="41D11BFC" w14:textId="41C7E081" w:rsidR="00622264" w:rsidRPr="00E5131D" w:rsidRDefault="00622264"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請說</w:t>
      </w:r>
    </w:p>
    <w:p w14:paraId="2BFC839D" w14:textId="45AC2497" w:rsidR="00622264" w:rsidRPr="00E5131D" w:rsidRDefault="00622264"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許說</w:t>
      </w:r>
    </w:p>
    <w:p w14:paraId="78049F1A" w14:textId="20C8C3A5" w:rsidR="00622264" w:rsidRPr="00E5131D" w:rsidRDefault="00622264"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正說</w:t>
      </w:r>
    </w:p>
    <w:p w14:paraId="78B7EBD3" w14:textId="7A22B950" w:rsidR="00622264" w:rsidRPr="00E5131D" w:rsidRDefault="00622264"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總示</w:t>
      </w:r>
    </w:p>
    <w:p w14:paraId="212C2382" w14:textId="36441914" w:rsidR="00622264" w:rsidRPr="00E5131D" w:rsidRDefault="00622264"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別說</w:t>
      </w:r>
    </w:p>
    <w:p w14:paraId="01AFDB2C" w14:textId="77777777" w:rsidR="00622264" w:rsidRPr="00E5131D" w:rsidRDefault="00622264"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攝受正法</w:t>
      </w:r>
      <w:proofErr w:type="gramEnd"/>
      <w:r w:rsidRPr="00E5131D">
        <w:rPr>
          <w:rFonts w:ascii="Times Ext Roman" w:eastAsiaTheme="minorEastAsia" w:hAnsi="Times Ext Roman" w:cs="Times Ext Roman" w:hint="eastAsia"/>
          <w:kern w:val="0"/>
          <w:sz w:val="28"/>
          <w:szCs w:val="28"/>
        </w:rPr>
        <w:t>即正法</w:t>
      </w:r>
    </w:p>
    <w:p w14:paraId="4B4A1749" w14:textId="5355C79C" w:rsidR="00622264" w:rsidRPr="00E5131D" w:rsidRDefault="00622264"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舉喻</w:t>
      </w:r>
    </w:p>
    <w:p w14:paraId="4BE8FB7A" w14:textId="640F455F"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大</w:t>
      </w:r>
      <w:proofErr w:type="gramStart"/>
      <w:r w:rsidRPr="00E5131D">
        <w:rPr>
          <w:rFonts w:ascii="Times Ext Roman" w:eastAsiaTheme="minorEastAsia" w:hAnsi="Times Ext Roman" w:cs="Times Ext Roman" w:hint="eastAsia"/>
          <w:kern w:val="0"/>
          <w:sz w:val="28"/>
          <w:szCs w:val="28"/>
        </w:rPr>
        <w:t>雲注雨喻</w:t>
      </w:r>
      <w:proofErr w:type="gramEnd"/>
    </w:p>
    <w:p w14:paraId="07843B0A" w14:textId="70962127"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大水起</w:t>
      </w:r>
      <w:proofErr w:type="gramStart"/>
      <w:r w:rsidRPr="00E5131D">
        <w:rPr>
          <w:rFonts w:ascii="Times Ext Roman" w:eastAsiaTheme="minorEastAsia" w:hAnsi="Times Ext Roman" w:cs="Times Ext Roman" w:hint="eastAsia"/>
          <w:kern w:val="0"/>
          <w:sz w:val="28"/>
          <w:szCs w:val="28"/>
        </w:rPr>
        <w:t>世</w:t>
      </w:r>
      <w:proofErr w:type="gramEnd"/>
      <w:r w:rsidRPr="00E5131D">
        <w:rPr>
          <w:rFonts w:ascii="Times Ext Roman" w:eastAsiaTheme="minorEastAsia" w:hAnsi="Times Ext Roman" w:cs="Times Ext Roman" w:hint="eastAsia"/>
          <w:kern w:val="0"/>
          <w:sz w:val="28"/>
          <w:szCs w:val="28"/>
        </w:rPr>
        <w:t>喻</w:t>
      </w:r>
    </w:p>
    <w:p w14:paraId="4A82B7EC" w14:textId="2BC0A0DD"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大地持重</w:t>
      </w:r>
      <w:proofErr w:type="gramStart"/>
      <w:r w:rsidRPr="00E5131D">
        <w:rPr>
          <w:rFonts w:ascii="Times Ext Roman" w:eastAsiaTheme="minorEastAsia" w:hAnsi="Times Ext Roman" w:cs="Times Ext Roman" w:hint="eastAsia"/>
          <w:kern w:val="0"/>
          <w:sz w:val="28"/>
          <w:szCs w:val="28"/>
        </w:rPr>
        <w:t>喻</w:t>
      </w:r>
      <w:proofErr w:type="gramEnd"/>
    </w:p>
    <w:p w14:paraId="17E81222" w14:textId="2A33773D"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子四</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大寶依地</w:t>
      </w:r>
      <w:proofErr w:type="gramEnd"/>
      <w:r w:rsidRPr="00E5131D">
        <w:rPr>
          <w:rFonts w:ascii="Times Ext Roman" w:eastAsiaTheme="minorEastAsia" w:hAnsi="Times Ext Roman" w:cs="Times Ext Roman" w:hint="eastAsia"/>
          <w:kern w:val="0"/>
          <w:sz w:val="28"/>
          <w:szCs w:val="28"/>
        </w:rPr>
        <w:t>喻</w:t>
      </w:r>
    </w:p>
    <w:p w14:paraId="2040C3D4" w14:textId="2FAB3D3A" w:rsidR="00622264" w:rsidRPr="00E5131D" w:rsidRDefault="00622264"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lastRenderedPageBreak/>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結成</w:t>
      </w:r>
    </w:p>
    <w:p w14:paraId="5277E2ED" w14:textId="0ED2C4E4" w:rsidR="00622264" w:rsidRPr="00E5131D" w:rsidRDefault="00622264"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攝受正法</w:t>
      </w:r>
      <w:proofErr w:type="gramEnd"/>
      <w:r w:rsidRPr="00E5131D">
        <w:rPr>
          <w:rFonts w:ascii="Times Ext Roman" w:eastAsiaTheme="minorEastAsia" w:hAnsi="Times Ext Roman" w:cs="Times Ext Roman" w:hint="eastAsia"/>
          <w:kern w:val="0"/>
          <w:sz w:val="28"/>
          <w:szCs w:val="28"/>
        </w:rPr>
        <w:t>即波羅密</w:t>
      </w:r>
    </w:p>
    <w:p w14:paraId="6D832509" w14:textId="2DBD2C59" w:rsidR="00622264" w:rsidRPr="00E5131D" w:rsidRDefault="00622264"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總說</w:t>
      </w:r>
    </w:p>
    <w:p w14:paraId="3AFA2557" w14:textId="6D5AC6E0" w:rsidR="00622264" w:rsidRPr="00E5131D" w:rsidRDefault="00622264"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別說</w:t>
      </w:r>
    </w:p>
    <w:p w14:paraId="5B30C201" w14:textId="1BB8B3C1"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施波羅密</w:t>
      </w:r>
    </w:p>
    <w:p w14:paraId="788F8464" w14:textId="0FAFB56C"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戒波羅密</w:t>
      </w:r>
    </w:p>
    <w:p w14:paraId="34D6DCFA" w14:textId="2E3236C8"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忍波羅密</w:t>
      </w:r>
    </w:p>
    <w:p w14:paraId="31E824FC" w14:textId="441D1C74"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子四</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精進波羅密</w:t>
      </w:r>
    </w:p>
    <w:p w14:paraId="2BD968BB" w14:textId="5A83783F"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子五</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禪波羅密</w:t>
      </w:r>
    </w:p>
    <w:p w14:paraId="00A8E1D5" w14:textId="5B1371C8" w:rsidR="00622264" w:rsidRPr="00E5131D" w:rsidRDefault="00622264"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子六</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般若波羅密</w:t>
      </w:r>
    </w:p>
    <w:p w14:paraId="31DF99EF" w14:textId="47AB3988" w:rsidR="00622264" w:rsidRPr="00E5131D" w:rsidRDefault="00622264"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結說</w:t>
      </w:r>
    </w:p>
    <w:p w14:paraId="3B33CBFD" w14:textId="27D7C5E1"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622264" w:rsidRPr="00E5131D">
        <w:rPr>
          <w:rFonts w:ascii="Times Ext Roman" w:eastAsiaTheme="minorEastAsia" w:hAnsi="Times Ext Roman" w:cs="Times Ext Roman" w:hint="eastAsia"/>
          <w:kern w:val="0"/>
          <w:sz w:val="28"/>
          <w:szCs w:val="28"/>
        </w:rPr>
        <w:t>人大</w:t>
      </w:r>
    </w:p>
    <w:p w14:paraId="4D25715E" w14:textId="27395063"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0567DF" w:rsidRPr="00E5131D">
        <w:rPr>
          <w:rFonts w:ascii="Times Ext Roman" w:eastAsiaTheme="minorEastAsia" w:hAnsi="Times Ext Roman" w:cs="Times Ext Roman" w:hint="eastAsia"/>
          <w:kern w:val="0"/>
          <w:sz w:val="28"/>
          <w:szCs w:val="28"/>
        </w:rPr>
        <w:t>請說</w:t>
      </w:r>
    </w:p>
    <w:p w14:paraId="58E5BA4E" w14:textId="36BA7BF1" w:rsidR="000567DF" w:rsidRPr="00E5131D" w:rsidRDefault="000567DF"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許說</w:t>
      </w:r>
    </w:p>
    <w:p w14:paraId="6D261A4E" w14:textId="61A726B3"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000567DF"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000567DF" w:rsidRPr="00E5131D">
        <w:rPr>
          <w:rFonts w:ascii="Times Ext Roman" w:eastAsiaTheme="minorEastAsia" w:hAnsi="Times Ext Roman" w:cs="Times Ext Roman" w:hint="eastAsia"/>
          <w:kern w:val="0"/>
          <w:sz w:val="28"/>
          <w:szCs w:val="28"/>
        </w:rPr>
        <w:t>正說</w:t>
      </w:r>
    </w:p>
    <w:p w14:paraId="69CC1FD7" w14:textId="3CCAE53F" w:rsidR="003F163C" w:rsidRPr="00E5131D" w:rsidRDefault="003F163C"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0567DF" w:rsidRPr="00E5131D">
        <w:rPr>
          <w:rFonts w:ascii="Times Ext Roman" w:eastAsiaTheme="minorEastAsia" w:hAnsi="Times Ext Roman" w:cs="Times Ext Roman" w:hint="eastAsia"/>
          <w:kern w:val="0"/>
          <w:sz w:val="28"/>
          <w:szCs w:val="28"/>
        </w:rPr>
        <w:t>總示</w:t>
      </w:r>
    </w:p>
    <w:p w14:paraId="56EE5E89" w14:textId="0D62EF39" w:rsidR="003F163C" w:rsidRPr="00E5131D" w:rsidRDefault="003F163C"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辛二</w:t>
      </w:r>
      <w:r w:rsidRPr="00E5131D">
        <w:rPr>
          <w:rFonts w:ascii="Times Ext Roman" w:eastAsiaTheme="minorEastAsia" w:hAnsi="Times Ext Roman" w:cs="Times Ext Roman"/>
          <w:kern w:val="0"/>
          <w:sz w:val="28"/>
          <w:szCs w:val="28"/>
        </w:rPr>
        <w:t xml:space="preserve">  </w:t>
      </w:r>
      <w:r w:rsidR="000567DF" w:rsidRPr="00E5131D">
        <w:rPr>
          <w:rFonts w:ascii="Times Ext Roman" w:eastAsiaTheme="minorEastAsia" w:hAnsi="Times Ext Roman" w:cs="Times Ext Roman" w:hint="eastAsia"/>
          <w:kern w:val="0"/>
          <w:sz w:val="28"/>
          <w:szCs w:val="28"/>
        </w:rPr>
        <w:t>別說</w:t>
      </w:r>
    </w:p>
    <w:p w14:paraId="11AD8909" w14:textId="5AF1163C" w:rsidR="003F163C" w:rsidRPr="00E5131D" w:rsidRDefault="003F163C"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0567DF" w:rsidRPr="00E5131D">
        <w:rPr>
          <w:rFonts w:ascii="Times Ext Roman" w:eastAsiaTheme="minorEastAsia" w:hAnsi="Times Ext Roman" w:cs="Times Ext Roman" w:hint="eastAsia"/>
          <w:kern w:val="0"/>
          <w:sz w:val="28"/>
          <w:szCs w:val="28"/>
        </w:rPr>
        <w:t>自</w:t>
      </w:r>
      <w:proofErr w:type="gramStart"/>
      <w:r w:rsidR="000567DF" w:rsidRPr="00E5131D">
        <w:rPr>
          <w:rFonts w:ascii="Times Ext Roman" w:eastAsiaTheme="minorEastAsia" w:hAnsi="Times Ext Roman" w:cs="Times Ext Roman" w:hint="eastAsia"/>
          <w:kern w:val="0"/>
          <w:sz w:val="28"/>
          <w:szCs w:val="28"/>
        </w:rPr>
        <w:t>捨</w:t>
      </w:r>
      <w:proofErr w:type="gramEnd"/>
      <w:r w:rsidR="000567DF" w:rsidRPr="00E5131D">
        <w:rPr>
          <w:rFonts w:ascii="Times Ext Roman" w:eastAsiaTheme="minorEastAsia" w:hAnsi="Times Ext Roman" w:cs="Times Ext Roman" w:hint="eastAsia"/>
          <w:kern w:val="0"/>
          <w:sz w:val="28"/>
          <w:szCs w:val="28"/>
        </w:rPr>
        <w:t>三事</w:t>
      </w:r>
      <w:proofErr w:type="gramStart"/>
      <w:r w:rsidR="000567DF" w:rsidRPr="00E5131D">
        <w:rPr>
          <w:rFonts w:ascii="Times Ext Roman" w:eastAsiaTheme="minorEastAsia" w:hAnsi="Times Ext Roman" w:cs="Times Ext Roman" w:hint="eastAsia"/>
          <w:kern w:val="0"/>
          <w:sz w:val="28"/>
          <w:szCs w:val="28"/>
        </w:rPr>
        <w:t>以攝受正法</w:t>
      </w:r>
      <w:proofErr w:type="gramEnd"/>
    </w:p>
    <w:p w14:paraId="657BED2F" w14:textId="77777777" w:rsidR="000567DF" w:rsidRPr="00E5131D" w:rsidRDefault="000567DF"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w:t>
      </w:r>
      <w:proofErr w:type="gramStart"/>
      <w:r w:rsidRPr="00E5131D">
        <w:rPr>
          <w:rFonts w:ascii="Times Ext Roman" w:eastAsiaTheme="minorEastAsia" w:hAnsi="Times Ext Roman" w:cs="Times Ext Roman" w:hint="eastAsia"/>
          <w:kern w:val="0"/>
          <w:sz w:val="28"/>
          <w:szCs w:val="28"/>
        </w:rPr>
        <w:t>捨</w:t>
      </w:r>
      <w:proofErr w:type="gramEnd"/>
      <w:r w:rsidRPr="00E5131D">
        <w:rPr>
          <w:rFonts w:ascii="Times Ext Roman" w:eastAsiaTheme="minorEastAsia" w:hAnsi="Times Ext Roman" w:cs="Times Ext Roman" w:hint="eastAsia"/>
          <w:kern w:val="0"/>
          <w:sz w:val="28"/>
          <w:szCs w:val="28"/>
        </w:rPr>
        <w:t>行</w:t>
      </w:r>
    </w:p>
    <w:p w14:paraId="5E4719C9" w14:textId="77777777" w:rsidR="000567DF" w:rsidRPr="00E5131D" w:rsidRDefault="000567DF"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明常德</w:t>
      </w:r>
      <w:proofErr w:type="gramEnd"/>
    </w:p>
    <w:p w14:paraId="68B51B91" w14:textId="77777777" w:rsidR="000567DF" w:rsidRPr="00E5131D" w:rsidRDefault="000567DF"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讚</w:t>
      </w:r>
      <w:proofErr w:type="gramEnd"/>
      <w:r w:rsidRPr="00E5131D">
        <w:rPr>
          <w:rFonts w:ascii="Times Ext Roman" w:eastAsiaTheme="minorEastAsia" w:hAnsi="Times Ext Roman" w:cs="Times Ext Roman" w:hint="eastAsia"/>
          <w:kern w:val="0"/>
          <w:sz w:val="28"/>
          <w:szCs w:val="28"/>
        </w:rPr>
        <w:t>行人</w:t>
      </w:r>
    </w:p>
    <w:p w14:paraId="496EDAE3" w14:textId="3F641CC8" w:rsidR="003F163C" w:rsidRPr="00E5131D" w:rsidRDefault="003F163C"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壬二</w:t>
      </w:r>
      <w:r w:rsidRPr="00E5131D">
        <w:rPr>
          <w:rFonts w:ascii="Times Ext Roman" w:eastAsiaTheme="minorEastAsia" w:hAnsi="Times Ext Roman" w:cs="Times Ext Roman"/>
          <w:kern w:val="0"/>
          <w:sz w:val="28"/>
          <w:szCs w:val="28"/>
        </w:rPr>
        <w:t xml:space="preserve">  </w:t>
      </w:r>
      <w:r w:rsidR="000567DF" w:rsidRPr="00E5131D">
        <w:rPr>
          <w:rFonts w:ascii="Times Ext Roman" w:eastAsiaTheme="minorEastAsia" w:hAnsi="Times Ext Roman" w:cs="Times Ext Roman" w:hint="eastAsia"/>
          <w:kern w:val="0"/>
          <w:sz w:val="28"/>
          <w:szCs w:val="28"/>
        </w:rPr>
        <w:t>化他</w:t>
      </w:r>
      <w:proofErr w:type="gramStart"/>
      <w:r w:rsidR="000567DF" w:rsidRPr="00E5131D">
        <w:rPr>
          <w:rFonts w:ascii="Times Ext Roman" w:eastAsiaTheme="minorEastAsia" w:hAnsi="Times Ext Roman" w:cs="Times Ext Roman" w:hint="eastAsia"/>
          <w:kern w:val="0"/>
          <w:sz w:val="28"/>
          <w:szCs w:val="28"/>
        </w:rPr>
        <w:t>諍訟</w:t>
      </w:r>
      <w:proofErr w:type="gramEnd"/>
      <w:r w:rsidR="000567DF" w:rsidRPr="00E5131D">
        <w:rPr>
          <w:rFonts w:ascii="Times Ext Roman" w:eastAsiaTheme="minorEastAsia" w:hAnsi="Times Ext Roman" w:cs="Times Ext Roman" w:hint="eastAsia"/>
          <w:kern w:val="0"/>
          <w:sz w:val="28"/>
          <w:szCs w:val="28"/>
        </w:rPr>
        <w:t>以護持正法</w:t>
      </w:r>
    </w:p>
    <w:p w14:paraId="06EF8AEE" w14:textId="6EDE3B3A" w:rsidR="000567DF" w:rsidRPr="00E5131D" w:rsidRDefault="000567DF"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明護法行</w:t>
      </w:r>
    </w:p>
    <w:p w14:paraId="2EB18C9A" w14:textId="6DB6C7DC" w:rsidR="000567DF" w:rsidRPr="00E5131D" w:rsidRDefault="000567DF"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讚歎</w:t>
      </w:r>
      <w:proofErr w:type="gramEnd"/>
      <w:r w:rsidRPr="00E5131D">
        <w:rPr>
          <w:rFonts w:ascii="Times Ext Roman" w:eastAsiaTheme="minorEastAsia" w:hAnsi="Times Ext Roman" w:cs="Times Ext Roman" w:hint="eastAsia"/>
          <w:kern w:val="0"/>
          <w:sz w:val="28"/>
          <w:szCs w:val="28"/>
        </w:rPr>
        <w:t>行人</w:t>
      </w:r>
    </w:p>
    <w:p w14:paraId="4BACCAAC" w14:textId="432A3766" w:rsidR="000567DF" w:rsidRPr="00E5131D" w:rsidRDefault="000567DF"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四</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證說</w:t>
      </w:r>
    </w:p>
    <w:p w14:paraId="3EE818E1" w14:textId="330D26C0" w:rsidR="000567DF" w:rsidRPr="00E5131D" w:rsidRDefault="000567DF"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勝</w:t>
      </w:r>
      <w:proofErr w:type="gramStart"/>
      <w:r w:rsidRPr="00E5131D">
        <w:rPr>
          <w:rFonts w:ascii="Times Ext Roman" w:eastAsiaTheme="minorEastAsia" w:hAnsi="Times Ext Roman" w:cs="Times Ext Roman" w:hint="eastAsia"/>
          <w:kern w:val="0"/>
          <w:sz w:val="28"/>
          <w:szCs w:val="28"/>
        </w:rPr>
        <w:t>鬘</w:t>
      </w:r>
      <w:proofErr w:type="gramEnd"/>
      <w:r w:rsidRPr="00E5131D">
        <w:rPr>
          <w:rFonts w:ascii="Times Ext Roman" w:eastAsiaTheme="minorEastAsia" w:hAnsi="Times Ext Roman" w:cs="Times Ext Roman" w:hint="eastAsia"/>
          <w:kern w:val="0"/>
          <w:sz w:val="28"/>
          <w:szCs w:val="28"/>
        </w:rPr>
        <w:t>推佛</w:t>
      </w:r>
    </w:p>
    <w:p w14:paraId="690F34E5" w14:textId="1344829F" w:rsidR="000567DF" w:rsidRPr="00E5131D" w:rsidRDefault="000567DF"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如來</w:t>
      </w:r>
      <w:proofErr w:type="gramStart"/>
      <w:r w:rsidRPr="00E5131D">
        <w:rPr>
          <w:rFonts w:ascii="Times Ext Roman" w:eastAsiaTheme="minorEastAsia" w:hAnsi="Times Ext Roman" w:cs="Times Ext Roman" w:hint="eastAsia"/>
          <w:kern w:val="0"/>
          <w:sz w:val="28"/>
          <w:szCs w:val="28"/>
        </w:rPr>
        <w:t>讚</w:t>
      </w:r>
      <w:proofErr w:type="gramEnd"/>
      <w:r w:rsidRPr="00E5131D">
        <w:rPr>
          <w:rFonts w:ascii="Times Ext Roman" w:eastAsiaTheme="minorEastAsia" w:hAnsi="Times Ext Roman" w:cs="Times Ext Roman" w:hint="eastAsia"/>
          <w:kern w:val="0"/>
          <w:sz w:val="28"/>
          <w:szCs w:val="28"/>
        </w:rPr>
        <w:t>成</w:t>
      </w:r>
    </w:p>
    <w:p w14:paraId="18457A85" w14:textId="363DE098" w:rsidR="000567DF" w:rsidRPr="00E5131D" w:rsidRDefault="000567DF"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隨喜</w:t>
      </w:r>
    </w:p>
    <w:p w14:paraId="7EDDF298" w14:textId="2DF02B0A" w:rsidR="000567DF" w:rsidRPr="00E5131D" w:rsidRDefault="000567DF"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讚歎</w:t>
      </w:r>
      <w:proofErr w:type="gramEnd"/>
    </w:p>
    <w:p w14:paraId="7EC02DD1" w14:textId="4666F690" w:rsidR="00994D58" w:rsidRPr="00E5131D" w:rsidRDefault="00994D58"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勸學</w:t>
      </w:r>
    </w:p>
    <w:p w14:paraId="3CD00E48" w14:textId="4EB1E8A7" w:rsidR="003F163C" w:rsidRPr="00E5131D" w:rsidRDefault="003F163C" w:rsidP="00D3412C">
      <w:pPr>
        <w:widowControl/>
        <w:spacing w:beforeLines="10" w:before="36" w:line="440" w:lineRule="exact"/>
        <w:ind w:leftChars="50" w:left="120"/>
        <w:rPr>
          <w:rFonts w:ascii="Times Ext Roman" w:eastAsiaTheme="minorEastAsia" w:hAnsi="Times Ext Roman" w:cs="Times Ext Roman"/>
          <w:b/>
          <w:bCs/>
          <w:kern w:val="0"/>
          <w:sz w:val="28"/>
          <w:szCs w:val="28"/>
        </w:rPr>
      </w:pPr>
      <w:r w:rsidRPr="00E5131D">
        <w:rPr>
          <w:rFonts w:ascii="Times Ext Roman" w:eastAsiaTheme="minorEastAsia" w:hAnsi="Times Ext Roman" w:cs="Times Ext Roman"/>
          <w:b/>
          <w:bCs/>
          <w:kern w:val="0"/>
          <w:sz w:val="28"/>
          <w:szCs w:val="28"/>
        </w:rPr>
        <w:t>乙二</w:t>
      </w:r>
      <w:r w:rsidRPr="00E5131D">
        <w:rPr>
          <w:rFonts w:ascii="Times Ext Roman" w:eastAsiaTheme="minorEastAsia" w:hAnsi="Times Ext Roman" w:cs="Times Ext Roman"/>
          <w:b/>
          <w:bCs/>
          <w:kern w:val="0"/>
          <w:sz w:val="28"/>
          <w:szCs w:val="28"/>
        </w:rPr>
        <w:t xml:space="preserve">  </w:t>
      </w:r>
      <w:r w:rsidR="00994D58" w:rsidRPr="00E5131D">
        <w:rPr>
          <w:rFonts w:ascii="Times Ext Roman" w:eastAsiaTheme="minorEastAsia" w:hAnsi="Times Ext Roman" w:cs="Times Ext Roman" w:hint="eastAsia"/>
          <w:b/>
          <w:bCs/>
          <w:kern w:val="0"/>
          <w:sz w:val="28"/>
          <w:szCs w:val="28"/>
        </w:rPr>
        <w:t>如來究竟果德</w:t>
      </w:r>
    </w:p>
    <w:p w14:paraId="14C0B581" w14:textId="016376AB" w:rsidR="003F163C" w:rsidRPr="00E5131D" w:rsidRDefault="003F163C"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00994D58" w:rsidRPr="00E5131D">
        <w:rPr>
          <w:rFonts w:ascii="Times Ext Roman" w:eastAsiaTheme="minorEastAsia" w:hAnsi="Times Ext Roman" w:cs="Times Ext Roman" w:hint="eastAsia"/>
          <w:kern w:val="0"/>
          <w:sz w:val="28"/>
          <w:szCs w:val="28"/>
        </w:rPr>
        <w:t>一</w:t>
      </w:r>
      <w:proofErr w:type="gramEnd"/>
      <w:r w:rsidR="00994D58" w:rsidRPr="00E5131D">
        <w:rPr>
          <w:rFonts w:ascii="Times Ext Roman" w:eastAsiaTheme="minorEastAsia" w:hAnsi="Times Ext Roman" w:cs="Times Ext Roman" w:hint="eastAsia"/>
          <w:kern w:val="0"/>
          <w:sz w:val="28"/>
          <w:szCs w:val="28"/>
        </w:rPr>
        <w:t>（大）</w:t>
      </w:r>
      <w:proofErr w:type="gramStart"/>
      <w:r w:rsidR="00994D58" w:rsidRPr="00E5131D">
        <w:rPr>
          <w:rFonts w:ascii="Times Ext Roman" w:eastAsiaTheme="minorEastAsia" w:hAnsi="Times Ext Roman" w:cs="Times Ext Roman" w:hint="eastAsia"/>
          <w:kern w:val="0"/>
          <w:sz w:val="28"/>
          <w:szCs w:val="28"/>
        </w:rPr>
        <w:t>乘道果</w:t>
      </w:r>
      <w:proofErr w:type="gramEnd"/>
    </w:p>
    <w:p w14:paraId="3FFFC512" w14:textId="736EA14C"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命說</w:t>
      </w:r>
    </w:p>
    <w:p w14:paraId="42D00BC2" w14:textId="5AA391B7" w:rsidR="00994D58" w:rsidRPr="00E5131D" w:rsidRDefault="00994D58"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受說</w:t>
      </w:r>
    </w:p>
    <w:p w14:paraId="501A0141" w14:textId="6ECDF162" w:rsidR="00994D58" w:rsidRPr="00E5131D" w:rsidRDefault="00994D58"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正說</w:t>
      </w:r>
    </w:p>
    <w:p w14:paraId="523807A6" w14:textId="77C453D7"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如來果德</w:t>
      </w:r>
    </w:p>
    <w:p w14:paraId="4A8A496A" w14:textId="64791C95"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大乘出生會諸善</w:t>
      </w:r>
    </w:p>
    <w:p w14:paraId="362F46BE" w14:textId="1AFA3C9A"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總會諸善</w:t>
      </w:r>
    </w:p>
    <w:p w14:paraId="7B64FA1F" w14:textId="53C487E8" w:rsidR="00994D58" w:rsidRPr="00E5131D" w:rsidRDefault="00994D58"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法說</w:t>
      </w:r>
    </w:p>
    <w:p w14:paraId="359EB722" w14:textId="0DF4AF50" w:rsidR="00994D58" w:rsidRPr="00E5131D" w:rsidRDefault="00994D58"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喻說</w:t>
      </w:r>
    </w:p>
    <w:p w14:paraId="7EF63D9E" w14:textId="1CAAE5C7" w:rsidR="00994D58" w:rsidRPr="00E5131D" w:rsidRDefault="00994D58"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結說</w:t>
      </w:r>
    </w:p>
    <w:p w14:paraId="4EB9BBB1" w14:textId="4BD50F3C"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庚二</w:t>
      </w:r>
      <w:r w:rsidRPr="00E5131D">
        <w:rPr>
          <w:rFonts w:ascii="Times Ext Roman" w:eastAsiaTheme="minorEastAsia" w:hAnsi="Times Ext Roman" w:cs="Times Ext Roman"/>
          <w:kern w:val="0"/>
          <w:sz w:val="28"/>
          <w:szCs w:val="28"/>
        </w:rPr>
        <w:t xml:space="preserve">  </w:t>
      </w:r>
      <w:proofErr w:type="gramStart"/>
      <w:r w:rsidR="00994D58" w:rsidRPr="00E5131D">
        <w:rPr>
          <w:rFonts w:ascii="Times Ext Roman" w:eastAsiaTheme="minorEastAsia" w:hAnsi="Times Ext Roman" w:cs="Times Ext Roman" w:hint="eastAsia"/>
          <w:kern w:val="0"/>
          <w:sz w:val="28"/>
          <w:szCs w:val="28"/>
        </w:rPr>
        <w:t>別會六處</w:t>
      </w:r>
      <w:proofErr w:type="gramEnd"/>
    </w:p>
    <w:p w14:paraId="36AAC8C7" w14:textId="6922C0A2" w:rsidR="00994D58" w:rsidRPr="00E5131D" w:rsidRDefault="00994D58"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總明</w:t>
      </w:r>
    </w:p>
    <w:p w14:paraId="754502B5" w14:textId="2FB7FE63" w:rsidR="00994D58" w:rsidRPr="00E5131D" w:rsidRDefault="00994D58"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別釋</w:t>
      </w:r>
    </w:p>
    <w:p w14:paraId="45F898F0" w14:textId="02F8B567"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如來究竟會三乘</w:t>
      </w:r>
    </w:p>
    <w:p w14:paraId="6AE962E9" w14:textId="7A437050"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庚一</w:t>
      </w:r>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開</w:t>
      </w:r>
      <w:proofErr w:type="gramStart"/>
      <w:r w:rsidR="00994D58" w:rsidRPr="00E5131D">
        <w:rPr>
          <w:rFonts w:ascii="Times Ext Roman" w:eastAsiaTheme="minorEastAsia" w:hAnsi="Times Ext Roman" w:cs="Times Ext Roman" w:hint="eastAsia"/>
          <w:kern w:val="0"/>
          <w:sz w:val="28"/>
          <w:szCs w:val="28"/>
        </w:rPr>
        <w:t>章略說</w:t>
      </w:r>
      <w:proofErr w:type="gramEnd"/>
    </w:p>
    <w:p w14:paraId="16846AA0" w14:textId="56AF5485"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庚二</w:t>
      </w:r>
      <w:r w:rsidRPr="00E5131D">
        <w:rPr>
          <w:rFonts w:ascii="Times Ext Roman" w:eastAsiaTheme="minorEastAsia" w:hAnsi="Times Ext Roman" w:cs="Times Ext Roman"/>
          <w:kern w:val="0"/>
          <w:sz w:val="28"/>
          <w:szCs w:val="28"/>
        </w:rPr>
        <w:t xml:space="preserve">  </w:t>
      </w:r>
      <w:r w:rsidR="00994D58" w:rsidRPr="00E5131D">
        <w:rPr>
          <w:rFonts w:ascii="Times Ext Roman" w:eastAsiaTheme="minorEastAsia" w:hAnsi="Times Ext Roman" w:cs="Times Ext Roman" w:hint="eastAsia"/>
          <w:kern w:val="0"/>
          <w:sz w:val="28"/>
          <w:szCs w:val="28"/>
        </w:rPr>
        <w:t>依章廣說</w:t>
      </w:r>
    </w:p>
    <w:p w14:paraId="0426E05E" w14:textId="7F17035E" w:rsidR="00994D58" w:rsidRPr="00E5131D" w:rsidRDefault="00994D58"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二</w:t>
      </w:r>
      <w:proofErr w:type="gramStart"/>
      <w:r w:rsidRPr="00E5131D">
        <w:rPr>
          <w:rFonts w:ascii="Times Ext Roman" w:eastAsiaTheme="minorEastAsia" w:hAnsi="Times Ext Roman" w:cs="Times Ext Roman" w:hint="eastAsia"/>
          <w:kern w:val="0"/>
          <w:sz w:val="28"/>
          <w:szCs w:val="28"/>
        </w:rPr>
        <w:t>乘有生死怖</w:t>
      </w:r>
      <w:proofErr w:type="gramEnd"/>
      <w:r w:rsidRPr="00E5131D">
        <w:rPr>
          <w:rFonts w:ascii="Times Ext Roman" w:eastAsiaTheme="minorEastAsia" w:hAnsi="Times Ext Roman" w:cs="Times Ext Roman" w:hint="eastAsia"/>
          <w:kern w:val="0"/>
          <w:sz w:val="28"/>
          <w:szCs w:val="28"/>
        </w:rPr>
        <w:t>畏</w:t>
      </w:r>
    </w:p>
    <w:p w14:paraId="7D6F1C93" w14:textId="1C4BF638" w:rsidR="00994D58" w:rsidRPr="00E5131D" w:rsidRDefault="00994D58"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略說</w:t>
      </w:r>
    </w:p>
    <w:p w14:paraId="4F7DBF59" w14:textId="73F78E50" w:rsidR="00BA4363" w:rsidRPr="00E5131D" w:rsidRDefault="00BA436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舉智斷</w:t>
      </w:r>
      <w:proofErr w:type="gramEnd"/>
      <w:r w:rsidRPr="00E5131D">
        <w:rPr>
          <w:rFonts w:ascii="Times Ext Roman" w:eastAsiaTheme="minorEastAsia" w:hAnsi="Times Ext Roman" w:cs="Times Ext Roman" w:hint="eastAsia"/>
          <w:kern w:val="0"/>
          <w:sz w:val="28"/>
          <w:szCs w:val="28"/>
        </w:rPr>
        <w:t>以明宗</w:t>
      </w:r>
    </w:p>
    <w:p w14:paraId="26229BCA" w14:textId="7B894C56" w:rsidR="00BA4363" w:rsidRPr="00E5131D" w:rsidRDefault="00BA436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約權實以</w:t>
      </w:r>
      <w:proofErr w:type="gramEnd"/>
      <w:r w:rsidRPr="00E5131D">
        <w:rPr>
          <w:rFonts w:ascii="Times Ext Roman" w:eastAsiaTheme="minorEastAsia" w:hAnsi="Times Ext Roman" w:cs="Times Ext Roman" w:hint="eastAsia"/>
          <w:kern w:val="0"/>
          <w:sz w:val="28"/>
          <w:szCs w:val="28"/>
        </w:rPr>
        <w:t>明義</w:t>
      </w:r>
    </w:p>
    <w:p w14:paraId="5C4DDC81" w14:textId="1CD59F0A" w:rsidR="00BA4363" w:rsidRPr="00E5131D" w:rsidRDefault="00BA436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辨深淺以結成</w:t>
      </w:r>
    </w:p>
    <w:p w14:paraId="06DF96BA" w14:textId="072E1649" w:rsidR="00BA4363" w:rsidRPr="00E5131D" w:rsidRDefault="00BA436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廣明</w:t>
      </w:r>
    </w:p>
    <w:p w14:paraId="3895B0CB" w14:textId="4C39626F" w:rsidR="00BA4363" w:rsidRPr="00E5131D" w:rsidRDefault="00BA436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略標有餘</w:t>
      </w:r>
      <w:proofErr w:type="gramEnd"/>
      <w:r w:rsidRPr="00E5131D">
        <w:rPr>
          <w:rFonts w:ascii="Times Ext Roman" w:eastAsiaTheme="minorEastAsia" w:hAnsi="Times Ext Roman" w:cs="Times Ext Roman" w:hint="eastAsia"/>
          <w:kern w:val="0"/>
          <w:sz w:val="28"/>
          <w:szCs w:val="28"/>
        </w:rPr>
        <w:t>教</w:t>
      </w:r>
    </w:p>
    <w:p w14:paraId="61AC31D6" w14:textId="551B3FF7" w:rsidR="00BA4363" w:rsidRPr="00E5131D" w:rsidRDefault="00BA436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別釋權實</w:t>
      </w:r>
      <w:proofErr w:type="gramEnd"/>
      <w:r w:rsidRPr="00E5131D">
        <w:rPr>
          <w:rFonts w:ascii="Times Ext Roman" w:eastAsiaTheme="minorEastAsia" w:hAnsi="Times Ext Roman" w:cs="Times Ext Roman" w:hint="eastAsia"/>
          <w:kern w:val="0"/>
          <w:sz w:val="28"/>
          <w:szCs w:val="28"/>
        </w:rPr>
        <w:t>義</w:t>
      </w:r>
    </w:p>
    <w:p w14:paraId="5309BD51" w14:textId="75246D51" w:rsidR="00BA4363" w:rsidRPr="00E5131D" w:rsidRDefault="00BA436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約分段生死通昔說</w:t>
      </w:r>
    </w:p>
    <w:p w14:paraId="1182AEC5" w14:textId="4DCA2EF3" w:rsidR="00BA4363" w:rsidRPr="00E5131D" w:rsidRDefault="00BA436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別說二死</w:t>
      </w:r>
    </w:p>
    <w:p w14:paraId="13F4E344" w14:textId="1B7956EA" w:rsidR="00BA4363" w:rsidRPr="00E5131D" w:rsidRDefault="00BA436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成立四智</w:t>
      </w:r>
    </w:p>
    <w:p w14:paraId="6468144D" w14:textId="54EB5DF1" w:rsidR="00BA4363" w:rsidRPr="00E5131D" w:rsidRDefault="00BA436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約無明</w:t>
      </w:r>
      <w:proofErr w:type="gramEnd"/>
      <w:r w:rsidRPr="00E5131D">
        <w:rPr>
          <w:rFonts w:ascii="Times Ext Roman" w:eastAsiaTheme="minorEastAsia" w:hAnsi="Times Ext Roman" w:cs="Times Ext Roman" w:hint="eastAsia"/>
          <w:kern w:val="0"/>
          <w:sz w:val="28"/>
          <w:szCs w:val="28"/>
        </w:rPr>
        <w:t>住地論今教</w:t>
      </w:r>
    </w:p>
    <w:p w14:paraId="48A9DDE9" w14:textId="120527D4" w:rsidR="00BA4363" w:rsidRPr="00E5131D" w:rsidRDefault="00BA436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標</w:t>
      </w:r>
    </w:p>
    <w:p w14:paraId="37B302D8" w14:textId="2B604331" w:rsidR="00BA4363" w:rsidRPr="00E5131D" w:rsidRDefault="00BA436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釋</w:t>
      </w:r>
    </w:p>
    <w:p w14:paraId="03F3EAEA" w14:textId="77777777" w:rsidR="00C71B5E" w:rsidRPr="00E5131D" w:rsidRDefault="00C71B5E" w:rsidP="00D3412C">
      <w:pPr>
        <w:widowControl/>
        <w:spacing w:line="440" w:lineRule="exact"/>
        <w:ind w:leftChars="600" w:left="144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寅</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約五</w:t>
      </w:r>
      <w:proofErr w:type="gramStart"/>
      <w:r w:rsidRPr="00E5131D">
        <w:rPr>
          <w:rFonts w:ascii="Times Ext Roman" w:eastAsiaTheme="minorEastAsia" w:hAnsi="Times Ext Roman" w:cs="Times Ext Roman" w:hint="eastAsia"/>
          <w:kern w:val="0"/>
          <w:sz w:val="28"/>
          <w:szCs w:val="28"/>
        </w:rPr>
        <w:t>住論不斷</w:t>
      </w:r>
      <w:proofErr w:type="gramEnd"/>
      <w:r w:rsidRPr="00E5131D">
        <w:rPr>
          <w:rFonts w:ascii="Times Ext Roman" w:eastAsiaTheme="minorEastAsia" w:hAnsi="Times Ext Roman" w:cs="Times Ext Roman" w:hint="eastAsia"/>
          <w:kern w:val="0"/>
          <w:sz w:val="28"/>
          <w:szCs w:val="28"/>
        </w:rPr>
        <w:t>之惑</w:t>
      </w:r>
    </w:p>
    <w:p w14:paraId="3F87D385" w14:textId="40FE6525" w:rsidR="00C71B5E" w:rsidRPr="00E5131D" w:rsidRDefault="00C71B5E" w:rsidP="00D3412C">
      <w:pPr>
        <w:widowControl/>
        <w:spacing w:line="440" w:lineRule="exact"/>
        <w:ind w:leftChars="650" w:left="156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卯</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無明體別</w:t>
      </w:r>
    </w:p>
    <w:p w14:paraId="5DF8E680" w14:textId="5BA31360" w:rsidR="00C71B5E" w:rsidRPr="00E5131D" w:rsidRDefault="00C71B5E" w:rsidP="00D3412C">
      <w:pPr>
        <w:widowControl/>
        <w:spacing w:line="440" w:lineRule="exact"/>
        <w:ind w:leftChars="650" w:left="156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卯二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無明力大</w:t>
      </w:r>
      <w:proofErr w:type="gramEnd"/>
    </w:p>
    <w:p w14:paraId="1A2B3540" w14:textId="7B168346" w:rsidR="00C71B5E" w:rsidRPr="00E5131D" w:rsidRDefault="00C71B5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lastRenderedPageBreak/>
        <w:t>辰</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法說</w:t>
      </w:r>
    </w:p>
    <w:p w14:paraId="6CE7BBE5" w14:textId="788DEE9F" w:rsidR="00C71B5E" w:rsidRPr="00E5131D" w:rsidRDefault="00C71B5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喻說</w:t>
      </w:r>
    </w:p>
    <w:p w14:paraId="780845FD" w14:textId="48BEB8EA" w:rsidR="00C71B5E" w:rsidRPr="00E5131D" w:rsidRDefault="00C71B5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結說</w:t>
      </w:r>
    </w:p>
    <w:p w14:paraId="10B9B35B" w14:textId="4BDB621B" w:rsidR="00075A8E" w:rsidRPr="00E5131D" w:rsidRDefault="00075A8E" w:rsidP="00D3412C">
      <w:pPr>
        <w:widowControl/>
        <w:spacing w:line="440" w:lineRule="exact"/>
        <w:ind w:leftChars="650" w:left="156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卯三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無</w:t>
      </w:r>
      <w:proofErr w:type="gramStart"/>
      <w:r w:rsidRPr="00E5131D">
        <w:rPr>
          <w:rFonts w:ascii="Times Ext Roman" w:eastAsiaTheme="minorEastAsia" w:hAnsi="Times Ext Roman" w:cs="Times Ext Roman" w:hint="eastAsia"/>
          <w:kern w:val="0"/>
          <w:sz w:val="28"/>
          <w:szCs w:val="28"/>
        </w:rPr>
        <w:t>明業果</w:t>
      </w:r>
      <w:proofErr w:type="gramEnd"/>
    </w:p>
    <w:p w14:paraId="460855D6" w14:textId="330311A2" w:rsidR="00075A8E" w:rsidRPr="00E5131D" w:rsidRDefault="00075A8E" w:rsidP="00D3412C">
      <w:pPr>
        <w:widowControl/>
        <w:spacing w:line="440" w:lineRule="exact"/>
        <w:ind w:leftChars="600" w:left="144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寅二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約三</w:t>
      </w:r>
      <w:proofErr w:type="gramStart"/>
      <w:r w:rsidRPr="00E5131D">
        <w:rPr>
          <w:rFonts w:ascii="Times Ext Roman" w:eastAsiaTheme="minorEastAsia" w:hAnsi="Times Ext Roman" w:cs="Times Ext Roman" w:hint="eastAsia"/>
          <w:kern w:val="0"/>
          <w:sz w:val="28"/>
          <w:szCs w:val="28"/>
        </w:rPr>
        <w:t>人辨不斷</w:t>
      </w:r>
      <w:proofErr w:type="gramEnd"/>
      <w:r w:rsidRPr="00E5131D">
        <w:rPr>
          <w:rFonts w:ascii="Times Ext Roman" w:eastAsiaTheme="minorEastAsia" w:hAnsi="Times Ext Roman" w:cs="Times Ext Roman" w:hint="eastAsia"/>
          <w:kern w:val="0"/>
          <w:sz w:val="28"/>
          <w:szCs w:val="28"/>
        </w:rPr>
        <w:t>之失</w:t>
      </w:r>
    </w:p>
    <w:p w14:paraId="48D1C17E" w14:textId="105F395E" w:rsidR="00075A8E" w:rsidRPr="00E5131D" w:rsidRDefault="00075A8E" w:rsidP="00D3412C">
      <w:pPr>
        <w:widowControl/>
        <w:spacing w:line="440" w:lineRule="exact"/>
        <w:ind w:leftChars="650" w:left="156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卯</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二</w:t>
      </w:r>
      <w:proofErr w:type="gramStart"/>
      <w:r w:rsidRPr="00E5131D">
        <w:rPr>
          <w:rFonts w:ascii="Times Ext Roman" w:eastAsiaTheme="minorEastAsia" w:hAnsi="Times Ext Roman" w:cs="Times Ext Roman" w:hint="eastAsia"/>
          <w:kern w:val="0"/>
          <w:sz w:val="28"/>
          <w:szCs w:val="28"/>
        </w:rPr>
        <w:t>乘無漏</w:t>
      </w:r>
      <w:proofErr w:type="gramEnd"/>
      <w:r w:rsidRPr="00E5131D">
        <w:rPr>
          <w:rFonts w:ascii="Times Ext Roman" w:eastAsiaTheme="minorEastAsia" w:hAnsi="Times Ext Roman" w:cs="Times Ext Roman" w:hint="eastAsia"/>
          <w:kern w:val="0"/>
          <w:sz w:val="28"/>
          <w:szCs w:val="28"/>
        </w:rPr>
        <w:t>未盡</w:t>
      </w:r>
    </w:p>
    <w:p w14:paraId="31F8D4F1" w14:textId="4679D12E" w:rsidR="00075A8E" w:rsidRPr="00E5131D" w:rsidRDefault="00075A8E" w:rsidP="00D3412C">
      <w:pPr>
        <w:widowControl/>
        <w:spacing w:line="440" w:lineRule="exact"/>
        <w:ind w:leftChars="650" w:left="156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卯二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三</w:t>
      </w:r>
      <w:proofErr w:type="gramStart"/>
      <w:r w:rsidRPr="00E5131D">
        <w:rPr>
          <w:rFonts w:ascii="Times Ext Roman" w:eastAsiaTheme="minorEastAsia" w:hAnsi="Times Ext Roman" w:cs="Times Ext Roman" w:hint="eastAsia"/>
          <w:kern w:val="0"/>
          <w:sz w:val="28"/>
          <w:szCs w:val="28"/>
        </w:rPr>
        <w:t>聖智斷</w:t>
      </w:r>
      <w:proofErr w:type="gramEnd"/>
      <w:r w:rsidRPr="00E5131D">
        <w:rPr>
          <w:rFonts w:ascii="Times Ext Roman" w:eastAsiaTheme="minorEastAsia" w:hAnsi="Times Ext Roman" w:cs="Times Ext Roman" w:hint="eastAsia"/>
          <w:kern w:val="0"/>
          <w:sz w:val="28"/>
          <w:szCs w:val="28"/>
        </w:rPr>
        <w:t>有餘</w:t>
      </w:r>
    </w:p>
    <w:p w14:paraId="320DF70C" w14:textId="7D6C4A90" w:rsidR="00075A8E" w:rsidRPr="00E5131D" w:rsidRDefault="00075A8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總說</w:t>
      </w:r>
    </w:p>
    <w:p w14:paraId="5CCB4480" w14:textId="53320136" w:rsidR="00075A8E" w:rsidRPr="00E5131D" w:rsidRDefault="00075A8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別說</w:t>
      </w:r>
    </w:p>
    <w:p w14:paraId="086BBC98" w14:textId="79615C98" w:rsidR="00075A8E" w:rsidRPr="00E5131D" w:rsidRDefault="00075A8E" w:rsidP="00D3412C">
      <w:pPr>
        <w:widowControl/>
        <w:spacing w:line="440" w:lineRule="exact"/>
        <w:ind w:leftChars="750" w:left="180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巳一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約三</w:t>
      </w:r>
      <w:proofErr w:type="gramStart"/>
      <w:r w:rsidRPr="00E5131D">
        <w:rPr>
          <w:rFonts w:ascii="Times Ext Roman" w:eastAsiaTheme="minorEastAsia" w:hAnsi="Times Ext Roman" w:cs="Times Ext Roman" w:hint="eastAsia"/>
          <w:kern w:val="0"/>
          <w:sz w:val="28"/>
          <w:szCs w:val="28"/>
        </w:rPr>
        <w:t>事明有餘</w:t>
      </w:r>
      <w:proofErr w:type="gramEnd"/>
    </w:p>
    <w:p w14:paraId="272A3752" w14:textId="20D9ED2E" w:rsidR="00075A8E" w:rsidRPr="00E5131D" w:rsidRDefault="00075A8E" w:rsidP="00D3412C">
      <w:pPr>
        <w:widowControl/>
        <w:spacing w:line="440" w:lineRule="exact"/>
        <w:ind w:leftChars="750" w:left="180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巳</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約四</w:t>
      </w:r>
      <w:proofErr w:type="gramStart"/>
      <w:r w:rsidRPr="00E5131D">
        <w:rPr>
          <w:rFonts w:ascii="Times Ext Roman" w:eastAsiaTheme="minorEastAsia" w:hAnsi="Times Ext Roman" w:cs="Times Ext Roman" w:hint="eastAsia"/>
          <w:kern w:val="0"/>
          <w:sz w:val="28"/>
          <w:szCs w:val="28"/>
        </w:rPr>
        <w:t>事明有餘</w:t>
      </w:r>
      <w:proofErr w:type="gramEnd"/>
    </w:p>
    <w:p w14:paraId="5D6B9DDF" w14:textId="5FF20BE0" w:rsidR="00075A8E" w:rsidRPr="00E5131D" w:rsidRDefault="00075A8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結說</w:t>
      </w:r>
    </w:p>
    <w:p w14:paraId="598A2AD6" w14:textId="00FC2415" w:rsidR="00075A8E" w:rsidRPr="00E5131D" w:rsidRDefault="00075A8E" w:rsidP="00D3412C">
      <w:pPr>
        <w:widowControl/>
        <w:spacing w:line="440" w:lineRule="exact"/>
        <w:ind w:leftChars="650" w:left="156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卯三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如來乃為究竟</w:t>
      </w:r>
    </w:p>
    <w:p w14:paraId="249A3946" w14:textId="0D68BE2F" w:rsidR="00075A8E" w:rsidRPr="00E5131D" w:rsidRDefault="00075A8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明常住</w:t>
      </w:r>
      <w:proofErr w:type="gramStart"/>
      <w:r w:rsidRPr="00E5131D">
        <w:rPr>
          <w:rFonts w:ascii="Times Ext Roman" w:eastAsiaTheme="minorEastAsia" w:hAnsi="Times Ext Roman" w:cs="Times Ext Roman" w:hint="eastAsia"/>
          <w:kern w:val="0"/>
          <w:sz w:val="28"/>
          <w:szCs w:val="28"/>
        </w:rPr>
        <w:t>涅槃</w:t>
      </w:r>
      <w:proofErr w:type="gramEnd"/>
    </w:p>
    <w:p w14:paraId="72BAB3E2" w14:textId="0E376110" w:rsidR="00075A8E" w:rsidRPr="00E5131D" w:rsidRDefault="00075A8E" w:rsidP="00D3412C">
      <w:pPr>
        <w:widowControl/>
        <w:spacing w:line="440" w:lineRule="exact"/>
        <w:ind w:leftChars="750" w:left="180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巳一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約四事明</w:t>
      </w:r>
    </w:p>
    <w:p w14:paraId="7F93CD06" w14:textId="3CBC66C4" w:rsidR="00075A8E" w:rsidRPr="00E5131D" w:rsidRDefault="00075A8E" w:rsidP="00D3412C">
      <w:pPr>
        <w:widowControl/>
        <w:spacing w:line="440" w:lineRule="exact"/>
        <w:ind w:leftChars="750" w:left="180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巳</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約三事明</w:t>
      </w:r>
    </w:p>
    <w:p w14:paraId="4B93EAA0" w14:textId="24053A73" w:rsidR="00075A8E" w:rsidRPr="00E5131D" w:rsidRDefault="00075A8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明無</w:t>
      </w:r>
      <w:proofErr w:type="gramStart"/>
      <w:r w:rsidRPr="00E5131D">
        <w:rPr>
          <w:rFonts w:ascii="Times Ext Roman" w:eastAsiaTheme="minorEastAsia" w:hAnsi="Times Ext Roman" w:cs="Times Ext Roman" w:hint="eastAsia"/>
          <w:kern w:val="0"/>
          <w:sz w:val="28"/>
          <w:szCs w:val="28"/>
        </w:rPr>
        <w:t>餘斷惑</w:t>
      </w:r>
      <w:proofErr w:type="gramEnd"/>
    </w:p>
    <w:p w14:paraId="53E6638C" w14:textId="26E8BA6F" w:rsidR="00075A8E" w:rsidRPr="00E5131D" w:rsidRDefault="00075A8E" w:rsidP="00D3412C">
      <w:pPr>
        <w:widowControl/>
        <w:spacing w:line="440" w:lineRule="exact"/>
        <w:ind w:leftChars="750" w:left="180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巳一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不斷之過失</w:t>
      </w:r>
    </w:p>
    <w:p w14:paraId="4944F390" w14:textId="0DE30959" w:rsidR="00075A8E" w:rsidRPr="00E5131D" w:rsidRDefault="00075A8E" w:rsidP="00D3412C">
      <w:pPr>
        <w:widowControl/>
        <w:spacing w:line="440" w:lineRule="exact"/>
        <w:ind w:leftChars="800" w:left="192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午</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總說</w:t>
      </w:r>
    </w:p>
    <w:p w14:paraId="0E8A799B" w14:textId="0EB24E23" w:rsidR="00075A8E" w:rsidRPr="00E5131D" w:rsidRDefault="00075A8E" w:rsidP="00D3412C">
      <w:pPr>
        <w:widowControl/>
        <w:spacing w:line="440" w:lineRule="exact"/>
        <w:ind w:leftChars="800" w:left="192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午二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別說</w:t>
      </w:r>
    </w:p>
    <w:p w14:paraId="7C9B54A1" w14:textId="7518545C" w:rsidR="00075A8E" w:rsidRPr="00E5131D" w:rsidRDefault="00075A8E" w:rsidP="00D3412C">
      <w:pPr>
        <w:widowControl/>
        <w:spacing w:line="440" w:lineRule="exact"/>
        <w:ind w:leftChars="750" w:left="180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巳</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能斷之</w:t>
      </w:r>
      <w:proofErr w:type="gramEnd"/>
      <w:r w:rsidRPr="00E5131D">
        <w:rPr>
          <w:rFonts w:ascii="Times Ext Roman" w:eastAsiaTheme="minorEastAsia" w:hAnsi="Times Ext Roman" w:cs="Times Ext Roman" w:hint="eastAsia"/>
          <w:kern w:val="0"/>
          <w:sz w:val="28"/>
          <w:szCs w:val="28"/>
        </w:rPr>
        <w:t>功德</w:t>
      </w:r>
    </w:p>
    <w:p w14:paraId="760C3FCA" w14:textId="7953AFB1" w:rsidR="00075A8E" w:rsidRPr="00E5131D" w:rsidRDefault="00075A8E" w:rsidP="00D3412C">
      <w:pPr>
        <w:widowControl/>
        <w:spacing w:line="440" w:lineRule="exact"/>
        <w:ind w:leftChars="800" w:left="192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午</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一切悉斷</w:t>
      </w:r>
    </w:p>
    <w:p w14:paraId="4EF81C73" w14:textId="2E3CD801" w:rsidR="00075A8E" w:rsidRPr="00E5131D" w:rsidRDefault="00075A8E" w:rsidP="00D3412C">
      <w:pPr>
        <w:widowControl/>
        <w:spacing w:line="440" w:lineRule="exact"/>
        <w:ind w:leftChars="800" w:left="192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午二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一切悉證</w:t>
      </w:r>
    </w:p>
    <w:p w14:paraId="049CDECF" w14:textId="77777777" w:rsidR="00075A8E" w:rsidRPr="00E5131D" w:rsidRDefault="00075A8E" w:rsidP="00D3412C">
      <w:pPr>
        <w:widowControl/>
        <w:spacing w:line="440" w:lineRule="exact"/>
        <w:ind w:leftChars="700" w:left="168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辰三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結說</w:t>
      </w:r>
    </w:p>
    <w:p w14:paraId="3B00379C" w14:textId="7990E075" w:rsidR="00075A8E" w:rsidRPr="00E5131D" w:rsidRDefault="00075A8E"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結成</w:t>
      </w:r>
    </w:p>
    <w:p w14:paraId="4DC90287" w14:textId="41ABC45E" w:rsidR="00075A8E" w:rsidRPr="00E5131D" w:rsidRDefault="00075A8E"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一</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開大小二途</w:t>
      </w:r>
    </w:p>
    <w:p w14:paraId="3372D3AE" w14:textId="01F35D5F" w:rsidR="00075A8E" w:rsidRPr="00E5131D" w:rsidRDefault="00075A8E"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71962" w:rsidRPr="00E5131D">
        <w:rPr>
          <w:rFonts w:ascii="Times Ext Roman" w:eastAsiaTheme="minorEastAsia" w:hAnsi="Times Ext Roman" w:cs="Times Ext Roman" w:hint="eastAsia"/>
          <w:kern w:val="0"/>
          <w:sz w:val="28"/>
          <w:szCs w:val="28"/>
        </w:rPr>
        <w:t>標</w:t>
      </w:r>
    </w:p>
    <w:p w14:paraId="0AE4CB92" w14:textId="2D4B1065" w:rsidR="00D71962" w:rsidRPr="00E5131D" w:rsidRDefault="00D71962"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釋</w:t>
      </w:r>
    </w:p>
    <w:p w14:paraId="572F7D7F" w14:textId="0D8EE7B8" w:rsidR="00075A8E" w:rsidRPr="00E5131D" w:rsidRDefault="00075A8E"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71962" w:rsidRPr="00E5131D">
        <w:rPr>
          <w:rFonts w:ascii="Times Ext Roman" w:eastAsiaTheme="minorEastAsia" w:hAnsi="Times Ext Roman" w:cs="Times Ext Roman" w:hint="eastAsia"/>
          <w:kern w:val="0"/>
          <w:sz w:val="28"/>
          <w:szCs w:val="28"/>
        </w:rPr>
        <w:t>如來不受後有智</w:t>
      </w:r>
    </w:p>
    <w:p w14:paraId="53EE4F52" w14:textId="6EB9C6FB" w:rsidR="00075A8E" w:rsidRPr="00E5131D" w:rsidRDefault="00075A8E"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00D71962" w:rsidRPr="00E5131D">
        <w:rPr>
          <w:rFonts w:ascii="Times Ext Roman" w:eastAsiaTheme="minorEastAsia" w:hAnsi="Times Ext Roman" w:cs="Times Ext Roman" w:hint="eastAsia"/>
          <w:kern w:val="0"/>
          <w:sz w:val="28"/>
          <w:szCs w:val="28"/>
        </w:rPr>
        <w:t>二乘不受後有智</w:t>
      </w:r>
    </w:p>
    <w:p w14:paraId="7865E2FD" w14:textId="0F8D5241" w:rsidR="00075A8E" w:rsidRPr="00E5131D" w:rsidRDefault="00075A8E"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00D71962" w:rsidRPr="00E5131D">
        <w:rPr>
          <w:rFonts w:ascii="Times Ext Roman" w:eastAsiaTheme="minorEastAsia" w:hAnsi="Times Ext Roman" w:cs="Times Ext Roman" w:hint="eastAsia"/>
          <w:kern w:val="0"/>
          <w:sz w:val="28"/>
          <w:szCs w:val="28"/>
        </w:rPr>
        <w:t>入</w:t>
      </w:r>
      <w:proofErr w:type="gramStart"/>
      <w:r w:rsidR="00D71962" w:rsidRPr="00E5131D">
        <w:rPr>
          <w:rFonts w:ascii="Times Ext Roman" w:eastAsiaTheme="minorEastAsia" w:hAnsi="Times Ext Roman" w:cs="Times Ext Roman" w:hint="eastAsia"/>
          <w:kern w:val="0"/>
          <w:sz w:val="28"/>
          <w:szCs w:val="28"/>
        </w:rPr>
        <w:t>一</w:t>
      </w:r>
      <w:proofErr w:type="gramEnd"/>
      <w:r w:rsidR="00D71962" w:rsidRPr="00E5131D">
        <w:rPr>
          <w:rFonts w:ascii="Times Ext Roman" w:eastAsiaTheme="minorEastAsia" w:hAnsi="Times Ext Roman" w:cs="Times Ext Roman" w:hint="eastAsia"/>
          <w:kern w:val="0"/>
          <w:sz w:val="28"/>
          <w:szCs w:val="28"/>
        </w:rPr>
        <w:t>乘究竟</w:t>
      </w:r>
    </w:p>
    <w:p w14:paraId="77C1FAD1" w14:textId="20A21FB0" w:rsidR="00075A8E" w:rsidRPr="00E5131D" w:rsidRDefault="00075A8E"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D71962" w:rsidRPr="00E5131D">
        <w:rPr>
          <w:rFonts w:ascii="Times Ext Roman" w:eastAsiaTheme="minorEastAsia" w:hAnsi="Times Ext Roman" w:cs="Times Ext Roman" w:hint="eastAsia"/>
          <w:kern w:val="0"/>
          <w:sz w:val="28"/>
          <w:szCs w:val="28"/>
        </w:rPr>
        <w:t>會入</w:t>
      </w:r>
      <w:proofErr w:type="gramStart"/>
      <w:r w:rsidR="00D71962" w:rsidRPr="00E5131D">
        <w:rPr>
          <w:rFonts w:ascii="Times Ext Roman" w:eastAsiaTheme="minorEastAsia" w:hAnsi="Times Ext Roman" w:cs="Times Ext Roman" w:hint="eastAsia"/>
          <w:kern w:val="0"/>
          <w:sz w:val="28"/>
          <w:szCs w:val="28"/>
        </w:rPr>
        <w:t>一</w:t>
      </w:r>
      <w:proofErr w:type="gramEnd"/>
      <w:r w:rsidR="00D71962" w:rsidRPr="00E5131D">
        <w:rPr>
          <w:rFonts w:ascii="Times Ext Roman" w:eastAsiaTheme="minorEastAsia" w:hAnsi="Times Ext Roman" w:cs="Times Ext Roman" w:hint="eastAsia"/>
          <w:kern w:val="0"/>
          <w:sz w:val="28"/>
          <w:szCs w:val="28"/>
        </w:rPr>
        <w:t>乘</w:t>
      </w:r>
    </w:p>
    <w:p w14:paraId="39982C4A" w14:textId="09054D1C" w:rsidR="00D71962" w:rsidRPr="00E5131D" w:rsidRDefault="00D71962"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普攝眾德</w:t>
      </w:r>
      <w:proofErr w:type="gramEnd"/>
    </w:p>
    <w:p w14:paraId="2B6BEB3D" w14:textId="0FFB3B31" w:rsidR="00D71962" w:rsidRPr="00E5131D" w:rsidRDefault="00D71962"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顯示究竟</w:t>
      </w:r>
    </w:p>
    <w:p w14:paraId="6C8C8DC2" w14:textId="4EF66AB8" w:rsidR="00E64C5E" w:rsidRPr="00E5131D" w:rsidRDefault="00E64C5E"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如來為常住歸依</w:t>
      </w:r>
    </w:p>
    <w:p w14:paraId="139871C7" w14:textId="312807CF" w:rsidR="00E64C5E" w:rsidRPr="00E5131D" w:rsidRDefault="00E64C5E"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抉擇三歸</w:t>
      </w:r>
    </w:p>
    <w:p w14:paraId="5A5189A0" w14:textId="39184A37" w:rsidR="00E64C5E" w:rsidRPr="00E5131D" w:rsidRDefault="00E64C5E"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明如來是歸依</w:t>
      </w:r>
    </w:p>
    <w:p w14:paraId="0B7264C9" w14:textId="02BC3374" w:rsidR="00E64C5E" w:rsidRPr="00E5131D" w:rsidRDefault="00E64C5E"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辨</w:t>
      </w:r>
      <w:proofErr w:type="gramStart"/>
      <w:r w:rsidRPr="00E5131D">
        <w:rPr>
          <w:rFonts w:ascii="Times Ext Roman" w:eastAsiaTheme="minorEastAsia" w:hAnsi="Times Ext Roman" w:cs="Times Ext Roman" w:hint="eastAsia"/>
          <w:kern w:val="0"/>
          <w:sz w:val="28"/>
          <w:szCs w:val="28"/>
        </w:rPr>
        <w:t>法僧是歸依</w:t>
      </w:r>
      <w:proofErr w:type="gramEnd"/>
    </w:p>
    <w:p w14:paraId="42859817" w14:textId="05FCEE7A" w:rsidR="00E64C5E" w:rsidRPr="00E5131D" w:rsidRDefault="00E64C5E"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約世俗簡非</w:t>
      </w:r>
    </w:p>
    <w:p w14:paraId="1A288D22" w14:textId="32C441C2" w:rsidR="00E64C5E" w:rsidRPr="00E5131D" w:rsidRDefault="00E64C5E"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約勝義</w:t>
      </w:r>
      <w:proofErr w:type="gramEnd"/>
      <w:r w:rsidRPr="00E5131D">
        <w:rPr>
          <w:rFonts w:ascii="Times Ext Roman" w:eastAsiaTheme="minorEastAsia" w:hAnsi="Times Ext Roman" w:cs="Times Ext Roman" w:hint="eastAsia"/>
          <w:kern w:val="0"/>
          <w:sz w:val="28"/>
          <w:szCs w:val="28"/>
        </w:rPr>
        <w:t>會歸</w:t>
      </w:r>
    </w:p>
    <w:p w14:paraId="62D2B9AA" w14:textId="1ECE3CE3" w:rsidR="00E64C5E" w:rsidRPr="00E5131D" w:rsidRDefault="00E64C5E"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奪</w:t>
      </w:r>
    </w:p>
    <w:p w14:paraId="49298C31" w14:textId="625C6088" w:rsidR="00E64C5E" w:rsidRPr="00E5131D" w:rsidRDefault="00E64C5E"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會</w:t>
      </w:r>
    </w:p>
    <w:p w14:paraId="75546EE5" w14:textId="794C17C6" w:rsidR="00E64C5E" w:rsidRPr="00E5131D" w:rsidRDefault="00E64C5E"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會入</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hint="eastAsia"/>
          <w:kern w:val="0"/>
          <w:sz w:val="28"/>
          <w:szCs w:val="28"/>
        </w:rPr>
        <w:t>乘</w:t>
      </w:r>
    </w:p>
    <w:p w14:paraId="6BBF482C" w14:textId="574B8EC1"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00E64C5E"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00E64C5E" w:rsidRPr="00E5131D">
        <w:rPr>
          <w:rFonts w:ascii="Times Ext Roman" w:eastAsiaTheme="minorEastAsia" w:hAnsi="Times Ext Roman" w:cs="Times Ext Roman" w:hint="eastAsia"/>
          <w:kern w:val="0"/>
          <w:sz w:val="28"/>
          <w:szCs w:val="28"/>
        </w:rPr>
        <w:t>如來境智</w:t>
      </w:r>
    </w:p>
    <w:p w14:paraId="2440AF8E" w14:textId="02F97D1F"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4720A3" w:rsidRPr="00E5131D">
        <w:rPr>
          <w:rFonts w:ascii="Times Ext Roman" w:eastAsiaTheme="minorEastAsia" w:hAnsi="Times Ext Roman" w:cs="Times Ext Roman" w:hint="eastAsia"/>
          <w:kern w:val="0"/>
          <w:sz w:val="28"/>
          <w:szCs w:val="28"/>
        </w:rPr>
        <w:t>略說</w:t>
      </w:r>
    </w:p>
    <w:p w14:paraId="4D61C4F4" w14:textId="1C06BA81" w:rsidR="004720A3" w:rsidRPr="00E5131D" w:rsidRDefault="004720A3"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明聖智</w:t>
      </w:r>
    </w:p>
    <w:p w14:paraId="29A77179" w14:textId="39FE1073"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上上智</w:t>
      </w:r>
    </w:p>
    <w:p w14:paraId="17B90534" w14:textId="28106789"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第一義智</w:t>
      </w:r>
    </w:p>
    <w:p w14:paraId="4FF8E37F" w14:textId="49F7B2A1" w:rsidR="004720A3" w:rsidRPr="00E5131D" w:rsidRDefault="004720A3"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明聖</w:t>
      </w:r>
      <w:proofErr w:type="gramStart"/>
      <w:r w:rsidRPr="00E5131D">
        <w:rPr>
          <w:rFonts w:ascii="Times Ext Roman" w:eastAsiaTheme="minorEastAsia" w:hAnsi="Times Ext Roman" w:cs="Times Ext Roman" w:hint="eastAsia"/>
          <w:kern w:val="0"/>
          <w:sz w:val="28"/>
          <w:szCs w:val="28"/>
        </w:rPr>
        <w:t>諦</w:t>
      </w:r>
      <w:proofErr w:type="gramEnd"/>
    </w:p>
    <w:p w14:paraId="609B9FE5" w14:textId="437FE20D"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4720A3" w:rsidRPr="00E5131D">
        <w:rPr>
          <w:rFonts w:ascii="Times Ext Roman" w:eastAsiaTheme="minorEastAsia" w:hAnsi="Times Ext Roman" w:cs="Times Ext Roman" w:hint="eastAsia"/>
          <w:kern w:val="0"/>
          <w:sz w:val="28"/>
          <w:szCs w:val="28"/>
        </w:rPr>
        <w:t>廣明</w:t>
      </w:r>
    </w:p>
    <w:p w14:paraId="4D51EEB4" w14:textId="627C84D8"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庚一</w:t>
      </w:r>
      <w:r w:rsidRPr="00E5131D">
        <w:rPr>
          <w:rFonts w:ascii="Times Ext Roman" w:eastAsiaTheme="minorEastAsia" w:hAnsi="Times Ext Roman" w:cs="Times Ext Roman"/>
          <w:kern w:val="0"/>
          <w:sz w:val="28"/>
          <w:szCs w:val="28"/>
        </w:rPr>
        <w:t xml:space="preserve">  </w:t>
      </w:r>
      <w:r w:rsidR="004720A3" w:rsidRPr="00E5131D">
        <w:rPr>
          <w:rFonts w:ascii="Times Ext Roman" w:eastAsiaTheme="minorEastAsia" w:hAnsi="Times Ext Roman" w:cs="Times Ext Roman" w:hint="eastAsia"/>
          <w:kern w:val="0"/>
          <w:sz w:val="28"/>
          <w:szCs w:val="28"/>
        </w:rPr>
        <w:t>出聖</w:t>
      </w:r>
      <w:proofErr w:type="gramStart"/>
      <w:r w:rsidR="004720A3" w:rsidRPr="00E5131D">
        <w:rPr>
          <w:rFonts w:ascii="Times Ext Roman" w:eastAsiaTheme="minorEastAsia" w:hAnsi="Times Ext Roman" w:cs="Times Ext Roman" w:hint="eastAsia"/>
          <w:kern w:val="0"/>
          <w:sz w:val="28"/>
          <w:szCs w:val="28"/>
        </w:rPr>
        <w:t>諦</w:t>
      </w:r>
      <w:proofErr w:type="gramEnd"/>
      <w:r w:rsidR="004720A3" w:rsidRPr="00E5131D">
        <w:rPr>
          <w:rFonts w:ascii="Times Ext Roman" w:eastAsiaTheme="minorEastAsia" w:hAnsi="Times Ext Roman" w:cs="Times Ext Roman" w:hint="eastAsia"/>
          <w:kern w:val="0"/>
          <w:sz w:val="28"/>
          <w:szCs w:val="28"/>
        </w:rPr>
        <w:t>體</w:t>
      </w:r>
    </w:p>
    <w:p w14:paraId="39C8D29C" w14:textId="0C821A36"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歎</w:t>
      </w:r>
      <w:proofErr w:type="gramEnd"/>
      <w:r w:rsidRPr="00E5131D">
        <w:rPr>
          <w:rFonts w:ascii="Times Ext Roman" w:eastAsiaTheme="minorEastAsia" w:hAnsi="Times Ext Roman" w:cs="Times Ext Roman" w:hint="eastAsia"/>
          <w:kern w:val="0"/>
          <w:sz w:val="28"/>
          <w:szCs w:val="28"/>
        </w:rPr>
        <w:t>甚深</w:t>
      </w:r>
    </w:p>
    <w:p w14:paraId="68447287" w14:textId="1978C8B0"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勸信解</w:t>
      </w:r>
      <w:proofErr w:type="gramEnd"/>
    </w:p>
    <w:p w14:paraId="5B3F596A" w14:textId="6F1C98A5" w:rsidR="003F163C" w:rsidRPr="00E5131D" w:rsidRDefault="003F163C"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庚二</w:t>
      </w:r>
      <w:r w:rsidRPr="00E5131D">
        <w:rPr>
          <w:rFonts w:ascii="Times Ext Roman" w:eastAsiaTheme="minorEastAsia" w:hAnsi="Times Ext Roman" w:cs="Times Ext Roman"/>
          <w:kern w:val="0"/>
          <w:sz w:val="28"/>
          <w:szCs w:val="28"/>
        </w:rPr>
        <w:t xml:space="preserve">  </w:t>
      </w:r>
      <w:r w:rsidR="004720A3" w:rsidRPr="00E5131D">
        <w:rPr>
          <w:rFonts w:ascii="Times Ext Roman" w:eastAsiaTheme="minorEastAsia" w:hAnsi="Times Ext Roman" w:cs="Times Ext Roman" w:hint="eastAsia"/>
          <w:kern w:val="0"/>
          <w:sz w:val="28"/>
          <w:szCs w:val="28"/>
        </w:rPr>
        <w:t>明聖</w:t>
      </w:r>
      <w:proofErr w:type="gramStart"/>
      <w:r w:rsidR="004720A3" w:rsidRPr="00E5131D">
        <w:rPr>
          <w:rFonts w:ascii="Times Ext Roman" w:eastAsiaTheme="minorEastAsia" w:hAnsi="Times Ext Roman" w:cs="Times Ext Roman" w:hint="eastAsia"/>
          <w:kern w:val="0"/>
          <w:sz w:val="28"/>
          <w:szCs w:val="28"/>
        </w:rPr>
        <w:t>諦</w:t>
      </w:r>
      <w:proofErr w:type="gramEnd"/>
      <w:r w:rsidR="004720A3" w:rsidRPr="00E5131D">
        <w:rPr>
          <w:rFonts w:ascii="Times Ext Roman" w:eastAsiaTheme="minorEastAsia" w:hAnsi="Times Ext Roman" w:cs="Times Ext Roman" w:hint="eastAsia"/>
          <w:kern w:val="0"/>
          <w:sz w:val="28"/>
          <w:szCs w:val="28"/>
        </w:rPr>
        <w:t>義</w:t>
      </w:r>
    </w:p>
    <w:p w14:paraId="5056A67C" w14:textId="584D1E51"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總說二聖</w:t>
      </w:r>
      <w:proofErr w:type="gramStart"/>
      <w:r w:rsidRPr="00E5131D">
        <w:rPr>
          <w:rFonts w:ascii="Times Ext Roman" w:eastAsiaTheme="minorEastAsia" w:hAnsi="Times Ext Roman" w:cs="Times Ext Roman" w:hint="eastAsia"/>
          <w:kern w:val="0"/>
          <w:sz w:val="28"/>
          <w:szCs w:val="28"/>
        </w:rPr>
        <w:t>諦</w:t>
      </w:r>
      <w:proofErr w:type="gramEnd"/>
    </w:p>
    <w:p w14:paraId="4F9F228A" w14:textId="7C8CF202"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標</w:t>
      </w:r>
    </w:p>
    <w:p w14:paraId="462D39C7" w14:textId="761AC162"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釋</w:t>
      </w:r>
    </w:p>
    <w:p w14:paraId="6F074A53" w14:textId="3B9019D0" w:rsidR="004720A3" w:rsidRPr="00E5131D" w:rsidRDefault="004720A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作聖</w:t>
      </w:r>
      <w:proofErr w:type="gramStart"/>
      <w:r w:rsidRPr="00E5131D">
        <w:rPr>
          <w:rFonts w:ascii="Times Ext Roman" w:eastAsiaTheme="minorEastAsia" w:hAnsi="Times Ext Roman" w:cs="Times Ext Roman" w:hint="eastAsia"/>
          <w:kern w:val="0"/>
          <w:sz w:val="28"/>
          <w:szCs w:val="28"/>
        </w:rPr>
        <w:t>諦</w:t>
      </w:r>
      <w:proofErr w:type="gramEnd"/>
    </w:p>
    <w:p w14:paraId="05BB3E81" w14:textId="243B1B52" w:rsidR="004720A3" w:rsidRPr="00E5131D" w:rsidRDefault="004720A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無作聖</w:t>
      </w:r>
      <w:proofErr w:type="gramStart"/>
      <w:r w:rsidRPr="00E5131D">
        <w:rPr>
          <w:rFonts w:ascii="Times Ext Roman" w:eastAsiaTheme="minorEastAsia" w:hAnsi="Times Ext Roman" w:cs="Times Ext Roman" w:hint="eastAsia"/>
          <w:kern w:val="0"/>
          <w:sz w:val="28"/>
          <w:szCs w:val="28"/>
        </w:rPr>
        <w:t>諦</w:t>
      </w:r>
      <w:proofErr w:type="gramEnd"/>
    </w:p>
    <w:p w14:paraId="4E5C7BC4" w14:textId="13390708"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w:t>
      </w:r>
    </w:p>
    <w:p w14:paraId="549BC39C" w14:textId="0AD1A6CC"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別說四聖</w:t>
      </w:r>
      <w:proofErr w:type="gramStart"/>
      <w:r w:rsidRPr="00E5131D">
        <w:rPr>
          <w:rFonts w:ascii="Times Ext Roman" w:eastAsiaTheme="minorEastAsia" w:hAnsi="Times Ext Roman" w:cs="Times Ext Roman" w:hint="eastAsia"/>
          <w:kern w:val="0"/>
          <w:sz w:val="28"/>
          <w:szCs w:val="28"/>
        </w:rPr>
        <w:t>諦</w:t>
      </w:r>
      <w:proofErr w:type="gramEnd"/>
    </w:p>
    <w:p w14:paraId="76AC134E" w14:textId="2C669D3A"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二乘不盡</w:t>
      </w:r>
    </w:p>
    <w:p w14:paraId="426D9D28" w14:textId="1A0BD166"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如來究竟</w:t>
      </w:r>
    </w:p>
    <w:p w14:paraId="0232F142" w14:textId="29EC073D" w:rsidR="004720A3" w:rsidRPr="00E5131D" w:rsidRDefault="004720A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略說四</w:t>
      </w:r>
      <w:proofErr w:type="gramStart"/>
      <w:r w:rsidRPr="00E5131D">
        <w:rPr>
          <w:rFonts w:ascii="Times Ext Roman" w:eastAsiaTheme="minorEastAsia" w:hAnsi="Times Ext Roman" w:cs="Times Ext Roman" w:hint="eastAsia"/>
          <w:kern w:val="0"/>
          <w:sz w:val="28"/>
          <w:szCs w:val="28"/>
        </w:rPr>
        <w:t>諦</w:t>
      </w:r>
      <w:proofErr w:type="gramEnd"/>
    </w:p>
    <w:p w14:paraId="189409AF" w14:textId="6626DD66" w:rsidR="004720A3" w:rsidRPr="00E5131D" w:rsidRDefault="004720A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lastRenderedPageBreak/>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特明滅</w:t>
      </w:r>
      <w:proofErr w:type="gramStart"/>
      <w:r w:rsidRPr="00E5131D">
        <w:rPr>
          <w:rFonts w:ascii="Times Ext Roman" w:eastAsiaTheme="minorEastAsia" w:hAnsi="Times Ext Roman" w:cs="Times Ext Roman" w:hint="eastAsia"/>
          <w:kern w:val="0"/>
          <w:sz w:val="28"/>
          <w:szCs w:val="28"/>
        </w:rPr>
        <w:t>諦</w:t>
      </w:r>
      <w:proofErr w:type="gramEnd"/>
    </w:p>
    <w:p w14:paraId="0288FFC4" w14:textId="417B8859" w:rsidR="004720A3" w:rsidRPr="00E5131D" w:rsidRDefault="004720A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因果相即</w:t>
      </w:r>
    </w:p>
    <w:p w14:paraId="5CC8C5DD" w14:textId="03064697" w:rsidR="004720A3" w:rsidRPr="00E5131D" w:rsidRDefault="004720A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理智一如</w:t>
      </w:r>
    </w:p>
    <w:p w14:paraId="1D5B89F4" w14:textId="5A878D47" w:rsidR="004720A3" w:rsidRPr="00E5131D" w:rsidRDefault="004720A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標宗</w:t>
      </w:r>
    </w:p>
    <w:p w14:paraId="5BC817E0" w14:textId="715F5AD6" w:rsidR="004720A3" w:rsidRPr="00E5131D" w:rsidRDefault="004720A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釋義</w:t>
      </w:r>
    </w:p>
    <w:p w14:paraId="6C4C5438" w14:textId="44E8E61F" w:rsidR="004720A3" w:rsidRPr="00E5131D" w:rsidRDefault="004720A3"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結成</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hint="eastAsia"/>
          <w:kern w:val="0"/>
          <w:sz w:val="28"/>
          <w:szCs w:val="28"/>
        </w:rPr>
        <w:t>滅</w:t>
      </w:r>
      <w:proofErr w:type="gramStart"/>
      <w:r w:rsidRPr="00E5131D">
        <w:rPr>
          <w:rFonts w:ascii="Times Ext Roman" w:eastAsiaTheme="minorEastAsia" w:hAnsi="Times Ext Roman" w:cs="Times Ext Roman" w:hint="eastAsia"/>
          <w:kern w:val="0"/>
          <w:sz w:val="28"/>
          <w:szCs w:val="28"/>
        </w:rPr>
        <w:t>諦</w:t>
      </w:r>
      <w:proofErr w:type="gramEnd"/>
    </w:p>
    <w:p w14:paraId="4747E027" w14:textId="4C507D83"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簡</w:t>
      </w:r>
      <w:proofErr w:type="gramStart"/>
      <w:r w:rsidRPr="00E5131D">
        <w:rPr>
          <w:rFonts w:ascii="Times Ext Roman" w:eastAsiaTheme="minorEastAsia" w:hAnsi="Times Ext Roman" w:cs="Times Ext Roman" w:hint="eastAsia"/>
          <w:kern w:val="0"/>
          <w:sz w:val="28"/>
          <w:szCs w:val="28"/>
        </w:rPr>
        <w:t>妄</w:t>
      </w:r>
      <w:proofErr w:type="gramEnd"/>
      <w:r w:rsidRPr="00E5131D">
        <w:rPr>
          <w:rFonts w:ascii="Times Ext Roman" w:eastAsiaTheme="minorEastAsia" w:hAnsi="Times Ext Roman" w:cs="Times Ext Roman" w:hint="eastAsia"/>
          <w:kern w:val="0"/>
          <w:sz w:val="28"/>
          <w:szCs w:val="28"/>
        </w:rPr>
        <w:t>存真</w:t>
      </w:r>
    </w:p>
    <w:p w14:paraId="2B6F2318" w14:textId="5239C406" w:rsidR="004720A3" w:rsidRPr="00E5131D" w:rsidRDefault="004720A3"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遮倒示</w:t>
      </w:r>
      <w:proofErr w:type="gramEnd"/>
      <w:r w:rsidRPr="00E5131D">
        <w:rPr>
          <w:rFonts w:ascii="Times Ext Roman" w:eastAsiaTheme="minorEastAsia" w:hAnsi="Times Ext Roman" w:cs="Times Ext Roman" w:hint="eastAsia"/>
          <w:kern w:val="0"/>
          <w:sz w:val="28"/>
          <w:szCs w:val="28"/>
        </w:rPr>
        <w:t>正</w:t>
      </w:r>
    </w:p>
    <w:p w14:paraId="61A20AE9" w14:textId="4DE5529B" w:rsidR="004720A3" w:rsidRPr="00E5131D" w:rsidRDefault="004720A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遮倒見</w:t>
      </w:r>
      <w:proofErr w:type="gramEnd"/>
    </w:p>
    <w:p w14:paraId="3BF81C49" w14:textId="40D0B6CD" w:rsidR="004720A3" w:rsidRPr="00E5131D" w:rsidRDefault="004720A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總遮凡小</w:t>
      </w:r>
      <w:proofErr w:type="gramEnd"/>
    </w:p>
    <w:p w14:paraId="3861E9B2" w14:textId="678FD77E" w:rsidR="004720A3" w:rsidRPr="00E5131D" w:rsidRDefault="004720A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別遮凡夫</w:t>
      </w:r>
      <w:proofErr w:type="gramEnd"/>
    </w:p>
    <w:p w14:paraId="1F4F2EF4" w14:textId="4ACDF642" w:rsidR="004720A3" w:rsidRPr="00E5131D" w:rsidRDefault="004720A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遮二見</w:t>
      </w:r>
    </w:p>
    <w:p w14:paraId="3BC8FF96" w14:textId="5B5B670D" w:rsidR="004720A3" w:rsidRPr="00E5131D" w:rsidRDefault="004720A3" w:rsidP="00D3412C">
      <w:pPr>
        <w:widowControl/>
        <w:spacing w:line="440" w:lineRule="exact"/>
        <w:ind w:leftChars="550" w:left="132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丑</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遮倒見</w:t>
      </w:r>
      <w:proofErr w:type="gramEnd"/>
    </w:p>
    <w:p w14:paraId="20224BFC" w14:textId="21348812" w:rsidR="004720A3" w:rsidRPr="00E5131D" w:rsidRDefault="004720A3" w:rsidP="00D3412C">
      <w:pPr>
        <w:widowControl/>
        <w:spacing w:line="440" w:lineRule="exact"/>
        <w:ind w:leftChars="500" w:left="1200"/>
        <w:rPr>
          <w:rFonts w:ascii="Times Ext Roman" w:eastAsiaTheme="minorEastAsia" w:hAnsi="Times Ext Roman" w:cs="Times Ext Roman"/>
          <w:kern w:val="0"/>
          <w:sz w:val="28"/>
          <w:szCs w:val="28"/>
        </w:rPr>
      </w:pPr>
      <w:r w:rsidRPr="00E5131D">
        <w:rPr>
          <w:rFonts w:ascii="Times Ext Roman" w:eastAsiaTheme="minorEastAsia" w:hAnsi="Times Ext Roman" w:cs="Times Ext Roman" w:hint="eastAsia"/>
          <w:kern w:val="0"/>
          <w:sz w:val="28"/>
          <w:szCs w:val="28"/>
        </w:rPr>
        <w:t>子三</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別遮</w:t>
      </w:r>
      <w:proofErr w:type="gramEnd"/>
      <w:r w:rsidRPr="00E5131D">
        <w:rPr>
          <w:rFonts w:ascii="Times Ext Roman" w:eastAsiaTheme="minorEastAsia" w:hAnsi="Times Ext Roman" w:cs="Times Ext Roman" w:hint="eastAsia"/>
          <w:kern w:val="0"/>
          <w:sz w:val="28"/>
          <w:szCs w:val="28"/>
        </w:rPr>
        <w:t>二乘</w:t>
      </w:r>
    </w:p>
    <w:p w14:paraId="20897985" w14:textId="16A57973" w:rsidR="004720A3" w:rsidRPr="00E5131D" w:rsidRDefault="004720A3"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示正見</w:t>
      </w:r>
      <w:proofErr w:type="gramEnd"/>
    </w:p>
    <w:p w14:paraId="281C887E" w14:textId="1C6BA0C6"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004613C6"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004613C6" w:rsidRPr="00E5131D">
        <w:rPr>
          <w:rFonts w:ascii="Times Ext Roman" w:eastAsiaTheme="minorEastAsia" w:hAnsi="Times Ext Roman" w:cs="Times Ext Roman" w:hint="eastAsia"/>
          <w:kern w:val="0"/>
          <w:sz w:val="28"/>
          <w:szCs w:val="28"/>
        </w:rPr>
        <w:t>如來依因</w:t>
      </w:r>
      <w:proofErr w:type="gramStart"/>
      <w:r w:rsidR="004613C6" w:rsidRPr="00E5131D">
        <w:rPr>
          <w:rFonts w:asciiTheme="minorEastAsia" w:eastAsiaTheme="minorEastAsia" w:hAnsiTheme="minorEastAsia" w:cs="Times Ext Roman" w:hint="eastAsia"/>
          <w:kern w:val="0"/>
          <w:sz w:val="28"/>
          <w:szCs w:val="28"/>
        </w:rPr>
        <w:t>――</w:t>
      </w:r>
      <w:r w:rsidR="004613C6" w:rsidRPr="00E5131D">
        <w:rPr>
          <w:rFonts w:ascii="Times Ext Roman" w:eastAsiaTheme="minorEastAsia" w:hAnsi="Times Ext Roman" w:cs="Times Ext Roman" w:hint="eastAsia"/>
          <w:kern w:val="0"/>
          <w:sz w:val="28"/>
          <w:szCs w:val="28"/>
        </w:rPr>
        <w:t>一</w:t>
      </w:r>
      <w:proofErr w:type="gramEnd"/>
      <w:r w:rsidR="004613C6" w:rsidRPr="00E5131D">
        <w:rPr>
          <w:rFonts w:ascii="Times Ext Roman" w:eastAsiaTheme="minorEastAsia" w:hAnsi="Times Ext Roman" w:cs="Times Ext Roman" w:hint="eastAsia"/>
          <w:kern w:val="0"/>
          <w:sz w:val="28"/>
          <w:szCs w:val="28"/>
        </w:rPr>
        <w:t>依</w:t>
      </w:r>
    </w:p>
    <w:p w14:paraId="31BD9566" w14:textId="4F6B3B5E"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己一</w:t>
      </w:r>
      <w:r w:rsidRPr="00E5131D">
        <w:rPr>
          <w:rFonts w:ascii="Times Ext Roman" w:eastAsiaTheme="minorEastAsia" w:hAnsi="Times Ext Roman" w:cs="Times Ext Roman"/>
          <w:kern w:val="0"/>
          <w:sz w:val="28"/>
          <w:szCs w:val="28"/>
        </w:rPr>
        <w:t xml:space="preserve">  </w:t>
      </w:r>
      <w:r w:rsidR="004613C6" w:rsidRPr="00E5131D">
        <w:rPr>
          <w:rFonts w:ascii="Times Ext Roman" w:eastAsiaTheme="minorEastAsia" w:hAnsi="Times Ext Roman" w:cs="Times Ext Roman" w:hint="eastAsia"/>
          <w:kern w:val="0"/>
          <w:sz w:val="28"/>
          <w:szCs w:val="28"/>
        </w:rPr>
        <w:t>出依體</w:t>
      </w:r>
    </w:p>
    <w:p w14:paraId="5B42F38C" w14:textId="62C3E8EF" w:rsidR="004613C6" w:rsidRPr="00E5131D" w:rsidRDefault="004613C6" w:rsidP="00D3412C">
      <w:pPr>
        <w:widowControl/>
        <w:spacing w:line="440" w:lineRule="exact"/>
        <w:ind w:leftChars="300" w:left="720"/>
        <w:rPr>
          <w:rFonts w:ascii="Times Ext Roman" w:eastAsiaTheme="minorEastAsia" w:hAnsi="Times Ext Roman" w:cs="Times Ext Roman" w:hint="eastAsia"/>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約勝以</w:t>
      </w:r>
      <w:proofErr w:type="gramEnd"/>
      <w:r w:rsidRPr="00E5131D">
        <w:rPr>
          <w:rFonts w:ascii="Times Ext Roman" w:eastAsiaTheme="minorEastAsia" w:hAnsi="Times Ext Roman" w:cs="Times Ext Roman" w:hint="eastAsia"/>
          <w:kern w:val="0"/>
          <w:sz w:val="28"/>
          <w:szCs w:val="28"/>
        </w:rPr>
        <w:t>簡劣</w:t>
      </w:r>
    </w:p>
    <w:p w14:paraId="328632AB" w14:textId="47E1E648" w:rsidR="004613C6" w:rsidRPr="00E5131D" w:rsidRDefault="004613C6"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據</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hint="eastAsia"/>
          <w:kern w:val="0"/>
          <w:sz w:val="28"/>
          <w:szCs w:val="28"/>
        </w:rPr>
        <w:t>以遮四</w:t>
      </w:r>
    </w:p>
    <w:p w14:paraId="511938F4" w14:textId="42862438" w:rsidR="003F163C" w:rsidRPr="00E5131D" w:rsidRDefault="003F163C"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己二</w:t>
      </w:r>
      <w:r w:rsidRPr="00E5131D">
        <w:rPr>
          <w:rFonts w:ascii="Times Ext Roman" w:eastAsiaTheme="minorEastAsia" w:hAnsi="Times Ext Roman" w:cs="Times Ext Roman"/>
          <w:kern w:val="0"/>
          <w:sz w:val="28"/>
          <w:szCs w:val="28"/>
        </w:rPr>
        <w:t xml:space="preserve">  </w:t>
      </w:r>
      <w:r w:rsidR="004613C6" w:rsidRPr="00E5131D">
        <w:rPr>
          <w:rFonts w:ascii="Times Ext Roman" w:eastAsiaTheme="minorEastAsia" w:hAnsi="Times Ext Roman" w:cs="Times Ext Roman" w:hint="eastAsia"/>
          <w:kern w:val="0"/>
          <w:sz w:val="28"/>
          <w:szCs w:val="28"/>
        </w:rPr>
        <w:t>明依義</w:t>
      </w:r>
    </w:p>
    <w:p w14:paraId="3978327B" w14:textId="3C7DD3AF" w:rsidR="004613C6" w:rsidRPr="00E5131D" w:rsidRDefault="004613C6"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常住</w:t>
      </w:r>
      <w:proofErr w:type="gramStart"/>
      <w:r w:rsidRPr="00E5131D">
        <w:rPr>
          <w:rFonts w:ascii="Times Ext Roman" w:eastAsiaTheme="minorEastAsia" w:hAnsi="Times Ext Roman" w:cs="Times Ext Roman" w:hint="eastAsia"/>
          <w:kern w:val="0"/>
          <w:sz w:val="28"/>
          <w:szCs w:val="28"/>
        </w:rPr>
        <w:t>不</w:t>
      </w:r>
      <w:proofErr w:type="gramEnd"/>
      <w:r w:rsidRPr="00E5131D">
        <w:rPr>
          <w:rFonts w:ascii="Times Ext Roman" w:eastAsiaTheme="minorEastAsia" w:hAnsi="Times Ext Roman" w:cs="Times Ext Roman" w:hint="eastAsia"/>
          <w:kern w:val="0"/>
          <w:sz w:val="28"/>
          <w:szCs w:val="28"/>
        </w:rPr>
        <w:t>變為生死依</w:t>
      </w:r>
    </w:p>
    <w:p w14:paraId="5335626A" w14:textId="763F0F3E" w:rsidR="004613C6" w:rsidRPr="00E5131D" w:rsidRDefault="004613C6"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略標善說</w:t>
      </w:r>
      <w:proofErr w:type="gramEnd"/>
    </w:p>
    <w:p w14:paraId="5532B894" w14:textId="0D093C1B" w:rsidR="004613C6" w:rsidRPr="00E5131D" w:rsidRDefault="004613C6"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別釋依義</w:t>
      </w:r>
      <w:proofErr w:type="gramEnd"/>
    </w:p>
    <w:p w14:paraId="420D4C28" w14:textId="6C883830" w:rsidR="004613C6" w:rsidRPr="00E5131D" w:rsidRDefault="004613C6"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proofErr w:type="gramStart"/>
      <w:r w:rsidRPr="00E5131D">
        <w:rPr>
          <w:rFonts w:ascii="Times Ext Roman" w:eastAsiaTheme="minorEastAsia" w:hAnsi="Times Ext Roman" w:cs="Times Ext Roman" w:hint="eastAsia"/>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生死依</w:t>
      </w:r>
    </w:p>
    <w:p w14:paraId="4E8711E9" w14:textId="7BB35258" w:rsidR="004613C6" w:rsidRPr="00E5131D" w:rsidRDefault="004613C6"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生死是如來藏</w:t>
      </w:r>
    </w:p>
    <w:p w14:paraId="2EC6F3E2" w14:textId="654F95B9" w:rsidR="004613C6" w:rsidRPr="00E5131D" w:rsidRDefault="004613C6" w:rsidP="00D3412C">
      <w:pPr>
        <w:widowControl/>
        <w:spacing w:line="440" w:lineRule="exact"/>
        <w:ind w:leftChars="450" w:left="1080"/>
        <w:rPr>
          <w:rFonts w:ascii="Times Ext Roman" w:eastAsiaTheme="minorEastAsia" w:hAnsi="Times Ext Roman" w:cs="Times Ext Roman"/>
          <w:kern w:val="0"/>
          <w:sz w:val="28"/>
          <w:szCs w:val="28"/>
        </w:rPr>
      </w:pPr>
      <w:proofErr w:type="gramStart"/>
      <w:r w:rsidRPr="00E5131D">
        <w:rPr>
          <w:rFonts w:ascii="Times Ext Roman" w:eastAsiaTheme="minorEastAsia" w:hAnsi="Times Ext Roman" w:cs="Times Ext Roman" w:hint="eastAsia"/>
          <w:kern w:val="0"/>
          <w:sz w:val="28"/>
          <w:szCs w:val="28"/>
        </w:rPr>
        <w:t>癸</w:t>
      </w:r>
      <w:proofErr w:type="gramEnd"/>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生死依如來藏</w:t>
      </w:r>
    </w:p>
    <w:p w14:paraId="132F7798" w14:textId="00220592" w:rsidR="004613C6" w:rsidRPr="00E5131D" w:rsidRDefault="004613C6" w:rsidP="00D3412C">
      <w:pPr>
        <w:widowControl/>
        <w:spacing w:line="440" w:lineRule="exact"/>
        <w:ind w:leftChars="400" w:left="9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壬</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為</w:t>
      </w:r>
      <w:proofErr w:type="gramStart"/>
      <w:r w:rsidRPr="00E5131D">
        <w:rPr>
          <w:rFonts w:ascii="Times Ext Roman" w:eastAsiaTheme="minorEastAsia" w:hAnsi="Times Ext Roman" w:cs="Times Ext Roman" w:hint="eastAsia"/>
          <w:kern w:val="0"/>
          <w:sz w:val="28"/>
          <w:szCs w:val="28"/>
        </w:rPr>
        <w:t>縛脫依</w:t>
      </w:r>
      <w:proofErr w:type="gramEnd"/>
    </w:p>
    <w:p w14:paraId="0B06D687" w14:textId="3EA19C8E" w:rsidR="004613C6" w:rsidRPr="00E5131D" w:rsidRDefault="004613C6"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遮倒見</w:t>
      </w:r>
      <w:proofErr w:type="gramEnd"/>
    </w:p>
    <w:p w14:paraId="05E15900" w14:textId="770300B5" w:rsidR="004613C6" w:rsidRPr="00E5131D" w:rsidRDefault="004613C6" w:rsidP="00D3412C">
      <w:pPr>
        <w:widowControl/>
        <w:spacing w:line="440" w:lineRule="exact"/>
        <w:ind w:leftChars="300" w:left="7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庚</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自性清淨為入道因</w:t>
      </w:r>
    </w:p>
    <w:p w14:paraId="31200D0C" w14:textId="77DD401B" w:rsidR="004613C6" w:rsidRPr="00E5131D" w:rsidRDefault="004613C6"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辛一</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列五藏</w:t>
      </w:r>
    </w:p>
    <w:p w14:paraId="35A15A1B" w14:textId="75B50A91" w:rsidR="004613C6" w:rsidRPr="00E5131D" w:rsidRDefault="004613C6" w:rsidP="00D3412C">
      <w:pPr>
        <w:widowControl/>
        <w:spacing w:line="440" w:lineRule="exact"/>
        <w:ind w:leftChars="350" w:left="8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辛</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釋二事</w:t>
      </w:r>
    </w:p>
    <w:p w14:paraId="4FAACCBF" w14:textId="585308E4"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r w:rsidR="004613C6" w:rsidRPr="00E5131D">
        <w:rPr>
          <w:rFonts w:ascii="Times Ext Roman" w:eastAsiaTheme="minorEastAsia" w:hAnsi="Times Ext Roman" w:cs="Times Ext Roman" w:hint="eastAsia"/>
          <w:kern w:val="0"/>
          <w:sz w:val="28"/>
          <w:szCs w:val="28"/>
        </w:rPr>
        <w:t>四</w:t>
      </w:r>
      <w:r w:rsidRPr="00E5131D">
        <w:rPr>
          <w:rFonts w:ascii="Times Ext Roman" w:eastAsiaTheme="minorEastAsia" w:hAnsi="Times Ext Roman" w:cs="Times Ext Roman"/>
          <w:kern w:val="0"/>
          <w:sz w:val="28"/>
          <w:szCs w:val="28"/>
        </w:rPr>
        <w:t xml:space="preserve">  </w:t>
      </w:r>
      <w:r w:rsidR="004613C6" w:rsidRPr="00E5131D">
        <w:rPr>
          <w:rFonts w:ascii="Times Ext Roman" w:eastAsiaTheme="minorEastAsia" w:hAnsi="Times Ext Roman" w:cs="Times Ext Roman" w:hint="eastAsia"/>
          <w:kern w:val="0"/>
          <w:sz w:val="28"/>
          <w:szCs w:val="28"/>
        </w:rPr>
        <w:t>證說</w:t>
      </w:r>
    </w:p>
    <w:p w14:paraId="667D88A3" w14:textId="5FF1E7D4"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4613C6" w:rsidRPr="00E5131D">
        <w:rPr>
          <w:rFonts w:ascii="Times Ext Roman" w:eastAsiaTheme="minorEastAsia" w:hAnsi="Times Ext Roman" w:cs="Times Ext Roman" w:hint="eastAsia"/>
          <w:kern w:val="0"/>
          <w:sz w:val="28"/>
          <w:szCs w:val="28"/>
        </w:rPr>
        <w:t>勝</w:t>
      </w:r>
      <w:proofErr w:type="gramStart"/>
      <w:r w:rsidR="004613C6" w:rsidRPr="00E5131D">
        <w:rPr>
          <w:rFonts w:ascii="Times Ext Roman" w:eastAsiaTheme="minorEastAsia" w:hAnsi="Times Ext Roman" w:cs="Times Ext Roman" w:hint="eastAsia"/>
          <w:kern w:val="0"/>
          <w:sz w:val="28"/>
          <w:szCs w:val="28"/>
        </w:rPr>
        <w:t>鬘</w:t>
      </w:r>
      <w:proofErr w:type="gramEnd"/>
      <w:r w:rsidR="004613C6" w:rsidRPr="00E5131D">
        <w:rPr>
          <w:rFonts w:ascii="Times Ext Roman" w:eastAsiaTheme="minorEastAsia" w:hAnsi="Times Ext Roman" w:cs="Times Ext Roman" w:hint="eastAsia"/>
          <w:kern w:val="0"/>
          <w:sz w:val="28"/>
          <w:szCs w:val="28"/>
        </w:rPr>
        <w:t>推佛</w:t>
      </w:r>
    </w:p>
    <w:p w14:paraId="78EFB977" w14:textId="2360B1AF" w:rsidR="003F163C" w:rsidRPr="00E5131D" w:rsidRDefault="003F163C"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r w:rsidR="004613C6" w:rsidRPr="00E5131D">
        <w:rPr>
          <w:rFonts w:ascii="Times Ext Roman" w:eastAsiaTheme="minorEastAsia" w:hAnsi="Times Ext Roman" w:cs="Times Ext Roman" w:hint="eastAsia"/>
          <w:kern w:val="0"/>
          <w:sz w:val="28"/>
          <w:szCs w:val="28"/>
        </w:rPr>
        <w:t>如來述成</w:t>
      </w:r>
    </w:p>
    <w:p w14:paraId="2EA1AD74" w14:textId="59FF2CD3" w:rsidR="003F163C" w:rsidRPr="00E5131D" w:rsidRDefault="003F163C"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w:t>
      </w:r>
      <w:r w:rsidR="007F0F38"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大（一）</w:t>
      </w:r>
      <w:proofErr w:type="gramStart"/>
      <w:r w:rsidR="007F0F38" w:rsidRPr="00E5131D">
        <w:rPr>
          <w:rFonts w:ascii="Times Ext Roman" w:eastAsiaTheme="minorEastAsia" w:hAnsi="Times Ext Roman" w:cs="Times Ext Roman" w:hint="eastAsia"/>
          <w:kern w:val="0"/>
          <w:sz w:val="28"/>
          <w:szCs w:val="28"/>
        </w:rPr>
        <w:t>乘道因</w:t>
      </w:r>
      <w:proofErr w:type="gramEnd"/>
    </w:p>
    <w:p w14:paraId="0B8802C7" w14:textId="105B7563"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如來說</w:t>
      </w:r>
    </w:p>
    <w:p w14:paraId="2BEF2C8B" w14:textId="193C52A1"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標</w:t>
      </w:r>
    </w:p>
    <w:p w14:paraId="118CA46B" w14:textId="5C85DB22"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釋</w:t>
      </w:r>
    </w:p>
    <w:p w14:paraId="7AED7CB2" w14:textId="1F271C41"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結</w:t>
      </w:r>
    </w:p>
    <w:p w14:paraId="7BDF3247" w14:textId="10672893"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丁二</w:t>
      </w:r>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勝</w:t>
      </w:r>
      <w:proofErr w:type="gramStart"/>
      <w:r w:rsidR="007F0F38" w:rsidRPr="00E5131D">
        <w:rPr>
          <w:rFonts w:ascii="Times Ext Roman" w:eastAsiaTheme="minorEastAsia" w:hAnsi="Times Ext Roman" w:cs="Times Ext Roman" w:hint="eastAsia"/>
          <w:kern w:val="0"/>
          <w:sz w:val="28"/>
          <w:szCs w:val="28"/>
        </w:rPr>
        <w:t>鬘</w:t>
      </w:r>
      <w:proofErr w:type="gramEnd"/>
      <w:r w:rsidR="007F0F38" w:rsidRPr="00E5131D">
        <w:rPr>
          <w:rFonts w:ascii="Times Ext Roman" w:eastAsiaTheme="minorEastAsia" w:hAnsi="Times Ext Roman" w:cs="Times Ext Roman" w:hint="eastAsia"/>
          <w:kern w:val="0"/>
          <w:sz w:val="28"/>
          <w:szCs w:val="28"/>
        </w:rPr>
        <w:t>說</w:t>
      </w:r>
    </w:p>
    <w:p w14:paraId="2975CD34" w14:textId="5AB0FDBC"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請說</w:t>
      </w:r>
    </w:p>
    <w:p w14:paraId="274E1E68" w14:textId="7A8CEE1F"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許說</w:t>
      </w:r>
    </w:p>
    <w:p w14:paraId="7AF13F70" w14:textId="22AF7DD7"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正說</w:t>
      </w:r>
    </w:p>
    <w:p w14:paraId="34C47A27" w14:textId="77A32509" w:rsidR="007F0F38" w:rsidRPr="00E5131D" w:rsidRDefault="007F0F38"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讚歎</w:t>
      </w:r>
      <w:proofErr w:type="gramEnd"/>
      <w:r w:rsidRPr="00E5131D">
        <w:rPr>
          <w:rFonts w:ascii="Times Ext Roman" w:eastAsiaTheme="minorEastAsia" w:hAnsi="Times Ext Roman" w:cs="Times Ext Roman" w:hint="eastAsia"/>
          <w:kern w:val="0"/>
          <w:sz w:val="28"/>
          <w:szCs w:val="28"/>
        </w:rPr>
        <w:t>三善</w:t>
      </w:r>
    </w:p>
    <w:p w14:paraId="48D0B2F2" w14:textId="7B149131" w:rsidR="007F0F38" w:rsidRPr="00E5131D" w:rsidRDefault="007F0F38"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降伏餘惡</w:t>
      </w:r>
    </w:p>
    <w:p w14:paraId="77942A74" w14:textId="25B7A63D"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Pr="00E5131D">
        <w:rPr>
          <w:rFonts w:ascii="Times Ext Roman" w:eastAsiaTheme="minorEastAsia" w:hAnsi="Times Ext Roman" w:cs="Times Ext Roman" w:hint="eastAsia"/>
          <w:kern w:val="0"/>
          <w:sz w:val="28"/>
          <w:szCs w:val="28"/>
        </w:rPr>
        <w:t>四</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證說</w:t>
      </w:r>
    </w:p>
    <w:p w14:paraId="3C98D184" w14:textId="77777777" w:rsidR="003F163C" w:rsidRPr="00D662A6" w:rsidRDefault="003F163C" w:rsidP="00D3412C">
      <w:pPr>
        <w:widowControl/>
        <w:spacing w:beforeLines="30" w:before="108" w:line="440" w:lineRule="exact"/>
        <w:rPr>
          <w:rFonts w:ascii="Times Ext Roman" w:eastAsiaTheme="minorEastAsia" w:hAnsi="Times Ext Roman" w:cs="Times Ext Roman"/>
          <w:b/>
          <w:bCs/>
          <w:kern w:val="0"/>
          <w:sz w:val="28"/>
          <w:szCs w:val="28"/>
          <w:shd w:val="pct15" w:color="auto" w:fill="FFFFFF"/>
        </w:rPr>
      </w:pPr>
      <w:r w:rsidRPr="00D662A6">
        <w:rPr>
          <w:rFonts w:ascii="Times Ext Roman" w:eastAsiaTheme="minorEastAsia" w:hAnsi="Times Ext Roman" w:cs="Times Ext Roman"/>
          <w:b/>
          <w:bCs/>
          <w:kern w:val="0"/>
          <w:sz w:val="28"/>
          <w:szCs w:val="28"/>
          <w:shd w:val="pct15" w:color="auto" w:fill="FFFFFF"/>
        </w:rPr>
        <w:t>甲三</w:t>
      </w:r>
      <w:r w:rsidRPr="00D662A6">
        <w:rPr>
          <w:rFonts w:ascii="Times Ext Roman" w:eastAsiaTheme="minorEastAsia" w:hAnsi="Times Ext Roman" w:cs="Times Ext Roman"/>
          <w:b/>
          <w:bCs/>
          <w:kern w:val="0"/>
          <w:sz w:val="28"/>
          <w:szCs w:val="28"/>
          <w:shd w:val="pct15" w:color="auto" w:fill="FFFFFF"/>
        </w:rPr>
        <w:t xml:space="preserve">  </w:t>
      </w:r>
      <w:r w:rsidRPr="00D662A6">
        <w:rPr>
          <w:rFonts w:ascii="Times Ext Roman" w:eastAsiaTheme="minorEastAsia" w:hAnsi="Times Ext Roman" w:cs="Times Ext Roman"/>
          <w:b/>
          <w:bCs/>
          <w:kern w:val="0"/>
          <w:sz w:val="28"/>
          <w:szCs w:val="28"/>
          <w:shd w:val="pct15" w:color="auto" w:fill="FFFFFF"/>
        </w:rPr>
        <w:t>流通分</w:t>
      </w:r>
    </w:p>
    <w:p w14:paraId="4DAA9B61" w14:textId="799750CE" w:rsidR="003F163C" w:rsidRPr="00E5131D" w:rsidRDefault="003F163C" w:rsidP="00D3412C">
      <w:pPr>
        <w:widowControl/>
        <w:spacing w:line="440" w:lineRule="exact"/>
        <w:ind w:leftChars="50" w:left="1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乙</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付</w:t>
      </w:r>
      <w:proofErr w:type="gramStart"/>
      <w:r w:rsidR="007F0F38" w:rsidRPr="00E5131D">
        <w:rPr>
          <w:rFonts w:ascii="Times Ext Roman" w:eastAsiaTheme="minorEastAsia" w:hAnsi="Times Ext Roman" w:cs="Times Ext Roman" w:hint="eastAsia"/>
          <w:kern w:val="0"/>
          <w:sz w:val="28"/>
          <w:szCs w:val="28"/>
        </w:rPr>
        <w:t>囑</w:t>
      </w:r>
      <w:proofErr w:type="gramEnd"/>
      <w:r w:rsidR="007F0F38" w:rsidRPr="00E5131D">
        <w:rPr>
          <w:rFonts w:ascii="Times Ext Roman" w:eastAsiaTheme="minorEastAsia" w:hAnsi="Times Ext Roman" w:cs="Times Ext Roman" w:hint="eastAsia"/>
          <w:kern w:val="0"/>
          <w:sz w:val="28"/>
          <w:szCs w:val="28"/>
        </w:rPr>
        <w:t>流通</w:t>
      </w:r>
    </w:p>
    <w:p w14:paraId="2517BDB1" w14:textId="1DDCDCC1" w:rsidR="003F163C" w:rsidRPr="00E5131D" w:rsidRDefault="003F163C"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勝</w:t>
      </w:r>
      <w:proofErr w:type="gramStart"/>
      <w:r w:rsidR="007F0F38" w:rsidRPr="00E5131D">
        <w:rPr>
          <w:rFonts w:ascii="Times Ext Roman" w:eastAsiaTheme="minorEastAsia" w:hAnsi="Times Ext Roman" w:cs="Times Ext Roman" w:hint="eastAsia"/>
          <w:kern w:val="0"/>
          <w:sz w:val="28"/>
          <w:szCs w:val="28"/>
        </w:rPr>
        <w:t>鬘</w:t>
      </w:r>
      <w:proofErr w:type="gramEnd"/>
      <w:r w:rsidR="007F0F38" w:rsidRPr="00E5131D">
        <w:rPr>
          <w:rFonts w:ascii="Times Ext Roman" w:eastAsiaTheme="minorEastAsia" w:hAnsi="Times Ext Roman" w:cs="Times Ext Roman" w:hint="eastAsia"/>
          <w:kern w:val="0"/>
          <w:sz w:val="28"/>
          <w:szCs w:val="28"/>
        </w:rPr>
        <w:t>流通</w:t>
      </w:r>
    </w:p>
    <w:p w14:paraId="1AD506E5" w14:textId="6B74D298" w:rsidR="003F163C" w:rsidRPr="00E5131D" w:rsidRDefault="003F163C" w:rsidP="00D3412C">
      <w:pPr>
        <w:widowControl/>
        <w:spacing w:line="440" w:lineRule="exact"/>
        <w:ind w:leftChars="100" w:left="24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丙二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kern w:val="0"/>
          <w:sz w:val="28"/>
          <w:szCs w:val="28"/>
        </w:rPr>
        <w:t>如來</w:t>
      </w:r>
      <w:r w:rsidR="007F0F38" w:rsidRPr="00E5131D">
        <w:rPr>
          <w:rFonts w:ascii="Times Ext Roman" w:eastAsiaTheme="minorEastAsia" w:hAnsi="Times Ext Roman" w:cs="Times Ext Roman" w:hint="eastAsia"/>
          <w:kern w:val="0"/>
          <w:sz w:val="28"/>
          <w:szCs w:val="28"/>
        </w:rPr>
        <w:t>流通</w:t>
      </w:r>
    </w:p>
    <w:p w14:paraId="79763FA0" w14:textId="4344660F"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重說經文以付</w:t>
      </w:r>
      <w:proofErr w:type="gramStart"/>
      <w:r w:rsidR="007F0F38" w:rsidRPr="00E5131D">
        <w:rPr>
          <w:rFonts w:ascii="Times Ext Roman" w:eastAsiaTheme="minorEastAsia" w:hAnsi="Times Ext Roman" w:cs="Times Ext Roman" w:hint="eastAsia"/>
          <w:kern w:val="0"/>
          <w:sz w:val="28"/>
          <w:szCs w:val="28"/>
        </w:rPr>
        <w:t>囑</w:t>
      </w:r>
      <w:proofErr w:type="gramEnd"/>
    </w:p>
    <w:p w14:paraId="156089AC" w14:textId="2E309D84"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戊一</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集眾</w:t>
      </w:r>
    </w:p>
    <w:p w14:paraId="1A1790DF" w14:textId="2024E359"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說經</w:t>
      </w:r>
    </w:p>
    <w:p w14:paraId="4232A140" w14:textId="1D91CE6A"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Pr="00E5131D">
        <w:rPr>
          <w:rFonts w:ascii="Times Ext Roman" w:eastAsiaTheme="minorEastAsia" w:hAnsi="Times Ext Roman" w:cs="Times Ext Roman" w:hint="eastAsia"/>
          <w:kern w:val="0"/>
          <w:sz w:val="28"/>
          <w:szCs w:val="28"/>
        </w:rPr>
        <w:t>三</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付</w:t>
      </w:r>
      <w:proofErr w:type="gramStart"/>
      <w:r w:rsidRPr="00E5131D">
        <w:rPr>
          <w:rFonts w:ascii="Times Ext Roman" w:eastAsiaTheme="minorEastAsia" w:hAnsi="Times Ext Roman" w:cs="Times Ext Roman" w:hint="eastAsia"/>
          <w:kern w:val="0"/>
          <w:sz w:val="28"/>
          <w:szCs w:val="28"/>
        </w:rPr>
        <w:t>囑</w:t>
      </w:r>
      <w:proofErr w:type="gramEnd"/>
    </w:p>
    <w:p w14:paraId="7EFC3B63" w14:textId="37115248" w:rsidR="007F0F38" w:rsidRPr="00E5131D" w:rsidRDefault="007F0F38"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付</w:t>
      </w:r>
      <w:proofErr w:type="gramStart"/>
      <w:r w:rsidRPr="00E5131D">
        <w:rPr>
          <w:rFonts w:ascii="Times Ext Roman" w:eastAsiaTheme="minorEastAsia" w:hAnsi="Times Ext Roman" w:cs="Times Ext Roman" w:hint="eastAsia"/>
          <w:kern w:val="0"/>
          <w:sz w:val="28"/>
          <w:szCs w:val="28"/>
        </w:rPr>
        <w:t>囑</w:t>
      </w:r>
      <w:proofErr w:type="gramEnd"/>
      <w:r w:rsidRPr="00E5131D">
        <w:rPr>
          <w:rFonts w:ascii="Times Ext Roman" w:eastAsiaTheme="minorEastAsia" w:hAnsi="Times Ext Roman" w:cs="Times Ext Roman" w:hint="eastAsia"/>
          <w:kern w:val="0"/>
          <w:sz w:val="28"/>
          <w:szCs w:val="28"/>
        </w:rPr>
        <w:t>帝釋</w:t>
      </w:r>
    </w:p>
    <w:p w14:paraId="2D7F3702" w14:textId="6F6ED49F" w:rsidR="007F0F38" w:rsidRPr="00E5131D" w:rsidRDefault="007F0F38"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付</w:t>
      </w:r>
      <w:proofErr w:type="gramStart"/>
      <w:r w:rsidRPr="00E5131D">
        <w:rPr>
          <w:rFonts w:ascii="Times Ext Roman" w:eastAsiaTheme="minorEastAsia" w:hAnsi="Times Ext Roman" w:cs="Times Ext Roman" w:hint="eastAsia"/>
          <w:kern w:val="0"/>
          <w:sz w:val="28"/>
          <w:szCs w:val="28"/>
        </w:rPr>
        <w:t>囑</w:t>
      </w:r>
      <w:proofErr w:type="gramEnd"/>
      <w:r w:rsidRPr="00E5131D">
        <w:rPr>
          <w:rFonts w:ascii="Times Ext Roman" w:eastAsiaTheme="minorEastAsia" w:hAnsi="Times Ext Roman" w:cs="Times Ext Roman" w:hint="eastAsia"/>
          <w:kern w:val="0"/>
          <w:sz w:val="28"/>
          <w:szCs w:val="28"/>
        </w:rPr>
        <w:t>阿難</w:t>
      </w:r>
    </w:p>
    <w:p w14:paraId="4873E56B" w14:textId="4E7F56B8" w:rsidR="003F163C" w:rsidRPr="00E5131D" w:rsidRDefault="003F163C" w:rsidP="00D3412C">
      <w:pPr>
        <w:widowControl/>
        <w:spacing w:line="440" w:lineRule="exact"/>
        <w:ind w:leftChars="150" w:left="36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丁二</w:t>
      </w:r>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列舉經名以付</w:t>
      </w:r>
      <w:proofErr w:type="gramStart"/>
      <w:r w:rsidR="007F0F38" w:rsidRPr="00E5131D">
        <w:rPr>
          <w:rFonts w:ascii="Times Ext Roman" w:eastAsiaTheme="minorEastAsia" w:hAnsi="Times Ext Roman" w:cs="Times Ext Roman" w:hint="eastAsia"/>
          <w:kern w:val="0"/>
          <w:sz w:val="28"/>
          <w:szCs w:val="28"/>
        </w:rPr>
        <w:t>囑</w:t>
      </w:r>
      <w:proofErr w:type="gramEnd"/>
    </w:p>
    <w:p w14:paraId="193CA5A1" w14:textId="47FF3727"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戊一</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出經名</w:t>
      </w:r>
    </w:p>
    <w:p w14:paraId="46AACBC8" w14:textId="2CE43694" w:rsidR="007F0F38" w:rsidRPr="00E5131D" w:rsidRDefault="007F0F38" w:rsidP="00D3412C">
      <w:pPr>
        <w:widowControl/>
        <w:spacing w:line="440" w:lineRule="exact"/>
        <w:ind w:leftChars="200" w:left="48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戊</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proofErr w:type="gramStart"/>
      <w:r w:rsidRPr="00E5131D">
        <w:rPr>
          <w:rFonts w:ascii="Times Ext Roman" w:eastAsiaTheme="minorEastAsia" w:hAnsi="Times Ext Roman" w:cs="Times Ext Roman" w:hint="eastAsia"/>
          <w:kern w:val="0"/>
          <w:sz w:val="28"/>
          <w:szCs w:val="28"/>
        </w:rPr>
        <w:t>囑</w:t>
      </w:r>
      <w:proofErr w:type="gramEnd"/>
      <w:r w:rsidRPr="00E5131D">
        <w:rPr>
          <w:rFonts w:ascii="Times Ext Roman" w:eastAsiaTheme="minorEastAsia" w:hAnsi="Times Ext Roman" w:cs="Times Ext Roman" w:hint="eastAsia"/>
          <w:kern w:val="0"/>
          <w:sz w:val="28"/>
          <w:szCs w:val="28"/>
        </w:rPr>
        <w:t>流通</w:t>
      </w:r>
    </w:p>
    <w:p w14:paraId="1E438F5F" w14:textId="3547F979" w:rsidR="007F0F38" w:rsidRPr="00E5131D" w:rsidRDefault="007F0F38"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proofErr w:type="gramStart"/>
      <w:r w:rsidRPr="00E5131D">
        <w:rPr>
          <w:rFonts w:ascii="Times Ext Roman" w:eastAsiaTheme="minorEastAsia" w:hAnsi="Times Ext Roman" w:cs="Times Ext Roman"/>
          <w:kern w:val="0"/>
          <w:sz w:val="28"/>
          <w:szCs w:val="28"/>
        </w:rPr>
        <w:t>一</w:t>
      </w:r>
      <w:proofErr w:type="gramEnd"/>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付</w:t>
      </w:r>
      <w:proofErr w:type="gramStart"/>
      <w:r w:rsidRPr="00E5131D">
        <w:rPr>
          <w:rFonts w:ascii="Times Ext Roman" w:eastAsiaTheme="minorEastAsia" w:hAnsi="Times Ext Roman" w:cs="Times Ext Roman" w:hint="eastAsia"/>
          <w:kern w:val="0"/>
          <w:sz w:val="28"/>
          <w:szCs w:val="28"/>
        </w:rPr>
        <w:t>囑</w:t>
      </w:r>
      <w:proofErr w:type="gramEnd"/>
    </w:p>
    <w:p w14:paraId="20E001DC" w14:textId="67E9A081" w:rsidR="007F0F38" w:rsidRPr="00E5131D" w:rsidRDefault="007F0F38" w:rsidP="00D3412C">
      <w:pPr>
        <w:widowControl/>
        <w:spacing w:line="440" w:lineRule="exact"/>
        <w:ind w:leftChars="250" w:left="60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己</w:t>
      </w:r>
      <w:r w:rsidRPr="00E5131D">
        <w:rPr>
          <w:rFonts w:ascii="Times Ext Roman" w:eastAsiaTheme="minorEastAsia" w:hAnsi="Times Ext Roman" w:cs="Times Ext Roman" w:hint="eastAsia"/>
          <w:kern w:val="0"/>
          <w:sz w:val="28"/>
          <w:szCs w:val="28"/>
        </w:rPr>
        <w:t>二</w:t>
      </w:r>
      <w:r w:rsidRPr="00E5131D">
        <w:rPr>
          <w:rFonts w:ascii="Times Ext Roman" w:eastAsiaTheme="minorEastAsia" w:hAnsi="Times Ext Roman" w:cs="Times Ext Roman"/>
          <w:kern w:val="0"/>
          <w:sz w:val="28"/>
          <w:szCs w:val="28"/>
        </w:rPr>
        <w:t xml:space="preserve">  </w:t>
      </w:r>
      <w:r w:rsidRPr="00E5131D">
        <w:rPr>
          <w:rFonts w:ascii="Times Ext Roman" w:eastAsiaTheme="minorEastAsia" w:hAnsi="Times Ext Roman" w:cs="Times Ext Roman" w:hint="eastAsia"/>
          <w:kern w:val="0"/>
          <w:sz w:val="28"/>
          <w:szCs w:val="28"/>
        </w:rPr>
        <w:t>受</w:t>
      </w:r>
      <w:proofErr w:type="gramStart"/>
      <w:r w:rsidRPr="00E5131D">
        <w:rPr>
          <w:rFonts w:ascii="Times Ext Roman" w:eastAsiaTheme="minorEastAsia" w:hAnsi="Times Ext Roman" w:cs="Times Ext Roman" w:hint="eastAsia"/>
          <w:kern w:val="0"/>
          <w:sz w:val="28"/>
          <w:szCs w:val="28"/>
        </w:rPr>
        <w:t>囑</w:t>
      </w:r>
      <w:proofErr w:type="gramEnd"/>
    </w:p>
    <w:p w14:paraId="740E6E07" w14:textId="2FA2A688" w:rsidR="003F163C" w:rsidRPr="00E5131D" w:rsidRDefault="003F163C" w:rsidP="00D3412C">
      <w:pPr>
        <w:widowControl/>
        <w:spacing w:line="440" w:lineRule="exact"/>
        <w:ind w:leftChars="50" w:left="120"/>
        <w:rPr>
          <w:rFonts w:ascii="Times Ext Roman" w:eastAsiaTheme="minorEastAsia" w:hAnsi="Times Ext Roman" w:cs="Times Ext Roman"/>
          <w:kern w:val="0"/>
          <w:sz w:val="28"/>
          <w:szCs w:val="28"/>
        </w:rPr>
      </w:pPr>
      <w:r w:rsidRPr="00E5131D">
        <w:rPr>
          <w:rFonts w:ascii="Times Ext Roman" w:eastAsiaTheme="minorEastAsia" w:hAnsi="Times Ext Roman" w:cs="Times Ext Roman"/>
          <w:kern w:val="0"/>
          <w:sz w:val="28"/>
          <w:szCs w:val="28"/>
        </w:rPr>
        <w:t>乙二</w:t>
      </w:r>
      <w:r w:rsidRPr="00E5131D">
        <w:rPr>
          <w:rFonts w:ascii="Times Ext Roman" w:eastAsiaTheme="minorEastAsia" w:hAnsi="Times Ext Roman" w:cs="Times Ext Roman"/>
          <w:kern w:val="0"/>
          <w:sz w:val="28"/>
          <w:szCs w:val="28"/>
        </w:rPr>
        <w:t xml:space="preserve">  </w:t>
      </w:r>
      <w:r w:rsidR="007F0F38" w:rsidRPr="00E5131D">
        <w:rPr>
          <w:rFonts w:ascii="Times Ext Roman" w:eastAsiaTheme="minorEastAsia" w:hAnsi="Times Ext Roman" w:cs="Times Ext Roman" w:hint="eastAsia"/>
          <w:kern w:val="0"/>
          <w:sz w:val="28"/>
          <w:szCs w:val="28"/>
        </w:rPr>
        <w:t>大</w:t>
      </w:r>
      <w:r w:rsidRPr="00E5131D">
        <w:rPr>
          <w:rFonts w:ascii="Times Ext Roman" w:eastAsiaTheme="minorEastAsia" w:hAnsi="Times Ext Roman" w:cs="Times Ext Roman"/>
          <w:kern w:val="0"/>
          <w:sz w:val="28"/>
          <w:szCs w:val="28"/>
        </w:rPr>
        <w:t>眾奉行</w:t>
      </w:r>
    </w:p>
    <w:sectPr w:rsidR="003F163C" w:rsidRPr="00E5131D" w:rsidSect="00E03F1E">
      <w:type w:val="continuous"/>
      <w:pgSz w:w="11906" w:h="16838"/>
      <w:pgMar w:top="1361" w:right="1077" w:bottom="1361" w:left="1077" w:header="851" w:footer="992" w:gutter="0"/>
      <w:pgNumType w:fmt="lowerRoman"/>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44D91" w14:textId="77777777" w:rsidR="004A31FF" w:rsidRDefault="004A31FF" w:rsidP="00D51E8E">
      <w:r>
        <w:separator/>
      </w:r>
    </w:p>
  </w:endnote>
  <w:endnote w:type="continuationSeparator" w:id="0">
    <w:p w14:paraId="5FC3CEB1" w14:textId="77777777" w:rsidR="004A31FF" w:rsidRDefault="004A31FF" w:rsidP="00D5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344942"/>
      <w:docPartObj>
        <w:docPartGallery w:val="Page Numbers (Bottom of Page)"/>
        <w:docPartUnique/>
      </w:docPartObj>
    </w:sdtPr>
    <w:sdtContent>
      <w:p w14:paraId="063A4A8B" w14:textId="77777777" w:rsidR="00F428CD" w:rsidRDefault="00F428CD" w:rsidP="00B811EC">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90812" w14:textId="77777777" w:rsidR="004A31FF" w:rsidRDefault="004A31FF" w:rsidP="00D51E8E">
      <w:r>
        <w:separator/>
      </w:r>
    </w:p>
  </w:footnote>
  <w:footnote w:type="continuationSeparator" w:id="0">
    <w:p w14:paraId="7CB5121A" w14:textId="77777777" w:rsidR="004A31FF" w:rsidRDefault="004A31FF" w:rsidP="00D51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8E"/>
    <w:rsid w:val="000567DF"/>
    <w:rsid w:val="00075A8E"/>
    <w:rsid w:val="00120728"/>
    <w:rsid w:val="002229FE"/>
    <w:rsid w:val="00234CFD"/>
    <w:rsid w:val="00272E46"/>
    <w:rsid w:val="002F1AB9"/>
    <w:rsid w:val="002F65EB"/>
    <w:rsid w:val="003512E1"/>
    <w:rsid w:val="00353722"/>
    <w:rsid w:val="003B3F8C"/>
    <w:rsid w:val="003F163C"/>
    <w:rsid w:val="004613C6"/>
    <w:rsid w:val="004720A3"/>
    <w:rsid w:val="00492D37"/>
    <w:rsid w:val="004973C5"/>
    <w:rsid w:val="004A31FF"/>
    <w:rsid w:val="0060140F"/>
    <w:rsid w:val="00622264"/>
    <w:rsid w:val="0068738E"/>
    <w:rsid w:val="0077726F"/>
    <w:rsid w:val="007F0F38"/>
    <w:rsid w:val="008D4A26"/>
    <w:rsid w:val="0090166F"/>
    <w:rsid w:val="00994D58"/>
    <w:rsid w:val="00A70B06"/>
    <w:rsid w:val="00AF7D33"/>
    <w:rsid w:val="00B811EC"/>
    <w:rsid w:val="00BA4363"/>
    <w:rsid w:val="00BC0338"/>
    <w:rsid w:val="00BC7D53"/>
    <w:rsid w:val="00C71B5E"/>
    <w:rsid w:val="00CB359D"/>
    <w:rsid w:val="00D13E4F"/>
    <w:rsid w:val="00D3412C"/>
    <w:rsid w:val="00D51E8E"/>
    <w:rsid w:val="00D662A6"/>
    <w:rsid w:val="00D71962"/>
    <w:rsid w:val="00DA7140"/>
    <w:rsid w:val="00DF293D"/>
    <w:rsid w:val="00E03F1E"/>
    <w:rsid w:val="00E26E60"/>
    <w:rsid w:val="00E5131D"/>
    <w:rsid w:val="00E64C5E"/>
    <w:rsid w:val="00F428CD"/>
    <w:rsid w:val="00F46286"/>
    <w:rsid w:val="00F94980"/>
    <w:rsid w:val="00FE1E3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D5E67"/>
  <w15:chartTrackingRefBased/>
  <w15:docId w15:val="{D2CF582B-8763-496C-A053-11ABEEBF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8E"/>
    <w:pPr>
      <w:widowControl w:val="0"/>
    </w:pPr>
    <w:rPr>
      <w:rFonts w:ascii="Times New Roman" w:hAnsi="Times New Roman" w:cs="Times New Roman"/>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1.10一般註腳文字"/>
    <w:basedOn w:val="a"/>
    <w:link w:val="a4"/>
    <w:unhideWhenUsed/>
    <w:rsid w:val="00D51E8E"/>
    <w:pPr>
      <w:snapToGrid w:val="0"/>
    </w:pPr>
    <w:rPr>
      <w:sz w:val="20"/>
      <w:szCs w:val="20"/>
    </w:rPr>
  </w:style>
  <w:style w:type="character" w:customStyle="1" w:styleId="a4">
    <w:name w:val="註腳文字 字元"/>
    <w:aliases w:val="註腳文字 字元 字元 字元 字元 字元 字元 字元,註腳文字 字元 字元 字元 字元 字元,註腳文字 字元 字元 字元 字元1,註腳文字 字元 字元 字元1,內文 + 註腳文字 字元,註腳文字 字註腳文字 字元,註腳文字註腳... 字元,註腳文字 字元 字元 字元 字元1 字元 字元,註腳文字 字... 字元,註腳文字 字元 字元 字元 字元... 字元,註腳文字 字元 字元 字元 字元 字元 字元 字元註腳文字 字元,註腳文字 字元 字元 字元 字元 字註腳文字 字元,註腳文 字元"/>
    <w:basedOn w:val="a0"/>
    <w:link w:val="a3"/>
    <w:rsid w:val="00D51E8E"/>
    <w:rPr>
      <w:rFonts w:ascii="Times New Roman" w:hAnsi="Times New Roman" w:cs="Times New Roman"/>
      <w:color w:val="auto"/>
      <w:sz w:val="20"/>
      <w:szCs w:val="20"/>
    </w:rPr>
  </w:style>
  <w:style w:type="character" w:styleId="a5">
    <w:name w:val="footnote reference"/>
    <w:basedOn w:val="a0"/>
    <w:uiPriority w:val="99"/>
    <w:semiHidden/>
    <w:unhideWhenUsed/>
    <w:rsid w:val="00D51E8E"/>
    <w:rPr>
      <w:vertAlign w:val="superscript"/>
    </w:rPr>
  </w:style>
  <w:style w:type="paragraph" w:styleId="a6">
    <w:name w:val="header"/>
    <w:basedOn w:val="a"/>
    <w:link w:val="a7"/>
    <w:uiPriority w:val="99"/>
    <w:unhideWhenUsed/>
    <w:rsid w:val="00B811EC"/>
    <w:pPr>
      <w:tabs>
        <w:tab w:val="center" w:pos="4153"/>
        <w:tab w:val="right" w:pos="8306"/>
      </w:tabs>
      <w:snapToGrid w:val="0"/>
    </w:pPr>
    <w:rPr>
      <w:sz w:val="20"/>
      <w:szCs w:val="20"/>
    </w:rPr>
  </w:style>
  <w:style w:type="character" w:customStyle="1" w:styleId="a7">
    <w:name w:val="頁首 字元"/>
    <w:basedOn w:val="a0"/>
    <w:link w:val="a6"/>
    <w:uiPriority w:val="99"/>
    <w:rsid w:val="00B811EC"/>
    <w:rPr>
      <w:rFonts w:ascii="Times New Roman" w:hAnsi="Times New Roman" w:cs="Times New Roman"/>
      <w:color w:val="auto"/>
      <w:sz w:val="20"/>
      <w:szCs w:val="20"/>
    </w:rPr>
  </w:style>
  <w:style w:type="paragraph" w:styleId="a8">
    <w:name w:val="footer"/>
    <w:basedOn w:val="a"/>
    <w:link w:val="a9"/>
    <w:uiPriority w:val="99"/>
    <w:unhideWhenUsed/>
    <w:rsid w:val="00B811EC"/>
    <w:pPr>
      <w:tabs>
        <w:tab w:val="center" w:pos="4153"/>
        <w:tab w:val="right" w:pos="8306"/>
      </w:tabs>
      <w:snapToGrid w:val="0"/>
    </w:pPr>
    <w:rPr>
      <w:sz w:val="20"/>
      <w:szCs w:val="20"/>
    </w:rPr>
  </w:style>
  <w:style w:type="character" w:customStyle="1" w:styleId="a9">
    <w:name w:val="頁尾 字元"/>
    <w:basedOn w:val="a0"/>
    <w:link w:val="a8"/>
    <w:uiPriority w:val="99"/>
    <w:rsid w:val="00B811EC"/>
    <w:rPr>
      <w:rFonts w:ascii="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9179-5050-4794-B8F5-AAFB10B6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CHANGCHAOTENG</dc:creator>
  <cp:keywords/>
  <dc:description/>
  <cp:lastModifiedBy>yuanwu shi</cp:lastModifiedBy>
  <cp:revision>34</cp:revision>
  <dcterms:created xsi:type="dcterms:W3CDTF">2021-03-22T10:58:00Z</dcterms:created>
  <dcterms:modified xsi:type="dcterms:W3CDTF">2021-03-22T13:54:00Z</dcterms:modified>
</cp:coreProperties>
</file>