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47" w:rsidRPr="009A55B2" w:rsidRDefault="00E85547" w:rsidP="00B96C9A">
      <w:pPr>
        <w:overflowPunct w:val="0"/>
        <w:snapToGrid w:val="0"/>
        <w:jc w:val="center"/>
      </w:pPr>
      <w:r w:rsidRPr="009A55B2">
        <w:t>福嚴</w:t>
      </w:r>
      <w:r w:rsidRPr="009A55B2">
        <w:rPr>
          <w:lang w:bidi="sa-IN"/>
        </w:rPr>
        <w:t>推廣</w:t>
      </w:r>
      <w:r w:rsidRPr="009A55B2">
        <w:t>教育班第</w:t>
      </w:r>
      <w:r w:rsidRPr="009A55B2">
        <w:t>3</w:t>
      </w:r>
      <w:r w:rsidR="00C8612E" w:rsidRPr="009A55B2">
        <w:t>5</w:t>
      </w:r>
      <w:r w:rsidRPr="009A55B2">
        <w:t>期</w:t>
      </w:r>
    </w:p>
    <w:p w:rsidR="00234180" w:rsidRPr="009A55B2" w:rsidRDefault="00234180" w:rsidP="00B96C9A">
      <w:pPr>
        <w:overflowPunct w:val="0"/>
        <w:snapToGrid w:val="0"/>
        <w:jc w:val="center"/>
        <w:rPr>
          <w:rFonts w:eastAsia="標楷體"/>
          <w:b/>
          <w:sz w:val="36"/>
          <w:szCs w:val="36"/>
        </w:rPr>
      </w:pPr>
      <w:r w:rsidRPr="009A55B2">
        <w:rPr>
          <w:rFonts w:eastAsia="標楷體" w:hAnsi="標楷體"/>
          <w:b/>
          <w:sz w:val="36"/>
          <w:szCs w:val="36"/>
        </w:rPr>
        <w:t>《十住毘婆沙論》卷</w:t>
      </w:r>
      <w:r w:rsidRPr="009A55B2">
        <w:rPr>
          <w:rFonts w:eastAsia="標楷體"/>
          <w:b/>
          <w:sz w:val="36"/>
          <w:szCs w:val="36"/>
        </w:rPr>
        <w:t>14</w:t>
      </w:r>
    </w:p>
    <w:p w:rsidR="00234180" w:rsidRPr="009A55B2" w:rsidRDefault="00234180" w:rsidP="00B96C9A">
      <w:pPr>
        <w:overflowPunct w:val="0"/>
        <w:snapToGrid w:val="0"/>
        <w:jc w:val="center"/>
        <w:rPr>
          <w:rFonts w:eastAsia="SimSun"/>
          <w:b/>
          <w:sz w:val="28"/>
        </w:rPr>
      </w:pPr>
      <w:r w:rsidRPr="009A55B2">
        <w:rPr>
          <w:rFonts w:eastAsia="標楷體" w:hAnsi="標楷體"/>
          <w:b/>
          <w:sz w:val="28"/>
        </w:rPr>
        <w:t>〈分別</w:t>
      </w:r>
      <w:r w:rsidRPr="009A55B2">
        <w:rPr>
          <w:rFonts w:eastAsia="標楷體"/>
          <w:b/>
          <w:sz w:val="28"/>
          <w:szCs w:val="28"/>
        </w:rPr>
        <w:t>聲聞</w:t>
      </w:r>
      <w:r w:rsidRPr="009A55B2">
        <w:rPr>
          <w:rFonts w:eastAsia="標楷體" w:hAnsi="標楷體"/>
          <w:b/>
          <w:sz w:val="28"/>
        </w:rPr>
        <w:t>辟支佛品第二十九〉</w:t>
      </w:r>
    </w:p>
    <w:p w:rsidR="00234180" w:rsidRPr="009A55B2" w:rsidRDefault="00234180" w:rsidP="0041682F">
      <w:pPr>
        <w:overflowPunct w:val="0"/>
        <w:jc w:val="center"/>
        <w:rPr>
          <w:rFonts w:eastAsia="標楷體"/>
          <w:b/>
        </w:rPr>
      </w:pPr>
      <w:r w:rsidRPr="009A55B2">
        <w:rPr>
          <w:rFonts w:eastAsia="標楷體"/>
          <w:b/>
        </w:rPr>
        <w:t>（大正</w:t>
      </w:r>
      <w:r w:rsidRPr="009A55B2">
        <w:rPr>
          <w:rFonts w:eastAsia="標楷體"/>
          <w:b/>
        </w:rPr>
        <w:t>26</w:t>
      </w:r>
      <w:r w:rsidRPr="009A55B2">
        <w:rPr>
          <w:rFonts w:eastAsia="標楷體"/>
          <w:b/>
        </w:rPr>
        <w:t>，</w:t>
      </w:r>
      <w:r w:rsidRPr="009A55B2">
        <w:rPr>
          <w:rFonts w:eastAsia="標楷體"/>
          <w:b/>
        </w:rPr>
        <w:t>99b11-100b22</w:t>
      </w:r>
      <w:r w:rsidRPr="009A55B2">
        <w:rPr>
          <w:rFonts w:eastAsia="標楷體"/>
          <w:b/>
        </w:rPr>
        <w:t>）</w:t>
      </w:r>
    </w:p>
    <w:p w:rsidR="00E85547" w:rsidRPr="009A55B2" w:rsidRDefault="00E85547" w:rsidP="00B96C9A">
      <w:pPr>
        <w:overflowPunct w:val="0"/>
        <w:snapToGrid w:val="0"/>
        <w:spacing w:beforeLines="50" w:before="180" w:afterLines="50" w:after="180"/>
        <w:jc w:val="right"/>
        <w:rPr>
          <w:rFonts w:eastAsia="標楷體"/>
          <w:sz w:val="26"/>
        </w:rPr>
      </w:pPr>
      <w:r w:rsidRPr="009A55B2">
        <w:rPr>
          <w:rFonts w:eastAsia="標楷體"/>
          <w:sz w:val="26"/>
        </w:rPr>
        <w:t>釋厚觀（</w:t>
      </w:r>
      <w:r w:rsidRPr="009A55B2">
        <w:rPr>
          <w:rFonts w:eastAsia="標楷體"/>
          <w:sz w:val="26"/>
        </w:rPr>
        <w:t>2018.</w:t>
      </w:r>
      <w:r w:rsidR="00726F99" w:rsidRPr="009A55B2">
        <w:rPr>
          <w:rFonts w:eastAsia="標楷體"/>
          <w:sz w:val="26"/>
        </w:rPr>
        <w:t>0</w:t>
      </w:r>
      <w:r w:rsidR="00C8612E" w:rsidRPr="009A55B2">
        <w:rPr>
          <w:rFonts w:eastAsia="標楷體"/>
          <w:sz w:val="26"/>
        </w:rPr>
        <w:t>3</w:t>
      </w:r>
      <w:r w:rsidRPr="009A55B2">
        <w:rPr>
          <w:rFonts w:eastAsia="標楷體"/>
          <w:sz w:val="26"/>
        </w:rPr>
        <w:t>.</w:t>
      </w:r>
      <w:r w:rsidR="00C8612E" w:rsidRPr="009A55B2">
        <w:rPr>
          <w:rFonts w:eastAsia="標楷體"/>
          <w:sz w:val="26"/>
        </w:rPr>
        <w:t>17</w:t>
      </w:r>
      <w:r w:rsidRPr="009A55B2">
        <w:rPr>
          <w:rFonts w:eastAsia="標楷體"/>
          <w:sz w:val="26"/>
        </w:rPr>
        <w:t>）</w:t>
      </w:r>
    </w:p>
    <w:p w:rsidR="00234180" w:rsidRPr="009A55B2" w:rsidRDefault="0044413C" w:rsidP="00B96C9A">
      <w:pPr>
        <w:pStyle w:val="10"/>
        <w:overflowPunct w:val="0"/>
        <w:spacing w:before="108" w:line="240" w:lineRule="auto"/>
        <w:jc w:val="both"/>
      </w:pPr>
      <w:r w:rsidRPr="009A55B2">
        <w:rPr>
          <w:rFonts w:hint="eastAsia"/>
          <w:szCs w:val="20"/>
        </w:rPr>
        <w:t>壹、總說：行</w:t>
      </w:r>
      <w:r w:rsidR="00234180" w:rsidRPr="009A55B2">
        <w:rPr>
          <w:rFonts w:hint="eastAsia"/>
          <w:szCs w:val="20"/>
        </w:rPr>
        <w:t>十善業</w:t>
      </w:r>
      <w:r w:rsidRPr="009A55B2">
        <w:rPr>
          <w:rFonts w:hint="eastAsia"/>
          <w:szCs w:val="20"/>
        </w:rPr>
        <w:t>能生</w:t>
      </w:r>
      <w:r w:rsidR="00234180" w:rsidRPr="009A55B2">
        <w:rPr>
          <w:rFonts w:hint="eastAsia"/>
          <w:szCs w:val="20"/>
        </w:rPr>
        <w:t>人</w:t>
      </w:r>
      <w:r w:rsidRPr="009A55B2">
        <w:rPr>
          <w:rFonts w:hint="eastAsia"/>
          <w:szCs w:val="20"/>
        </w:rPr>
        <w:t>、</w:t>
      </w:r>
      <w:r w:rsidR="00234180" w:rsidRPr="009A55B2">
        <w:rPr>
          <w:rFonts w:hint="eastAsia"/>
          <w:szCs w:val="20"/>
        </w:rPr>
        <w:t>天，亦能令行者至聲聞地、緣覺地、佛地</w:t>
      </w:r>
    </w:p>
    <w:p w:rsidR="00234180" w:rsidRPr="009A55B2" w:rsidRDefault="00234180" w:rsidP="00A255EC">
      <w:pPr>
        <w:pStyle w:val="a5"/>
        <w:overflowPunct w:val="0"/>
        <w:jc w:val="both"/>
      </w:pPr>
      <w:r w:rsidRPr="009A55B2">
        <w:rPr>
          <w:rFonts w:hint="eastAsia"/>
        </w:rPr>
        <w:t>問曰：是十善業道，但是生</w:t>
      </w:r>
      <w:r w:rsidRPr="009A55B2">
        <w:rPr>
          <w:rFonts w:hint="eastAsia"/>
          <w:b/>
        </w:rPr>
        <w:t>人、天</w:t>
      </w:r>
      <w:r w:rsidRPr="009A55B2">
        <w:rPr>
          <w:rFonts w:hint="eastAsia"/>
        </w:rPr>
        <w:t>因緣，更有餘利益耶？</w:t>
      </w:r>
    </w:p>
    <w:p w:rsidR="00234180" w:rsidRPr="009A55B2" w:rsidRDefault="00234180" w:rsidP="00A255EC">
      <w:pPr>
        <w:pStyle w:val="a5"/>
        <w:overflowPunct w:val="0"/>
        <w:jc w:val="both"/>
      </w:pPr>
      <w:r w:rsidRPr="009A55B2">
        <w:rPr>
          <w:rFonts w:hint="eastAsia"/>
        </w:rPr>
        <w:t>答曰：有。</w:t>
      </w:r>
    </w:p>
    <w:p w:rsidR="00234180" w:rsidRPr="009A55B2" w:rsidRDefault="00234180" w:rsidP="00A255EC">
      <w:pPr>
        <w:pStyle w:val="a5"/>
        <w:overflowPunct w:val="0"/>
        <w:spacing w:beforeLines="20" w:before="72"/>
        <w:ind w:leftChars="300" w:left="720"/>
        <w:jc w:val="both"/>
        <w:rPr>
          <w:rFonts w:ascii="標楷體" w:eastAsia="標楷體"/>
        </w:rPr>
      </w:pPr>
      <w:r w:rsidRPr="009A55B2">
        <w:rPr>
          <w:rFonts w:ascii="標楷體" w:eastAsia="標楷體" w:hint="eastAsia"/>
          <w:b/>
        </w:rPr>
        <w:t>所有聲聞乘</w:t>
      </w:r>
      <w:r w:rsidR="001E1651" w:rsidRPr="009A55B2">
        <w:rPr>
          <w:rFonts w:ascii="標楷體" w:eastAsia="標楷體" w:hint="eastAsia"/>
          <w:b/>
        </w:rPr>
        <w:t>、</w:t>
      </w:r>
      <w:r w:rsidRPr="009A55B2">
        <w:rPr>
          <w:rFonts w:ascii="標楷體" w:eastAsia="標楷體" w:hint="eastAsia"/>
          <w:b/>
        </w:rPr>
        <w:t>辟支佛、大乘，皆以十善道，而為大利益。</w:t>
      </w:r>
      <w:r w:rsidR="00A64935" w:rsidRPr="009A55B2">
        <w:rPr>
          <w:rStyle w:val="ab"/>
          <w:rFonts w:ascii="Times New Roman" w:eastAsia="標楷體" w:hAnsi="Times New Roman" w:cs="Times New Roman"/>
        </w:rPr>
        <w:footnoteReference w:id="1"/>
      </w:r>
    </w:p>
    <w:p w:rsidR="00234180" w:rsidRPr="009A55B2" w:rsidRDefault="00234180" w:rsidP="0021337A">
      <w:pPr>
        <w:pStyle w:val="a5"/>
        <w:overflowPunct w:val="0"/>
        <w:spacing w:beforeLines="20" w:before="72" w:line="354" w:lineRule="exact"/>
        <w:ind w:leftChars="300" w:left="720"/>
        <w:jc w:val="both"/>
        <w:rPr>
          <w:rFonts w:ascii="新細明體" w:hAnsi="新細明體"/>
        </w:rPr>
      </w:pPr>
      <w:r w:rsidRPr="009A55B2">
        <w:rPr>
          <w:rFonts w:hint="eastAsia"/>
        </w:rPr>
        <w:lastRenderedPageBreak/>
        <w:t>凡</w:t>
      </w:r>
      <w:r w:rsidRPr="009A55B2">
        <w:rPr>
          <w:rFonts w:ascii="新細明體" w:hAnsi="新細明體" w:hint="eastAsia"/>
        </w:rPr>
        <w:t>出生死</w:t>
      </w:r>
      <w:r w:rsidRPr="009A55B2">
        <w:rPr>
          <w:rFonts w:hint="eastAsia"/>
        </w:rPr>
        <w:t>因緣，唯有三乘：聲聞、辟支佛、大乘。是三乘皆以十善道為大利益。何以故？</w:t>
      </w:r>
      <w:r w:rsidRPr="009A55B2">
        <w:rPr>
          <w:rFonts w:ascii="新細明體" w:hAnsi="新細明體" w:hint="eastAsia"/>
        </w:rPr>
        <w:t>是十</w:t>
      </w:r>
      <w:r w:rsidRPr="009A55B2">
        <w:rPr>
          <w:rFonts w:hint="eastAsia"/>
        </w:rPr>
        <w:t>善道能令行者至</w:t>
      </w:r>
      <w:r w:rsidRPr="009A55B2">
        <w:rPr>
          <w:rFonts w:hint="eastAsia"/>
          <w:b/>
        </w:rPr>
        <w:t>聲聞地</w:t>
      </w:r>
      <w:r w:rsidRPr="009A55B2">
        <w:rPr>
          <w:rFonts w:hint="eastAsia"/>
        </w:rPr>
        <w:t>，亦能令至</w:t>
      </w:r>
      <w:r w:rsidRPr="009A55B2">
        <w:rPr>
          <w:rFonts w:hint="eastAsia"/>
          <w:b/>
        </w:rPr>
        <w:t>辟支佛地</w:t>
      </w:r>
      <w:r w:rsidRPr="009A55B2">
        <w:rPr>
          <w:rFonts w:hint="eastAsia"/>
        </w:rPr>
        <w:t>，亦能令人至於</w:t>
      </w:r>
      <w:r w:rsidRPr="009A55B2">
        <w:rPr>
          <w:rFonts w:hint="eastAsia"/>
          <w:b/>
        </w:rPr>
        <w:t>佛地</w:t>
      </w:r>
      <w:r w:rsidRPr="009A55B2">
        <w:rPr>
          <w:rFonts w:hint="eastAsia"/>
        </w:rPr>
        <w:t>。</w:t>
      </w:r>
    </w:p>
    <w:p w:rsidR="0044413C" w:rsidRPr="009A55B2" w:rsidRDefault="0044413C" w:rsidP="008023C5">
      <w:pPr>
        <w:overflowPunct w:val="0"/>
        <w:spacing w:beforeLines="30" w:before="108" w:line="354" w:lineRule="exact"/>
        <w:jc w:val="both"/>
        <w:outlineLvl w:val="0"/>
        <w:rPr>
          <w:b/>
          <w:sz w:val="20"/>
          <w:szCs w:val="20"/>
          <w:bdr w:val="single" w:sz="4" w:space="0" w:color="auto"/>
        </w:rPr>
      </w:pPr>
      <w:r w:rsidRPr="009A55B2">
        <w:rPr>
          <w:b/>
          <w:sz w:val="20"/>
          <w:szCs w:val="20"/>
          <w:bdr w:val="single" w:sz="4" w:space="0" w:color="auto"/>
        </w:rPr>
        <w:t>貳</w:t>
      </w:r>
      <w:r w:rsidR="00234180" w:rsidRPr="009A55B2">
        <w:rPr>
          <w:b/>
          <w:sz w:val="20"/>
          <w:szCs w:val="20"/>
          <w:bdr w:val="single" w:sz="4" w:space="0" w:color="auto"/>
        </w:rPr>
        <w:t>、</w:t>
      </w:r>
      <w:r w:rsidRPr="009A55B2">
        <w:rPr>
          <w:b/>
          <w:sz w:val="20"/>
          <w:szCs w:val="20"/>
          <w:bdr w:val="single" w:sz="4" w:space="0" w:color="auto"/>
        </w:rPr>
        <w:t>別釋</w:t>
      </w:r>
    </w:p>
    <w:p w:rsidR="00234180" w:rsidRPr="009A55B2" w:rsidRDefault="0044413C" w:rsidP="008023C5">
      <w:pPr>
        <w:overflowPunct w:val="0"/>
        <w:spacing w:line="354" w:lineRule="exact"/>
        <w:ind w:leftChars="50" w:left="120"/>
        <w:jc w:val="both"/>
        <w:outlineLvl w:val="0"/>
      </w:pPr>
      <w:r w:rsidRPr="009A55B2">
        <w:rPr>
          <w:b/>
          <w:sz w:val="20"/>
          <w:szCs w:val="20"/>
          <w:bdr w:val="single" w:sz="4" w:space="0" w:color="auto"/>
        </w:rPr>
        <w:t>（壹）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行十善道能令眾生至</w:t>
      </w:r>
      <w:r w:rsidR="00234180" w:rsidRPr="009A55B2">
        <w:rPr>
          <w:rFonts w:hint="eastAsia"/>
          <w:b/>
          <w:sz w:val="20"/>
          <w:bdr w:val="single" w:sz="4" w:space="0" w:color="auto"/>
        </w:rPr>
        <w:t>聲聞地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50" w:left="120"/>
        <w:jc w:val="both"/>
      </w:pPr>
      <w:r w:rsidRPr="009A55B2">
        <w:rPr>
          <w:rFonts w:hint="eastAsia"/>
        </w:rPr>
        <w:t>問曰：是十善道能令何等眾生至</w:t>
      </w:r>
      <w:r w:rsidRPr="009A55B2">
        <w:rPr>
          <w:rFonts w:hint="eastAsia"/>
          <w:b/>
        </w:rPr>
        <w:t>聲聞地</w:t>
      </w:r>
      <w:r w:rsidRPr="009A55B2">
        <w:rPr>
          <w:rFonts w:hint="eastAsia"/>
        </w:rPr>
        <w:t>？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50" w:left="120"/>
        <w:jc w:val="both"/>
      </w:pPr>
      <w:r w:rsidRPr="009A55B2">
        <w:rPr>
          <w:rFonts w:hint="eastAsia"/>
        </w:rPr>
        <w:t>答曰：</w:t>
      </w:r>
    </w:p>
    <w:p w:rsidR="00234180" w:rsidRPr="009A55B2" w:rsidRDefault="0044413C" w:rsidP="0021337A">
      <w:pPr>
        <w:overflowPunct w:val="0"/>
        <w:spacing w:beforeLines="30" w:before="108" w:line="354" w:lineRule="exact"/>
        <w:ind w:leftChars="100" w:left="24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一、舉偈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總說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hAnsi="Times New Roman" w:cs="Times New Roman"/>
          <w:vertAlign w:val="superscript"/>
        </w:rPr>
        <w:t>1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隨他無大悲，畏怖於三界，樂少功德分，其志甚劣弱。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2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心樂於厭離，常觀世無常，及知一切法，皆亦無有我。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3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乃至一念頃，不樂於受生，常不信世間，而有安隱法。</w:t>
      </w:r>
    </w:p>
    <w:p w:rsidR="00234180" w:rsidRPr="009A55B2" w:rsidRDefault="00234180" w:rsidP="0021337A">
      <w:pPr>
        <w:pStyle w:val="a5"/>
        <w:overflowPunct w:val="0"/>
        <w:spacing w:line="354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4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觀大如毒蛇，陰如拔刃賊，六入如空聚，</w:t>
      </w:r>
      <w:r w:rsidR="00C40569" w:rsidRPr="009A55B2">
        <w:rPr>
          <w:rStyle w:val="ab"/>
          <w:rFonts w:ascii="Times New Roman" w:eastAsia="標楷體" w:hAnsi="Times New Roman" w:cs="Times New Roman"/>
        </w:rPr>
        <w:footnoteReference w:id="2"/>
      </w:r>
      <w:r w:rsidRPr="009A55B2">
        <w:rPr>
          <w:rFonts w:ascii="Times New Roman" w:eastAsia="標楷體" w:hAnsi="Times New Roman" w:cs="Times New Roman"/>
          <w:b/>
        </w:rPr>
        <w:t>不樂世富樂。</w:t>
      </w:r>
    </w:p>
    <w:p w:rsidR="00234180" w:rsidRPr="009A55B2" w:rsidRDefault="00234180" w:rsidP="00A255EC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lastRenderedPageBreak/>
        <w:t>（</w:t>
      </w:r>
      <w:r w:rsidRPr="009A55B2">
        <w:rPr>
          <w:rFonts w:ascii="Times New Roman" w:eastAsia="SimSun" w:hAnsi="Times New Roman" w:cs="Times New Roman"/>
          <w:vertAlign w:val="superscript"/>
        </w:rPr>
        <w:t>5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貴於堅持戒，而為禪定故，常樂於安禪，修習諸善法。</w:t>
      </w:r>
      <w:r w:rsidRPr="009A55B2">
        <w:rPr>
          <w:rFonts w:ascii="Times New Roman" w:eastAsia="標楷體" w:hAnsi="Times New Roman" w:cs="Times New Roman"/>
          <w:sz w:val="22"/>
          <w:szCs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C"/>
          <w:attr w:name="SourceValue" w:val="99"/>
          <w:attr w:name="HasSpace" w:val="False"/>
          <w:attr w:name="Negative" w:val="False"/>
          <w:attr w:name="NumberType" w:val="1"/>
          <w:attr w:name="TCSC" w:val="0"/>
        </w:smartTagPr>
        <w:r w:rsidRPr="009A55B2">
          <w:rPr>
            <w:rFonts w:ascii="Times New Roman" w:eastAsia="標楷體" w:hAnsi="Times New Roman" w:cs="Times New Roman"/>
            <w:sz w:val="22"/>
            <w:szCs w:val="22"/>
            <w:shd w:val="pct15" w:color="auto" w:fill="FFFFFF"/>
          </w:rPr>
          <w:t>99c</w:t>
        </w:r>
      </w:smartTag>
      <w:r w:rsidRPr="009A55B2">
        <w:rPr>
          <w:rFonts w:ascii="Times New Roman" w:eastAsia="標楷體" w:hAnsi="Times New Roman" w:cs="Times New Roman"/>
          <w:sz w:val="22"/>
          <w:szCs w:val="22"/>
          <w:shd w:val="pct15" w:color="auto" w:fill="FFFFFF"/>
        </w:rPr>
        <w:t>）</w:t>
      </w:r>
    </w:p>
    <w:p w:rsidR="00234180" w:rsidRPr="009A55B2" w:rsidRDefault="00234180" w:rsidP="00A255EC">
      <w:pPr>
        <w:pStyle w:val="a5"/>
        <w:overflowPunct w:val="0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lastRenderedPageBreak/>
        <w:t>（</w:t>
      </w:r>
      <w:r w:rsidRPr="009A55B2">
        <w:rPr>
          <w:rFonts w:ascii="Times New Roman" w:eastAsia="SimSun" w:hAnsi="Times New Roman" w:cs="Times New Roman"/>
          <w:vertAlign w:val="superscript"/>
        </w:rPr>
        <w:t>6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唯觀於涅槃，第一救護者，常求盡苦慧，樂集行解脫。</w:t>
      </w:r>
    </w:p>
    <w:p w:rsidR="00234180" w:rsidRPr="009A55B2" w:rsidRDefault="00234180" w:rsidP="00A255EC">
      <w:pPr>
        <w:pStyle w:val="a5"/>
        <w:overflowPunct w:val="0"/>
        <w:ind w:leftChars="100" w:left="240"/>
        <w:jc w:val="both"/>
        <w:rPr>
          <w:rFonts w:eastAsia="SimSu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7</w:t>
      </w:r>
      <w:r w:rsidRPr="009A55B2">
        <w:rPr>
          <w:rFonts w:hint="eastAsia"/>
          <w:vertAlign w:val="superscript"/>
        </w:rPr>
        <w:t>）</w:t>
      </w:r>
      <w:r w:rsidRPr="009A55B2">
        <w:rPr>
          <w:rFonts w:eastAsia="標楷體"/>
          <w:b/>
        </w:rPr>
        <w:t>但貴於自利，一一勝處來，善道令是人，能至聲聞地。</w:t>
      </w:r>
    </w:p>
    <w:p w:rsidR="00234180" w:rsidRPr="009A55B2" w:rsidRDefault="0044413C" w:rsidP="0041682F">
      <w:pPr>
        <w:overflowPunct w:val="0"/>
        <w:spacing w:beforeLines="30" w:before="108"/>
        <w:ind w:leftChars="100" w:left="240"/>
        <w:jc w:val="both"/>
        <w:outlineLvl w:val="1"/>
        <w:rPr>
          <w:rFonts w:ascii="新細明體" w:eastAsia="SimSun" w:hAnsi="新細明體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二、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釋頌文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義</w:t>
      </w:r>
    </w:p>
    <w:p w:rsidR="00234180" w:rsidRPr="009A55B2" w:rsidRDefault="0044413C" w:rsidP="0041682F">
      <w:pPr>
        <w:overflowPunct w:val="0"/>
        <w:ind w:leftChars="150" w:left="360"/>
        <w:jc w:val="both"/>
        <w:outlineLvl w:val="2"/>
        <w:rPr>
          <w:rFonts w:ascii="標楷體" w:eastAsia="SimSun"/>
          <w:b/>
          <w:sz w:val="20"/>
          <w:bdr w:val="single" w:sz="4" w:space="0" w:color="auto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（一）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第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1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偈：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隨他無大悲，畏怖於三界，樂少功德分，其志甚劣弱</w:t>
      </w:r>
    </w:p>
    <w:p w:rsidR="00234180" w:rsidRPr="009A55B2" w:rsidRDefault="009B571C" w:rsidP="0041682F">
      <w:pPr>
        <w:overflowPunct w:val="0"/>
        <w:ind w:leftChars="200" w:left="480"/>
        <w:jc w:val="both"/>
        <w:outlineLvl w:val="3"/>
        <w:rPr>
          <w:rFonts w:ascii="標楷體" w:eastAsia="SimSun"/>
          <w:b/>
          <w:sz w:val="20"/>
          <w:bdr w:val="single" w:sz="4" w:space="0" w:color="auto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1、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隨他無大悲」</w:t>
      </w:r>
    </w:p>
    <w:p w:rsidR="00234180" w:rsidRPr="009A55B2" w:rsidRDefault="00234180" w:rsidP="00A255EC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rFonts w:ascii="標楷體" w:eastAsia="標楷體" w:hint="eastAsia"/>
          <w:b/>
          <w:bCs/>
        </w:rPr>
        <w:t>隨他</w:t>
      </w:r>
      <w:r w:rsidRPr="009A55B2">
        <w:rPr>
          <w:rFonts w:hint="eastAsia"/>
        </w:rPr>
        <w:t>音聲者，聞他所說，隨順而行，不能自生智慧。</w:t>
      </w:r>
    </w:p>
    <w:p w:rsidR="00234180" w:rsidRPr="009A55B2" w:rsidRDefault="00234180" w:rsidP="00A255EC">
      <w:pPr>
        <w:overflowPunct w:val="0"/>
        <w:spacing w:beforeLines="30" w:before="108"/>
        <w:ind w:leftChars="200" w:left="480"/>
        <w:jc w:val="both"/>
      </w:pPr>
      <w:r w:rsidRPr="009A55B2">
        <w:rPr>
          <w:rFonts w:hint="eastAsia"/>
        </w:rPr>
        <w:t>問曰：十善道能令一切</w:t>
      </w:r>
      <w:r w:rsidRPr="009A55B2">
        <w:rPr>
          <w:rFonts w:hint="eastAsia"/>
          <w:b/>
          <w:bCs/>
        </w:rPr>
        <w:t>從他聞者</w:t>
      </w:r>
      <w:r w:rsidRPr="009A55B2">
        <w:rPr>
          <w:rFonts w:hint="eastAsia"/>
        </w:rPr>
        <w:t>皆作聲聞耶？</w:t>
      </w:r>
    </w:p>
    <w:p w:rsidR="001E1651" w:rsidRPr="009A55B2" w:rsidRDefault="00234180" w:rsidP="00000167">
      <w:pPr>
        <w:overflowPunct w:val="0"/>
        <w:spacing w:beforeLines="20" w:before="72"/>
        <w:ind w:leftChars="200" w:left="1200" w:hangingChars="300" w:hanging="720"/>
        <w:jc w:val="both"/>
      </w:pPr>
      <w:r w:rsidRPr="009A55B2">
        <w:rPr>
          <w:rFonts w:hint="eastAsia"/>
        </w:rPr>
        <w:t>答曰：不爾！若</w:t>
      </w:r>
      <w:r w:rsidRPr="009A55B2">
        <w:rPr>
          <w:rFonts w:ascii="標楷體" w:eastAsia="標楷體" w:hint="eastAsia"/>
          <w:b/>
          <w:bCs/>
        </w:rPr>
        <w:t>無大悲</w:t>
      </w:r>
      <w:r w:rsidR="001E1651" w:rsidRPr="009A55B2">
        <w:rPr>
          <w:rFonts w:hint="eastAsia"/>
        </w:rPr>
        <w:t>心，十善道能令此人至</w:t>
      </w:r>
      <w:r w:rsidR="001E1651" w:rsidRPr="009A55B2">
        <w:rPr>
          <w:rFonts w:hint="eastAsia"/>
          <w:b/>
        </w:rPr>
        <w:t>聲聞地</w:t>
      </w:r>
      <w:r w:rsidR="001E1651" w:rsidRPr="009A55B2">
        <w:rPr>
          <w:rFonts w:hint="eastAsia"/>
        </w:rPr>
        <w:t>。</w:t>
      </w:r>
    </w:p>
    <w:p w:rsidR="00234180" w:rsidRPr="009A55B2" w:rsidRDefault="00234180" w:rsidP="00F24BD6">
      <w:pPr>
        <w:overflowPunct w:val="0"/>
        <w:ind w:leftChars="500" w:left="1920" w:hangingChars="300" w:hanging="720"/>
        <w:jc w:val="both"/>
      </w:pPr>
      <w:r w:rsidRPr="009A55B2">
        <w:rPr>
          <w:rFonts w:hint="eastAsia"/>
        </w:rPr>
        <w:t>若有</w:t>
      </w:r>
      <w:r w:rsidRPr="009A55B2">
        <w:rPr>
          <w:rFonts w:hint="eastAsia"/>
          <w:b/>
        </w:rPr>
        <w:t>菩薩</w:t>
      </w:r>
      <w:r w:rsidRPr="009A55B2">
        <w:rPr>
          <w:rFonts w:hint="eastAsia"/>
        </w:rPr>
        <w:t>從諸佛聞法，以有大悲心故，十善道不能令至聲聞地。</w:t>
      </w:r>
    </w:p>
    <w:p w:rsidR="00234180" w:rsidRPr="009A55B2" w:rsidRDefault="009B571C" w:rsidP="0041682F">
      <w:pPr>
        <w:overflowPunct w:val="0"/>
        <w:spacing w:beforeLines="30" w:before="108"/>
        <w:ind w:leftChars="200" w:left="480"/>
        <w:jc w:val="both"/>
        <w:outlineLvl w:val="3"/>
      </w:pPr>
      <w:r w:rsidRPr="009A55B2">
        <w:rPr>
          <w:b/>
          <w:sz w:val="20"/>
          <w:szCs w:val="20"/>
          <w:bdr w:val="single" w:sz="4" w:space="0" w:color="auto"/>
        </w:rPr>
        <w:t>2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b/>
          <w:sz w:val="20"/>
          <w:szCs w:val="20"/>
          <w:bdr w:val="single" w:sz="4" w:space="0" w:color="auto"/>
        </w:rPr>
        <w:t>釋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畏怖於三界」</w:t>
      </w:r>
    </w:p>
    <w:p w:rsidR="00234180" w:rsidRPr="009A55B2" w:rsidRDefault="00234180" w:rsidP="00A255EC">
      <w:pPr>
        <w:overflowPunct w:val="0"/>
        <w:ind w:leftChars="200" w:left="480"/>
        <w:jc w:val="both"/>
      </w:pPr>
      <w:r w:rsidRPr="009A55B2">
        <w:rPr>
          <w:rFonts w:hint="eastAsia"/>
        </w:rPr>
        <w:t>問曰：一切無大悲心者，十善道皆能令至聲聞地耶？</w:t>
      </w:r>
    </w:p>
    <w:p w:rsidR="001E1651" w:rsidRPr="009A55B2" w:rsidRDefault="00234180" w:rsidP="00D91638">
      <w:pPr>
        <w:overflowPunct w:val="0"/>
        <w:spacing w:line="358" w:lineRule="exact"/>
        <w:ind w:leftChars="200" w:left="1200" w:hangingChars="300" w:hanging="720"/>
        <w:jc w:val="both"/>
      </w:pPr>
      <w:r w:rsidRPr="009A55B2">
        <w:rPr>
          <w:rFonts w:hint="eastAsia"/>
        </w:rPr>
        <w:t>答曰：不然！</w:t>
      </w:r>
      <w:r w:rsidRPr="009A55B2">
        <w:rPr>
          <w:rFonts w:ascii="標楷體" w:eastAsia="標楷體" w:hint="eastAsia"/>
          <w:b/>
          <w:bCs/>
        </w:rPr>
        <w:t>怖畏三界</w:t>
      </w:r>
      <w:r w:rsidRPr="009A55B2">
        <w:rPr>
          <w:rFonts w:hint="eastAsia"/>
        </w:rPr>
        <w:t>者，十善道能令此人至聲聞道。</w:t>
      </w:r>
    </w:p>
    <w:p w:rsidR="00234180" w:rsidRPr="009A55B2" w:rsidRDefault="00234180" w:rsidP="001E1651">
      <w:pPr>
        <w:overflowPunct w:val="0"/>
        <w:spacing w:line="358" w:lineRule="exact"/>
        <w:ind w:leftChars="500" w:left="1920" w:hangingChars="300" w:hanging="720"/>
        <w:jc w:val="both"/>
        <w:rPr>
          <w:rFonts w:eastAsia="SimSun"/>
        </w:rPr>
      </w:pPr>
      <w:r w:rsidRPr="009A55B2">
        <w:rPr>
          <w:rFonts w:hint="eastAsia"/>
        </w:rPr>
        <w:t>餘不怖畏者，令生人、天善處，以樂三界故。</w:t>
      </w:r>
    </w:p>
    <w:p w:rsidR="00234180" w:rsidRPr="009A55B2" w:rsidRDefault="009B571C" w:rsidP="00D91638">
      <w:pPr>
        <w:overflowPunct w:val="0"/>
        <w:spacing w:beforeLines="30" w:before="108" w:line="358" w:lineRule="exact"/>
        <w:ind w:leftChars="200" w:left="480"/>
        <w:jc w:val="both"/>
        <w:outlineLvl w:val="3"/>
        <w:rPr>
          <w:rFonts w:eastAsia="SimSun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樂少功德分」</w:t>
      </w:r>
    </w:p>
    <w:p w:rsidR="00234180" w:rsidRPr="009A55B2" w:rsidRDefault="00234180" w:rsidP="00D91638">
      <w:pPr>
        <w:overflowPunct w:val="0"/>
        <w:spacing w:line="358" w:lineRule="exact"/>
        <w:ind w:leftChars="200" w:left="1200" w:hangingChars="300" w:hanging="720"/>
        <w:jc w:val="both"/>
      </w:pPr>
      <w:r w:rsidRPr="009A55B2">
        <w:rPr>
          <w:rFonts w:hint="eastAsia"/>
        </w:rPr>
        <w:t>問曰：一切怖畏三界者，十善道皆能令至聲聞地。若爾者，菩薩亦怖畏三界，為身故，復為眾生勤行精進求於涅槃，如是十善道亦應令至聲聞地。</w:t>
      </w:r>
    </w:p>
    <w:p w:rsidR="00234180" w:rsidRPr="009A55B2" w:rsidRDefault="00234180" w:rsidP="00D91638">
      <w:pPr>
        <w:overflowPunct w:val="0"/>
        <w:spacing w:beforeLines="20" w:before="72" w:line="358" w:lineRule="exact"/>
        <w:ind w:leftChars="200" w:left="1200" w:hangingChars="300" w:hanging="720"/>
        <w:jc w:val="both"/>
      </w:pPr>
      <w:r w:rsidRPr="009A55B2">
        <w:rPr>
          <w:rFonts w:hint="eastAsia"/>
        </w:rPr>
        <w:t>答曰：不必一切怖畏三界者盡墮聲聞地。何等為墮？</w:t>
      </w:r>
      <w:r w:rsidRPr="009A55B2">
        <w:rPr>
          <w:rFonts w:ascii="標楷體" w:eastAsia="標楷體" w:hAnsi="標楷體" w:hint="eastAsia"/>
          <w:b/>
        </w:rPr>
        <w:t>樂</w:t>
      </w:r>
      <w:r w:rsidRPr="009A55B2">
        <w:rPr>
          <w:rFonts w:ascii="新細明體" w:hAnsi="新細明體" w:hint="eastAsia"/>
        </w:rPr>
        <w:t>習行</w:t>
      </w:r>
      <w:r w:rsidRPr="009A55B2">
        <w:rPr>
          <w:rFonts w:ascii="標楷體" w:eastAsia="標楷體" w:hAnsi="標楷體" w:hint="eastAsia"/>
          <w:b/>
        </w:rPr>
        <w:t>功德少分</w:t>
      </w:r>
      <w:r w:rsidRPr="009A55B2">
        <w:rPr>
          <w:rFonts w:hint="eastAsia"/>
        </w:rPr>
        <w:t>者，於佛所教化六波羅蜜中，受行少分，如是之人墮</w:t>
      </w:r>
      <w:r w:rsidRPr="009A55B2">
        <w:rPr>
          <w:rFonts w:hint="eastAsia"/>
          <w:b/>
        </w:rPr>
        <w:t>聲聞地</w:t>
      </w:r>
      <w:r w:rsidRPr="009A55B2">
        <w:rPr>
          <w:rFonts w:hint="eastAsia"/>
        </w:rPr>
        <w:t>。</w:t>
      </w:r>
    </w:p>
    <w:p w:rsidR="00234180" w:rsidRPr="009A55B2" w:rsidRDefault="00234180" w:rsidP="00D91638">
      <w:pPr>
        <w:overflowPunct w:val="0"/>
        <w:spacing w:beforeLines="30" w:before="108" w:line="358" w:lineRule="exact"/>
        <w:ind w:leftChars="500" w:left="1200"/>
        <w:jc w:val="both"/>
      </w:pPr>
      <w:r w:rsidRPr="009A55B2">
        <w:rPr>
          <w:rFonts w:hint="eastAsia"/>
        </w:rPr>
        <w:t>若人能取諸佛功德、遍學智慧，十善道必令此人徑</w:t>
      </w:r>
      <w:r w:rsidRPr="009A55B2">
        <w:rPr>
          <w:rStyle w:val="ab"/>
        </w:rPr>
        <w:footnoteReference w:id="3"/>
      </w:r>
      <w:r w:rsidRPr="009A55B2">
        <w:rPr>
          <w:rFonts w:hint="eastAsia"/>
        </w:rPr>
        <w:t>至</w:t>
      </w:r>
      <w:r w:rsidRPr="009A55B2">
        <w:rPr>
          <w:rFonts w:hint="eastAsia"/>
          <w:b/>
        </w:rPr>
        <w:t>佛道</w:t>
      </w:r>
      <w:r w:rsidRPr="009A55B2">
        <w:rPr>
          <w:rFonts w:hint="eastAsia"/>
        </w:rPr>
        <w:t>。</w:t>
      </w:r>
    </w:p>
    <w:p w:rsidR="00234180" w:rsidRPr="009A55B2" w:rsidRDefault="00234180" w:rsidP="00D91638">
      <w:pPr>
        <w:overflowPunct w:val="0"/>
        <w:spacing w:beforeLines="30" w:before="108" w:line="358" w:lineRule="exact"/>
        <w:ind w:leftChars="500" w:left="1200"/>
        <w:jc w:val="both"/>
      </w:pPr>
      <w:r w:rsidRPr="009A55B2">
        <w:rPr>
          <w:rFonts w:hint="eastAsia"/>
        </w:rPr>
        <w:t>隨他聞聲、怖畏三界，取功德少分，是人有二種：十善道能令至聲聞地者、至辟支佛地者。</w:t>
      </w:r>
    </w:p>
    <w:p w:rsidR="00234180" w:rsidRPr="009A55B2" w:rsidRDefault="009B571C" w:rsidP="00D91638">
      <w:pPr>
        <w:overflowPunct w:val="0"/>
        <w:spacing w:beforeLines="30" w:before="108" w:line="358" w:lineRule="exact"/>
        <w:ind w:leftChars="200" w:left="480"/>
        <w:jc w:val="both"/>
        <w:outlineLvl w:val="3"/>
        <w:rPr>
          <w:rFonts w:eastAsia="SimSun"/>
        </w:rPr>
      </w:pPr>
      <w:r w:rsidRPr="009A55B2">
        <w:rPr>
          <w:b/>
          <w:sz w:val="20"/>
          <w:szCs w:val="20"/>
          <w:bdr w:val="single" w:sz="4" w:space="0" w:color="auto"/>
        </w:rPr>
        <w:t>4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34180" w:rsidRPr="009A55B2">
        <w:rPr>
          <w:rFonts w:ascii="新細明體" w:hAnsi="新細明體" w:hint="eastAsia"/>
          <w:b/>
          <w:bCs/>
          <w:sz w:val="20"/>
          <w:bdr w:val="single" w:sz="4" w:space="0" w:color="auto"/>
        </w:rPr>
        <w:t>其志甚劣弱者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」</w:t>
      </w:r>
    </w:p>
    <w:p w:rsidR="00234180" w:rsidRPr="009A55B2" w:rsidRDefault="00234180" w:rsidP="00D91638">
      <w:pPr>
        <w:overflowPunct w:val="0"/>
        <w:spacing w:line="358" w:lineRule="exact"/>
        <w:ind w:leftChars="200" w:left="1200" w:hangingChars="300" w:hanging="720"/>
        <w:jc w:val="both"/>
      </w:pPr>
      <w:r w:rsidRPr="009A55B2">
        <w:rPr>
          <w:rFonts w:hint="eastAsia"/>
        </w:rPr>
        <w:t>問曰：是人云何俱從他聞，怖畏三界，取功德少分，十善道能令</w:t>
      </w:r>
      <w:r w:rsidRPr="009A55B2">
        <w:rPr>
          <w:rFonts w:hint="eastAsia"/>
          <w:b/>
        </w:rPr>
        <w:t>至聲聞地</w:t>
      </w:r>
      <w:r w:rsidR="003322AE" w:rsidRPr="009A55B2">
        <w:rPr>
          <w:rFonts w:hint="eastAsia"/>
          <w:b/>
        </w:rPr>
        <w:t>、</w:t>
      </w:r>
      <w:r w:rsidRPr="009A55B2">
        <w:rPr>
          <w:rFonts w:hint="eastAsia"/>
          <w:b/>
        </w:rPr>
        <w:t>至辟支佛地</w:t>
      </w:r>
      <w:r w:rsidRPr="009A55B2">
        <w:rPr>
          <w:rFonts w:hint="eastAsia"/>
        </w:rPr>
        <w:t>？</w:t>
      </w:r>
    </w:p>
    <w:p w:rsidR="00234180" w:rsidRPr="009A55B2" w:rsidRDefault="00234180" w:rsidP="00D91638">
      <w:pPr>
        <w:overflowPunct w:val="0"/>
        <w:spacing w:beforeLines="20" w:before="72" w:line="358" w:lineRule="exact"/>
        <w:ind w:leftChars="200" w:left="1200" w:hangingChars="300" w:hanging="720"/>
        <w:jc w:val="both"/>
        <w:rPr>
          <w:rFonts w:eastAsia="SimSun"/>
        </w:rPr>
      </w:pPr>
      <w:r w:rsidRPr="009A55B2">
        <w:rPr>
          <w:rFonts w:hint="eastAsia"/>
        </w:rPr>
        <w:t>答曰：</w:t>
      </w:r>
      <w:r w:rsidRPr="009A55B2">
        <w:rPr>
          <w:rFonts w:ascii="標楷體" w:eastAsia="標楷體" w:hint="eastAsia"/>
          <w:b/>
          <w:bCs/>
        </w:rPr>
        <w:t>志劣弱</w:t>
      </w:r>
      <w:r w:rsidRPr="009A55B2">
        <w:rPr>
          <w:rFonts w:hint="eastAsia"/>
        </w:rPr>
        <w:t>者，作阿羅漢；小堅固者，作辟支佛。</w:t>
      </w:r>
    </w:p>
    <w:p w:rsidR="00234180" w:rsidRPr="009A55B2" w:rsidRDefault="0044413C" w:rsidP="00D91638">
      <w:pPr>
        <w:overflowPunct w:val="0"/>
        <w:spacing w:beforeLines="30" w:before="108" w:line="358" w:lineRule="exact"/>
        <w:ind w:leftChars="150" w:left="36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（二）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sz w:val="20"/>
          <w:szCs w:val="20"/>
          <w:bdr w:val="single" w:sz="4" w:space="0" w:color="auto"/>
        </w:rPr>
        <w:t>2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偈：心樂於厭離，常觀世無常，及知一切法，皆亦無有我</w:t>
      </w:r>
    </w:p>
    <w:p w:rsidR="00234180" w:rsidRPr="009A55B2" w:rsidRDefault="00234180" w:rsidP="00D91638">
      <w:pPr>
        <w:overflowPunct w:val="0"/>
        <w:spacing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t>問曰：十善道令一切志劣弱者至聲聞地？</w:t>
      </w:r>
    </w:p>
    <w:p w:rsidR="00234180" w:rsidRPr="009A55B2" w:rsidRDefault="00234180" w:rsidP="00D91638">
      <w:pPr>
        <w:overflowPunct w:val="0"/>
        <w:spacing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lastRenderedPageBreak/>
        <w:t>答曰：不然！何以故？所謂</w:t>
      </w:r>
      <w:r w:rsidRPr="009A55B2">
        <w:rPr>
          <w:rFonts w:ascii="新細明體" w:hAnsi="新細明體" w:hint="eastAsia"/>
          <w:bCs/>
        </w:rPr>
        <w:t>志弱</w:t>
      </w:r>
      <w:r w:rsidRPr="009A55B2">
        <w:rPr>
          <w:rFonts w:ascii="新細明體" w:hAnsi="新細明體" w:hint="eastAsia"/>
        </w:rPr>
        <w:t>、</w:t>
      </w:r>
      <w:r w:rsidRPr="009A55B2">
        <w:rPr>
          <w:rFonts w:ascii="標楷體" w:eastAsia="標楷體" w:hAnsi="標楷體" w:hint="eastAsia"/>
          <w:b/>
          <w:bCs/>
        </w:rPr>
        <w:t>樂厭離</w:t>
      </w:r>
      <w:r w:rsidRPr="009A55B2">
        <w:rPr>
          <w:rFonts w:hint="eastAsia"/>
        </w:rPr>
        <w:t>生死者；非但志劣、無厭離者。</w:t>
      </w:r>
    </w:p>
    <w:p w:rsidR="00234180" w:rsidRPr="009A55B2" w:rsidRDefault="00234180" w:rsidP="00D91638">
      <w:pPr>
        <w:overflowPunct w:val="0"/>
        <w:spacing w:beforeLines="30" w:before="108"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t>問曰：觀何事，得知樂</w:t>
      </w:r>
      <w:r w:rsidRPr="009A55B2">
        <w:rPr>
          <w:rFonts w:hint="eastAsia"/>
          <w:sz w:val="22"/>
          <w:szCs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a"/>
        </w:smartTagPr>
        <w:r w:rsidRPr="009A55B2">
          <w:rPr>
            <w:rFonts w:hint="eastAsia"/>
            <w:sz w:val="22"/>
            <w:szCs w:val="22"/>
            <w:shd w:val="pct15" w:color="auto" w:fill="FFFFFF"/>
          </w:rPr>
          <w:t>100a</w:t>
        </w:r>
      </w:smartTag>
      <w:r w:rsidRPr="009A55B2">
        <w:rPr>
          <w:rFonts w:hint="eastAsia"/>
          <w:sz w:val="22"/>
          <w:szCs w:val="22"/>
          <w:shd w:val="pct15" w:color="auto" w:fill="FFFFFF"/>
        </w:rPr>
        <w:t>）</w:t>
      </w:r>
      <w:r w:rsidRPr="009A55B2">
        <w:rPr>
          <w:rFonts w:hint="eastAsia"/>
        </w:rPr>
        <w:t>厭離心？</w:t>
      </w:r>
    </w:p>
    <w:p w:rsidR="00234180" w:rsidRPr="009A55B2" w:rsidRDefault="00234180" w:rsidP="00D91638">
      <w:pPr>
        <w:overflowPunct w:val="0"/>
        <w:spacing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t>答曰：</w:t>
      </w:r>
      <w:r w:rsidRPr="009A55B2">
        <w:rPr>
          <w:rFonts w:ascii="標楷體" w:eastAsia="標楷體" w:hAnsi="標楷體" w:hint="eastAsia"/>
          <w:b/>
          <w:bCs/>
        </w:rPr>
        <w:t>觀</w:t>
      </w:r>
      <w:r w:rsidRPr="009A55B2">
        <w:rPr>
          <w:rFonts w:ascii="標楷體" w:eastAsia="標楷體" w:hAnsi="標楷體" w:hint="eastAsia"/>
          <w:b/>
        </w:rPr>
        <w:t>「有為法</w:t>
      </w:r>
      <w:r w:rsidRPr="009A55B2">
        <w:rPr>
          <w:rFonts w:ascii="標楷體" w:eastAsia="標楷體" w:hAnsi="標楷體" w:hint="eastAsia"/>
          <w:b/>
          <w:bCs/>
        </w:rPr>
        <w:t>無常</w:t>
      </w:r>
      <w:r w:rsidRPr="009A55B2">
        <w:rPr>
          <w:rFonts w:ascii="標楷體" w:eastAsia="標楷體" w:hAnsi="標楷體" w:hint="eastAsia"/>
          <w:b/>
        </w:rPr>
        <w:t>、</w:t>
      </w:r>
      <w:r w:rsidRPr="009A55B2">
        <w:rPr>
          <w:rFonts w:ascii="標楷體" w:eastAsia="標楷體" w:hAnsi="標楷體" w:hint="eastAsia"/>
          <w:b/>
          <w:bCs/>
        </w:rPr>
        <w:t>一切法無我</w:t>
      </w:r>
      <w:r w:rsidRPr="009A55B2">
        <w:rPr>
          <w:rFonts w:hint="eastAsia"/>
        </w:rPr>
        <w:t>」，當知是必樂於厭離。</w:t>
      </w:r>
    </w:p>
    <w:p w:rsidR="00234180" w:rsidRPr="009A55B2" w:rsidRDefault="0044413C" w:rsidP="00D91638">
      <w:pPr>
        <w:overflowPunct w:val="0"/>
        <w:spacing w:beforeLines="30" w:before="108" w:line="358" w:lineRule="exact"/>
        <w:ind w:leftChars="150" w:left="360"/>
        <w:jc w:val="both"/>
        <w:outlineLvl w:val="2"/>
        <w:rPr>
          <w:sz w:val="20"/>
          <w:szCs w:val="20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（三）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第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3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偈</w:t>
      </w:r>
      <w:r w:rsidR="00234180" w:rsidRPr="009A55B2">
        <w:rPr>
          <w:rFonts w:hint="eastAsia"/>
          <w:sz w:val="20"/>
          <w:szCs w:val="20"/>
          <w:bdr w:val="single" w:sz="4" w:space="0" w:color="auto"/>
        </w:rPr>
        <w:t>：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乃至一念頃不樂於受生，常不信世間而有安穩法</w:t>
      </w:r>
    </w:p>
    <w:p w:rsidR="00234180" w:rsidRPr="009A55B2" w:rsidRDefault="00234180" w:rsidP="00D91638">
      <w:pPr>
        <w:overflowPunct w:val="0"/>
        <w:spacing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t>問曰</w:t>
      </w:r>
      <w:r w:rsidRPr="009A55B2">
        <w:rPr>
          <w:rFonts w:ascii="標楷體" w:eastAsia="標楷體" w:hint="eastAsia"/>
        </w:rPr>
        <w:t>：</w:t>
      </w:r>
      <w:r w:rsidR="003727A8" w:rsidRPr="009A55B2">
        <w:rPr>
          <w:rFonts w:hint="eastAsia"/>
          <w:spacing w:val="-2"/>
        </w:rPr>
        <w:t>已知樂厭離，菩薩亦如是</w:t>
      </w:r>
      <w:r w:rsidR="006D11B8" w:rsidRPr="009A55B2">
        <w:rPr>
          <w:rFonts w:hint="eastAsia"/>
          <w:spacing w:val="-2"/>
        </w:rPr>
        <w:t>「</w:t>
      </w:r>
      <w:r w:rsidR="003727A8" w:rsidRPr="009A55B2">
        <w:rPr>
          <w:rFonts w:hint="eastAsia"/>
          <w:spacing w:val="-2"/>
        </w:rPr>
        <w:t>觀</w:t>
      </w:r>
      <w:r w:rsidRPr="009A55B2">
        <w:rPr>
          <w:rFonts w:ascii="新細明體" w:hAnsi="新細明體" w:hint="eastAsia"/>
          <w:bCs/>
          <w:spacing w:val="-2"/>
        </w:rPr>
        <w:t>有為無常、一切法無我</w:t>
      </w:r>
      <w:r w:rsidR="006D11B8" w:rsidRPr="009A55B2">
        <w:rPr>
          <w:rFonts w:ascii="新細明體" w:hAnsi="新細明體" w:hint="eastAsia"/>
          <w:bCs/>
          <w:spacing w:val="-2"/>
        </w:rPr>
        <w:t>」</w:t>
      </w:r>
      <w:r w:rsidRPr="009A55B2">
        <w:rPr>
          <w:rFonts w:hint="eastAsia"/>
          <w:spacing w:val="-2"/>
        </w:rPr>
        <w:t>，是十善道何得</w:t>
      </w:r>
      <w:r w:rsidRPr="009A55B2">
        <w:rPr>
          <w:rFonts w:hint="eastAsia"/>
        </w:rPr>
        <w:t>不令此人墮聲聞地耶？</w:t>
      </w:r>
    </w:p>
    <w:p w:rsidR="006D11B8" w:rsidRPr="009A55B2" w:rsidRDefault="00234180" w:rsidP="00011651">
      <w:pPr>
        <w:overflowPunct w:val="0"/>
        <w:spacing w:line="358" w:lineRule="exact"/>
        <w:ind w:leftChars="150" w:left="1080" w:hangingChars="300" w:hanging="720"/>
        <w:jc w:val="both"/>
      </w:pPr>
      <w:r w:rsidRPr="009A55B2">
        <w:rPr>
          <w:rFonts w:hint="eastAsia"/>
        </w:rPr>
        <w:t>答曰：</w:t>
      </w:r>
      <w:r w:rsidRPr="009A55B2">
        <w:rPr>
          <w:rFonts w:hint="eastAsia"/>
          <w:spacing w:val="2"/>
        </w:rPr>
        <w:t>是</w:t>
      </w:r>
      <w:r w:rsidRPr="009A55B2">
        <w:rPr>
          <w:spacing w:val="2"/>
        </w:rPr>
        <w:t>人深厭離，離大悲故，</w:t>
      </w:r>
      <w:r w:rsidRPr="009A55B2">
        <w:rPr>
          <w:rFonts w:ascii="標楷體" w:eastAsia="標楷體" w:hAnsi="標楷體"/>
          <w:b/>
          <w:bCs/>
          <w:spacing w:val="2"/>
        </w:rPr>
        <w:t>乃至一念</w:t>
      </w:r>
      <w:r w:rsidRPr="009A55B2">
        <w:rPr>
          <w:rFonts w:ascii="新細明體" w:hAnsi="新細明體"/>
          <w:b/>
          <w:spacing w:val="2"/>
        </w:rPr>
        <w:t>中</w:t>
      </w:r>
      <w:r w:rsidRPr="009A55B2">
        <w:rPr>
          <w:rFonts w:ascii="標楷體" w:eastAsia="標楷體" w:hAnsi="標楷體"/>
          <w:b/>
          <w:bCs/>
          <w:spacing w:val="2"/>
        </w:rPr>
        <w:t>不樂受生</w:t>
      </w:r>
      <w:r w:rsidRPr="009A55B2">
        <w:rPr>
          <w:rFonts w:ascii="新細明體" w:hAnsi="新細明體"/>
          <w:spacing w:val="2"/>
        </w:rPr>
        <w:t>，</w:t>
      </w:r>
      <w:r w:rsidRPr="009A55B2">
        <w:rPr>
          <w:rFonts w:ascii="標楷體" w:eastAsia="標楷體" w:hAnsi="標楷體"/>
          <w:b/>
          <w:bCs/>
          <w:spacing w:val="2"/>
        </w:rPr>
        <w:t>不信世間</w:t>
      </w:r>
      <w:r w:rsidRPr="009A55B2">
        <w:rPr>
          <w:rFonts w:ascii="標楷體" w:eastAsia="標楷體" w:hAnsi="標楷體"/>
          <w:b/>
          <w:spacing w:val="2"/>
        </w:rPr>
        <w:t>有</w:t>
      </w:r>
      <w:r w:rsidRPr="009A55B2">
        <w:rPr>
          <w:rFonts w:ascii="標楷體" w:eastAsia="標楷體" w:hAnsi="標楷體"/>
          <w:b/>
          <w:bCs/>
          <w:spacing w:val="2"/>
        </w:rPr>
        <w:t>安隱</w:t>
      </w:r>
      <w:r w:rsidRPr="009A55B2">
        <w:rPr>
          <w:rFonts w:ascii="新細明體" w:hAnsi="新細明體"/>
          <w:b/>
        </w:rPr>
        <w:t>相</w:t>
      </w:r>
      <w:r w:rsidRPr="009A55B2">
        <w:t>。</w:t>
      </w:r>
      <w:r w:rsidR="009B571C" w:rsidRPr="009A55B2">
        <w:rPr>
          <w:rFonts w:ascii="細明體" w:hAnsi="Courier New" w:cs="Courier New"/>
        </w:rPr>
        <w:t>如經</w:t>
      </w:r>
      <w:r w:rsidRPr="009A55B2">
        <w:rPr>
          <w:rFonts w:ascii="細明體" w:hAnsi="Courier New" w:cs="Courier New"/>
        </w:rPr>
        <w:t>中佛告諸比丘：「</w:t>
      </w:r>
      <w:r w:rsidRPr="009A55B2">
        <w:rPr>
          <w:rFonts w:ascii="標楷體" w:eastAsia="標楷體" w:hAnsi="標楷體" w:cs="Courier New"/>
        </w:rPr>
        <w:t>譬如少糞尚臭穢不淨，何況多也？如是一念中</w:t>
      </w:r>
      <w:r w:rsidRPr="009A55B2">
        <w:rPr>
          <w:rFonts w:eastAsia="標楷體"/>
        </w:rPr>
        <w:t>受生尚苦，何況多也？諸比丘！當學斷生，莫令更受。</w:t>
      </w:r>
      <w:r w:rsidRPr="009A55B2">
        <w:t>」</w:t>
      </w:r>
      <w:r w:rsidRPr="009A55B2">
        <w:rPr>
          <w:rStyle w:val="ab"/>
        </w:rPr>
        <w:footnoteReference w:id="4"/>
      </w:r>
    </w:p>
    <w:p w:rsidR="00234180" w:rsidRPr="009A55B2" w:rsidRDefault="00234180" w:rsidP="00D91638">
      <w:pPr>
        <w:overflowPunct w:val="0"/>
        <w:spacing w:beforeLines="30" w:before="108" w:line="358" w:lineRule="exact"/>
        <w:ind w:leftChars="450" w:left="1080"/>
        <w:jc w:val="both"/>
      </w:pPr>
      <w:r w:rsidRPr="009A55B2">
        <w:rPr>
          <w:b/>
        </w:rPr>
        <w:t>聲聞人</w:t>
      </w:r>
      <w:r w:rsidRPr="009A55B2">
        <w:t>信受是語故，乃至一念中不樂受生。</w:t>
      </w:r>
    </w:p>
    <w:p w:rsidR="00234180" w:rsidRPr="009A55B2" w:rsidRDefault="00234180" w:rsidP="00A255EC">
      <w:pPr>
        <w:overflowPunct w:val="0"/>
        <w:spacing w:beforeLines="20" w:before="72"/>
        <w:ind w:leftChars="450" w:left="1080"/>
        <w:jc w:val="both"/>
        <w:rPr>
          <w:rFonts w:eastAsia="SimSun"/>
        </w:rPr>
      </w:pPr>
      <w:r w:rsidRPr="009A55B2">
        <w:t>是人復作是念：「</w:t>
      </w:r>
      <w:r w:rsidRPr="009A55B2">
        <w:rPr>
          <w:rFonts w:eastAsia="標楷體"/>
        </w:rPr>
        <w:t>世間無常，於所作事及受命，都無安隱相。死常逐人，誰能知死時節？不知死時為受何業果報？為生何心？如是事中不安隱故，不可信故，當疾求盡苦。</w:t>
      </w:r>
      <w:r w:rsidRPr="009A55B2">
        <w:t>」</w:t>
      </w:r>
    </w:p>
    <w:p w:rsidR="00234180" w:rsidRPr="009A55B2" w:rsidRDefault="00234180" w:rsidP="00A255EC">
      <w:pPr>
        <w:overflowPunct w:val="0"/>
        <w:spacing w:beforeLines="20" w:before="72"/>
        <w:ind w:leftChars="450" w:left="1080"/>
        <w:jc w:val="both"/>
      </w:pPr>
      <w:r w:rsidRPr="009A55B2">
        <w:rPr>
          <w:rFonts w:hint="eastAsia"/>
          <w:b/>
        </w:rPr>
        <w:t>菩薩</w:t>
      </w:r>
      <w:r w:rsidRPr="009A55B2">
        <w:rPr>
          <w:rFonts w:hint="eastAsia"/>
        </w:rPr>
        <w:t>則不爾</w:t>
      </w:r>
      <w:r w:rsidR="00B94D74" w:rsidRPr="009A55B2">
        <w:rPr>
          <w:rFonts w:hint="eastAsia"/>
        </w:rPr>
        <w:t>──</w:t>
      </w:r>
      <w:r w:rsidRPr="009A55B2">
        <w:rPr>
          <w:rFonts w:hint="eastAsia"/>
        </w:rPr>
        <w:t>於恒河沙無量阿僧祇劫受生，為得阿耨多羅三藐三菩提，度諸眾生。</w:t>
      </w:r>
    </w:p>
    <w:p w:rsidR="00234180" w:rsidRPr="009A55B2" w:rsidRDefault="009B571C" w:rsidP="00011651">
      <w:pPr>
        <w:overflowPunct w:val="0"/>
        <w:spacing w:beforeLines="20" w:before="72"/>
        <w:ind w:leftChars="450" w:left="1080"/>
        <w:jc w:val="both"/>
        <w:rPr>
          <w:rFonts w:eastAsia="SimSun"/>
        </w:rPr>
      </w:pPr>
      <w:r w:rsidRPr="009A55B2">
        <w:rPr>
          <w:rFonts w:hint="eastAsia"/>
        </w:rPr>
        <w:t>是故</w:t>
      </w:r>
      <w:r w:rsidR="00234180" w:rsidRPr="009A55B2">
        <w:rPr>
          <w:rFonts w:hint="eastAsia"/>
        </w:rPr>
        <w:t>偈中說「</w:t>
      </w:r>
      <w:r w:rsidR="00234180" w:rsidRPr="009A55B2">
        <w:rPr>
          <w:rFonts w:ascii="標楷體" w:eastAsia="標楷體" w:hint="eastAsia"/>
          <w:b/>
          <w:bCs/>
        </w:rPr>
        <w:t>乃至一念頃，不樂於受生</w:t>
      </w:r>
      <w:r w:rsidR="00234180" w:rsidRPr="009A55B2">
        <w:rPr>
          <w:rFonts w:hint="eastAsia"/>
        </w:rPr>
        <w:t>」</w:t>
      </w:r>
      <w:r w:rsidRPr="009A55B2">
        <w:rPr>
          <w:rFonts w:hint="eastAsia"/>
        </w:rPr>
        <w:t>，</w:t>
      </w:r>
      <w:r w:rsidR="00234180" w:rsidRPr="009A55B2">
        <w:rPr>
          <w:rFonts w:ascii="新細明體" w:hint="eastAsia"/>
        </w:rPr>
        <w:t>善道令是人能至聲聞地</w:t>
      </w:r>
      <w:r w:rsidR="00234180" w:rsidRPr="009A55B2">
        <w:rPr>
          <w:rFonts w:hint="eastAsia"/>
        </w:rPr>
        <w:t>。</w:t>
      </w:r>
    </w:p>
    <w:p w:rsidR="00234180" w:rsidRPr="009A55B2" w:rsidRDefault="0044413C" w:rsidP="0041682F">
      <w:pPr>
        <w:overflowPunct w:val="0"/>
        <w:spacing w:beforeLines="30" w:before="108"/>
        <w:ind w:leftChars="150" w:left="360"/>
        <w:jc w:val="both"/>
        <w:outlineLvl w:val="2"/>
        <w:rPr>
          <w:rFonts w:eastAsia="SimSun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（四）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sz w:val="20"/>
          <w:szCs w:val="20"/>
          <w:bdr w:val="single" w:sz="4" w:space="0" w:color="auto"/>
        </w:rPr>
        <w:t>4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偈：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觀大如毒蛇，陰如拔刃賊，六入如空聚，不樂世富法</w:t>
      </w:r>
    </w:p>
    <w:p w:rsidR="00234180" w:rsidRPr="009A55B2" w:rsidRDefault="00234180" w:rsidP="00E41C85">
      <w:pPr>
        <w:overflowPunct w:val="0"/>
        <w:ind w:leftChars="150" w:left="1080" w:hangingChars="300" w:hanging="720"/>
        <w:jc w:val="both"/>
        <w:rPr>
          <w:rFonts w:ascii="新細明體" w:hAnsi="新細明體"/>
        </w:rPr>
      </w:pPr>
      <w:r w:rsidRPr="009A55B2">
        <w:rPr>
          <w:rFonts w:hint="eastAsia"/>
        </w:rPr>
        <w:t>問曰：是人樂修集何事故，不</w:t>
      </w:r>
      <w:r w:rsidRPr="009A55B2">
        <w:rPr>
          <w:rFonts w:ascii="新細明體" w:hAnsi="新細明體" w:hint="eastAsia"/>
          <w:bCs/>
        </w:rPr>
        <w:t>樂受生</w:t>
      </w:r>
      <w:r w:rsidRPr="009A55B2">
        <w:rPr>
          <w:rFonts w:ascii="新細明體" w:hAnsi="新細明體" w:hint="eastAsia"/>
        </w:rPr>
        <w:t>？</w:t>
      </w:r>
    </w:p>
    <w:p w:rsidR="00234180" w:rsidRPr="009A55B2" w:rsidRDefault="00234180" w:rsidP="00E41C85">
      <w:pPr>
        <w:overflowPunct w:val="0"/>
        <w:ind w:leftChars="150" w:left="1080" w:hangingChars="300" w:hanging="720"/>
        <w:jc w:val="both"/>
        <w:rPr>
          <w:rFonts w:ascii="新細明體" w:hAnsi="新細明體"/>
        </w:rPr>
      </w:pPr>
      <w:r w:rsidRPr="009A55B2">
        <w:rPr>
          <w:rFonts w:ascii="新細明體" w:hAnsi="新細明體" w:hint="eastAsia"/>
        </w:rPr>
        <w:t>答曰：是人</w:t>
      </w:r>
      <w:r w:rsidRPr="009A55B2">
        <w:rPr>
          <w:rFonts w:ascii="標楷體" w:eastAsia="標楷體" w:hAnsi="標楷體" w:hint="eastAsia"/>
          <w:b/>
        </w:rPr>
        <w:t>觀</w:t>
      </w:r>
      <w:r w:rsidRPr="009A55B2">
        <w:rPr>
          <w:rFonts w:ascii="新細明體" w:hAnsi="新細明體" w:hint="eastAsia"/>
          <w:b/>
        </w:rPr>
        <w:t>地水火風四</w:t>
      </w:r>
      <w:r w:rsidRPr="009A55B2">
        <w:rPr>
          <w:rFonts w:ascii="標楷體" w:eastAsia="標楷體" w:hAnsi="標楷體" w:hint="eastAsia"/>
          <w:b/>
        </w:rPr>
        <w:t>大</w:t>
      </w:r>
      <w:r w:rsidRPr="009A55B2">
        <w:rPr>
          <w:rFonts w:ascii="新細明體" w:hAnsi="新細明體" w:hint="eastAsia"/>
        </w:rPr>
        <w:t>，喜生瞋恨故、不淨臭穢、不知恩故，</w:t>
      </w:r>
      <w:r w:rsidRPr="009A55B2">
        <w:rPr>
          <w:rFonts w:ascii="新細明體" w:hAnsi="新細明體" w:hint="eastAsia"/>
          <w:b/>
        </w:rPr>
        <w:t>生</w:t>
      </w:r>
      <w:r w:rsidRPr="009A55B2">
        <w:rPr>
          <w:rFonts w:ascii="標楷體" w:eastAsia="標楷體" w:hAnsi="標楷體" w:hint="eastAsia"/>
          <w:b/>
        </w:rPr>
        <w:t>毒蛇</w:t>
      </w:r>
      <w:r w:rsidRPr="009A55B2">
        <w:rPr>
          <w:rFonts w:ascii="新細明體" w:hAnsi="新細明體" w:hint="eastAsia"/>
          <w:b/>
        </w:rPr>
        <w:t>想</w:t>
      </w:r>
      <w:r w:rsidRPr="009A55B2">
        <w:rPr>
          <w:rFonts w:ascii="新細明體" w:hAnsi="新細明體" w:hint="eastAsia"/>
        </w:rPr>
        <w:t>。</w:t>
      </w:r>
    </w:p>
    <w:p w:rsidR="00234180" w:rsidRPr="009A55B2" w:rsidRDefault="003E3BCC" w:rsidP="00011651">
      <w:pPr>
        <w:overflowPunct w:val="0"/>
        <w:spacing w:beforeLines="20" w:before="72"/>
        <w:ind w:leftChars="450" w:left="1080"/>
        <w:jc w:val="both"/>
        <w:rPr>
          <w:rFonts w:ascii="新細明體" w:hAnsi="新細明體"/>
        </w:rPr>
      </w:pPr>
      <w:r w:rsidRPr="009A55B2">
        <w:rPr>
          <w:rFonts w:ascii="新細明體" w:hAnsi="新細明體" w:hint="eastAsia"/>
          <w:b/>
        </w:rPr>
        <w:t>色、受、想、行、識</w:t>
      </w:r>
      <w:r w:rsidR="00234180" w:rsidRPr="009A55B2">
        <w:rPr>
          <w:rFonts w:ascii="新細明體" w:hAnsi="新細明體" w:hint="eastAsia"/>
          <w:b/>
        </w:rPr>
        <w:t>五</w:t>
      </w:r>
      <w:r w:rsidR="00234180" w:rsidRPr="009A55B2">
        <w:rPr>
          <w:rFonts w:ascii="標楷體" w:eastAsia="標楷體" w:hAnsi="標楷體" w:hint="eastAsia"/>
          <w:b/>
          <w:bCs/>
        </w:rPr>
        <w:t>陰</w:t>
      </w:r>
      <w:r w:rsidR="00234180" w:rsidRPr="009A55B2">
        <w:rPr>
          <w:rFonts w:ascii="新細明體" w:hAnsi="新細明體" w:hint="eastAsia"/>
        </w:rPr>
        <w:t>，能奪智慧命故，</w:t>
      </w:r>
      <w:r w:rsidR="00234180" w:rsidRPr="009A55B2">
        <w:rPr>
          <w:rFonts w:ascii="新細明體" w:hAnsi="新細明體" w:hint="eastAsia"/>
          <w:b/>
        </w:rPr>
        <w:t>生怨</w:t>
      </w:r>
      <w:r w:rsidR="00234180" w:rsidRPr="009A55B2">
        <w:rPr>
          <w:rFonts w:ascii="標楷體" w:eastAsia="標楷體" w:hAnsi="標楷體" w:hint="eastAsia"/>
          <w:b/>
          <w:bCs/>
        </w:rPr>
        <w:t>賊</w:t>
      </w:r>
      <w:r w:rsidR="00234180" w:rsidRPr="009A55B2">
        <w:rPr>
          <w:rFonts w:ascii="新細明體" w:hAnsi="新細明體" w:hint="eastAsia"/>
          <w:b/>
        </w:rPr>
        <w:t>想</w:t>
      </w:r>
      <w:r w:rsidR="00234180" w:rsidRPr="009A55B2">
        <w:rPr>
          <w:rFonts w:ascii="新細明體" w:hAnsi="新細明體" w:hint="eastAsia"/>
        </w:rPr>
        <w:t>。</w:t>
      </w:r>
    </w:p>
    <w:p w:rsidR="00234180" w:rsidRPr="009A55B2" w:rsidRDefault="00234180" w:rsidP="006D11B8">
      <w:pPr>
        <w:overflowPunct w:val="0"/>
        <w:spacing w:beforeLines="30" w:before="108"/>
        <w:ind w:leftChars="450" w:left="1080"/>
        <w:jc w:val="both"/>
        <w:rPr>
          <w:rFonts w:ascii="新細明體" w:hAnsi="新細明體"/>
        </w:rPr>
      </w:pPr>
      <w:r w:rsidRPr="009A55B2">
        <w:rPr>
          <w:rFonts w:ascii="新細明體" w:hAnsi="新細明體" w:hint="eastAsia"/>
          <w:b/>
        </w:rPr>
        <w:t>眼、耳、鼻、舌、身、意</w:t>
      </w:r>
      <w:r w:rsidRPr="009A55B2">
        <w:rPr>
          <w:rFonts w:ascii="標楷體" w:eastAsia="標楷體" w:hAnsi="標楷體" w:hint="eastAsia"/>
          <w:b/>
          <w:bCs/>
        </w:rPr>
        <w:t>入</w:t>
      </w:r>
      <w:r w:rsidRPr="009A55B2">
        <w:rPr>
          <w:rFonts w:ascii="新細明體" w:hAnsi="新細明體" w:hint="eastAsia"/>
        </w:rPr>
        <w:t>，離常、離「不動、不變、不壞」，無我、無我所故，</w:t>
      </w:r>
      <w:r w:rsidRPr="009A55B2">
        <w:rPr>
          <w:rFonts w:ascii="新細明體" w:hAnsi="新細明體" w:hint="eastAsia"/>
          <w:b/>
        </w:rPr>
        <w:t>生</w:t>
      </w:r>
      <w:r w:rsidRPr="009A55B2">
        <w:rPr>
          <w:rFonts w:ascii="標楷體" w:eastAsia="標楷體" w:hAnsi="標楷體" w:hint="eastAsia"/>
          <w:b/>
          <w:bCs/>
        </w:rPr>
        <w:t>空聚</w:t>
      </w:r>
      <w:r w:rsidRPr="009A55B2">
        <w:rPr>
          <w:rFonts w:ascii="新細明體" w:hAnsi="新細明體" w:hint="eastAsia"/>
          <w:b/>
        </w:rPr>
        <w:t>想</w:t>
      </w:r>
      <w:r w:rsidRPr="009A55B2">
        <w:rPr>
          <w:rFonts w:ascii="新細明體" w:hAnsi="新細明體" w:hint="eastAsia"/>
        </w:rPr>
        <w:t>。</w:t>
      </w:r>
    </w:p>
    <w:p w:rsidR="00234180" w:rsidRPr="009A55B2" w:rsidRDefault="00234180" w:rsidP="00011651">
      <w:pPr>
        <w:overflowPunct w:val="0"/>
        <w:spacing w:beforeLines="20" w:before="72"/>
        <w:ind w:leftChars="450" w:left="1080"/>
        <w:jc w:val="both"/>
      </w:pPr>
      <w:r w:rsidRPr="009A55B2">
        <w:rPr>
          <w:rFonts w:ascii="新細明體" w:hAnsi="新細明體" w:hint="eastAsia"/>
        </w:rPr>
        <w:t>若人於</w:t>
      </w:r>
      <w:r w:rsidRPr="009A55B2">
        <w:rPr>
          <w:rFonts w:ascii="新細明體" w:hAnsi="新細明體" w:hint="eastAsia"/>
          <w:bCs/>
        </w:rPr>
        <w:t>世</w:t>
      </w:r>
      <w:r w:rsidRPr="009A55B2">
        <w:rPr>
          <w:rFonts w:ascii="新細明體" w:hAnsi="新細明體" w:hint="eastAsia"/>
        </w:rPr>
        <w:t>間一切受生及資生樂具，以無常、虛誑、無須臾住故，</w:t>
      </w:r>
      <w:r w:rsidRPr="009A55B2">
        <w:rPr>
          <w:rFonts w:ascii="新細明體" w:hAnsi="新細明體" w:hint="eastAsia"/>
          <w:bCs/>
        </w:rPr>
        <w:t>不</w:t>
      </w:r>
      <w:r w:rsidRPr="009A55B2">
        <w:rPr>
          <w:rFonts w:ascii="新細明體" w:hAnsi="新細明體" w:hint="eastAsia"/>
        </w:rPr>
        <w:t>生</w:t>
      </w:r>
      <w:r w:rsidRPr="009A55B2">
        <w:rPr>
          <w:rFonts w:ascii="新細明體" w:hAnsi="新細明體" w:hint="eastAsia"/>
          <w:bCs/>
        </w:rPr>
        <w:t>喜</w:t>
      </w:r>
      <w:r w:rsidRPr="009A55B2">
        <w:rPr>
          <w:rFonts w:ascii="新細明體" w:hAnsi="新細明體" w:hint="eastAsia"/>
        </w:rPr>
        <w:t>悅</w:t>
      </w:r>
      <w:r w:rsidRPr="009A55B2">
        <w:rPr>
          <w:rFonts w:hint="eastAsia"/>
        </w:rPr>
        <w:t>心。</w:t>
      </w:r>
    </w:p>
    <w:p w:rsidR="00234180" w:rsidRPr="009A55B2" w:rsidRDefault="00234180" w:rsidP="001E1651">
      <w:pPr>
        <w:overflowPunct w:val="0"/>
        <w:spacing w:beforeLines="30" w:before="108"/>
        <w:ind w:leftChars="450" w:left="1080"/>
        <w:jc w:val="both"/>
      </w:pPr>
      <w:r w:rsidRPr="009A55B2">
        <w:rPr>
          <w:rFonts w:hint="eastAsia"/>
        </w:rPr>
        <w:t>如是之人於一切生處，生無安隱想，但涅槃一法能為救護。</w:t>
      </w:r>
    </w:p>
    <w:p w:rsidR="003E3BCC" w:rsidRPr="009A55B2" w:rsidRDefault="0044413C" w:rsidP="0041682F">
      <w:pPr>
        <w:overflowPunct w:val="0"/>
        <w:spacing w:beforeLines="30" w:before="108"/>
        <w:ind w:leftChars="150" w:left="360"/>
        <w:jc w:val="both"/>
        <w:outlineLvl w:val="2"/>
        <w:rPr>
          <w:spacing w:val="-2"/>
        </w:rPr>
      </w:pPr>
      <w:r w:rsidRPr="009A55B2">
        <w:rPr>
          <w:b/>
          <w:spacing w:val="-2"/>
          <w:sz w:val="20"/>
          <w:szCs w:val="20"/>
          <w:bdr w:val="single" w:sz="4" w:space="0" w:color="auto"/>
        </w:rPr>
        <w:lastRenderedPageBreak/>
        <w:t>（五）</w:t>
      </w:r>
      <w:r w:rsidR="00234180" w:rsidRPr="009A55B2">
        <w:rPr>
          <w:b/>
          <w:spacing w:val="-2"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spacing w:val="-2"/>
          <w:sz w:val="20"/>
          <w:szCs w:val="20"/>
          <w:bdr w:val="single" w:sz="4" w:space="0" w:color="auto"/>
        </w:rPr>
        <w:t>5</w:t>
      </w:r>
      <w:r w:rsidR="00234180" w:rsidRPr="009A55B2">
        <w:rPr>
          <w:b/>
          <w:spacing w:val="-2"/>
          <w:sz w:val="20"/>
          <w:szCs w:val="20"/>
          <w:bdr w:val="single" w:sz="4" w:space="0" w:color="auto"/>
        </w:rPr>
        <w:t>、</w:t>
      </w:r>
      <w:r w:rsidR="00234180" w:rsidRPr="009A55B2">
        <w:rPr>
          <w:b/>
          <w:spacing w:val="-2"/>
          <w:sz w:val="20"/>
          <w:szCs w:val="20"/>
          <w:bdr w:val="single" w:sz="4" w:space="0" w:color="auto"/>
        </w:rPr>
        <w:t>6</w:t>
      </w:r>
      <w:r w:rsidR="00234180" w:rsidRPr="009A55B2">
        <w:rPr>
          <w:b/>
          <w:spacing w:val="-2"/>
          <w:sz w:val="20"/>
          <w:szCs w:val="20"/>
          <w:bdr w:val="single" w:sz="4" w:space="0" w:color="auto"/>
        </w:rPr>
        <w:t>偈：</w:t>
      </w:r>
      <w:r w:rsidR="003E3BCC" w:rsidRPr="009A55B2">
        <w:rPr>
          <w:b/>
          <w:spacing w:val="-2"/>
          <w:sz w:val="20"/>
          <w:szCs w:val="20"/>
          <w:bdr w:val="single" w:sz="4" w:space="0" w:color="auto"/>
        </w:rPr>
        <w:t>貴涅槃</w:t>
      </w:r>
      <w:r w:rsidR="003E3BCC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故，</w:t>
      </w:r>
      <w:r w:rsidR="009A6A3E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堅持淨戒，</w:t>
      </w:r>
      <w:r w:rsidR="003E3BCC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勤習坐禪，</w:t>
      </w:r>
      <w:r w:rsidR="00AC0FEA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常</w:t>
      </w:r>
      <w:r w:rsidR="009A6A3E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求盡苦</w:t>
      </w:r>
      <w:r w:rsidR="00AC0FEA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慧</w:t>
      </w:r>
      <w:r w:rsidR="009A6A3E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，</w:t>
      </w:r>
      <w:r w:rsidR="00AC0FEA" w:rsidRPr="009A55B2">
        <w:rPr>
          <w:rFonts w:hint="eastAsia"/>
          <w:b/>
          <w:spacing w:val="-2"/>
          <w:sz w:val="20"/>
          <w:szCs w:val="20"/>
          <w:bdr w:val="single" w:sz="4" w:space="0" w:color="auto"/>
        </w:rPr>
        <w:t>樂修解脫因緣</w:t>
      </w:r>
      <w:r w:rsidR="003E3BCC" w:rsidRPr="009A55B2">
        <w:rPr>
          <w:rStyle w:val="ab"/>
          <w:spacing w:val="-2"/>
        </w:rPr>
        <w:footnoteReference w:id="5"/>
      </w:r>
    </w:p>
    <w:p w:rsidR="00234180" w:rsidRPr="009A55B2" w:rsidRDefault="008023C5" w:rsidP="0041682F">
      <w:pPr>
        <w:overflowPunct w:val="0"/>
        <w:ind w:leftChars="200" w:left="480"/>
        <w:jc w:val="both"/>
        <w:outlineLvl w:val="3"/>
        <w:rPr>
          <w:rFonts w:eastAsia="SimSun"/>
        </w:rPr>
      </w:pPr>
      <w:r w:rsidRPr="009A55B2">
        <w:rPr>
          <w:b/>
          <w:sz w:val="20"/>
          <w:szCs w:val="20"/>
          <w:bdr w:val="single" w:sz="4" w:space="0" w:color="auto"/>
        </w:rPr>
        <w:t>1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="009A6A3E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世間皆是熾然，</w:t>
      </w:r>
      <w:r w:rsidR="009A6A3E" w:rsidRPr="009A55B2">
        <w:rPr>
          <w:rFonts w:hint="eastAsia"/>
          <w:b/>
          <w:sz w:val="20"/>
          <w:bdr w:val="single" w:sz="4" w:space="0" w:color="auto"/>
        </w:rPr>
        <w:t>貴涅槃一法故，捨一切事，勤習坐禪</w:t>
      </w:r>
    </w:p>
    <w:p w:rsidR="00F24BD6" w:rsidRPr="009A55B2" w:rsidRDefault="003E3BCC" w:rsidP="00F24BD6">
      <w:pPr>
        <w:overflowPunct w:val="0"/>
        <w:ind w:leftChars="200" w:left="480"/>
        <w:jc w:val="both"/>
        <w:rPr>
          <w:rFonts w:eastAsia="標楷體"/>
        </w:rPr>
      </w:pPr>
      <w:r w:rsidRPr="009A55B2">
        <w:rPr>
          <w:rFonts w:hint="eastAsia"/>
        </w:rPr>
        <w:t>如經</w:t>
      </w:r>
      <w:r w:rsidR="00234180" w:rsidRPr="009A55B2">
        <w:rPr>
          <w:rFonts w:hint="eastAsia"/>
        </w:rPr>
        <w:t>中說：「</w:t>
      </w:r>
      <w:r w:rsidR="00234180" w:rsidRPr="009A55B2">
        <w:rPr>
          <w:rFonts w:ascii="標楷體" w:eastAsia="標楷體" w:hint="eastAsia"/>
        </w:rPr>
        <w:t>諸比丘！世間皆是熾然</w:t>
      </w:r>
      <w:r w:rsidR="00234180" w:rsidRPr="009A55B2">
        <w:rPr>
          <w:rStyle w:val="ab"/>
        </w:rPr>
        <w:footnoteReference w:id="6"/>
      </w:r>
      <w:r w:rsidR="00234180" w:rsidRPr="009A55B2">
        <w:rPr>
          <w:rFonts w:ascii="標楷體" w:eastAsia="標楷體" w:hint="eastAsia"/>
        </w:rPr>
        <w:t>。所謂眼然、色然、眼識然、眼觸然，及眼觸因緣生受，皆亦是然。以何事故然？所謂貪欲火、瞋恚火、愚癡火，生、老</w:t>
      </w:r>
      <w:r w:rsidR="00234180" w:rsidRPr="009A55B2">
        <w:rPr>
          <w:rFonts w:eastAsia="標楷體" w:hint="eastAsia"/>
          <w:sz w:val="22"/>
          <w:szCs w:val="22"/>
          <w:shd w:val="pct15" w:color="auto" w:fill="FFFFFF"/>
        </w:rPr>
        <w:t>（</w:t>
      </w:r>
      <w:r w:rsidR="00234180" w:rsidRPr="009A55B2">
        <w:rPr>
          <w:rFonts w:eastAsia="標楷體" w:hint="eastAsia"/>
          <w:sz w:val="22"/>
          <w:szCs w:val="22"/>
          <w:shd w:val="pct15" w:color="auto" w:fill="FFFFFF"/>
        </w:rPr>
        <w:t>100b</w:t>
      </w:r>
      <w:r w:rsidR="00234180" w:rsidRPr="009A55B2">
        <w:rPr>
          <w:rFonts w:eastAsia="標楷體" w:hint="eastAsia"/>
          <w:sz w:val="22"/>
          <w:szCs w:val="22"/>
          <w:shd w:val="pct15" w:color="auto" w:fill="FFFFFF"/>
        </w:rPr>
        <w:t>）</w:t>
      </w:r>
      <w:r w:rsidR="00234180" w:rsidRPr="009A55B2">
        <w:rPr>
          <w:rFonts w:ascii="標楷體" w:eastAsia="標楷體" w:hint="eastAsia"/>
        </w:rPr>
        <w:t>、病、死、憂悲苦惱火之所</w:t>
      </w:r>
      <w:r w:rsidR="00234180" w:rsidRPr="009A55B2">
        <w:rPr>
          <w:rFonts w:eastAsia="標楷體"/>
        </w:rPr>
        <w:t>熾然。</w:t>
      </w:r>
    </w:p>
    <w:p w:rsidR="00F24BD6" w:rsidRPr="009A55B2" w:rsidRDefault="00234180" w:rsidP="00F24BD6">
      <w:pPr>
        <w:overflowPunct w:val="0"/>
        <w:spacing w:beforeLines="30" w:before="108"/>
        <w:ind w:leftChars="200" w:left="480"/>
        <w:jc w:val="both"/>
        <w:rPr>
          <w:rFonts w:eastAsia="標楷體"/>
        </w:rPr>
      </w:pPr>
      <w:r w:rsidRPr="009A55B2">
        <w:rPr>
          <w:rFonts w:eastAsia="標楷體"/>
        </w:rPr>
        <w:t>耳、鼻、舌、身、意亦如是。</w:t>
      </w:r>
    </w:p>
    <w:p w:rsidR="009A6A3E" w:rsidRPr="009A55B2" w:rsidRDefault="00234180" w:rsidP="00F24BD6">
      <w:pPr>
        <w:overflowPunct w:val="0"/>
        <w:spacing w:beforeLines="30" w:before="108"/>
        <w:ind w:leftChars="200" w:left="480"/>
        <w:jc w:val="both"/>
      </w:pPr>
      <w:r w:rsidRPr="009A55B2">
        <w:rPr>
          <w:rFonts w:eastAsia="標楷體"/>
        </w:rPr>
        <w:t>觀一切有為法皆是熾然，唯</w:t>
      </w:r>
      <w:r w:rsidRPr="009A55B2">
        <w:rPr>
          <w:rFonts w:eastAsia="標楷體"/>
          <w:b/>
          <w:bCs/>
        </w:rPr>
        <w:t>涅槃</w:t>
      </w:r>
      <w:r w:rsidRPr="009A55B2">
        <w:rPr>
          <w:rFonts w:eastAsia="標楷體"/>
        </w:rPr>
        <w:t>寂滅法能為</w:t>
      </w:r>
      <w:r w:rsidRPr="009A55B2">
        <w:rPr>
          <w:rFonts w:eastAsia="標楷體"/>
          <w:b/>
          <w:bCs/>
        </w:rPr>
        <w:t>救護</w:t>
      </w:r>
      <w:r w:rsidRPr="009A55B2">
        <w:rPr>
          <w:rFonts w:eastAsia="標楷體"/>
        </w:rPr>
        <w:t>。</w:t>
      </w:r>
      <w:r w:rsidRPr="009A55B2">
        <w:t>」</w:t>
      </w:r>
      <w:r w:rsidRPr="009A55B2">
        <w:rPr>
          <w:rStyle w:val="ab"/>
        </w:rPr>
        <w:footnoteReference w:id="7"/>
      </w:r>
    </w:p>
    <w:p w:rsidR="00234180" w:rsidRPr="009A55B2" w:rsidRDefault="00234180" w:rsidP="00F24BD6">
      <w:pPr>
        <w:overflowPunct w:val="0"/>
        <w:spacing w:beforeLines="30" w:before="108"/>
        <w:ind w:leftChars="200" w:left="480"/>
        <w:jc w:val="both"/>
      </w:pPr>
      <w:r w:rsidRPr="009A55B2">
        <w:rPr>
          <w:rFonts w:ascii="新細明體" w:hAnsi="新細明體"/>
          <w:b/>
        </w:rPr>
        <w:t>貴涅槃一法</w:t>
      </w:r>
      <w:r w:rsidRPr="009A55B2">
        <w:rPr>
          <w:rFonts w:ascii="新細明體" w:hAnsi="新細明體" w:hint="eastAsia"/>
          <w:b/>
        </w:rPr>
        <w:t>故，捨一切事，勤習坐</w:t>
      </w:r>
      <w:r w:rsidRPr="009A55B2">
        <w:rPr>
          <w:rFonts w:ascii="新細明體" w:hAnsi="新細明體" w:hint="eastAsia"/>
          <w:b/>
          <w:bCs/>
        </w:rPr>
        <w:t>禪</w:t>
      </w:r>
      <w:r w:rsidRPr="009A55B2">
        <w:rPr>
          <w:rFonts w:hint="eastAsia"/>
        </w:rPr>
        <w:t>。</w:t>
      </w:r>
    </w:p>
    <w:p w:rsidR="00234180" w:rsidRPr="009A55B2" w:rsidRDefault="008023C5" w:rsidP="0041682F">
      <w:pPr>
        <w:overflowPunct w:val="0"/>
        <w:spacing w:beforeLines="30" w:before="108"/>
        <w:ind w:leftChars="200" w:left="480"/>
        <w:jc w:val="both"/>
        <w:outlineLvl w:val="3"/>
        <w:rPr>
          <w:rFonts w:eastAsia="SimSun"/>
        </w:rPr>
      </w:pPr>
      <w:r w:rsidRPr="009A55B2">
        <w:rPr>
          <w:b/>
          <w:sz w:val="20"/>
          <w:szCs w:val="20"/>
          <w:bdr w:val="single" w:sz="4" w:space="0" w:color="auto"/>
        </w:rPr>
        <w:t>2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="009A6A3E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貴重</w:t>
      </w:r>
      <w:r w:rsidR="009A6A3E" w:rsidRPr="009A55B2">
        <w:rPr>
          <w:rFonts w:hint="eastAsia"/>
          <w:b/>
          <w:sz w:val="20"/>
          <w:bdr w:val="single" w:sz="4" w:space="0" w:color="auto"/>
        </w:rPr>
        <w:t>持戒，勤習坐禪，</w:t>
      </w:r>
      <w:r w:rsidR="00AC0FEA" w:rsidRPr="009A55B2">
        <w:rPr>
          <w:rFonts w:hint="eastAsia"/>
          <w:b/>
          <w:sz w:val="20"/>
          <w:bdr w:val="single" w:sz="4" w:space="0" w:color="auto"/>
        </w:rPr>
        <w:t>常求盡苦慧，樂集行解脫</w:t>
      </w:r>
    </w:p>
    <w:p w:rsidR="00234180" w:rsidRPr="009A55B2" w:rsidRDefault="00234180" w:rsidP="00F24BD6">
      <w:pPr>
        <w:overflowPunct w:val="0"/>
        <w:spacing w:line="368" w:lineRule="exact"/>
        <w:ind w:leftChars="200" w:left="1200" w:hangingChars="300" w:hanging="720"/>
        <w:jc w:val="both"/>
      </w:pPr>
      <w:r w:rsidRPr="009A55B2">
        <w:rPr>
          <w:rFonts w:hint="eastAsia"/>
        </w:rPr>
        <w:t>問曰：若「</w:t>
      </w:r>
      <w:r w:rsidRPr="009A55B2">
        <w:rPr>
          <w:rFonts w:ascii="新細明體" w:hAnsi="新細明體" w:hint="eastAsia"/>
        </w:rPr>
        <w:t>觀一切有為法皆是熾然，唯涅槃寂滅能為救護</w:t>
      </w:r>
      <w:r w:rsidRPr="009A55B2">
        <w:rPr>
          <w:rFonts w:hint="eastAsia"/>
        </w:rPr>
        <w:t>」</w:t>
      </w:r>
      <w:r w:rsidRPr="009A55B2">
        <w:rPr>
          <w:rFonts w:ascii="新細明體" w:hint="eastAsia"/>
        </w:rPr>
        <w:t>者</w:t>
      </w:r>
      <w:r w:rsidRPr="009A55B2">
        <w:rPr>
          <w:rFonts w:hint="eastAsia"/>
        </w:rPr>
        <w:t>，十善道皆令至聲聞地耶？</w:t>
      </w:r>
    </w:p>
    <w:p w:rsidR="005A0C0F" w:rsidRPr="009A55B2" w:rsidRDefault="00234180" w:rsidP="00F24BD6">
      <w:pPr>
        <w:overflowPunct w:val="0"/>
        <w:spacing w:line="368" w:lineRule="exact"/>
        <w:ind w:leftChars="200" w:left="1200" w:hangingChars="300" w:hanging="720"/>
        <w:jc w:val="both"/>
        <w:rPr>
          <w:rFonts w:ascii="新細明體" w:hAnsi="新細明體"/>
        </w:rPr>
      </w:pPr>
      <w:r w:rsidRPr="009A55B2">
        <w:rPr>
          <w:rFonts w:hint="eastAsia"/>
        </w:rPr>
        <w:t>答曰：不然！佛所結戒，</w:t>
      </w:r>
      <w:r w:rsidRPr="009A55B2">
        <w:rPr>
          <w:rFonts w:ascii="新細明體" w:hAnsi="新細明體" w:hint="eastAsia"/>
          <w:bCs/>
        </w:rPr>
        <w:t>為禪定故</w:t>
      </w:r>
      <w:r w:rsidRPr="009A55B2">
        <w:rPr>
          <w:rFonts w:ascii="新細明體" w:hAnsi="新細明體" w:hint="eastAsia"/>
        </w:rPr>
        <w:t>，</w:t>
      </w:r>
      <w:r w:rsidRPr="009A55B2">
        <w:rPr>
          <w:rFonts w:ascii="標楷體" w:eastAsia="標楷體" w:hAnsi="標楷體" w:hint="eastAsia"/>
          <w:b/>
          <w:bCs/>
        </w:rPr>
        <w:t>貴</w:t>
      </w:r>
      <w:r w:rsidRPr="009A55B2">
        <w:rPr>
          <w:rFonts w:ascii="新細明體" w:hAnsi="新細明體" w:hint="eastAsia"/>
          <w:b/>
        </w:rPr>
        <w:t>重此</w:t>
      </w:r>
      <w:r w:rsidRPr="009A55B2">
        <w:rPr>
          <w:rFonts w:ascii="標楷體" w:eastAsia="標楷體" w:hAnsi="標楷體" w:hint="eastAsia"/>
          <w:b/>
          <w:bCs/>
        </w:rPr>
        <w:t>戒</w:t>
      </w:r>
      <w:r w:rsidRPr="009A55B2">
        <w:rPr>
          <w:rFonts w:ascii="新細明體" w:hAnsi="新細明體" w:hint="eastAsia"/>
        </w:rPr>
        <w:t>。有決定心而不毀犯，捨一切事，</w:t>
      </w:r>
      <w:r w:rsidR="003727A8" w:rsidRPr="009A55B2">
        <w:rPr>
          <w:rFonts w:ascii="新細明體" w:hAnsi="新細明體" w:hint="eastAsia"/>
          <w:b/>
        </w:rPr>
        <w:t>但樂坐禪，</w:t>
      </w:r>
      <w:r w:rsidRPr="009A55B2">
        <w:rPr>
          <w:rFonts w:ascii="標楷體" w:eastAsia="標楷體" w:hAnsi="標楷體" w:hint="eastAsia"/>
          <w:b/>
        </w:rPr>
        <w:t>求</w:t>
      </w:r>
      <w:r w:rsidRPr="009A55B2">
        <w:rPr>
          <w:rFonts w:ascii="標楷體" w:eastAsia="標楷體" w:hAnsi="標楷體" w:hint="eastAsia"/>
          <w:b/>
          <w:bCs/>
        </w:rPr>
        <w:t>盡苦智</w:t>
      </w:r>
      <w:r w:rsidRPr="009A55B2">
        <w:rPr>
          <w:rFonts w:ascii="新細明體" w:hAnsi="新細明體" w:hint="eastAsia"/>
        </w:rPr>
        <w:t>，</w:t>
      </w:r>
      <w:r w:rsidRPr="009A55B2">
        <w:rPr>
          <w:rFonts w:ascii="新細明體" w:hAnsi="新細明體" w:hint="eastAsia"/>
          <w:b/>
        </w:rPr>
        <w:t>常勤</w:t>
      </w:r>
      <w:r w:rsidRPr="009A55B2">
        <w:rPr>
          <w:rFonts w:ascii="新細明體" w:hAnsi="新細明體" w:hint="eastAsia"/>
          <w:b/>
          <w:bCs/>
        </w:rPr>
        <w:t>修習</w:t>
      </w:r>
      <w:r w:rsidRPr="009A55B2">
        <w:rPr>
          <w:rFonts w:ascii="標楷體" w:eastAsia="標楷體" w:hAnsi="標楷體" w:hint="eastAsia"/>
          <w:b/>
        </w:rPr>
        <w:t>解脫</w:t>
      </w:r>
      <w:r w:rsidRPr="009A55B2">
        <w:rPr>
          <w:rFonts w:ascii="新細明體" w:hAnsi="新細明體" w:hint="eastAsia"/>
          <w:b/>
        </w:rPr>
        <w:t>因緣</w:t>
      </w:r>
      <w:r w:rsidRPr="009A55B2">
        <w:rPr>
          <w:rFonts w:ascii="新細明體" w:hAnsi="新細明體" w:hint="eastAsia"/>
        </w:rPr>
        <w:t>。</w:t>
      </w:r>
    </w:p>
    <w:p w:rsidR="00AC0FEA" w:rsidRPr="009A55B2" w:rsidRDefault="00AC0FEA" w:rsidP="00AC0FEA">
      <w:pPr>
        <w:overflowPunct w:val="0"/>
        <w:spacing w:beforeLines="30" w:before="108"/>
        <w:ind w:leftChars="150" w:left="360"/>
        <w:jc w:val="both"/>
        <w:outlineLvl w:val="2"/>
        <w:rPr>
          <w:rFonts w:ascii="新細明體" w:hAnsi="新細明體"/>
        </w:rPr>
      </w:pPr>
      <w:r w:rsidRPr="009A55B2">
        <w:rPr>
          <w:b/>
          <w:sz w:val="20"/>
          <w:szCs w:val="20"/>
          <w:bdr w:val="single" w:sz="4" w:space="0" w:color="auto"/>
        </w:rPr>
        <w:lastRenderedPageBreak/>
        <w:t>（六）釋第</w:t>
      </w:r>
      <w:r w:rsidRPr="009A55B2">
        <w:rPr>
          <w:b/>
          <w:sz w:val="20"/>
          <w:szCs w:val="20"/>
          <w:bdr w:val="single" w:sz="4" w:space="0" w:color="auto"/>
        </w:rPr>
        <w:t>7</w:t>
      </w:r>
      <w:r w:rsidRPr="009A55B2">
        <w:rPr>
          <w:b/>
          <w:sz w:val="20"/>
          <w:szCs w:val="20"/>
          <w:bdr w:val="single" w:sz="4" w:space="0" w:color="auto"/>
        </w:rPr>
        <w:t>偈：</w:t>
      </w:r>
      <w:r w:rsidRPr="009A55B2">
        <w:rPr>
          <w:rFonts w:ascii="新細明體" w:hAnsi="新細明體" w:hint="eastAsia"/>
          <w:b/>
          <w:sz w:val="20"/>
          <w:bdr w:val="single" w:sz="4" w:space="0" w:color="auto"/>
        </w:rPr>
        <w:t>但貴於自利，一一勝處來，善道令是人，能至聲聞地</w:t>
      </w:r>
    </w:p>
    <w:p w:rsidR="00AC0FEA" w:rsidRPr="009A55B2" w:rsidRDefault="00AC0FEA" w:rsidP="00AC0FEA">
      <w:pPr>
        <w:overflowPunct w:val="0"/>
        <w:ind w:leftChars="200" w:left="48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9A55B2">
        <w:rPr>
          <w:b/>
          <w:sz w:val="20"/>
          <w:szCs w:val="20"/>
          <w:bdr w:val="single" w:sz="4" w:space="0" w:color="auto"/>
        </w:rPr>
        <w:t>1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總說</w:t>
      </w:r>
    </w:p>
    <w:p w:rsidR="00234180" w:rsidRPr="009A55B2" w:rsidRDefault="00234180" w:rsidP="00F24BD6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rFonts w:hint="eastAsia"/>
        </w:rPr>
        <w:t>於先世中，</w:t>
      </w:r>
      <w:r w:rsidRPr="009A55B2">
        <w:rPr>
          <w:rFonts w:hint="eastAsia"/>
          <w:b/>
        </w:rPr>
        <w:t>或從</w:t>
      </w:r>
      <w:r w:rsidRPr="009A55B2">
        <w:rPr>
          <w:rFonts w:ascii="標楷體" w:eastAsia="標楷體" w:hAnsi="標楷體" w:hint="eastAsia"/>
          <w:b/>
        </w:rPr>
        <w:t>一勝處來、二勝處來</w:t>
      </w:r>
      <w:r w:rsidRPr="009A55B2">
        <w:rPr>
          <w:rFonts w:hint="eastAsia"/>
          <w:b/>
        </w:rPr>
        <w:t>者，十</w:t>
      </w:r>
      <w:r w:rsidRPr="009A55B2">
        <w:rPr>
          <w:rFonts w:ascii="標楷體" w:eastAsia="標楷體" w:hAnsi="標楷體" w:hint="eastAsia"/>
          <w:b/>
        </w:rPr>
        <w:t>善道能令</w:t>
      </w:r>
      <w:r w:rsidRPr="009A55B2">
        <w:rPr>
          <w:rFonts w:hint="eastAsia"/>
          <w:b/>
        </w:rPr>
        <w:t>此</w:t>
      </w:r>
      <w:r w:rsidRPr="009A55B2">
        <w:rPr>
          <w:rFonts w:ascii="標楷體" w:eastAsia="標楷體" w:hAnsi="標楷體" w:hint="eastAsia"/>
          <w:b/>
        </w:rPr>
        <w:t>人至聲聞地</w:t>
      </w:r>
      <w:r w:rsidRPr="009A55B2">
        <w:rPr>
          <w:rFonts w:hint="eastAsia"/>
        </w:rPr>
        <w:t>。何以故？</w:t>
      </w:r>
      <w:r w:rsidRPr="009A55B2">
        <w:rPr>
          <w:rFonts w:ascii="新細明體" w:hAnsi="新細明體" w:hint="eastAsia"/>
          <w:bCs/>
        </w:rPr>
        <w:t>持戒</w:t>
      </w:r>
      <w:r w:rsidRPr="009A55B2">
        <w:rPr>
          <w:rFonts w:hint="eastAsia"/>
        </w:rPr>
        <w:t>清淨，則心不悔；心不悔故，得歡喜；得歡喜故，身輕軟；身輕軟故，心快樂；心快樂故，攝心得定；攝心得定故，生如實智慧；生如實智慧故，即生厭；從厭生離，從離得解脫。</w:t>
      </w:r>
      <w:r w:rsidR="003322AE" w:rsidRPr="009A55B2">
        <w:rPr>
          <w:rStyle w:val="ab"/>
        </w:rPr>
        <w:footnoteReference w:id="8"/>
      </w:r>
    </w:p>
    <w:p w:rsidR="006C07EC" w:rsidRPr="009A55B2" w:rsidRDefault="006C07EC" w:rsidP="00AC0FEA">
      <w:pPr>
        <w:overflowPunct w:val="0"/>
        <w:spacing w:beforeLines="30" w:before="108"/>
        <w:ind w:leftChars="200" w:left="48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9A55B2">
        <w:rPr>
          <w:b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AC0FEA" w:rsidRPr="009A55B2">
        <w:rPr>
          <w:b/>
          <w:sz w:val="20"/>
          <w:szCs w:val="20"/>
          <w:bdr w:val="single" w:sz="4" w:space="0" w:color="auto"/>
        </w:rPr>
        <w:t>別</w:t>
      </w:r>
      <w:r w:rsidR="00765384" w:rsidRPr="009A55B2">
        <w:rPr>
          <w:b/>
          <w:sz w:val="20"/>
          <w:szCs w:val="20"/>
          <w:bdr w:val="single" w:sz="4" w:space="0" w:color="auto"/>
        </w:rPr>
        <w:t>釋</w:t>
      </w:r>
    </w:p>
    <w:p w:rsidR="00765384" w:rsidRPr="009A55B2" w:rsidRDefault="006C07EC" w:rsidP="006C07EC">
      <w:pPr>
        <w:overflowPunct w:val="0"/>
        <w:ind w:leftChars="250" w:left="60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）釋</w:t>
      </w:r>
      <w:r w:rsidR="00765384" w:rsidRPr="009A55B2">
        <w:rPr>
          <w:b/>
          <w:sz w:val="20"/>
          <w:szCs w:val="20"/>
          <w:bdr w:val="single" w:sz="4" w:space="0" w:color="auto"/>
        </w:rPr>
        <w:t>「一一勝處來」</w:t>
      </w:r>
    </w:p>
    <w:p w:rsidR="00234180" w:rsidRPr="009A55B2" w:rsidRDefault="00234180" w:rsidP="006C07EC">
      <w:pPr>
        <w:overflowPunct w:val="0"/>
        <w:ind w:leftChars="250" w:left="600"/>
        <w:jc w:val="both"/>
      </w:pPr>
      <w:r w:rsidRPr="009A55B2">
        <w:rPr>
          <w:rFonts w:hint="eastAsia"/>
        </w:rPr>
        <w:t>若一、若二</w:t>
      </w:r>
      <w:r w:rsidRPr="009A55B2">
        <w:rPr>
          <w:rFonts w:ascii="標楷體" w:eastAsia="標楷體" w:hint="eastAsia"/>
          <w:b/>
          <w:bCs/>
        </w:rPr>
        <w:t>勝處來</w:t>
      </w:r>
      <w:r w:rsidR="006C07EC" w:rsidRPr="009A55B2">
        <w:rPr>
          <w:rFonts w:hint="eastAsia"/>
        </w:rPr>
        <w:t>者。</w:t>
      </w:r>
    </w:p>
    <w:p w:rsidR="00234180" w:rsidRPr="009A55B2" w:rsidRDefault="00AC0FEA" w:rsidP="006C07EC">
      <w:pPr>
        <w:overflowPunct w:val="0"/>
        <w:spacing w:beforeLines="30" w:before="108"/>
        <w:ind w:leftChars="300" w:left="720"/>
        <w:jc w:val="both"/>
        <w:outlineLvl w:val="4"/>
        <w:rPr>
          <w:b/>
          <w:sz w:val="20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b/>
          <w:sz w:val="20"/>
          <w:bdr w:val="single" w:sz="4" w:space="0" w:color="auto"/>
        </w:rPr>
        <w:t>由一勝處來</w:t>
      </w:r>
    </w:p>
    <w:p w:rsidR="00234180" w:rsidRPr="009A55B2" w:rsidRDefault="00234180" w:rsidP="006C07EC">
      <w:pPr>
        <w:overflowPunct w:val="0"/>
        <w:ind w:leftChars="300" w:left="720"/>
        <w:jc w:val="both"/>
      </w:pPr>
      <w:r w:rsidRPr="009A55B2">
        <w:rPr>
          <w:rFonts w:hint="eastAsia"/>
        </w:rPr>
        <w:t>如尊者羅睺羅從</w:t>
      </w:r>
      <w:r w:rsidRPr="009A55B2">
        <w:rPr>
          <w:rFonts w:ascii="新細明體" w:hAnsi="新細明體"/>
          <w:b/>
          <w:bCs/>
        </w:rPr>
        <w:t>諦勝處</w:t>
      </w:r>
      <w:r w:rsidRPr="009A55B2">
        <w:t>來</w:t>
      </w:r>
      <w:r w:rsidR="004B40EF" w:rsidRPr="009A55B2">
        <w:t>，</w:t>
      </w:r>
      <w:r w:rsidR="006C07EC" w:rsidRPr="009A55B2">
        <w:rPr>
          <w:rStyle w:val="ab"/>
        </w:rPr>
        <w:footnoteReference w:id="9"/>
      </w:r>
      <w:r w:rsidRPr="009A55B2">
        <w:t>如尊者施曰羅從</w:t>
      </w:r>
      <w:r w:rsidRPr="009A55B2">
        <w:rPr>
          <w:rFonts w:ascii="新細明體" w:hAnsi="新細明體"/>
          <w:b/>
          <w:bCs/>
        </w:rPr>
        <w:t>捨勝處</w:t>
      </w:r>
      <w:r w:rsidRPr="009A55B2">
        <w:t>來</w:t>
      </w:r>
      <w:r w:rsidR="004B40EF" w:rsidRPr="009A55B2">
        <w:t>，</w:t>
      </w:r>
      <w:r w:rsidR="006C07EC" w:rsidRPr="009A55B2">
        <w:rPr>
          <w:rStyle w:val="ab"/>
        </w:rPr>
        <w:footnoteReference w:id="10"/>
      </w:r>
      <w:r w:rsidRPr="009A55B2">
        <w:t>如尊者離跋</w:t>
      </w:r>
      <w:r w:rsidRPr="009A55B2">
        <w:lastRenderedPageBreak/>
        <w:t>多從</w:t>
      </w:r>
      <w:r w:rsidRPr="009A55B2">
        <w:rPr>
          <w:rFonts w:ascii="新細明體" w:hAnsi="新細明體"/>
          <w:b/>
          <w:bCs/>
        </w:rPr>
        <w:t>寂滅勝</w:t>
      </w:r>
      <w:r w:rsidRPr="009A55B2">
        <w:rPr>
          <w:rFonts w:ascii="新細明體" w:hAnsi="新細明體" w:hint="eastAsia"/>
          <w:b/>
          <w:bCs/>
        </w:rPr>
        <w:t>處</w:t>
      </w:r>
      <w:r w:rsidRPr="009A55B2">
        <w:rPr>
          <w:rFonts w:hint="eastAsia"/>
        </w:rPr>
        <w:t>來</w:t>
      </w:r>
      <w:r w:rsidR="004B40EF" w:rsidRPr="009A55B2">
        <w:rPr>
          <w:rFonts w:hint="eastAsia"/>
        </w:rPr>
        <w:t>，</w:t>
      </w:r>
      <w:r w:rsidR="006C07EC" w:rsidRPr="009A55B2">
        <w:rPr>
          <w:rStyle w:val="ab"/>
        </w:rPr>
        <w:footnoteReference w:id="11"/>
      </w:r>
      <w:r w:rsidRPr="009A55B2">
        <w:rPr>
          <w:rFonts w:hint="eastAsia"/>
        </w:rPr>
        <w:t>如尊者舍利弗從</w:t>
      </w:r>
      <w:r w:rsidRPr="009A55B2">
        <w:rPr>
          <w:rFonts w:ascii="新細明體" w:hAnsi="新細明體" w:hint="eastAsia"/>
          <w:b/>
          <w:bCs/>
        </w:rPr>
        <w:t>慧勝處</w:t>
      </w:r>
      <w:r w:rsidRPr="009A55B2">
        <w:rPr>
          <w:rFonts w:hint="eastAsia"/>
        </w:rPr>
        <w:t>來。</w:t>
      </w:r>
    </w:p>
    <w:p w:rsidR="00234180" w:rsidRPr="009A55B2" w:rsidRDefault="00AC0FEA" w:rsidP="006C07EC">
      <w:pPr>
        <w:overflowPunct w:val="0"/>
        <w:spacing w:beforeLines="30" w:before="108"/>
        <w:ind w:leftChars="300" w:left="72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bdr w:val="single" w:sz="4" w:space="0" w:color="auto"/>
        </w:rPr>
        <w:t>B</w:t>
      </w:r>
      <w:r w:rsidRPr="009A55B2">
        <w:rPr>
          <w:rFonts w:hint="eastAsia"/>
          <w:b/>
          <w:sz w:val="20"/>
          <w:bdr w:val="single" w:sz="4" w:space="0" w:color="auto"/>
        </w:rPr>
        <w:t>、</w:t>
      </w:r>
      <w:r w:rsidR="00234180" w:rsidRPr="009A55B2">
        <w:rPr>
          <w:b/>
          <w:sz w:val="20"/>
          <w:bdr w:val="single" w:sz="4" w:space="0" w:color="auto"/>
        </w:rPr>
        <w:t>由二勝處來</w:t>
      </w:r>
    </w:p>
    <w:p w:rsidR="00234180" w:rsidRPr="009A55B2" w:rsidRDefault="00234180" w:rsidP="006C07EC">
      <w:pPr>
        <w:overflowPunct w:val="0"/>
        <w:ind w:leftChars="300" w:left="720"/>
        <w:jc w:val="both"/>
      </w:pP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諦、捨</w:t>
      </w:r>
      <w:r w:rsidRPr="009A55B2">
        <w:rPr>
          <w:rFonts w:ascii="新細明體" w:hAnsi="新細明體" w:hint="eastAsia"/>
        </w:rPr>
        <w:t>二</w:t>
      </w:r>
      <w:r w:rsidRPr="009A55B2">
        <w:rPr>
          <w:rFonts w:ascii="新細明體" w:hAnsi="新細明體" w:hint="eastAsia"/>
          <w:bCs/>
        </w:rPr>
        <w:t>勝處來</w:t>
      </w:r>
      <w:r w:rsidR="004B40EF" w:rsidRPr="009A55B2">
        <w:rPr>
          <w:rFonts w:hint="eastAsia"/>
        </w:rPr>
        <w:t>，</w:t>
      </w: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諦、寂滅</w:t>
      </w:r>
      <w:r w:rsidRPr="009A55B2">
        <w:rPr>
          <w:rFonts w:hint="eastAsia"/>
        </w:rPr>
        <w:t>二勝處來</w:t>
      </w:r>
      <w:r w:rsidR="004B40EF" w:rsidRPr="009A55B2">
        <w:rPr>
          <w:rFonts w:hint="eastAsia"/>
        </w:rPr>
        <w:t>，</w:t>
      </w: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諦、慧</w:t>
      </w:r>
      <w:r w:rsidRPr="009A55B2">
        <w:rPr>
          <w:rFonts w:hint="eastAsia"/>
        </w:rPr>
        <w:t>二勝處來</w:t>
      </w:r>
      <w:r w:rsidR="006E7473" w:rsidRPr="009A55B2">
        <w:rPr>
          <w:rFonts w:hint="eastAsia"/>
        </w:rPr>
        <w:t>；</w:t>
      </w: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捨、寂滅</w:t>
      </w:r>
      <w:r w:rsidRPr="009A55B2">
        <w:rPr>
          <w:rFonts w:hint="eastAsia"/>
        </w:rPr>
        <w:t>二勝處來</w:t>
      </w:r>
      <w:r w:rsidR="004B40EF" w:rsidRPr="009A55B2">
        <w:rPr>
          <w:rFonts w:hint="eastAsia"/>
        </w:rPr>
        <w:t>，</w:t>
      </w: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捨、慧</w:t>
      </w:r>
      <w:r w:rsidRPr="009A55B2">
        <w:rPr>
          <w:rFonts w:hint="eastAsia"/>
        </w:rPr>
        <w:t>二勝處來</w:t>
      </w:r>
      <w:r w:rsidR="006E7473" w:rsidRPr="009A55B2">
        <w:rPr>
          <w:rFonts w:hint="eastAsia"/>
        </w:rPr>
        <w:t>；</w:t>
      </w:r>
      <w:r w:rsidRPr="009A55B2">
        <w:rPr>
          <w:rFonts w:hint="eastAsia"/>
        </w:rPr>
        <w:t>或從</w:t>
      </w:r>
      <w:r w:rsidRPr="009A55B2">
        <w:rPr>
          <w:rFonts w:hint="eastAsia"/>
          <w:b/>
        </w:rPr>
        <w:t>寂滅、慧</w:t>
      </w:r>
      <w:r w:rsidRPr="009A55B2">
        <w:rPr>
          <w:rFonts w:hint="eastAsia"/>
        </w:rPr>
        <w:t>二勝處來。</w:t>
      </w:r>
    </w:p>
    <w:p w:rsidR="00765384" w:rsidRPr="009A55B2" w:rsidRDefault="006C07EC" w:rsidP="00765384">
      <w:pPr>
        <w:overflowPunct w:val="0"/>
        <w:spacing w:beforeLines="30" w:before="108"/>
        <w:ind w:leftChars="200" w:left="480"/>
        <w:jc w:val="both"/>
        <w:outlineLvl w:val="3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）</w:t>
      </w:r>
      <w:r w:rsidR="00765384" w:rsidRPr="009A55B2">
        <w:rPr>
          <w:rFonts w:hint="eastAsia"/>
          <w:b/>
          <w:sz w:val="20"/>
          <w:szCs w:val="20"/>
          <w:bdr w:val="single" w:sz="4" w:space="0" w:color="auto"/>
        </w:rPr>
        <w:t>釋「善道令是人，能至聲聞地」</w:t>
      </w:r>
    </w:p>
    <w:p w:rsidR="00913A06" w:rsidRPr="009A55B2" w:rsidRDefault="00234180" w:rsidP="00765384">
      <w:pPr>
        <w:overflowPunct w:val="0"/>
        <w:ind w:leftChars="200" w:left="480"/>
        <w:jc w:val="both"/>
      </w:pPr>
      <w:r w:rsidRPr="009A55B2">
        <w:rPr>
          <w:rFonts w:hint="eastAsia"/>
        </w:rPr>
        <w:t>如是十</w:t>
      </w:r>
      <w:r w:rsidRPr="009A55B2">
        <w:rPr>
          <w:rFonts w:ascii="標楷體" w:eastAsia="標楷體" w:hAnsi="標楷體" w:hint="eastAsia"/>
          <w:b/>
        </w:rPr>
        <w:t>善道</w:t>
      </w:r>
      <w:r w:rsidRPr="009A55B2">
        <w:rPr>
          <w:rFonts w:hint="eastAsia"/>
        </w:rPr>
        <w:t>，</w:t>
      </w:r>
      <w:r w:rsidRPr="009A55B2">
        <w:rPr>
          <w:rFonts w:ascii="標楷體" w:eastAsia="標楷體" w:hAnsi="標楷體" w:hint="eastAsia"/>
          <w:b/>
          <w:bCs/>
        </w:rPr>
        <w:t>能令至聲聞地</w:t>
      </w:r>
      <w:r w:rsidRPr="009A55B2">
        <w:rPr>
          <w:rFonts w:hint="eastAsia"/>
        </w:rPr>
        <w:t>。</w:t>
      </w:r>
    </w:p>
    <w:p w:rsidR="00A80FBF" w:rsidRPr="009A55B2" w:rsidRDefault="00A80FBF" w:rsidP="00A255EC">
      <w:pPr>
        <w:pStyle w:val="a5"/>
        <w:overflowPunct w:val="0"/>
        <w:ind w:firstLineChars="163" w:firstLine="391"/>
        <w:jc w:val="both"/>
        <w:sectPr w:rsidR="00A80FBF" w:rsidRPr="009A55B2" w:rsidSect="00362D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773" w:h="14742" w:code="151"/>
          <w:pgMar w:top="1418" w:right="1418" w:bottom="1418" w:left="1418" w:header="851" w:footer="992" w:gutter="0"/>
          <w:pgNumType w:start="571"/>
          <w:cols w:space="720"/>
          <w:docGrid w:type="lines" w:linePitch="360"/>
        </w:sectPr>
      </w:pPr>
    </w:p>
    <w:p w:rsidR="00234180" w:rsidRPr="009A55B2" w:rsidRDefault="00234180" w:rsidP="00B562B5">
      <w:pPr>
        <w:overflowPunct w:val="0"/>
        <w:snapToGrid w:val="0"/>
        <w:jc w:val="center"/>
        <w:rPr>
          <w:rFonts w:eastAsia="SimSun"/>
          <w:b/>
          <w:sz w:val="36"/>
          <w:szCs w:val="36"/>
        </w:rPr>
      </w:pPr>
      <w:r w:rsidRPr="009A55B2">
        <w:rPr>
          <w:rFonts w:eastAsia="標楷體" w:hAnsi="標楷體"/>
          <w:b/>
          <w:sz w:val="36"/>
          <w:szCs w:val="36"/>
        </w:rPr>
        <w:lastRenderedPageBreak/>
        <w:t>《十住毘婆沙論》卷</w:t>
      </w:r>
      <w:r w:rsidRPr="009A55B2">
        <w:rPr>
          <w:rFonts w:eastAsia="標楷體"/>
          <w:b/>
          <w:sz w:val="36"/>
          <w:szCs w:val="36"/>
        </w:rPr>
        <w:t>15</w:t>
      </w:r>
    </w:p>
    <w:p w:rsidR="00234180" w:rsidRPr="009A55B2" w:rsidRDefault="00234180" w:rsidP="00B562B5">
      <w:pPr>
        <w:overflowPunct w:val="0"/>
        <w:snapToGrid w:val="0"/>
        <w:jc w:val="center"/>
        <w:rPr>
          <w:rFonts w:eastAsia="標楷體"/>
          <w:b/>
          <w:bCs/>
          <w:sz w:val="28"/>
        </w:rPr>
      </w:pPr>
      <w:r w:rsidRPr="009A55B2">
        <w:rPr>
          <w:rFonts w:eastAsia="標楷體" w:hAnsi="標楷體"/>
          <w:b/>
          <w:sz w:val="28"/>
        </w:rPr>
        <w:t>〈分別聲聞辟支佛品第</w:t>
      </w:r>
      <w:r w:rsidRPr="009A55B2">
        <w:rPr>
          <w:rFonts w:eastAsia="標楷體"/>
          <w:b/>
          <w:bCs/>
          <w:sz w:val="28"/>
        </w:rPr>
        <w:t>二十九</w:t>
      </w:r>
      <w:r w:rsidR="001E48E8" w:rsidRPr="009A55B2">
        <w:rPr>
          <w:rFonts w:eastAsia="標楷體" w:hAnsi="標楷體"/>
          <w:b/>
          <w:bCs/>
          <w:sz w:val="28"/>
        </w:rPr>
        <w:t>之餘</w:t>
      </w:r>
      <w:r w:rsidRPr="009A55B2">
        <w:rPr>
          <w:rFonts w:eastAsia="標楷體" w:hAnsi="標楷體"/>
          <w:b/>
          <w:sz w:val="28"/>
        </w:rPr>
        <w:t>〉</w:t>
      </w:r>
    </w:p>
    <w:p w:rsidR="00234180" w:rsidRPr="009A55B2" w:rsidRDefault="00234180" w:rsidP="0041682F">
      <w:pPr>
        <w:overflowPunct w:val="0"/>
        <w:jc w:val="center"/>
        <w:rPr>
          <w:rFonts w:eastAsia="標楷體"/>
          <w:b/>
        </w:rPr>
      </w:pPr>
      <w:r w:rsidRPr="009A55B2">
        <w:rPr>
          <w:rFonts w:eastAsia="標楷體" w:hAnsi="標楷體"/>
          <w:b/>
        </w:rPr>
        <w:t>（</w:t>
      </w:r>
      <w:r w:rsidRPr="009A55B2">
        <w:rPr>
          <w:rFonts w:ascii="新細明體" w:hAnsi="新細明體"/>
          <w:b/>
        </w:rPr>
        <w:t>大正</w:t>
      </w:r>
      <w:r w:rsidRPr="009A55B2">
        <w:rPr>
          <w:rFonts w:eastAsia="標楷體"/>
          <w:b/>
        </w:rPr>
        <w:t>26</w:t>
      </w:r>
      <w:r w:rsidRPr="009A55B2">
        <w:rPr>
          <w:rFonts w:eastAsia="標楷體"/>
          <w:b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C"/>
        </w:smartTagPr>
        <w:r w:rsidRPr="009A55B2">
          <w:rPr>
            <w:b/>
            <w:bCs/>
          </w:rPr>
          <w:t>100c</w:t>
        </w:r>
      </w:smartTag>
      <w:r w:rsidRPr="009A55B2">
        <w:rPr>
          <w:b/>
          <w:bCs/>
        </w:rPr>
        <w:t>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01"/>
          <w:attr w:name="UnitName" w:val="C"/>
        </w:smartTagPr>
        <w:r w:rsidRPr="009A55B2">
          <w:rPr>
            <w:b/>
            <w:bCs/>
          </w:rPr>
          <w:t>-101c</w:t>
        </w:r>
      </w:smartTag>
      <w:r w:rsidRPr="009A55B2">
        <w:rPr>
          <w:b/>
          <w:bCs/>
        </w:rPr>
        <w:t>24</w:t>
      </w:r>
      <w:r w:rsidRPr="009A55B2">
        <w:rPr>
          <w:rFonts w:eastAsia="標楷體" w:hAnsi="標楷體"/>
          <w:b/>
        </w:rPr>
        <w:t>）</w:t>
      </w:r>
    </w:p>
    <w:p w:rsidR="00234180" w:rsidRPr="009A55B2" w:rsidRDefault="0044413C" w:rsidP="00B562B5">
      <w:pPr>
        <w:overflowPunct w:val="0"/>
        <w:spacing w:beforeLines="30" w:before="108"/>
        <w:ind w:leftChars="50" w:left="120"/>
        <w:jc w:val="both"/>
        <w:outlineLvl w:val="0"/>
        <w:rPr>
          <w:sz w:val="20"/>
          <w:szCs w:val="20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（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貳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）行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十善道能令眾生至辟支佛地</w:t>
      </w:r>
      <w:r w:rsidR="00234180" w:rsidRPr="009A55B2">
        <w:rPr>
          <w:sz w:val="20"/>
          <w:szCs w:val="20"/>
        </w:rPr>
        <w:t>（</w:t>
      </w:r>
      <w:r w:rsidRPr="009A55B2">
        <w:rPr>
          <w:sz w:val="20"/>
          <w:szCs w:val="20"/>
        </w:rPr>
        <w:t>承上</w:t>
      </w:r>
      <w:r w:rsidR="00234180" w:rsidRPr="009A55B2">
        <w:rPr>
          <w:rFonts w:hint="eastAsia"/>
          <w:sz w:val="20"/>
          <w:szCs w:val="20"/>
        </w:rPr>
        <w:t>卷</w:t>
      </w:r>
      <w:r w:rsidR="00234180" w:rsidRPr="009A55B2">
        <w:rPr>
          <w:rFonts w:hint="eastAsia"/>
          <w:sz w:val="20"/>
          <w:szCs w:val="20"/>
        </w:rPr>
        <w:t>14</w:t>
      </w:r>
      <w:r w:rsidR="00234180" w:rsidRPr="009A55B2">
        <w:rPr>
          <w:rFonts w:ascii="新細明體" w:hAnsi="新細明體"/>
          <w:sz w:val="20"/>
          <w:szCs w:val="20"/>
        </w:rPr>
        <w:t>〈</w:t>
      </w:r>
      <w:r w:rsidR="00234180" w:rsidRPr="009A55B2">
        <w:rPr>
          <w:rFonts w:eastAsia="標楷體" w:hAnsi="標楷體"/>
          <w:sz w:val="20"/>
          <w:szCs w:val="20"/>
        </w:rPr>
        <w:t>29</w:t>
      </w:r>
      <w:r w:rsidR="00234180" w:rsidRPr="009A55B2">
        <w:rPr>
          <w:rFonts w:ascii="新細明體" w:hAnsi="新細明體"/>
          <w:sz w:val="20"/>
          <w:szCs w:val="20"/>
        </w:rPr>
        <w:t>分別聲聞辟支佛品〉</w:t>
      </w:r>
      <w:r w:rsidR="00234180" w:rsidRPr="009A55B2">
        <w:rPr>
          <w:rFonts w:hint="eastAsia"/>
          <w:sz w:val="20"/>
          <w:szCs w:val="20"/>
        </w:rPr>
        <w:t>）</w:t>
      </w:r>
    </w:p>
    <w:p w:rsidR="00234180" w:rsidRPr="009A55B2" w:rsidRDefault="00234180" w:rsidP="009B7F5C">
      <w:pPr>
        <w:pStyle w:val="a5"/>
        <w:overflowPunct w:val="0"/>
        <w:spacing w:line="350" w:lineRule="exact"/>
        <w:ind w:leftChars="50" w:left="120"/>
        <w:jc w:val="both"/>
      </w:pPr>
      <w:r w:rsidRPr="009A55B2">
        <w:rPr>
          <w:rFonts w:hint="eastAsia"/>
        </w:rPr>
        <w:t>問曰</w:t>
      </w:r>
      <w:r w:rsidRPr="009A55B2">
        <w:rPr>
          <w:rFonts w:ascii="標楷體" w:eastAsia="標楷體" w:hint="eastAsia"/>
        </w:rPr>
        <w:t>：</w:t>
      </w:r>
      <w:r w:rsidRPr="009A55B2">
        <w:rPr>
          <w:rFonts w:hint="eastAsia"/>
        </w:rPr>
        <w:t>十善道令何等人至</w:t>
      </w:r>
      <w:r w:rsidRPr="009A55B2">
        <w:rPr>
          <w:rFonts w:hint="eastAsia"/>
          <w:b/>
        </w:rPr>
        <w:t>辟支佛地</w:t>
      </w:r>
      <w:r w:rsidRPr="009A55B2">
        <w:rPr>
          <w:rFonts w:hint="eastAsia"/>
        </w:rPr>
        <w:t>？</w:t>
      </w:r>
    </w:p>
    <w:p w:rsidR="00234180" w:rsidRPr="009A55B2" w:rsidRDefault="00234180" w:rsidP="009B7F5C">
      <w:pPr>
        <w:pStyle w:val="a5"/>
        <w:overflowPunct w:val="0"/>
        <w:spacing w:line="350" w:lineRule="exact"/>
        <w:ind w:leftChars="50" w:left="120"/>
        <w:jc w:val="both"/>
        <w:rPr>
          <w:rFonts w:eastAsia="SimSun"/>
        </w:rPr>
      </w:pPr>
      <w:r w:rsidRPr="009A55B2">
        <w:rPr>
          <w:rFonts w:hint="eastAsia"/>
        </w:rPr>
        <w:t>答曰：</w:t>
      </w:r>
    </w:p>
    <w:p w:rsidR="00234180" w:rsidRPr="009A55B2" w:rsidRDefault="0044413C" w:rsidP="009B7F5C">
      <w:pPr>
        <w:overflowPunct w:val="0"/>
        <w:spacing w:beforeLines="30" w:before="108" w:line="350" w:lineRule="exact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一、舉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偈總說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hAnsi="Times New Roman" w:cs="Times New Roman"/>
          <w:vertAlign w:val="superscript"/>
        </w:rPr>
        <w:t>1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標楷體" w:eastAsia="標楷體" w:hint="eastAsia"/>
          <w:b/>
        </w:rPr>
        <w:t>於聲聞所行，十善道轉勝，深禪不隨他，常喜於遠離。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2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標楷體" w:eastAsia="標楷體" w:hint="eastAsia"/>
          <w:b/>
        </w:rPr>
        <w:t>恒樂善</w:t>
      </w:r>
      <w:r w:rsidR="00817DDD" w:rsidRPr="009A55B2">
        <w:rPr>
          <w:rFonts w:ascii="Times New Roman" w:eastAsia="標楷體" w:hAnsi="Times New Roman" w:cs="Times New Roman"/>
          <w:b/>
        </w:rPr>
        <w:t>修習，甚深因緣法</w:t>
      </w:r>
      <w:r w:rsidR="00817DDD" w:rsidRPr="009A55B2">
        <w:rPr>
          <w:rFonts w:ascii="Times New Roman" w:eastAsia="標楷體" w:hAnsi="Times New Roman" w:cs="Times New Roman" w:hint="eastAsia"/>
          <w:b/>
        </w:rPr>
        <w:t>；</w:t>
      </w:r>
      <w:r w:rsidRPr="009A55B2">
        <w:rPr>
          <w:rFonts w:ascii="Times New Roman" w:eastAsia="標楷體" w:hAnsi="Times New Roman" w:cs="Times New Roman"/>
          <w:b/>
        </w:rPr>
        <w:t>遠離方便力</w:t>
      </w:r>
      <w:r w:rsidR="005E60A3" w:rsidRPr="009A55B2">
        <w:rPr>
          <w:rFonts w:ascii="Times New Roman" w:eastAsia="標楷體" w:hAnsi="Times New Roman" w:cs="Times New Roman" w:hint="eastAsia"/>
          <w:b/>
        </w:rPr>
        <w:t>、</w:t>
      </w:r>
      <w:r w:rsidRPr="009A55B2">
        <w:rPr>
          <w:rFonts w:ascii="Times New Roman" w:eastAsia="標楷體" w:hAnsi="Times New Roman" w:cs="Times New Roman"/>
          <w:b/>
        </w:rPr>
        <w:t>及以大悲心。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3</w:t>
      </w:r>
      <w:r w:rsidRPr="009A55B2">
        <w:rPr>
          <w:rFonts w:hint="eastAsia"/>
          <w:vertAlign w:val="superscript"/>
        </w:rPr>
        <w:t>）</w:t>
      </w:r>
      <w:r w:rsidR="00817DDD" w:rsidRPr="009A55B2">
        <w:rPr>
          <w:rFonts w:ascii="Times New Roman" w:eastAsia="標楷體" w:hAnsi="Times New Roman" w:cs="Times New Roman"/>
          <w:b/>
        </w:rPr>
        <w:t>少欲及少事，惡賤憒鬧語</w:t>
      </w:r>
      <w:r w:rsidR="00817DDD" w:rsidRPr="009A55B2">
        <w:rPr>
          <w:rFonts w:ascii="Times New Roman" w:eastAsia="標楷體" w:hAnsi="Times New Roman" w:cs="Times New Roman" w:hint="eastAsia"/>
          <w:b/>
        </w:rPr>
        <w:t>；</w:t>
      </w:r>
      <w:r w:rsidRPr="009A55B2">
        <w:rPr>
          <w:rFonts w:ascii="Times New Roman" w:eastAsia="標楷體" w:hAnsi="Times New Roman" w:cs="Times New Roman"/>
          <w:b/>
        </w:rPr>
        <w:t>常樂遠離處，威德深重人。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4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喜為福田地，常觀於出性</w:t>
      </w:r>
      <w:r w:rsidRPr="009A55B2">
        <w:rPr>
          <w:rStyle w:val="ab"/>
          <w:rFonts w:ascii="Times New Roman" w:eastAsia="標楷體" w:hAnsi="Times New Roman" w:cs="Times New Roman"/>
        </w:rPr>
        <w:footnoteReference w:id="12"/>
      </w:r>
      <w:r w:rsidR="0027590C" w:rsidRPr="009A55B2">
        <w:rPr>
          <w:rFonts w:ascii="Times New Roman" w:eastAsia="標楷體" w:hAnsi="Times New Roman" w:cs="Times New Roman" w:hint="eastAsia"/>
          <w:b/>
        </w:rPr>
        <w:t>；</w:t>
      </w:r>
      <w:r w:rsidRPr="009A55B2">
        <w:rPr>
          <w:rFonts w:ascii="Times New Roman" w:eastAsia="標楷體" w:hAnsi="Times New Roman" w:cs="Times New Roman"/>
          <w:b/>
        </w:rPr>
        <w:t>成辦有理事，恭敬於諸主。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5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已成就繫心，知心在所緣，常樂於禪定，中人之勢力。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Times New Roman" w:eastAsia="標楷體" w:hAnsi="Times New Roman" w:cs="Times New Roman"/>
          <w:b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6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樂於出家法，善心不縮沒，得慧光明者，或從二勝處，</w:t>
      </w:r>
    </w:p>
    <w:p w:rsidR="00234180" w:rsidRPr="009A55B2" w:rsidRDefault="00234180" w:rsidP="00EC0318">
      <w:pPr>
        <w:pStyle w:val="a5"/>
        <w:overflowPunct w:val="0"/>
        <w:spacing w:line="380" w:lineRule="exact"/>
        <w:ind w:leftChars="100" w:left="240"/>
        <w:jc w:val="both"/>
        <w:rPr>
          <w:rFonts w:ascii="新細明體" w:hAnsi="新細明體"/>
        </w:rPr>
      </w:pPr>
      <w:r w:rsidRPr="009A55B2">
        <w:rPr>
          <w:rFonts w:hint="eastAsia"/>
          <w:vertAlign w:val="superscript"/>
        </w:rPr>
        <w:t>（</w:t>
      </w:r>
      <w:r w:rsidRPr="009A55B2">
        <w:rPr>
          <w:rFonts w:ascii="Times New Roman" w:eastAsia="SimSun" w:hAnsi="Times New Roman" w:cs="Times New Roman"/>
          <w:vertAlign w:val="superscript"/>
        </w:rPr>
        <w:t>7</w:t>
      </w:r>
      <w:r w:rsidRPr="009A55B2">
        <w:rPr>
          <w:rFonts w:hint="eastAsia"/>
          <w:vertAlign w:val="superscript"/>
        </w:rPr>
        <w:t>）</w:t>
      </w:r>
      <w:r w:rsidRPr="009A55B2">
        <w:rPr>
          <w:rFonts w:ascii="Times New Roman" w:eastAsia="標楷體" w:hAnsi="Times New Roman" w:cs="Times New Roman"/>
          <w:b/>
        </w:rPr>
        <w:t>或三勝處來，十善之業道，能令如是人，至於緣覺地。</w:t>
      </w:r>
      <w:r w:rsidR="001E48E8" w:rsidRPr="009A55B2">
        <w:rPr>
          <w:rStyle w:val="ab"/>
          <w:rFonts w:ascii="Times New Roman" w:eastAsia="標楷體" w:hAnsi="Times New Roman" w:cs="Times New Roman"/>
        </w:rPr>
        <w:footnoteReference w:id="13"/>
      </w:r>
    </w:p>
    <w:p w:rsidR="00234180" w:rsidRPr="009A55B2" w:rsidRDefault="0044413C" w:rsidP="009B7F5C">
      <w:pPr>
        <w:overflowPunct w:val="0"/>
        <w:spacing w:beforeLines="30" w:before="108" w:line="350" w:lineRule="exact"/>
        <w:ind w:leftChars="100" w:left="240"/>
        <w:jc w:val="both"/>
        <w:outlineLvl w:val="2"/>
        <w:rPr>
          <w:rFonts w:eastAsia="SimSun"/>
          <w:b/>
          <w:sz w:val="20"/>
          <w:szCs w:val="20"/>
          <w:bdr w:val="single" w:sz="4" w:space="0" w:color="auto"/>
        </w:rPr>
      </w:pP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二、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釋頌文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義</w:t>
      </w:r>
    </w:p>
    <w:p w:rsidR="00234180" w:rsidRPr="009A55B2" w:rsidRDefault="002C26BF" w:rsidP="009B7F5C">
      <w:pPr>
        <w:overflowPunct w:val="0"/>
        <w:spacing w:line="350" w:lineRule="exact"/>
        <w:ind w:leftChars="150" w:left="360"/>
        <w:jc w:val="both"/>
        <w:outlineLvl w:val="3"/>
        <w:rPr>
          <w:rFonts w:ascii="標楷體" w:eastAsia="SimSun"/>
          <w:b/>
          <w:sz w:val="20"/>
          <w:bdr w:val="single" w:sz="4" w:space="0" w:color="auto"/>
        </w:rPr>
      </w:pPr>
      <w:r w:rsidRPr="009A55B2">
        <w:rPr>
          <w:b/>
          <w:bCs/>
          <w:sz w:val="20"/>
          <w:szCs w:val="20"/>
          <w:bdr w:val="single" w:sz="4" w:space="0" w:color="auto"/>
        </w:rPr>
        <w:t>（一）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1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偈：</w:t>
      </w:r>
      <w:r w:rsidR="00234180" w:rsidRPr="009A55B2">
        <w:rPr>
          <w:rFonts w:ascii="新細明體" w:hAnsi="新細明體"/>
          <w:b/>
          <w:sz w:val="20"/>
          <w:bdr w:val="single" w:sz="4" w:space="0" w:color="auto"/>
        </w:rPr>
        <w:t>於聲聞所行，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十善道轉勝，深禪不隨他，常喜於遠離</w:t>
      </w:r>
    </w:p>
    <w:p w:rsidR="00EC0318" w:rsidRPr="009A55B2" w:rsidRDefault="00234180" w:rsidP="00EC0318">
      <w:pPr>
        <w:overflowPunct w:val="0"/>
        <w:ind w:leftChars="150" w:left="360"/>
        <w:jc w:val="both"/>
      </w:pPr>
      <w:r w:rsidRPr="009A55B2">
        <w:rPr>
          <w:rFonts w:ascii="標楷體" w:eastAsia="標楷體" w:hint="eastAsia"/>
          <w:b/>
          <w:bCs/>
        </w:rPr>
        <w:t>於聲聞所行，十善道轉勝</w:t>
      </w:r>
      <w:r w:rsidRPr="009A55B2">
        <w:rPr>
          <w:rFonts w:hint="eastAsia"/>
        </w:rPr>
        <w:t>者，過聲聞人所行十善道，而不及菩薩所行；作是念：「</w:t>
      </w:r>
      <w:r w:rsidRPr="009A55B2">
        <w:rPr>
          <w:rFonts w:ascii="新細明體" w:hAnsi="新細明體" w:hint="eastAsia"/>
        </w:rPr>
        <w:t>聲聞人應隨他聞而行道，然後得自證智慧。我則不然，不樂隨他人。</w:t>
      </w:r>
      <w:r w:rsidR="00DB7AD1" w:rsidRPr="009A55B2">
        <w:rPr>
          <w:rFonts w:ascii="新細明體" w:hAnsi="新細明體" w:hint="eastAsia"/>
        </w:rPr>
        <w:t>以是故，我應令</w:t>
      </w:r>
      <w:r w:rsidR="00DB7AD1" w:rsidRPr="009A55B2">
        <w:rPr>
          <w:rFonts w:ascii="標楷體" w:eastAsia="標楷體" w:hAnsi="標楷體" w:hint="eastAsia"/>
          <w:b/>
          <w:bCs/>
        </w:rPr>
        <w:t>十善道轉勝</w:t>
      </w:r>
      <w:r w:rsidR="00DB7AD1" w:rsidRPr="009A55B2">
        <w:rPr>
          <w:rFonts w:ascii="新細明體" w:hAnsi="新細明體" w:hint="eastAsia"/>
        </w:rPr>
        <w:t>。以是因緣故，我樂</w:t>
      </w:r>
      <w:r w:rsidR="00DB7AD1" w:rsidRPr="009A55B2">
        <w:rPr>
          <w:rFonts w:ascii="標楷體" w:eastAsia="標楷體" w:hAnsi="標楷體" w:hint="eastAsia"/>
          <w:b/>
          <w:bCs/>
        </w:rPr>
        <w:t>不隨他</w:t>
      </w:r>
      <w:r w:rsidR="00DB7AD1" w:rsidRPr="009A55B2">
        <w:rPr>
          <w:rFonts w:ascii="新細明體" w:hAnsi="新細明體" w:hint="eastAsia"/>
        </w:rPr>
        <w:t>，十善道令我至辟支佛地。</w:t>
      </w:r>
      <w:r w:rsidR="00DB7AD1" w:rsidRPr="009A55B2">
        <w:rPr>
          <w:rFonts w:hint="eastAsia"/>
        </w:rPr>
        <w:t>」</w:t>
      </w:r>
    </w:p>
    <w:p w:rsidR="00234180" w:rsidRPr="009A55B2" w:rsidRDefault="00DB7AD1" w:rsidP="00EC0318">
      <w:pPr>
        <w:overflowPunct w:val="0"/>
        <w:spacing w:beforeLines="30" w:before="108"/>
        <w:ind w:leftChars="150" w:left="360"/>
        <w:jc w:val="both"/>
        <w:rPr>
          <w:rFonts w:ascii="標楷體" w:eastAsia="SimSun"/>
        </w:rPr>
      </w:pPr>
      <w:r w:rsidRPr="009A55B2">
        <w:rPr>
          <w:rFonts w:hint="eastAsia"/>
        </w:rPr>
        <w:t>如是思惟已，常樂於</w:t>
      </w:r>
      <w:r w:rsidRPr="009A55B2">
        <w:rPr>
          <w:rFonts w:ascii="標楷體" w:eastAsia="標楷體" w:hint="eastAsia"/>
          <w:b/>
          <w:bCs/>
        </w:rPr>
        <w:t>遠離</w:t>
      </w:r>
      <w:r w:rsidRPr="009A55B2">
        <w:rPr>
          <w:rFonts w:hint="eastAsia"/>
        </w:rPr>
        <w:t>。</w:t>
      </w:r>
    </w:p>
    <w:p w:rsidR="00234180" w:rsidRPr="009A55B2" w:rsidRDefault="002C26BF" w:rsidP="009B7F5C">
      <w:pPr>
        <w:overflowPunct w:val="0"/>
        <w:spacing w:beforeLines="30" w:before="108" w:line="350" w:lineRule="exact"/>
        <w:ind w:leftChars="150" w:left="360"/>
        <w:jc w:val="both"/>
        <w:outlineLvl w:val="3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9A55B2">
        <w:rPr>
          <w:b/>
          <w:sz w:val="20"/>
          <w:szCs w:val="20"/>
          <w:bdr w:val="single" w:sz="4" w:space="0" w:color="auto"/>
        </w:rPr>
        <w:lastRenderedPageBreak/>
        <w:t>（二）</w:t>
      </w:r>
      <w:r w:rsidR="00234180" w:rsidRPr="009A55B2">
        <w:rPr>
          <w:b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sz w:val="20"/>
          <w:szCs w:val="20"/>
          <w:bdr w:val="single" w:sz="4" w:space="0" w:color="auto"/>
        </w:rPr>
        <w:t>2</w:t>
      </w:r>
      <w:r w:rsidR="00234180" w:rsidRPr="009A55B2">
        <w:rPr>
          <w:b/>
          <w:sz w:val="20"/>
          <w:szCs w:val="20"/>
          <w:bdr w:val="single" w:sz="4" w:space="0" w:color="auto"/>
        </w:rPr>
        <w:t>偈：</w:t>
      </w:r>
      <w:r w:rsidR="002F2B3C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恒樂善修習，甚深因緣法；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遠離方便力，及以大悲心</w:t>
      </w:r>
    </w:p>
    <w:p w:rsidR="002F2B3C" w:rsidRPr="009A55B2" w:rsidRDefault="002F2B3C" w:rsidP="002F2B3C">
      <w:pPr>
        <w:overflowPunct w:val="0"/>
        <w:ind w:leftChars="200" w:left="480"/>
        <w:jc w:val="both"/>
        <w:outlineLvl w:val="4"/>
        <w:rPr>
          <w:rFonts w:ascii="標楷體" w:eastAsia="SimSun"/>
          <w:b/>
          <w:bCs/>
          <w:sz w:val="20"/>
          <w:szCs w:val="20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9A55B2">
        <w:rPr>
          <w:b/>
          <w:bCs/>
          <w:sz w:val="20"/>
          <w:szCs w:val="20"/>
          <w:bdr w:val="single" w:sz="4" w:space="0" w:color="auto"/>
        </w:rPr>
        <w:t>釋</w:t>
      </w:r>
      <w:r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「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恒樂善修習，甚深因緣法</w:t>
      </w:r>
      <w:r w:rsidRPr="009A55B2">
        <w:rPr>
          <w:rFonts w:ascii="新細明體" w:hAnsi="新細明體" w:hint="eastAsia"/>
          <w:b/>
          <w:sz w:val="20"/>
          <w:bdr w:val="single" w:sz="4" w:space="0" w:color="auto"/>
        </w:rPr>
        <w:t>」</w:t>
      </w:r>
    </w:p>
    <w:p w:rsidR="00234180" w:rsidRPr="009A55B2" w:rsidRDefault="00234180" w:rsidP="00AD003D">
      <w:pPr>
        <w:overflowPunct w:val="0"/>
        <w:ind w:leftChars="200" w:left="480"/>
        <w:jc w:val="both"/>
        <w:rPr>
          <w:rFonts w:ascii="新細明體" w:hAnsi="新細明體"/>
        </w:rPr>
      </w:pPr>
      <w:r w:rsidRPr="009A55B2">
        <w:rPr>
          <w:rFonts w:hint="eastAsia"/>
        </w:rPr>
        <w:t>作是念：「</w:t>
      </w:r>
      <w:r w:rsidRPr="009A55B2">
        <w:rPr>
          <w:rFonts w:ascii="新細明體" w:hAnsi="新細明體" w:hint="eastAsia"/>
        </w:rPr>
        <w:t>若我常</w:t>
      </w:r>
      <w:r w:rsidRPr="009A55B2">
        <w:rPr>
          <w:rFonts w:ascii="新細明體" w:hAnsi="新細明體" w:hint="eastAsia"/>
          <w:bCs/>
        </w:rPr>
        <w:t>樂</w:t>
      </w:r>
      <w:r w:rsidRPr="009A55B2">
        <w:rPr>
          <w:rFonts w:ascii="新細明體" w:hAnsi="新細明體" w:hint="eastAsia"/>
        </w:rPr>
        <w:t>憒鬧</w:t>
      </w:r>
      <w:r w:rsidRPr="009A55B2">
        <w:rPr>
          <w:rStyle w:val="ab"/>
        </w:rPr>
        <w:footnoteReference w:id="14"/>
      </w:r>
      <w:r w:rsidRPr="009A55B2">
        <w:rPr>
          <w:rFonts w:ascii="新細明體" w:hAnsi="新細明體" w:hint="eastAsia"/>
        </w:rPr>
        <w:t>，則為集諸惡不善法，以近可染、可瞋、可癡事故；於是</w:t>
      </w:r>
      <w:r w:rsidRPr="009A55B2">
        <w:rPr>
          <w:rFonts w:ascii="新細明體" w:hAnsi="新細明體" w:hint="eastAsia"/>
          <w:bCs/>
        </w:rPr>
        <w:t>遠</w:t>
      </w:r>
      <w:r w:rsidRPr="009A55B2">
        <w:rPr>
          <w:sz w:val="22"/>
          <w:szCs w:val="22"/>
          <w:shd w:val="pct15" w:color="auto" w:fill="FFFFFF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1"/>
          <w:attr w:name="UnitName" w:val="a"/>
        </w:smartTagPr>
        <w:r w:rsidRPr="009A55B2">
          <w:rPr>
            <w:sz w:val="22"/>
            <w:szCs w:val="22"/>
            <w:shd w:val="pct15" w:color="auto" w:fill="FFFFFF"/>
          </w:rPr>
          <w:t>101a</w:t>
        </w:r>
      </w:smartTag>
      <w:r w:rsidRPr="009A55B2">
        <w:rPr>
          <w:sz w:val="22"/>
          <w:szCs w:val="22"/>
          <w:shd w:val="pct15" w:color="auto" w:fill="FFFFFF"/>
        </w:rPr>
        <w:t>）</w:t>
      </w:r>
      <w:r w:rsidRPr="009A55B2">
        <w:rPr>
          <w:rFonts w:ascii="新細明體" w:hAnsi="新細明體" w:hint="eastAsia"/>
          <w:bCs/>
        </w:rPr>
        <w:t>離</w:t>
      </w:r>
      <w:r w:rsidRPr="009A55B2">
        <w:rPr>
          <w:rFonts w:ascii="新細明體" w:hAnsi="新細明體" w:hint="eastAsia"/>
        </w:rPr>
        <w:t>中，應</w:t>
      </w:r>
      <w:r w:rsidRPr="009A55B2">
        <w:rPr>
          <w:rFonts w:ascii="標楷體" w:eastAsia="標楷體" w:hAnsi="標楷體" w:hint="eastAsia"/>
          <w:b/>
          <w:bCs/>
        </w:rPr>
        <w:t>修習甚深因緣法</w:t>
      </w:r>
      <w:r w:rsidRPr="009A55B2">
        <w:rPr>
          <w:rFonts w:ascii="新細明體" w:hAnsi="新細明體" w:hint="eastAsia"/>
        </w:rPr>
        <w:t>。」</w:t>
      </w:r>
    </w:p>
    <w:p w:rsidR="00234180" w:rsidRPr="009A55B2" w:rsidRDefault="00234180" w:rsidP="00AD003D">
      <w:pPr>
        <w:overflowPunct w:val="0"/>
        <w:spacing w:beforeLines="30" w:before="108"/>
        <w:ind w:leftChars="200" w:left="480"/>
        <w:jc w:val="both"/>
        <w:rPr>
          <w:rFonts w:eastAsia="SimSun"/>
        </w:rPr>
      </w:pPr>
      <w:r w:rsidRPr="009A55B2">
        <w:rPr>
          <w:rFonts w:ascii="新細明體" w:hAnsi="新細明體" w:hint="eastAsia"/>
        </w:rPr>
        <w:t>復作是念：「若我不修習甚深因緣法者，則不得不隨他智。我今何故不常修習甚深因緣，然後可得不隨他智？</w:t>
      </w:r>
      <w:r w:rsidRPr="009A55B2">
        <w:rPr>
          <w:rFonts w:hint="eastAsia"/>
        </w:rPr>
        <w:t>」</w:t>
      </w:r>
    </w:p>
    <w:p w:rsidR="00234180" w:rsidRPr="009A55B2" w:rsidRDefault="00234180" w:rsidP="00AD003D">
      <w:pPr>
        <w:overflowPunct w:val="0"/>
        <w:spacing w:beforeLines="30" w:before="108"/>
        <w:ind w:leftChars="200" w:left="480"/>
        <w:jc w:val="both"/>
      </w:pPr>
      <w:r w:rsidRPr="009A55B2">
        <w:rPr>
          <w:rFonts w:ascii="標楷體" w:eastAsia="標楷體" w:hint="eastAsia"/>
          <w:b/>
          <w:bCs/>
        </w:rPr>
        <w:t>甚深</w:t>
      </w:r>
      <w:r w:rsidRPr="009A55B2">
        <w:rPr>
          <w:rFonts w:hint="eastAsia"/>
        </w:rPr>
        <w:t>者，難得其底，不可通達。一切凡夫從無始生死中，所有經書及其技藝，皆可得其邊底，唯</w:t>
      </w:r>
      <w:r w:rsidRPr="009A55B2">
        <w:rPr>
          <w:rFonts w:ascii="標楷體" w:eastAsia="標楷體" w:hint="eastAsia"/>
          <w:b/>
          <w:bCs/>
        </w:rPr>
        <w:t>甚深因緣</w:t>
      </w:r>
      <w:r w:rsidRPr="009A55B2">
        <w:rPr>
          <w:rFonts w:hint="eastAsia"/>
        </w:rPr>
        <w:t>不可得底</w:t>
      </w:r>
      <w:r w:rsidR="001C2AD2" w:rsidRPr="009A55B2">
        <w:rPr>
          <w:rFonts w:hint="eastAsia"/>
        </w:rPr>
        <w:t>；</w:t>
      </w:r>
      <w:r w:rsidRPr="009A55B2">
        <w:rPr>
          <w:rFonts w:hint="eastAsia"/>
        </w:rPr>
        <w:t>如兔等小虫，不能得大海邊底。</w:t>
      </w:r>
    </w:p>
    <w:p w:rsidR="002F2B3C" w:rsidRPr="009A55B2" w:rsidRDefault="002F2B3C" w:rsidP="002F2B3C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Pr="009A55B2">
        <w:rPr>
          <w:b/>
          <w:sz w:val="20"/>
          <w:szCs w:val="20"/>
          <w:bdr w:val="single" w:sz="4" w:space="0" w:color="auto"/>
        </w:rPr>
        <w:t>釋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「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遠離方便力，及以大悲心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」</w:t>
      </w:r>
    </w:p>
    <w:p w:rsidR="002C26BF" w:rsidRPr="009A55B2" w:rsidRDefault="00234180" w:rsidP="002F2B3C">
      <w:pPr>
        <w:overflowPunct w:val="0"/>
        <w:spacing w:line="364" w:lineRule="exact"/>
        <w:ind w:leftChars="200" w:left="480"/>
        <w:jc w:val="both"/>
      </w:pPr>
      <w:r w:rsidRPr="009A55B2">
        <w:rPr>
          <w:rFonts w:hint="eastAsia"/>
        </w:rPr>
        <w:t>若人有</w:t>
      </w:r>
      <w:r w:rsidRPr="009A55B2">
        <w:rPr>
          <w:rFonts w:ascii="標楷體" w:eastAsia="標楷體" w:hAnsi="標楷體" w:hint="eastAsia"/>
          <w:b/>
          <w:bCs/>
        </w:rPr>
        <w:t>方便</w:t>
      </w:r>
      <w:r w:rsidRPr="009A55B2">
        <w:rPr>
          <w:rFonts w:ascii="標楷體" w:eastAsia="標楷體" w:hAnsi="標楷體" w:hint="eastAsia"/>
        </w:rPr>
        <w:t>、</w:t>
      </w:r>
      <w:r w:rsidRPr="009A55B2">
        <w:rPr>
          <w:rFonts w:ascii="標楷體" w:eastAsia="標楷體" w:hAnsi="標楷體" w:hint="eastAsia"/>
          <w:b/>
          <w:bCs/>
        </w:rPr>
        <w:t>大悲心</w:t>
      </w:r>
      <w:r w:rsidRPr="009A55B2">
        <w:rPr>
          <w:rFonts w:ascii="新細明體" w:hAnsi="新細明體" w:hint="eastAsia"/>
        </w:rPr>
        <w:t>及</w:t>
      </w:r>
      <w:r w:rsidRPr="009A55B2">
        <w:rPr>
          <w:rFonts w:ascii="新細明體" w:hAnsi="新細明體" w:hint="eastAsia"/>
          <w:b/>
        </w:rPr>
        <w:t>修集</w:t>
      </w:r>
      <w:r w:rsidRPr="009A55B2">
        <w:rPr>
          <w:rFonts w:ascii="新細明體" w:hAnsi="新細明體" w:hint="eastAsia"/>
          <w:b/>
          <w:bCs/>
        </w:rPr>
        <w:t>甚深因緣</w:t>
      </w:r>
      <w:r w:rsidRPr="009A55B2">
        <w:rPr>
          <w:rFonts w:hint="eastAsia"/>
        </w:rPr>
        <w:t>，即</w:t>
      </w:r>
      <w:r w:rsidRPr="009A55B2">
        <w:rPr>
          <w:rFonts w:hint="eastAsia"/>
          <w:b/>
        </w:rPr>
        <w:t>得阿耨多羅三藐三菩提</w:t>
      </w:r>
      <w:r w:rsidRPr="009A55B2">
        <w:rPr>
          <w:rFonts w:hint="eastAsia"/>
        </w:rPr>
        <w:t>。</w:t>
      </w:r>
    </w:p>
    <w:p w:rsidR="00234180" w:rsidRPr="009A55B2" w:rsidRDefault="00234180" w:rsidP="002F2B3C">
      <w:pPr>
        <w:overflowPunct w:val="0"/>
        <w:spacing w:line="364" w:lineRule="exact"/>
        <w:ind w:leftChars="200" w:left="480"/>
        <w:jc w:val="both"/>
        <w:rPr>
          <w:rFonts w:eastAsia="SimSun"/>
        </w:rPr>
      </w:pPr>
      <w:r w:rsidRPr="009A55B2">
        <w:rPr>
          <w:rFonts w:hint="eastAsia"/>
        </w:rPr>
        <w:t>若</w:t>
      </w:r>
      <w:r w:rsidRPr="009A55B2">
        <w:rPr>
          <w:rFonts w:hint="eastAsia"/>
          <w:b/>
        </w:rPr>
        <w:t>離此二事</w:t>
      </w:r>
      <w:r w:rsidRPr="009A55B2">
        <w:rPr>
          <w:rStyle w:val="ab"/>
        </w:rPr>
        <w:footnoteReference w:id="15"/>
      </w:r>
      <w:r w:rsidRPr="009A55B2">
        <w:rPr>
          <w:rFonts w:hint="eastAsia"/>
        </w:rPr>
        <w:t>，</w:t>
      </w:r>
      <w:r w:rsidRPr="009A55B2">
        <w:rPr>
          <w:rFonts w:hint="eastAsia"/>
          <w:b/>
        </w:rPr>
        <w:t>修集甚深因緣智，則成辟支佛</w:t>
      </w:r>
      <w:r w:rsidRPr="009A55B2">
        <w:rPr>
          <w:rFonts w:hint="eastAsia"/>
        </w:rPr>
        <w:t>。</w:t>
      </w:r>
    </w:p>
    <w:p w:rsidR="00234180" w:rsidRPr="009A55B2" w:rsidRDefault="00234180" w:rsidP="002F2B3C">
      <w:pPr>
        <w:overflowPunct w:val="0"/>
        <w:spacing w:beforeLines="30" w:before="108" w:line="364" w:lineRule="exact"/>
        <w:ind w:leftChars="200" w:left="480"/>
        <w:jc w:val="both"/>
      </w:pPr>
      <w:r w:rsidRPr="009A55B2">
        <w:rPr>
          <w:rFonts w:ascii="標楷體" w:eastAsia="標楷體" w:hAnsi="標楷體" w:hint="eastAsia"/>
          <w:b/>
        </w:rPr>
        <w:t>方便</w:t>
      </w:r>
      <w:r w:rsidRPr="009A55B2">
        <w:rPr>
          <w:rFonts w:hint="eastAsia"/>
        </w:rPr>
        <w:t>名於成就教化眾生中，種種思惟而不錯謬，亦於甚深法不取相。</w:t>
      </w:r>
    </w:p>
    <w:p w:rsidR="00234180" w:rsidRPr="009A55B2" w:rsidRDefault="00234180" w:rsidP="002F2B3C">
      <w:pPr>
        <w:overflowPunct w:val="0"/>
        <w:spacing w:line="364" w:lineRule="exact"/>
        <w:ind w:leftChars="200" w:left="480"/>
        <w:jc w:val="both"/>
        <w:rPr>
          <w:rFonts w:eastAsia="SimSun"/>
        </w:rPr>
      </w:pPr>
      <w:r w:rsidRPr="009A55B2">
        <w:rPr>
          <w:rFonts w:ascii="標楷體" w:eastAsia="標楷體" w:hAnsi="標楷體" w:hint="eastAsia"/>
          <w:b/>
        </w:rPr>
        <w:t>大悲</w:t>
      </w:r>
      <w:r w:rsidRPr="009A55B2">
        <w:rPr>
          <w:rFonts w:hint="eastAsia"/>
          <w:bCs/>
        </w:rPr>
        <w:t>名</w:t>
      </w:r>
      <w:r w:rsidRPr="009A55B2">
        <w:rPr>
          <w:rFonts w:hint="eastAsia"/>
        </w:rPr>
        <w:t>深憐愍眾生，勝聲聞、辟支佛，何況凡夫！</w:t>
      </w:r>
    </w:p>
    <w:p w:rsidR="00234180" w:rsidRPr="009A55B2" w:rsidRDefault="002C26BF" w:rsidP="0041682F">
      <w:pPr>
        <w:overflowPunct w:val="0"/>
        <w:spacing w:beforeLines="30" w:before="108"/>
        <w:ind w:leftChars="150" w:left="360"/>
        <w:jc w:val="both"/>
        <w:outlineLvl w:val="3"/>
      </w:pPr>
      <w:r w:rsidRPr="009A55B2">
        <w:rPr>
          <w:b/>
          <w:bCs/>
          <w:sz w:val="20"/>
          <w:szCs w:val="20"/>
          <w:bdr w:val="single" w:sz="4" w:space="0" w:color="auto"/>
        </w:rPr>
        <w:t>（三）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釋第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3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偈：</w:t>
      </w:r>
      <w:r w:rsidR="00115FFB" w:rsidRPr="009A55B2">
        <w:rPr>
          <w:rFonts w:ascii="新細明體" w:hAnsi="新細明體" w:hint="eastAsia"/>
          <w:b/>
          <w:sz w:val="20"/>
          <w:bdr w:val="single" w:sz="4" w:space="0" w:color="auto"/>
        </w:rPr>
        <w:t>少欲及少事，惡賤憒鬧語；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常樂遠離處，威德深重人</w:t>
      </w:r>
    </w:p>
    <w:p w:rsidR="00234180" w:rsidRPr="009A55B2" w:rsidRDefault="002C26BF" w:rsidP="0041682F">
      <w:pPr>
        <w:overflowPunct w:val="0"/>
        <w:ind w:leftChars="200" w:left="480"/>
        <w:jc w:val="both"/>
        <w:outlineLvl w:val="4"/>
        <w:rPr>
          <w:rFonts w:ascii="標楷體" w:eastAsia="SimSun"/>
          <w:b/>
          <w:bCs/>
          <w:sz w:val="20"/>
          <w:szCs w:val="20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釋</w:t>
      </w:r>
      <w:r w:rsidR="00234180" w:rsidRPr="009A55B2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少欲及少事，惡賤憒鬧語」</w:t>
      </w:r>
    </w:p>
    <w:p w:rsidR="00963D6C" w:rsidRPr="009A55B2" w:rsidRDefault="00963D6C" w:rsidP="00963D6C">
      <w:pPr>
        <w:overflowPunct w:val="0"/>
        <w:ind w:leftChars="250" w:left="600"/>
        <w:jc w:val="both"/>
        <w:outlineLvl w:val="4"/>
        <w:rPr>
          <w:b/>
          <w:bCs/>
          <w:sz w:val="20"/>
          <w:szCs w:val="20"/>
          <w:bdr w:val="single" w:sz="4" w:space="0" w:color="auto"/>
        </w:rPr>
      </w:pPr>
      <w:r w:rsidRPr="009A55B2">
        <w:rPr>
          <w:b/>
          <w:bCs/>
          <w:sz w:val="20"/>
          <w:szCs w:val="20"/>
          <w:bdr w:val="single" w:sz="4" w:space="0" w:color="auto"/>
        </w:rPr>
        <w:t>（</w:t>
      </w:r>
      <w:r w:rsidRPr="009A55B2">
        <w:rPr>
          <w:b/>
          <w:bCs/>
          <w:sz w:val="20"/>
          <w:szCs w:val="20"/>
          <w:bdr w:val="single" w:sz="4" w:space="0" w:color="auto"/>
        </w:rPr>
        <w:t>1</w:t>
      </w:r>
      <w:r w:rsidRPr="009A55B2">
        <w:rPr>
          <w:b/>
          <w:bCs/>
          <w:sz w:val="20"/>
          <w:szCs w:val="20"/>
          <w:bdr w:val="single" w:sz="4" w:space="0" w:color="auto"/>
        </w:rPr>
        <w:t>）總說</w:t>
      </w:r>
    </w:p>
    <w:p w:rsidR="00234180" w:rsidRPr="009A55B2" w:rsidRDefault="00234180" w:rsidP="00AD003D">
      <w:pPr>
        <w:overflowPunct w:val="0"/>
        <w:ind w:leftChars="250" w:left="600"/>
        <w:jc w:val="both"/>
        <w:rPr>
          <w:rFonts w:eastAsia="SimSun"/>
        </w:rPr>
      </w:pPr>
      <w:r w:rsidRPr="009A55B2">
        <w:rPr>
          <w:rFonts w:ascii="標楷體" w:eastAsia="標楷體" w:hint="eastAsia"/>
          <w:b/>
          <w:bCs/>
        </w:rPr>
        <w:t>少欲</w:t>
      </w:r>
      <w:r w:rsidRPr="009A55B2">
        <w:rPr>
          <w:rFonts w:hint="eastAsia"/>
        </w:rPr>
        <w:t>、</w:t>
      </w:r>
      <w:r w:rsidRPr="009A55B2">
        <w:rPr>
          <w:rFonts w:ascii="標楷體" w:eastAsia="標楷體" w:hint="eastAsia"/>
          <w:b/>
          <w:bCs/>
        </w:rPr>
        <w:t>少事</w:t>
      </w:r>
      <w:r w:rsidRPr="009A55B2">
        <w:rPr>
          <w:rFonts w:hint="eastAsia"/>
        </w:rPr>
        <w:t>，</w:t>
      </w:r>
      <w:r w:rsidRPr="009A55B2">
        <w:rPr>
          <w:rFonts w:ascii="標楷體" w:eastAsia="標楷體" w:hint="eastAsia"/>
          <w:b/>
          <w:bCs/>
        </w:rPr>
        <w:t>惡賤憒鬧語</w:t>
      </w:r>
      <w:r w:rsidRPr="009A55B2">
        <w:rPr>
          <w:rFonts w:hint="eastAsia"/>
        </w:rPr>
        <w:t>，如是則得</w:t>
      </w:r>
      <w:r w:rsidRPr="009A55B2">
        <w:rPr>
          <w:rFonts w:hint="eastAsia"/>
          <w:b/>
        </w:rPr>
        <w:t>辟支佛地</w:t>
      </w:r>
      <w:r w:rsidRPr="009A55B2">
        <w:rPr>
          <w:rFonts w:hint="eastAsia"/>
        </w:rPr>
        <w:t>。</w:t>
      </w:r>
    </w:p>
    <w:p w:rsidR="00234180" w:rsidRPr="009A55B2" w:rsidRDefault="00234180" w:rsidP="00AD003D">
      <w:pPr>
        <w:overflowPunct w:val="0"/>
        <w:spacing w:beforeLines="30" w:before="108"/>
        <w:ind w:leftChars="250" w:left="600"/>
        <w:jc w:val="both"/>
      </w:pPr>
      <w:r w:rsidRPr="009A55B2">
        <w:rPr>
          <w:rFonts w:hint="eastAsia"/>
        </w:rPr>
        <w:t>若大欲</w:t>
      </w:r>
      <w:r w:rsidRPr="009A55B2">
        <w:rPr>
          <w:rFonts w:hint="eastAsia"/>
          <w:bCs/>
        </w:rPr>
        <w:t>、</w:t>
      </w:r>
      <w:r w:rsidRPr="009A55B2">
        <w:rPr>
          <w:rFonts w:hint="eastAsia"/>
        </w:rPr>
        <w:t>大事、好聚眾人，為方便、大悲所護者，</w:t>
      </w:r>
      <w:r w:rsidRPr="009A55B2">
        <w:rPr>
          <w:rFonts w:hint="eastAsia"/>
          <w:b/>
        </w:rPr>
        <w:t>阿耨多羅三藐三菩提</w:t>
      </w:r>
      <w:r w:rsidRPr="009A55B2">
        <w:rPr>
          <w:rFonts w:hint="eastAsia"/>
        </w:rPr>
        <w:t>則為易得。</w:t>
      </w:r>
    </w:p>
    <w:p w:rsidR="00963D6C" w:rsidRPr="009A55B2" w:rsidRDefault="00963D6C" w:rsidP="00367EDA">
      <w:pPr>
        <w:overflowPunct w:val="0"/>
        <w:spacing w:beforeLines="30" w:before="108" w:line="368" w:lineRule="exact"/>
        <w:ind w:leftChars="250" w:left="600"/>
        <w:jc w:val="both"/>
        <w:outlineLvl w:val="4"/>
        <w:rPr>
          <w:b/>
          <w:bCs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）別釋「少欲、少事」</w:t>
      </w:r>
    </w:p>
    <w:p w:rsidR="00963D6C" w:rsidRPr="009A55B2" w:rsidRDefault="00963D6C" w:rsidP="00F403A7">
      <w:pPr>
        <w:overflowPunct w:val="0"/>
        <w:spacing w:line="368" w:lineRule="exact"/>
        <w:ind w:leftChars="300" w:left="720"/>
        <w:jc w:val="both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、第一說</w:t>
      </w:r>
    </w:p>
    <w:p w:rsidR="00234180" w:rsidRPr="009A55B2" w:rsidRDefault="00234180" w:rsidP="00AD003D">
      <w:pPr>
        <w:overflowPunct w:val="0"/>
        <w:ind w:leftChars="300" w:left="720"/>
        <w:jc w:val="both"/>
        <w:rPr>
          <w:rFonts w:eastAsia="SimSun"/>
        </w:rPr>
      </w:pPr>
      <w:r w:rsidRPr="009A55B2">
        <w:t>何以故？</w:t>
      </w:r>
      <w:r w:rsidRPr="009A55B2">
        <w:rPr>
          <w:b/>
        </w:rPr>
        <w:t>求辟支佛人</w:t>
      </w:r>
      <w:r w:rsidRPr="009A55B2">
        <w:t>，</w:t>
      </w:r>
      <w:r w:rsidRPr="009A55B2">
        <w:rPr>
          <w:rFonts w:eastAsia="標楷體"/>
          <w:b/>
        </w:rPr>
        <w:t>少欲</w:t>
      </w:r>
      <w:r w:rsidRPr="009A55B2">
        <w:t>者作是念「</w:t>
      </w:r>
      <w:r w:rsidRPr="009A55B2">
        <w:rPr>
          <w:rFonts w:ascii="新細明體" w:hAnsi="新細明體"/>
        </w:rPr>
        <w:t>但自度身</w:t>
      </w:r>
      <w:r w:rsidRPr="009A55B2">
        <w:t>」；</w:t>
      </w:r>
      <w:r w:rsidRPr="009A55B2">
        <w:rPr>
          <w:rFonts w:eastAsia="標楷體"/>
          <w:b/>
        </w:rPr>
        <w:t>少事</w:t>
      </w:r>
      <w:r w:rsidRPr="009A55B2">
        <w:t>者</w:t>
      </w:r>
      <w:r w:rsidR="002C26BF" w:rsidRPr="009A55B2">
        <w:t>，</w:t>
      </w:r>
      <w:r w:rsidRPr="009A55B2">
        <w:rPr>
          <w:rFonts w:ascii="新細明體" w:hAnsi="新細明體"/>
        </w:rPr>
        <w:t>但自成就善根，不及餘人。</w:t>
      </w:r>
      <w:r w:rsidRPr="009A55B2">
        <w:t>是人捨離教化眾生事故，不親近眾鬧。</w:t>
      </w:r>
    </w:p>
    <w:p w:rsidR="000454E1" w:rsidRPr="009A55B2" w:rsidRDefault="00234180" w:rsidP="00AD003D">
      <w:pPr>
        <w:overflowPunct w:val="0"/>
        <w:spacing w:beforeLines="30" w:before="108"/>
        <w:ind w:leftChars="300" w:left="720"/>
        <w:jc w:val="both"/>
      </w:pPr>
      <w:r w:rsidRPr="009A55B2">
        <w:rPr>
          <w:b/>
        </w:rPr>
        <w:t>菩薩</w:t>
      </w:r>
      <w:r w:rsidRPr="009A55B2">
        <w:t>大</w:t>
      </w:r>
      <w:r w:rsidRPr="009A55B2">
        <w:rPr>
          <w:bCs/>
        </w:rPr>
        <w:t>欲</w:t>
      </w:r>
      <w:r w:rsidRPr="009A55B2">
        <w:t>、大事，作是念：「</w:t>
      </w:r>
      <w:r w:rsidRPr="009A55B2">
        <w:rPr>
          <w:rFonts w:ascii="新細明體" w:hAnsi="新細明體"/>
        </w:rPr>
        <w:t>我應度一切眾生。</w:t>
      </w:r>
      <w:r w:rsidRPr="009A55B2">
        <w:t>」以此大欲因緣故，則為大</w:t>
      </w:r>
      <w:r w:rsidRPr="009A55B2">
        <w:rPr>
          <w:rFonts w:ascii="新細明體" w:hAnsi="新細明體"/>
        </w:rPr>
        <w:t>事教化</w:t>
      </w:r>
      <w:r w:rsidRPr="009A55B2">
        <w:t>眾生。教化眾生，此非小事，若憎</w:t>
      </w:r>
      <w:r w:rsidRPr="009A55B2">
        <w:rPr>
          <w:rFonts w:eastAsia="標楷體"/>
          <w:b/>
          <w:bCs/>
        </w:rPr>
        <w:t>惡憒鬧語</w:t>
      </w:r>
      <w:r w:rsidRPr="009A55B2">
        <w:t>，則不成此事。</w:t>
      </w:r>
    </w:p>
    <w:p w:rsidR="00234180" w:rsidRPr="009A55B2" w:rsidRDefault="00234180" w:rsidP="00AD003D">
      <w:pPr>
        <w:overflowPunct w:val="0"/>
        <w:ind w:leftChars="300" w:left="720"/>
        <w:jc w:val="both"/>
        <w:rPr>
          <w:rFonts w:eastAsia="SimSun"/>
        </w:rPr>
      </w:pPr>
      <w:r w:rsidRPr="009A55B2">
        <w:t>是故菩薩入憒鬧中，亦用憒鬧之語，但無所著。</w:t>
      </w:r>
    </w:p>
    <w:p w:rsidR="00963D6C" w:rsidRPr="009A55B2" w:rsidRDefault="00963D6C" w:rsidP="00F403A7">
      <w:pPr>
        <w:overflowPunct w:val="0"/>
        <w:spacing w:beforeLines="30" w:before="108" w:line="368" w:lineRule="exact"/>
        <w:ind w:leftChars="300" w:left="720"/>
        <w:jc w:val="both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lastRenderedPageBreak/>
        <w:t>B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、第二說</w:t>
      </w:r>
    </w:p>
    <w:p w:rsidR="00234180" w:rsidRPr="009A55B2" w:rsidRDefault="00234180" w:rsidP="00AD003D">
      <w:pPr>
        <w:overflowPunct w:val="0"/>
        <w:ind w:leftChars="300" w:left="720"/>
        <w:jc w:val="both"/>
        <w:rPr>
          <w:rFonts w:eastAsia="SimSun"/>
        </w:rPr>
      </w:pPr>
      <w:r w:rsidRPr="009A55B2">
        <w:rPr>
          <w:rFonts w:hint="eastAsia"/>
        </w:rPr>
        <w:t>復次！</w:t>
      </w:r>
      <w:r w:rsidRPr="009A55B2">
        <w:rPr>
          <w:rFonts w:hint="eastAsia"/>
          <w:bCs/>
        </w:rPr>
        <w:t>覆</w:t>
      </w:r>
      <w:r w:rsidRPr="009A55B2">
        <w:rPr>
          <w:rStyle w:val="ab"/>
        </w:rPr>
        <w:footnoteReference w:id="16"/>
      </w:r>
      <w:r w:rsidRPr="009A55B2">
        <w:rPr>
          <w:rFonts w:hint="eastAsia"/>
        </w:rPr>
        <w:t>真實功德故，是為</w:t>
      </w:r>
      <w:r w:rsidRPr="009A55B2">
        <w:rPr>
          <w:rFonts w:ascii="標楷體" w:eastAsia="標楷體" w:hint="eastAsia"/>
          <w:b/>
          <w:bCs/>
        </w:rPr>
        <w:t>少欲</w:t>
      </w:r>
      <w:r w:rsidRPr="009A55B2">
        <w:rPr>
          <w:rFonts w:hint="eastAsia"/>
        </w:rPr>
        <w:t>；少事務故，名為</w:t>
      </w:r>
      <w:r w:rsidRPr="009A55B2">
        <w:rPr>
          <w:rFonts w:ascii="標楷體" w:eastAsia="標楷體" w:hint="eastAsia"/>
          <w:b/>
          <w:bCs/>
        </w:rPr>
        <w:t>少事</w:t>
      </w:r>
      <w:r w:rsidRPr="009A55B2">
        <w:rPr>
          <w:rFonts w:hint="eastAsia"/>
        </w:rPr>
        <w:t>。</w:t>
      </w:r>
    </w:p>
    <w:p w:rsidR="00963D6C" w:rsidRPr="009A55B2" w:rsidRDefault="00963D6C" w:rsidP="00F403A7">
      <w:pPr>
        <w:overflowPunct w:val="0"/>
        <w:spacing w:beforeLines="30" w:before="108" w:line="360" w:lineRule="exact"/>
        <w:ind w:leftChars="300" w:left="720"/>
        <w:jc w:val="both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C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、第三說</w:t>
      </w:r>
    </w:p>
    <w:p w:rsidR="00963D6C" w:rsidRPr="009A55B2" w:rsidRDefault="00234180" w:rsidP="00AD003D">
      <w:pPr>
        <w:overflowPunct w:val="0"/>
        <w:ind w:leftChars="300" w:left="720"/>
        <w:jc w:val="both"/>
      </w:pPr>
      <w:r w:rsidRPr="009A55B2">
        <w:rPr>
          <w:rFonts w:hint="eastAsia"/>
          <w:bCs/>
        </w:rPr>
        <w:t>惡賤憒鬧</w:t>
      </w:r>
      <w:r w:rsidRPr="009A55B2">
        <w:rPr>
          <w:rFonts w:hint="eastAsia"/>
        </w:rPr>
        <w:t>，名</w:t>
      </w:r>
      <w:r w:rsidRPr="009A55B2">
        <w:rPr>
          <w:rFonts w:ascii="標楷體" w:eastAsia="標楷體" w:hint="eastAsia"/>
          <w:b/>
          <w:bCs/>
        </w:rPr>
        <w:t>少欲</w:t>
      </w:r>
      <w:r w:rsidRPr="009A55B2">
        <w:rPr>
          <w:rFonts w:hint="eastAsia"/>
        </w:rPr>
        <w:t>；樂獨處故，名為</w:t>
      </w:r>
      <w:r w:rsidRPr="009A55B2">
        <w:rPr>
          <w:rFonts w:ascii="標楷體" w:eastAsia="標楷體" w:hint="eastAsia"/>
          <w:b/>
          <w:bCs/>
        </w:rPr>
        <w:t>少事</w:t>
      </w:r>
      <w:r w:rsidRPr="009A55B2">
        <w:rPr>
          <w:rFonts w:hint="eastAsia"/>
        </w:rPr>
        <w:t>。</w:t>
      </w:r>
    </w:p>
    <w:p w:rsidR="00963D6C" w:rsidRPr="009A55B2" w:rsidRDefault="00963D6C" w:rsidP="00963D6C">
      <w:pPr>
        <w:overflowPunct w:val="0"/>
        <w:spacing w:beforeLines="30" w:before="108"/>
        <w:ind w:leftChars="250" w:left="600"/>
        <w:jc w:val="both"/>
        <w:outlineLvl w:val="4"/>
        <w:rPr>
          <w:b/>
          <w:bCs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3</w:t>
      </w:r>
      <w:r w:rsidRPr="009A55B2">
        <w:rPr>
          <w:rFonts w:hint="eastAsia"/>
          <w:b/>
          <w:bCs/>
          <w:sz w:val="20"/>
          <w:szCs w:val="20"/>
          <w:bdr w:val="single" w:sz="4" w:space="0" w:color="auto"/>
        </w:rPr>
        <w:t>）結說</w:t>
      </w:r>
    </w:p>
    <w:p w:rsidR="00234180" w:rsidRPr="009A55B2" w:rsidRDefault="00234180" w:rsidP="00963D6C">
      <w:pPr>
        <w:overflowPunct w:val="0"/>
        <w:ind w:leftChars="250" w:left="600"/>
        <w:jc w:val="both"/>
        <w:rPr>
          <w:rFonts w:eastAsia="SimSun"/>
        </w:rPr>
      </w:pPr>
      <w:r w:rsidRPr="009A55B2">
        <w:rPr>
          <w:rFonts w:hint="eastAsia"/>
        </w:rPr>
        <w:t>如是之人，少欲、少事，不樂</w:t>
      </w:r>
      <w:r w:rsidRPr="009A55B2">
        <w:rPr>
          <w:rFonts w:hint="eastAsia"/>
          <w:bCs/>
        </w:rPr>
        <w:t>眾鬧語</w:t>
      </w:r>
      <w:r w:rsidRPr="009A55B2">
        <w:rPr>
          <w:rFonts w:hint="eastAsia"/>
        </w:rPr>
        <w:t>。</w:t>
      </w:r>
    </w:p>
    <w:p w:rsidR="00234180" w:rsidRPr="009A55B2" w:rsidRDefault="00FF424A" w:rsidP="0041682F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b/>
          <w:sz w:val="20"/>
          <w:szCs w:val="20"/>
          <w:bdr w:val="single" w:sz="4" w:space="0" w:color="auto"/>
        </w:rPr>
        <w:t>釋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「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常樂遠離處，威德深重人</w:t>
      </w:r>
      <w:r w:rsidR="00234180" w:rsidRPr="009A55B2">
        <w:rPr>
          <w:rFonts w:hint="eastAsia"/>
          <w:b/>
          <w:sz w:val="20"/>
          <w:szCs w:val="20"/>
          <w:bdr w:val="single" w:sz="4" w:space="0" w:color="auto"/>
        </w:rPr>
        <w:t>」</w:t>
      </w:r>
    </w:p>
    <w:p w:rsidR="00234180" w:rsidRPr="009A55B2" w:rsidRDefault="00234180" w:rsidP="00A255EC">
      <w:pPr>
        <w:overflowPunct w:val="0"/>
        <w:ind w:leftChars="200" w:left="480"/>
        <w:jc w:val="both"/>
        <w:rPr>
          <w:rFonts w:ascii="新細明體" w:hAnsi="新細明體"/>
        </w:rPr>
      </w:pPr>
      <w:r w:rsidRPr="009A55B2">
        <w:rPr>
          <w:rFonts w:ascii="標楷體" w:eastAsia="標楷體" w:hint="eastAsia"/>
          <w:b/>
          <w:bCs/>
        </w:rPr>
        <w:t>樂</w:t>
      </w:r>
      <w:r w:rsidRPr="009A55B2">
        <w:rPr>
          <w:rFonts w:hint="eastAsia"/>
        </w:rPr>
        <w:t>於親近</w:t>
      </w:r>
      <w:r w:rsidRPr="009A55B2">
        <w:rPr>
          <w:rFonts w:ascii="標楷體" w:eastAsia="標楷體" w:hint="eastAsia"/>
          <w:b/>
          <w:bCs/>
        </w:rPr>
        <w:t>遠離</w:t>
      </w:r>
      <w:r w:rsidRPr="009A55B2">
        <w:rPr>
          <w:rFonts w:hint="eastAsia"/>
        </w:rPr>
        <w:t>、可畏、深邃</w:t>
      </w:r>
      <w:r w:rsidRPr="009A55B2">
        <w:rPr>
          <w:rStyle w:val="ab"/>
        </w:rPr>
        <w:footnoteReference w:id="17"/>
      </w:r>
      <w:r w:rsidRPr="009A55B2">
        <w:rPr>
          <w:rFonts w:hint="eastAsia"/>
        </w:rPr>
        <w:t>之處，其心</w:t>
      </w:r>
      <w:r w:rsidRPr="009A55B2">
        <w:rPr>
          <w:rFonts w:ascii="新細明體" w:hAnsi="新細明體" w:hint="eastAsia"/>
          <w:bCs/>
        </w:rPr>
        <w:t>深</w:t>
      </w:r>
      <w:r w:rsidRPr="009A55B2">
        <w:rPr>
          <w:rFonts w:hint="eastAsia"/>
        </w:rPr>
        <w:t>大。是人作是念：「</w:t>
      </w:r>
      <w:r w:rsidRPr="009A55B2">
        <w:rPr>
          <w:rFonts w:ascii="新細明體" w:hAnsi="新細明體" w:hint="eastAsia"/>
        </w:rPr>
        <w:t>若我住遠離、可畏、深邃之處，人則不來。」</w:t>
      </w:r>
      <w:r w:rsidRPr="009A55B2">
        <w:rPr>
          <w:rFonts w:ascii="新細明體" w:hAnsi="新細明體" w:hint="eastAsia"/>
          <w:b/>
        </w:rPr>
        <w:t>以</w:t>
      </w:r>
      <w:r w:rsidRPr="009A55B2">
        <w:rPr>
          <w:rFonts w:ascii="新細明體" w:hAnsi="新細明體" w:hint="eastAsia"/>
          <w:b/>
          <w:bCs/>
        </w:rPr>
        <w:t>遠離處</w:t>
      </w:r>
      <w:r w:rsidRPr="009A55B2">
        <w:rPr>
          <w:rFonts w:ascii="新細明體" w:hAnsi="新細明體" w:hint="eastAsia"/>
          <w:b/>
        </w:rPr>
        <w:t>住故，是心亦</w:t>
      </w:r>
      <w:r w:rsidRPr="009A55B2">
        <w:rPr>
          <w:rFonts w:ascii="新細明體" w:hAnsi="新細明體" w:hint="eastAsia"/>
          <w:b/>
          <w:bCs/>
        </w:rPr>
        <w:t>深</w:t>
      </w:r>
      <w:r w:rsidRPr="009A55B2">
        <w:rPr>
          <w:rFonts w:ascii="新細明體" w:hAnsi="新細明體" w:hint="eastAsia"/>
          <w:b/>
        </w:rPr>
        <w:t>遠</w:t>
      </w:r>
      <w:r w:rsidRPr="009A55B2">
        <w:rPr>
          <w:rFonts w:ascii="新細明體" w:hAnsi="新細明體" w:hint="eastAsia"/>
        </w:rPr>
        <w:t>。</w:t>
      </w:r>
    </w:p>
    <w:p w:rsidR="00234180" w:rsidRPr="009A55B2" w:rsidRDefault="00234180" w:rsidP="00A255EC">
      <w:pPr>
        <w:overflowPunct w:val="0"/>
        <w:spacing w:beforeLines="30" w:before="108"/>
        <w:ind w:leftChars="200" w:left="480"/>
        <w:jc w:val="both"/>
      </w:pPr>
      <w:r w:rsidRPr="009A55B2">
        <w:rPr>
          <w:rFonts w:hint="eastAsia"/>
        </w:rPr>
        <w:t>若人自不深遠，喜戲調者，外人往</w:t>
      </w:r>
      <w:r w:rsidRPr="009A55B2">
        <w:rPr>
          <w:rFonts w:hint="eastAsia"/>
          <w:sz w:val="22"/>
          <w:szCs w:val="22"/>
          <w:shd w:val="pct15" w:color="auto" w:fill="FFFFFF"/>
        </w:rPr>
        <w:t>（</w:t>
      </w:r>
      <w:r w:rsidRPr="009A55B2">
        <w:rPr>
          <w:rFonts w:hint="eastAsia"/>
          <w:sz w:val="22"/>
          <w:szCs w:val="22"/>
          <w:shd w:val="pct15" w:color="auto" w:fill="FFFFFF"/>
        </w:rPr>
        <w:t>101b</w:t>
      </w:r>
      <w:r w:rsidRPr="009A55B2">
        <w:rPr>
          <w:rFonts w:hint="eastAsia"/>
          <w:sz w:val="22"/>
          <w:szCs w:val="22"/>
          <w:shd w:val="pct15" w:color="auto" w:fill="FFFFFF"/>
        </w:rPr>
        <w:t>）</w:t>
      </w:r>
      <w:r w:rsidRPr="009A55B2">
        <w:rPr>
          <w:rFonts w:hint="eastAsia"/>
        </w:rPr>
        <w:t>來，則不為難。</w:t>
      </w:r>
    </w:p>
    <w:p w:rsidR="00234180" w:rsidRPr="009A55B2" w:rsidRDefault="002C26BF" w:rsidP="00366351">
      <w:pPr>
        <w:overflowPunct w:val="0"/>
        <w:spacing w:beforeLines="30" w:before="108" w:line="354" w:lineRule="exact"/>
        <w:ind w:leftChars="150" w:left="360"/>
        <w:jc w:val="both"/>
        <w:outlineLvl w:val="3"/>
      </w:pPr>
      <w:r w:rsidRPr="009A55B2">
        <w:rPr>
          <w:b/>
          <w:bCs/>
          <w:sz w:val="20"/>
          <w:bdr w:val="single" w:sz="4" w:space="0" w:color="auto"/>
        </w:rPr>
        <w:t>（四）</w:t>
      </w:r>
      <w:r w:rsidR="00234180" w:rsidRPr="009A55B2">
        <w:rPr>
          <w:b/>
          <w:bCs/>
          <w:sz w:val="20"/>
          <w:bdr w:val="single" w:sz="4" w:space="0" w:color="auto"/>
        </w:rPr>
        <w:t>釋第</w:t>
      </w:r>
      <w:r w:rsidR="00234180" w:rsidRPr="009A55B2">
        <w:rPr>
          <w:b/>
          <w:bCs/>
          <w:sz w:val="20"/>
          <w:bdr w:val="single" w:sz="4" w:space="0" w:color="auto"/>
        </w:rPr>
        <w:t>4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偈</w:t>
      </w:r>
      <w:r w:rsidR="00234180" w:rsidRPr="009A55B2">
        <w:rPr>
          <w:rFonts w:eastAsia="標楷體"/>
          <w:b/>
          <w:sz w:val="20"/>
          <w:bdr w:val="single" w:sz="4" w:space="0" w:color="auto"/>
        </w:rPr>
        <w:t>：</w:t>
      </w:r>
      <w:r w:rsidR="00115FFB" w:rsidRPr="009A55B2">
        <w:rPr>
          <w:rFonts w:ascii="新細明體" w:hAnsi="新細明體" w:hint="eastAsia"/>
          <w:b/>
          <w:sz w:val="20"/>
          <w:bdr w:val="single" w:sz="4" w:space="0" w:color="auto"/>
        </w:rPr>
        <w:t>喜為福田地，常觀於出性；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成辦有理事，恭敬於諸主</w:t>
      </w:r>
    </w:p>
    <w:p w:rsidR="00234180" w:rsidRPr="009A55B2" w:rsidRDefault="00FF424A" w:rsidP="00366351">
      <w:pPr>
        <w:overflowPunct w:val="0"/>
        <w:spacing w:line="354" w:lineRule="exact"/>
        <w:ind w:leftChars="200" w:left="480"/>
        <w:jc w:val="both"/>
        <w:outlineLvl w:val="4"/>
        <w:rPr>
          <w:rFonts w:ascii="新細明體" w:hAnsi="新細明體"/>
        </w:rPr>
      </w:pPr>
      <w:r w:rsidRPr="009A55B2">
        <w:rPr>
          <w:b/>
          <w:sz w:val="20"/>
          <w:szCs w:val="20"/>
          <w:bdr w:val="single" w:sz="4" w:space="0" w:color="auto"/>
        </w:rPr>
        <w:t>1</w:t>
      </w:r>
      <w:r w:rsidRPr="009A55B2">
        <w:rPr>
          <w:b/>
          <w:sz w:val="20"/>
          <w:szCs w:val="20"/>
          <w:bdr w:val="single" w:sz="4" w:space="0" w:color="auto"/>
        </w:rPr>
        <w:t>、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Pr="009A55B2">
        <w:rPr>
          <w:rFonts w:ascii="新細明體" w:hAnsi="新細明體" w:hint="eastAsia"/>
          <w:b/>
          <w:sz w:val="20"/>
          <w:bdr w:val="single" w:sz="4" w:space="0" w:color="auto"/>
        </w:rPr>
        <w:t>喜為福田地，常觀於出性</w:t>
      </w:r>
      <w:r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」</w:t>
      </w:r>
    </w:p>
    <w:p w:rsidR="00234180" w:rsidRPr="009A55B2" w:rsidRDefault="00234180" w:rsidP="00F403A7">
      <w:pPr>
        <w:overflowPunct w:val="0"/>
        <w:ind w:leftChars="200" w:left="480"/>
        <w:jc w:val="both"/>
        <w:rPr>
          <w:rFonts w:ascii="新細明體" w:hAnsi="新細明體"/>
        </w:rPr>
      </w:pPr>
      <w:r w:rsidRPr="009A55B2">
        <w:rPr>
          <w:rFonts w:hint="eastAsia"/>
        </w:rPr>
        <w:t>如是人不與眾生和合，雖捨眾生，亦欲令眾生種諸善根，為大利益</w:t>
      </w:r>
      <w:r w:rsidR="006E7473" w:rsidRPr="009A55B2">
        <w:rPr>
          <w:rFonts w:hint="eastAsia"/>
        </w:rPr>
        <w:t>，</w:t>
      </w:r>
      <w:r w:rsidRPr="009A55B2">
        <w:rPr>
          <w:rFonts w:hint="eastAsia"/>
        </w:rPr>
        <w:t>作是念：「</w:t>
      </w:r>
      <w:r w:rsidRPr="009A55B2">
        <w:rPr>
          <w:rFonts w:ascii="新細明體" w:hAnsi="新細明體" w:hint="eastAsia"/>
        </w:rPr>
        <w:t>我云何不與眾生和合，亦能利益眾生？」如是思惟知已，我當為眾生作</w:t>
      </w:r>
      <w:r w:rsidRPr="009A55B2">
        <w:rPr>
          <w:rFonts w:ascii="新細明體" w:hAnsi="新細明體" w:hint="eastAsia"/>
          <w:bCs/>
        </w:rPr>
        <w:t>福田</w:t>
      </w:r>
      <w:r w:rsidRPr="009A55B2">
        <w:rPr>
          <w:rFonts w:ascii="新細明體" w:hAnsi="新細明體" w:hint="eastAsia"/>
        </w:rPr>
        <w:t>之利，受其供養；如是雖不與眾生和合，而能作大利益。</w:t>
      </w:r>
    </w:p>
    <w:p w:rsidR="00234180" w:rsidRPr="009A55B2" w:rsidRDefault="00234180" w:rsidP="00EC0318">
      <w:pPr>
        <w:overflowPunct w:val="0"/>
        <w:spacing w:beforeLines="30" w:before="108"/>
        <w:ind w:leftChars="200" w:left="480"/>
        <w:jc w:val="both"/>
        <w:rPr>
          <w:rFonts w:ascii="新細明體" w:hAnsi="新細明體"/>
        </w:rPr>
      </w:pPr>
      <w:r w:rsidRPr="009A55B2">
        <w:rPr>
          <w:rFonts w:ascii="新細明體" w:hAnsi="新細明體" w:hint="eastAsia"/>
        </w:rPr>
        <w:t>是人復思惟：「我云何當得福田地？」即自見知：「若我深樂</w:t>
      </w:r>
      <w:r w:rsidRPr="009A55B2">
        <w:rPr>
          <w:rFonts w:ascii="標楷體" w:eastAsia="標楷體" w:hAnsi="標楷體" w:hint="eastAsia"/>
          <w:b/>
          <w:bCs/>
        </w:rPr>
        <w:t>為福田地</w:t>
      </w:r>
      <w:r w:rsidRPr="009A55B2">
        <w:rPr>
          <w:rFonts w:ascii="標楷體" w:eastAsia="標楷體" w:hAnsi="標楷體" w:hint="eastAsia"/>
        </w:rPr>
        <w:t>，</w:t>
      </w:r>
      <w:r w:rsidRPr="009A55B2">
        <w:rPr>
          <w:rFonts w:ascii="標楷體" w:eastAsia="標楷體" w:hAnsi="標楷體" w:hint="eastAsia"/>
          <w:b/>
          <w:bCs/>
        </w:rPr>
        <w:t>常觀出性</w:t>
      </w:r>
      <w:r w:rsidR="00FF424A" w:rsidRPr="009A55B2">
        <w:rPr>
          <w:rFonts w:ascii="新細明體" w:hAnsi="新細明體" w:hint="eastAsia"/>
        </w:rPr>
        <w:t>，然後</w:t>
      </w:r>
      <w:r w:rsidR="00FF424A" w:rsidRPr="009A55B2">
        <w:rPr>
          <w:rFonts w:ascii="新細明體" w:hAnsi="新細明體" w:hint="eastAsia"/>
          <w:b/>
        </w:rPr>
        <w:t>福田地法</w:t>
      </w:r>
      <w:r w:rsidR="00FF424A" w:rsidRPr="009A55B2">
        <w:rPr>
          <w:rFonts w:ascii="新細明體" w:hAnsi="新細明體" w:hint="eastAsia"/>
        </w:rPr>
        <w:t>自然而來，</w:t>
      </w:r>
      <w:r w:rsidRPr="009A55B2">
        <w:rPr>
          <w:rFonts w:ascii="新細明體" w:hAnsi="新細明體" w:hint="eastAsia"/>
        </w:rPr>
        <w:t>乃至</w:t>
      </w:r>
      <w:r w:rsidRPr="009A55B2">
        <w:rPr>
          <w:rFonts w:ascii="新細明體" w:hAnsi="新細明體" w:hint="eastAsia"/>
          <w:b/>
          <w:bCs/>
        </w:rPr>
        <w:t>出性</w:t>
      </w:r>
      <w:r w:rsidRPr="009A55B2">
        <w:rPr>
          <w:rFonts w:ascii="新細明體" w:hAnsi="新細明體" w:hint="eastAsia"/>
          <w:b/>
        </w:rPr>
        <w:t>之法</w:t>
      </w:r>
      <w:r w:rsidRPr="009A55B2">
        <w:rPr>
          <w:rFonts w:ascii="新細明體" w:hAnsi="新細明體" w:hint="eastAsia"/>
        </w:rPr>
        <w:t>亦自然而來</w:t>
      </w:r>
      <w:r w:rsidR="00FF424A" w:rsidRPr="009A55B2">
        <w:rPr>
          <w:rFonts w:ascii="新細明體" w:hAnsi="新細明體" w:hint="eastAsia"/>
        </w:rPr>
        <w:t>，</w:t>
      </w:r>
      <w:r w:rsidRPr="009A55B2">
        <w:rPr>
          <w:rFonts w:ascii="新細明體" w:hAnsi="新細明體" w:hint="eastAsia"/>
        </w:rPr>
        <w:t>所謂</w:t>
      </w:r>
      <w:r w:rsidRPr="009A55B2">
        <w:rPr>
          <w:rFonts w:ascii="新細明體" w:hAnsi="新細明體" w:hint="eastAsia"/>
          <w:b/>
        </w:rPr>
        <w:t>持戒、禪定、智慧等</w:t>
      </w:r>
      <w:r w:rsidRPr="009A55B2">
        <w:rPr>
          <w:rFonts w:ascii="新細明體" w:hAnsi="新細明體" w:hint="eastAsia"/>
        </w:rPr>
        <w:t>。」</w:t>
      </w:r>
    </w:p>
    <w:p w:rsidR="00234180" w:rsidRPr="009A55B2" w:rsidRDefault="00FF424A" w:rsidP="00366351">
      <w:pPr>
        <w:overflowPunct w:val="0"/>
        <w:spacing w:beforeLines="30" w:before="108" w:line="354" w:lineRule="exact"/>
        <w:ind w:leftChars="200" w:left="480"/>
        <w:jc w:val="both"/>
        <w:outlineLvl w:val="4"/>
        <w:rPr>
          <w:rFonts w:ascii="新細明體" w:hAnsi="新細明體"/>
          <w:b/>
          <w:sz w:val="20"/>
          <w:szCs w:val="20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成辦有理事，恭敬於諸主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」</w:t>
      </w:r>
    </w:p>
    <w:p w:rsidR="00234180" w:rsidRPr="009A55B2" w:rsidRDefault="00234180" w:rsidP="00F403A7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rFonts w:hint="eastAsia"/>
        </w:rPr>
        <w:t>復作是念：「我當云何疾至</w:t>
      </w:r>
      <w:r w:rsidRPr="009A55B2">
        <w:rPr>
          <w:rFonts w:ascii="新細明體" w:hAnsi="新細明體" w:hint="eastAsia"/>
        </w:rPr>
        <w:t>福田地及出性法？我</w:t>
      </w:r>
      <w:r w:rsidRPr="009A55B2">
        <w:rPr>
          <w:rFonts w:hint="eastAsia"/>
        </w:rPr>
        <w:t>當為正觀者，</w:t>
      </w:r>
      <w:r w:rsidRPr="009A55B2">
        <w:rPr>
          <w:rFonts w:hint="eastAsia"/>
          <w:b/>
        </w:rPr>
        <w:t>於諸</w:t>
      </w:r>
      <w:r w:rsidRPr="009A55B2">
        <w:rPr>
          <w:rFonts w:ascii="新細明體" w:hAnsi="新細明體" w:hint="eastAsia"/>
          <w:b/>
        </w:rPr>
        <w:t>現</w:t>
      </w:r>
      <w:r w:rsidRPr="009A55B2">
        <w:rPr>
          <w:rFonts w:ascii="標楷體" w:eastAsia="標楷體" w:hAnsi="標楷體" w:hint="eastAsia"/>
          <w:b/>
          <w:bCs/>
        </w:rPr>
        <w:t>有理</w:t>
      </w:r>
      <w:r w:rsidRPr="009A55B2">
        <w:rPr>
          <w:rFonts w:ascii="新細明體" w:hAnsi="新細明體" w:hint="eastAsia"/>
          <w:b/>
          <w:bCs/>
        </w:rPr>
        <w:t>趣</w:t>
      </w:r>
      <w:r w:rsidRPr="009A55B2">
        <w:rPr>
          <w:rFonts w:ascii="標楷體" w:eastAsia="標楷體" w:hAnsi="標楷體" w:hint="eastAsia"/>
          <w:b/>
          <w:bCs/>
        </w:rPr>
        <w:t>事</w:t>
      </w:r>
      <w:r w:rsidRPr="009A55B2">
        <w:rPr>
          <w:rFonts w:ascii="新細明體" w:hAnsi="新細明體" w:hint="eastAsia"/>
          <w:b/>
        </w:rPr>
        <w:t>中，皆悉</w:t>
      </w:r>
      <w:r w:rsidRPr="009A55B2">
        <w:rPr>
          <w:rFonts w:ascii="標楷體" w:eastAsia="標楷體" w:hAnsi="標楷體" w:hint="eastAsia"/>
          <w:b/>
          <w:bCs/>
        </w:rPr>
        <w:t>成辦</w:t>
      </w:r>
      <w:r w:rsidRPr="009A55B2">
        <w:rPr>
          <w:rFonts w:hint="eastAsia"/>
        </w:rPr>
        <w:t>，供養、</w:t>
      </w:r>
      <w:r w:rsidRPr="009A55B2">
        <w:rPr>
          <w:rFonts w:ascii="標楷體" w:eastAsia="標楷體" w:hint="eastAsia"/>
          <w:b/>
        </w:rPr>
        <w:t>恭敬諸主</w:t>
      </w:r>
      <w:r w:rsidRPr="009A55B2">
        <w:rPr>
          <w:rFonts w:ascii="新細明體" w:hAnsi="新細明體" w:hint="eastAsia"/>
        </w:rPr>
        <w:t>——如是</w:t>
      </w:r>
      <w:r w:rsidRPr="009A55B2">
        <w:rPr>
          <w:rFonts w:ascii="新細明體" w:hAnsi="新細明體" w:hint="eastAsia"/>
          <w:b/>
        </w:rPr>
        <w:t>福田地</w:t>
      </w:r>
      <w:r w:rsidRPr="009A55B2">
        <w:rPr>
          <w:rFonts w:ascii="新細明體" w:hAnsi="新細明體" w:hint="eastAsia"/>
        </w:rPr>
        <w:t>及</w:t>
      </w:r>
      <w:r w:rsidRPr="009A55B2">
        <w:rPr>
          <w:rFonts w:ascii="新細明體" w:hAnsi="新細明體" w:hint="eastAsia"/>
          <w:b/>
        </w:rPr>
        <w:t>出性</w:t>
      </w:r>
      <w:r w:rsidRPr="009A55B2">
        <w:rPr>
          <w:rFonts w:ascii="新細明體" w:hAnsi="新細明體" w:hint="eastAsia"/>
          <w:b/>
          <w:bCs/>
        </w:rPr>
        <w:t>法</w:t>
      </w:r>
      <w:r w:rsidRPr="009A55B2">
        <w:rPr>
          <w:rFonts w:ascii="新細明體" w:hAnsi="新細明體" w:hint="eastAsia"/>
        </w:rPr>
        <w:t>，不久疾得。</w:t>
      </w:r>
      <w:r w:rsidRPr="009A55B2">
        <w:rPr>
          <w:rFonts w:hint="eastAsia"/>
        </w:rPr>
        <w:t>何以故？我</w:t>
      </w:r>
      <w:r w:rsidRPr="009A55B2">
        <w:rPr>
          <w:rFonts w:ascii="新細明體" w:hAnsi="新細明體" w:hint="eastAsia"/>
        </w:rPr>
        <w:t>當成辦</w:t>
      </w:r>
      <w:r w:rsidRPr="009A55B2">
        <w:rPr>
          <w:rFonts w:ascii="新細明體" w:hAnsi="新細明體" w:hint="eastAsia"/>
          <w:bCs/>
        </w:rPr>
        <w:t>有理</w:t>
      </w:r>
      <w:r w:rsidRPr="009A55B2">
        <w:rPr>
          <w:rFonts w:ascii="新細明體" w:hAnsi="新細明體" w:hint="eastAsia"/>
        </w:rPr>
        <w:t>之</w:t>
      </w:r>
      <w:r w:rsidRPr="009A55B2">
        <w:rPr>
          <w:rFonts w:ascii="新細明體" w:hAnsi="新細明體" w:hint="eastAsia"/>
          <w:bCs/>
        </w:rPr>
        <w:t>事</w:t>
      </w:r>
      <w:r w:rsidRPr="009A55B2">
        <w:rPr>
          <w:rFonts w:hint="eastAsia"/>
        </w:rPr>
        <w:t>，正觀諸法，能得</w:t>
      </w:r>
      <w:r w:rsidRPr="009A55B2">
        <w:rPr>
          <w:rFonts w:hint="eastAsia"/>
          <w:bCs/>
        </w:rPr>
        <w:t>不隨他智</w:t>
      </w:r>
      <w:r w:rsidRPr="009A55B2">
        <w:rPr>
          <w:rFonts w:hint="eastAsia"/>
        </w:rPr>
        <w:t>。</w:t>
      </w:r>
    </w:p>
    <w:p w:rsidR="00234180" w:rsidRPr="009A55B2" w:rsidRDefault="00234180" w:rsidP="00EC0318">
      <w:pPr>
        <w:overflowPunct w:val="0"/>
        <w:spacing w:beforeLines="20" w:before="72"/>
        <w:ind w:leftChars="200" w:left="480"/>
        <w:jc w:val="both"/>
      </w:pPr>
      <w:r w:rsidRPr="009A55B2">
        <w:rPr>
          <w:rFonts w:hint="eastAsia"/>
        </w:rPr>
        <w:t>又</w:t>
      </w:r>
      <w:r w:rsidRPr="009A55B2">
        <w:rPr>
          <w:rFonts w:ascii="新細明體" w:hAnsi="新細明體" w:hint="eastAsia"/>
          <w:b/>
        </w:rPr>
        <w:t>供養、恭敬諸主</w:t>
      </w:r>
      <w:r w:rsidRPr="009A55B2">
        <w:rPr>
          <w:rFonts w:hint="eastAsia"/>
        </w:rPr>
        <w:t>故，令</w:t>
      </w:r>
      <w:r w:rsidRPr="009A55B2">
        <w:rPr>
          <w:rFonts w:hint="eastAsia"/>
          <w:b/>
        </w:rPr>
        <w:t>善根增厚</w:t>
      </w:r>
      <w:r w:rsidRPr="009A55B2">
        <w:rPr>
          <w:rFonts w:hint="eastAsia"/>
        </w:rPr>
        <w:t>；善根增厚故，</w:t>
      </w:r>
      <w:r w:rsidRPr="009A55B2">
        <w:rPr>
          <w:rFonts w:hint="eastAsia"/>
          <w:b/>
        </w:rPr>
        <w:t>智慧深厚</w:t>
      </w:r>
      <w:r w:rsidRPr="009A55B2">
        <w:rPr>
          <w:rFonts w:hint="eastAsia"/>
        </w:rPr>
        <w:t>；智慧深厚故，能</w:t>
      </w:r>
      <w:r w:rsidRPr="009A55B2">
        <w:rPr>
          <w:rFonts w:hint="eastAsia"/>
          <w:b/>
        </w:rPr>
        <w:t>通達實事</w:t>
      </w:r>
      <w:r w:rsidRPr="009A55B2">
        <w:rPr>
          <w:rFonts w:hint="eastAsia"/>
        </w:rPr>
        <w:t>；能通達實事故，能</w:t>
      </w:r>
      <w:r w:rsidRPr="009A55B2">
        <w:rPr>
          <w:rFonts w:hint="eastAsia"/>
          <w:b/>
        </w:rPr>
        <w:t>生厭</w:t>
      </w:r>
      <w:r w:rsidRPr="009A55B2">
        <w:rPr>
          <w:rFonts w:hint="eastAsia"/>
        </w:rPr>
        <w:t>；從厭則</w:t>
      </w:r>
      <w:r w:rsidRPr="009A55B2">
        <w:rPr>
          <w:rFonts w:hint="eastAsia"/>
          <w:b/>
        </w:rPr>
        <w:t>生離</w:t>
      </w:r>
      <w:r w:rsidRPr="009A55B2">
        <w:rPr>
          <w:rFonts w:hint="eastAsia"/>
        </w:rPr>
        <w:t>，從離</w:t>
      </w:r>
      <w:r w:rsidRPr="009A55B2">
        <w:rPr>
          <w:rFonts w:hint="eastAsia"/>
          <w:b/>
        </w:rPr>
        <w:t>得解脫</w:t>
      </w:r>
      <w:r w:rsidRPr="009A55B2">
        <w:rPr>
          <w:rFonts w:hint="eastAsia"/>
        </w:rPr>
        <w:t>，得解脫故，</w:t>
      </w:r>
      <w:r w:rsidRPr="009A55B2">
        <w:rPr>
          <w:rFonts w:hint="eastAsia"/>
          <w:b/>
        </w:rPr>
        <w:t>前後所集善根得為福田</w:t>
      </w:r>
      <w:r w:rsidRPr="009A55B2">
        <w:rPr>
          <w:rFonts w:hint="eastAsia"/>
        </w:rPr>
        <w:t>，然後</w:t>
      </w:r>
      <w:r w:rsidRPr="009A55B2">
        <w:rPr>
          <w:rFonts w:hint="eastAsia"/>
          <w:b/>
        </w:rPr>
        <w:t>得證</w:t>
      </w:r>
      <w:r w:rsidRPr="009A55B2">
        <w:rPr>
          <w:rFonts w:ascii="新細明體" w:hAnsi="新細明體" w:hint="eastAsia"/>
          <w:b/>
          <w:bCs/>
        </w:rPr>
        <w:t>出性</w:t>
      </w:r>
      <w:r w:rsidRPr="009A55B2">
        <w:rPr>
          <w:rFonts w:ascii="新細明體" w:hAnsi="新細明體" w:hint="eastAsia"/>
          <w:b/>
        </w:rPr>
        <w:t>之法</w:t>
      </w:r>
      <w:r w:rsidRPr="009A55B2">
        <w:rPr>
          <w:rFonts w:ascii="新細明體" w:hAnsi="新細明體" w:hint="eastAsia"/>
        </w:rPr>
        <w:t>。</w:t>
      </w:r>
    </w:p>
    <w:p w:rsidR="00234180" w:rsidRPr="009A55B2" w:rsidRDefault="00234180" w:rsidP="00EC0318">
      <w:pPr>
        <w:overflowPunct w:val="0"/>
        <w:spacing w:beforeLines="20" w:before="72"/>
        <w:ind w:leftChars="200" w:left="480"/>
        <w:jc w:val="both"/>
      </w:pPr>
      <w:r w:rsidRPr="009A55B2">
        <w:rPr>
          <w:rFonts w:ascii="標楷體" w:eastAsia="標楷體" w:hint="eastAsia"/>
          <w:b/>
          <w:bCs/>
        </w:rPr>
        <w:t>諸主</w:t>
      </w:r>
      <w:r w:rsidRPr="009A55B2">
        <w:rPr>
          <w:rFonts w:hint="eastAsia"/>
        </w:rPr>
        <w:t>者，諸佛世尊；是種諸善根時，是最大因緣。</w:t>
      </w:r>
    </w:p>
    <w:p w:rsidR="00234180" w:rsidRPr="009A55B2" w:rsidRDefault="002C26BF" w:rsidP="00366351">
      <w:pPr>
        <w:overflowPunct w:val="0"/>
        <w:spacing w:beforeLines="30" w:before="108" w:line="354" w:lineRule="exact"/>
        <w:ind w:leftChars="150" w:left="360"/>
        <w:jc w:val="both"/>
        <w:outlineLvl w:val="3"/>
        <w:rPr>
          <w:rFonts w:ascii="新細明體" w:hAnsi="新細明體"/>
          <w:b/>
          <w:sz w:val="20"/>
          <w:szCs w:val="20"/>
          <w:bdr w:val="single" w:sz="4" w:space="0" w:color="auto"/>
        </w:rPr>
      </w:pPr>
      <w:r w:rsidRPr="009A55B2">
        <w:rPr>
          <w:b/>
          <w:bCs/>
          <w:sz w:val="20"/>
          <w:bdr w:val="single" w:sz="4" w:space="0" w:color="auto"/>
        </w:rPr>
        <w:t>（五）</w:t>
      </w:r>
      <w:r w:rsidR="00234180" w:rsidRPr="009A55B2">
        <w:rPr>
          <w:b/>
          <w:bCs/>
          <w:sz w:val="20"/>
          <w:bdr w:val="single" w:sz="4" w:space="0" w:color="auto"/>
        </w:rPr>
        <w:t>釋第</w:t>
      </w:r>
      <w:r w:rsidR="00234180" w:rsidRPr="009A55B2">
        <w:rPr>
          <w:b/>
          <w:bCs/>
          <w:sz w:val="20"/>
          <w:bdr w:val="single" w:sz="4" w:space="0" w:color="auto"/>
        </w:rPr>
        <w:t>5</w:t>
      </w:r>
      <w:r w:rsidR="00234180" w:rsidRPr="009A55B2">
        <w:rPr>
          <w:b/>
          <w:bCs/>
          <w:sz w:val="20"/>
          <w:szCs w:val="20"/>
          <w:bdr w:val="single" w:sz="4" w:space="0" w:color="auto"/>
        </w:rPr>
        <w:t>偈</w:t>
      </w:r>
      <w:r w:rsidR="00234180" w:rsidRPr="009A55B2">
        <w:rPr>
          <w:rFonts w:eastAsia="標楷體" w:hint="eastAsia"/>
          <w:b/>
          <w:sz w:val="20"/>
          <w:bdr w:val="single" w:sz="4" w:space="0" w:color="auto"/>
        </w:rPr>
        <w:t>：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已成就繫心，知心在所緣，常樂於禪定，中人之勢力</w:t>
      </w:r>
    </w:p>
    <w:p w:rsidR="00234180" w:rsidRPr="009A55B2" w:rsidRDefault="00234180" w:rsidP="00EC0318">
      <w:pPr>
        <w:overflowPunct w:val="0"/>
        <w:ind w:leftChars="150" w:left="360"/>
        <w:jc w:val="both"/>
      </w:pPr>
      <w:r w:rsidRPr="009A55B2">
        <w:rPr>
          <w:rFonts w:hint="eastAsia"/>
        </w:rPr>
        <w:t>是人復思惟：「</w:t>
      </w:r>
      <w:r w:rsidRPr="009A55B2">
        <w:rPr>
          <w:rFonts w:ascii="新細明體" w:hAnsi="新細明體" w:hint="eastAsia"/>
        </w:rPr>
        <w:t>我云何能疾成有理趣事？」是人即自知見：「若我集</w:t>
      </w:r>
      <w:r w:rsidRPr="009A55B2">
        <w:rPr>
          <w:rFonts w:ascii="標楷體" w:eastAsia="標楷體" w:hAnsi="標楷體" w:hint="eastAsia"/>
          <w:b/>
          <w:bCs/>
        </w:rPr>
        <w:t>繫心</w:t>
      </w:r>
      <w:r w:rsidRPr="009A55B2">
        <w:rPr>
          <w:rFonts w:ascii="新細明體" w:hAnsi="新細明體" w:hint="eastAsia"/>
          <w:b/>
        </w:rPr>
        <w:t>一</w:t>
      </w:r>
      <w:r w:rsidRPr="009A55B2">
        <w:rPr>
          <w:rFonts w:ascii="新細明體" w:hAnsi="新細明體" w:hint="eastAsia"/>
          <w:b/>
        </w:rPr>
        <w:lastRenderedPageBreak/>
        <w:t>處，</w:t>
      </w:r>
      <w:r w:rsidRPr="009A55B2">
        <w:rPr>
          <w:rFonts w:ascii="標楷體" w:eastAsia="標楷體" w:hAnsi="標楷體" w:hint="eastAsia"/>
          <w:b/>
          <w:bCs/>
        </w:rPr>
        <w:t>知</w:t>
      </w:r>
      <w:r w:rsidRPr="009A55B2">
        <w:rPr>
          <w:rFonts w:ascii="新細明體" w:hAnsi="新細明體" w:hint="eastAsia"/>
          <w:b/>
        </w:rPr>
        <w:t>其</w:t>
      </w:r>
      <w:r w:rsidRPr="009A55B2">
        <w:rPr>
          <w:rFonts w:ascii="標楷體" w:eastAsia="標楷體" w:hAnsi="標楷體" w:hint="eastAsia"/>
          <w:b/>
          <w:bCs/>
        </w:rPr>
        <w:t>所緣</w:t>
      </w:r>
      <w:r w:rsidRPr="009A55B2">
        <w:rPr>
          <w:rFonts w:ascii="新細明體" w:hAnsi="新細明體" w:hint="eastAsia"/>
          <w:b/>
        </w:rPr>
        <w:t>，</w:t>
      </w:r>
      <w:r w:rsidRPr="009A55B2">
        <w:rPr>
          <w:rFonts w:ascii="標楷體" w:eastAsia="標楷體" w:hAnsi="標楷體" w:hint="eastAsia"/>
          <w:b/>
        </w:rPr>
        <w:t>常</w:t>
      </w:r>
      <w:r w:rsidRPr="009A55B2">
        <w:rPr>
          <w:rFonts w:ascii="標楷體" w:eastAsia="標楷體" w:hAnsi="標楷體" w:hint="eastAsia"/>
          <w:b/>
          <w:bCs/>
        </w:rPr>
        <w:t>樂禪定</w:t>
      </w:r>
      <w:r w:rsidRPr="009A55B2">
        <w:rPr>
          <w:rFonts w:ascii="新細明體" w:hAnsi="新細明體" w:hint="eastAsia"/>
        </w:rPr>
        <w:t>。」</w:t>
      </w:r>
    </w:p>
    <w:p w:rsidR="00DF3D4C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  <w:rPr>
          <w:rFonts w:ascii="新細明體" w:hAnsi="新細明體"/>
        </w:rPr>
      </w:pPr>
      <w:r w:rsidRPr="009A55B2">
        <w:rPr>
          <w:rFonts w:ascii="新細明體" w:hAnsi="新細明體" w:hint="eastAsia"/>
        </w:rPr>
        <w:t>是人能</w:t>
      </w:r>
      <w:r w:rsidRPr="009A55B2">
        <w:rPr>
          <w:rFonts w:ascii="新細明體" w:hAnsi="新細明體" w:hint="eastAsia"/>
          <w:bCs/>
        </w:rPr>
        <w:t>繫心</w:t>
      </w:r>
      <w:r w:rsidRPr="009A55B2">
        <w:rPr>
          <w:rFonts w:ascii="新細明體" w:hAnsi="新細明體" w:hint="eastAsia"/>
        </w:rPr>
        <w:t>一處，則能得三昧</w:t>
      </w:r>
      <w:r w:rsidR="00115FFB" w:rsidRPr="009A55B2">
        <w:rPr>
          <w:rFonts w:ascii="新細明體" w:hAnsi="新細明體" w:hint="eastAsia"/>
        </w:rPr>
        <w:t>；</w:t>
      </w:r>
      <w:r w:rsidRPr="009A55B2">
        <w:rPr>
          <w:rFonts w:ascii="新細明體" w:hAnsi="新細明體" w:hint="eastAsia"/>
        </w:rPr>
        <w:t>得三昧故，有理事皆能成辦。</w:t>
      </w:r>
    </w:p>
    <w:p w:rsidR="00AD003D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</w:pPr>
      <w:r w:rsidRPr="009A55B2">
        <w:rPr>
          <w:rFonts w:hint="eastAsia"/>
        </w:rPr>
        <w:t>如經中說：「</w:t>
      </w:r>
      <w:r w:rsidRPr="009A55B2">
        <w:rPr>
          <w:rFonts w:ascii="標楷體" w:eastAsia="標楷體" w:hint="eastAsia"/>
        </w:rPr>
        <w:t>得</w:t>
      </w:r>
      <w:r w:rsidRPr="009A55B2">
        <w:rPr>
          <w:rFonts w:ascii="標楷體" w:eastAsia="標楷體" w:hint="eastAsia"/>
          <w:bCs/>
        </w:rPr>
        <w:t>禪定</w:t>
      </w:r>
      <w:r w:rsidRPr="009A55B2">
        <w:rPr>
          <w:rFonts w:ascii="標楷體" w:eastAsia="標楷體" w:hint="eastAsia"/>
        </w:rPr>
        <w:t>能如實知、如實見。若人已行</w:t>
      </w:r>
      <w:r w:rsidRPr="009A55B2">
        <w:rPr>
          <w:rFonts w:ascii="標楷體" w:eastAsia="標楷體" w:hint="eastAsia"/>
          <w:bCs/>
        </w:rPr>
        <w:t>繫心</w:t>
      </w:r>
      <w:r w:rsidR="00115FFB" w:rsidRPr="009A55B2">
        <w:rPr>
          <w:rFonts w:ascii="標楷體" w:eastAsia="標楷體" w:hint="eastAsia"/>
        </w:rPr>
        <w:t>，則疾入三昧；</w:t>
      </w:r>
      <w:r w:rsidRPr="009A55B2">
        <w:rPr>
          <w:rFonts w:ascii="標楷體" w:eastAsia="標楷體" w:hint="eastAsia"/>
        </w:rPr>
        <w:t>疾入三昧故，名</w:t>
      </w:r>
      <w:r w:rsidRPr="009A55B2">
        <w:rPr>
          <w:rFonts w:ascii="標楷體" w:eastAsia="標楷體" w:hint="eastAsia"/>
          <w:bCs/>
        </w:rPr>
        <w:t>禪定</w:t>
      </w:r>
      <w:r w:rsidRPr="009A55B2">
        <w:rPr>
          <w:rFonts w:ascii="標楷體" w:eastAsia="標楷體" w:hint="eastAsia"/>
        </w:rPr>
        <w:t>者、常定者。</w:t>
      </w:r>
      <w:r w:rsidRPr="009A55B2">
        <w:rPr>
          <w:rFonts w:hint="eastAsia"/>
        </w:rPr>
        <w:t>」</w:t>
      </w:r>
      <w:r w:rsidRPr="009A55B2">
        <w:rPr>
          <w:rStyle w:val="ab"/>
        </w:rPr>
        <w:footnoteReference w:id="18"/>
      </w:r>
    </w:p>
    <w:p w:rsidR="00DF3D4C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</w:pPr>
      <w:r w:rsidRPr="009A55B2">
        <w:rPr>
          <w:rFonts w:hint="eastAsia"/>
        </w:rPr>
        <w:t>若能如是修集諸法，則為供養、恭敬諸佛。</w:t>
      </w:r>
    </w:p>
    <w:p w:rsidR="00AD003D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  <w:rPr>
          <w:b/>
        </w:rPr>
      </w:pPr>
      <w:r w:rsidRPr="009A55B2">
        <w:rPr>
          <w:rFonts w:hint="eastAsia"/>
          <w:b/>
        </w:rPr>
        <w:t>若人以香華、四事</w:t>
      </w:r>
      <w:r w:rsidRPr="009A55B2">
        <w:rPr>
          <w:rStyle w:val="ab"/>
        </w:rPr>
        <w:footnoteReference w:id="19"/>
      </w:r>
      <w:r w:rsidRPr="009A55B2">
        <w:rPr>
          <w:rFonts w:hint="eastAsia"/>
          <w:b/>
        </w:rPr>
        <w:t>供養佛，不名供養佛。</w:t>
      </w:r>
    </w:p>
    <w:p w:rsidR="00DF3D4C" w:rsidRPr="009A55B2" w:rsidRDefault="00234180" w:rsidP="00AD003D">
      <w:pPr>
        <w:overflowPunct w:val="0"/>
        <w:ind w:leftChars="150" w:left="360"/>
        <w:jc w:val="both"/>
        <w:rPr>
          <w:b/>
        </w:rPr>
      </w:pPr>
      <w:r w:rsidRPr="009A55B2">
        <w:rPr>
          <w:rFonts w:hint="eastAsia"/>
          <w:b/>
        </w:rPr>
        <w:t>若能一心不放逸，親近、修集聖道，是名供養、恭敬諸佛。</w:t>
      </w:r>
    </w:p>
    <w:p w:rsidR="00AD003D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  <w:rPr>
          <w:rFonts w:eastAsia="標楷體"/>
        </w:rPr>
      </w:pPr>
      <w:r w:rsidRPr="009A55B2">
        <w:rPr>
          <w:rFonts w:hint="eastAsia"/>
        </w:rPr>
        <w:t>如經說：「</w:t>
      </w:r>
      <w:r w:rsidRPr="009A55B2">
        <w:rPr>
          <w:rFonts w:ascii="標楷體" w:eastAsia="標楷體" w:hint="eastAsia"/>
        </w:rPr>
        <w:t>般涅槃時</w:t>
      </w:r>
      <w:r w:rsidRPr="009A55B2">
        <w:rPr>
          <w:rFonts w:eastAsia="標楷體" w:hint="eastAsia"/>
          <w:sz w:val="22"/>
          <w:szCs w:val="22"/>
          <w:shd w:val="pct15" w:color="auto" w:fill="FFFFFF"/>
        </w:rPr>
        <w:t>（</w:t>
      </w:r>
      <w:smartTag w:uri="urn:schemas-microsoft-com:office:smarttags" w:element="chmetcnv">
        <w:smartTagPr>
          <w:attr w:name="UnitName" w:val="C"/>
          <w:attr w:name="SourceValue" w:val="101"/>
          <w:attr w:name="HasSpace" w:val="False"/>
          <w:attr w:name="Negative" w:val="False"/>
          <w:attr w:name="NumberType" w:val="1"/>
          <w:attr w:name="TCSC" w:val="0"/>
        </w:smartTagPr>
        <w:r w:rsidRPr="009A55B2">
          <w:rPr>
            <w:rFonts w:eastAsia="標楷體" w:hint="eastAsia"/>
            <w:sz w:val="22"/>
            <w:szCs w:val="22"/>
            <w:shd w:val="pct15" w:color="auto" w:fill="FFFFFF"/>
          </w:rPr>
          <w:t>101c</w:t>
        </w:r>
      </w:smartTag>
      <w:r w:rsidRPr="009A55B2">
        <w:rPr>
          <w:rFonts w:eastAsia="標楷體" w:hint="eastAsia"/>
          <w:sz w:val="22"/>
          <w:szCs w:val="22"/>
          <w:shd w:val="pct15" w:color="auto" w:fill="FFFFFF"/>
        </w:rPr>
        <w:t>）</w:t>
      </w:r>
      <w:r w:rsidRPr="009A55B2">
        <w:rPr>
          <w:rFonts w:ascii="標楷體" w:eastAsia="標楷體" w:hint="eastAsia"/>
        </w:rPr>
        <w:t>，佛告阿難：</w:t>
      </w:r>
      <w:r w:rsidR="00EF3388" w:rsidRPr="009A55B2">
        <w:rPr>
          <w:rFonts w:ascii="標楷體" w:eastAsia="標楷體" w:hint="eastAsia"/>
        </w:rPr>
        <w:t>『</w:t>
      </w:r>
      <w:r w:rsidRPr="009A55B2">
        <w:rPr>
          <w:rFonts w:ascii="標楷體" w:eastAsia="標楷體" w:hint="eastAsia"/>
        </w:rPr>
        <w:t>天雨</w:t>
      </w:r>
      <w:r w:rsidRPr="009A55B2">
        <w:rPr>
          <w:rFonts w:eastAsia="標楷體"/>
        </w:rPr>
        <w:t>文</w:t>
      </w:r>
      <w:r w:rsidR="00DF3D4C" w:rsidRPr="009A55B2">
        <w:rPr>
          <w:rStyle w:val="ab"/>
          <w:rFonts w:eastAsia="標楷體"/>
        </w:rPr>
        <w:footnoteReference w:id="20"/>
      </w:r>
      <w:r w:rsidRPr="009A55B2">
        <w:rPr>
          <w:rFonts w:eastAsia="標楷體"/>
        </w:rPr>
        <w:t>陀羅華及栴檀末香，作天伎樂，不名供養、恭敬如來也。</w:t>
      </w:r>
    </w:p>
    <w:p w:rsidR="00234180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</w:pPr>
      <w:r w:rsidRPr="009A55B2">
        <w:rPr>
          <w:rFonts w:eastAsia="標楷體"/>
        </w:rPr>
        <w:t>阿難！若比丘、比丘尼、優婆塞、優婆夷，</w:t>
      </w:r>
      <w:r w:rsidRPr="009A55B2">
        <w:rPr>
          <w:rFonts w:eastAsia="標楷體"/>
          <w:b/>
        </w:rPr>
        <w:t>一心不放逸，親近修集聖法，是名真供養佛</w:t>
      </w:r>
      <w:r w:rsidRPr="009A55B2">
        <w:rPr>
          <w:rFonts w:eastAsia="標楷體"/>
        </w:rPr>
        <w:t>。是故阿難！汝當修學真供養佛。</w:t>
      </w:r>
      <w:r w:rsidR="00EF3388" w:rsidRPr="009A55B2">
        <w:rPr>
          <w:rFonts w:eastAsia="標楷體"/>
        </w:rPr>
        <w:t>』</w:t>
      </w:r>
      <w:r w:rsidRPr="009A55B2">
        <w:t>」</w:t>
      </w:r>
      <w:r w:rsidRPr="009A55B2">
        <w:rPr>
          <w:rStyle w:val="ab"/>
        </w:rPr>
        <w:footnoteReference w:id="21"/>
      </w:r>
    </w:p>
    <w:p w:rsidR="00234180" w:rsidRPr="009A55B2" w:rsidRDefault="00234180" w:rsidP="00AD003D">
      <w:pPr>
        <w:overflowPunct w:val="0"/>
        <w:spacing w:beforeLines="30" w:before="108" w:line="364" w:lineRule="exact"/>
        <w:ind w:leftChars="150" w:left="360"/>
        <w:jc w:val="both"/>
      </w:pPr>
      <w:r w:rsidRPr="009A55B2">
        <w:t>如是眾功德，皆是</w:t>
      </w:r>
      <w:r w:rsidRPr="009A55B2">
        <w:rPr>
          <w:rFonts w:eastAsia="標楷體"/>
          <w:b/>
          <w:bCs/>
        </w:rPr>
        <w:t>中勢力</w:t>
      </w:r>
      <w:r w:rsidRPr="009A55B2">
        <w:t>人。</w:t>
      </w:r>
    </w:p>
    <w:p w:rsidR="00234180" w:rsidRPr="009A55B2" w:rsidRDefault="002C26BF" w:rsidP="0041682F">
      <w:pPr>
        <w:overflowPunct w:val="0"/>
        <w:spacing w:beforeLines="30" w:before="108"/>
        <w:ind w:leftChars="150" w:left="360"/>
        <w:jc w:val="both"/>
        <w:outlineLvl w:val="3"/>
      </w:pPr>
      <w:r w:rsidRPr="009A55B2">
        <w:rPr>
          <w:rFonts w:hAnsi="細明體" w:hint="eastAsia"/>
          <w:b/>
          <w:sz w:val="20"/>
          <w:bdr w:val="single" w:sz="4" w:space="0" w:color="auto"/>
        </w:rPr>
        <w:lastRenderedPageBreak/>
        <w:t>（六）</w:t>
      </w:r>
      <w:r w:rsidR="00234180" w:rsidRPr="009A55B2">
        <w:rPr>
          <w:rFonts w:hAnsi="細明體" w:hint="eastAsia"/>
          <w:b/>
          <w:sz w:val="20"/>
          <w:bdr w:val="single" w:sz="4" w:space="0" w:color="auto"/>
        </w:rPr>
        <w:t>釋第</w:t>
      </w:r>
      <w:r w:rsidR="00234180" w:rsidRPr="009A55B2">
        <w:rPr>
          <w:rFonts w:hAnsi="細明體" w:hint="eastAsia"/>
          <w:b/>
          <w:sz w:val="20"/>
          <w:bdr w:val="single" w:sz="4" w:space="0" w:color="auto"/>
        </w:rPr>
        <w:t>6</w:t>
      </w:r>
      <w:r w:rsidR="0072031C" w:rsidRPr="009A55B2">
        <w:rPr>
          <w:rFonts w:hAnsi="細明體" w:hint="eastAsia"/>
          <w:b/>
          <w:sz w:val="20"/>
          <w:bdr w:val="single" w:sz="4" w:space="0" w:color="auto"/>
        </w:rPr>
        <w:t>、</w:t>
      </w:r>
      <w:r w:rsidR="0072031C" w:rsidRPr="009A55B2">
        <w:rPr>
          <w:rFonts w:hAnsi="細明體" w:hint="eastAsia"/>
          <w:b/>
          <w:sz w:val="20"/>
          <w:bdr w:val="single" w:sz="4" w:space="0" w:color="auto"/>
        </w:rPr>
        <w:t>7</w:t>
      </w:r>
      <w:r w:rsidR="00234180" w:rsidRPr="009A55B2">
        <w:rPr>
          <w:rFonts w:hint="eastAsia"/>
          <w:b/>
          <w:bCs/>
          <w:sz w:val="20"/>
          <w:szCs w:val="20"/>
          <w:bdr w:val="single" w:sz="4" w:space="0" w:color="auto"/>
        </w:rPr>
        <w:t>偈</w:t>
      </w:r>
      <w:r w:rsidR="00234180" w:rsidRPr="009A55B2">
        <w:rPr>
          <w:rFonts w:eastAsia="標楷體" w:hint="eastAsia"/>
          <w:b/>
          <w:sz w:val="20"/>
          <w:bdr w:val="single" w:sz="4" w:space="0" w:color="auto"/>
        </w:rPr>
        <w:t>：</w:t>
      </w:r>
      <w:r w:rsidR="00E565EE" w:rsidRPr="009A55B2">
        <w:rPr>
          <w:rFonts w:ascii="新細明體" w:hAnsi="新細明體" w:hint="eastAsia"/>
          <w:b/>
          <w:sz w:val="20"/>
          <w:bdr w:val="single" w:sz="4" w:space="0" w:color="auto"/>
        </w:rPr>
        <w:t>樂出家，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心不縮沒，從二</w:t>
      </w:r>
      <w:r w:rsidR="0072031C" w:rsidRPr="009A55B2">
        <w:rPr>
          <w:rFonts w:ascii="新細明體" w:hAnsi="新細明體" w:hint="eastAsia"/>
          <w:b/>
          <w:sz w:val="20"/>
          <w:bdr w:val="single" w:sz="4" w:space="0" w:color="auto"/>
        </w:rPr>
        <w:t>三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勝處</w:t>
      </w:r>
      <w:r w:rsidR="00C872D9" w:rsidRPr="009A55B2">
        <w:rPr>
          <w:rFonts w:ascii="新細明體" w:hAnsi="新細明體" w:hint="eastAsia"/>
          <w:b/>
          <w:sz w:val="20"/>
          <w:bdr w:val="single" w:sz="4" w:space="0" w:color="auto"/>
        </w:rPr>
        <w:t>得慧光</w:t>
      </w:r>
      <w:r w:rsidR="0072031C" w:rsidRPr="009A55B2">
        <w:rPr>
          <w:rFonts w:ascii="新細明體" w:hAnsi="新細明體" w:hint="eastAsia"/>
          <w:b/>
          <w:sz w:val="20"/>
          <w:bdr w:val="single" w:sz="4" w:space="0" w:color="auto"/>
        </w:rPr>
        <w:t>，</w:t>
      </w:r>
      <w:r w:rsidR="00C872D9" w:rsidRPr="009A55B2">
        <w:rPr>
          <w:rFonts w:hint="eastAsia"/>
          <w:b/>
          <w:sz w:val="20"/>
          <w:szCs w:val="20"/>
          <w:bdr w:val="single" w:sz="4" w:space="0" w:color="auto"/>
        </w:rPr>
        <w:t>十善道能</w:t>
      </w:r>
      <w:r w:rsidR="00280808" w:rsidRPr="009A55B2">
        <w:rPr>
          <w:rFonts w:hint="eastAsia"/>
          <w:b/>
          <w:sz w:val="20"/>
          <w:szCs w:val="20"/>
          <w:bdr w:val="single" w:sz="4" w:space="0" w:color="auto"/>
        </w:rPr>
        <w:t>導</w:t>
      </w:r>
      <w:r w:rsidR="00280808" w:rsidRPr="009A55B2">
        <w:rPr>
          <w:rFonts w:ascii="新細明體" w:hAnsi="新細明體" w:hint="eastAsia"/>
          <w:b/>
          <w:sz w:val="20"/>
          <w:bdr w:val="single" w:sz="4" w:space="0" w:color="auto"/>
        </w:rPr>
        <w:t>至</w:t>
      </w:r>
      <w:r w:rsidR="0072031C" w:rsidRPr="009A55B2">
        <w:rPr>
          <w:rFonts w:ascii="新細明體" w:hAnsi="新細明體" w:hint="eastAsia"/>
          <w:b/>
          <w:sz w:val="20"/>
          <w:bdr w:val="single" w:sz="4" w:space="0" w:color="auto"/>
        </w:rPr>
        <w:t>緣覺地</w:t>
      </w:r>
      <w:r w:rsidR="0072031C" w:rsidRPr="009A55B2">
        <w:rPr>
          <w:rStyle w:val="ab"/>
        </w:rPr>
        <w:footnoteReference w:id="22"/>
      </w:r>
    </w:p>
    <w:p w:rsidR="00234180" w:rsidRPr="009A55B2" w:rsidRDefault="00C872D9" w:rsidP="0041682F">
      <w:pPr>
        <w:overflowPunct w:val="0"/>
        <w:ind w:leftChars="200" w:left="480"/>
        <w:jc w:val="both"/>
        <w:outlineLvl w:val="4"/>
        <w:rPr>
          <w:rFonts w:ascii="標楷體" w:eastAsia="SimSun"/>
          <w:b/>
          <w:bCs/>
          <w:sz w:val="20"/>
          <w:szCs w:val="20"/>
          <w:bdr w:val="single" w:sz="4" w:space="0" w:color="auto"/>
        </w:rPr>
      </w:pPr>
      <w:r w:rsidRPr="009A55B2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、</w:t>
      </w:r>
      <w:r w:rsidR="00234180" w:rsidRPr="009A55B2">
        <w:rPr>
          <w:rFonts w:ascii="新細明體" w:hAnsi="新細明體" w:hint="eastAsia"/>
          <w:b/>
          <w:sz w:val="20"/>
          <w:szCs w:val="20"/>
          <w:bdr w:val="single" w:sz="4" w:space="0" w:color="auto"/>
        </w:rPr>
        <w:t>釋「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樂於出家法，善心不縮沒</w:t>
      </w:r>
      <w:r w:rsidRPr="009A55B2">
        <w:rPr>
          <w:rFonts w:ascii="新細明體" w:hAnsi="新細明體" w:hint="eastAsia"/>
          <w:b/>
          <w:sz w:val="20"/>
          <w:bdr w:val="single" w:sz="4" w:space="0" w:color="auto"/>
        </w:rPr>
        <w:t>，得智慧光明</w:t>
      </w:r>
      <w:r w:rsidR="00234180" w:rsidRPr="009A55B2">
        <w:rPr>
          <w:rFonts w:ascii="新細明體" w:hAnsi="新細明體" w:hint="eastAsia"/>
          <w:b/>
          <w:sz w:val="20"/>
          <w:bdr w:val="single" w:sz="4" w:space="0" w:color="auto"/>
        </w:rPr>
        <w:t>」</w:t>
      </w:r>
    </w:p>
    <w:p w:rsidR="00234180" w:rsidRPr="009A55B2" w:rsidRDefault="00234180" w:rsidP="00EC0318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rFonts w:ascii="標楷體" w:eastAsia="標楷體" w:hint="eastAsia"/>
          <w:b/>
          <w:bCs/>
        </w:rPr>
        <w:t>樂出家</w:t>
      </w:r>
      <w:r w:rsidRPr="009A55B2">
        <w:rPr>
          <w:rFonts w:hint="eastAsia"/>
        </w:rPr>
        <w:t>、</w:t>
      </w:r>
      <w:r w:rsidRPr="009A55B2">
        <w:rPr>
          <w:rFonts w:ascii="標楷體" w:eastAsia="標楷體" w:hint="eastAsia"/>
          <w:b/>
          <w:bCs/>
        </w:rPr>
        <w:t>善心不縮沒</w:t>
      </w:r>
      <w:r w:rsidRPr="009A55B2">
        <w:rPr>
          <w:rFonts w:hint="eastAsia"/>
        </w:rPr>
        <w:t>者，最上勢力能得成</w:t>
      </w:r>
      <w:r w:rsidRPr="009A55B2">
        <w:rPr>
          <w:rFonts w:hint="eastAsia"/>
          <w:b/>
        </w:rPr>
        <w:t>佛</w:t>
      </w:r>
      <w:r w:rsidR="00C872D9" w:rsidRPr="009A55B2">
        <w:rPr>
          <w:rFonts w:hint="eastAsia"/>
        </w:rPr>
        <w:t>，</w:t>
      </w:r>
      <w:r w:rsidRPr="009A55B2">
        <w:rPr>
          <w:rFonts w:hint="eastAsia"/>
        </w:rPr>
        <w:t>下勢力者作</w:t>
      </w:r>
      <w:r w:rsidRPr="009A55B2">
        <w:rPr>
          <w:rFonts w:hint="eastAsia"/>
          <w:b/>
        </w:rPr>
        <w:t>聲聞</w:t>
      </w:r>
      <w:r w:rsidR="00C872D9" w:rsidRPr="009A55B2">
        <w:rPr>
          <w:rFonts w:hint="eastAsia"/>
        </w:rPr>
        <w:t>，</w:t>
      </w:r>
      <w:r w:rsidRPr="009A55B2">
        <w:rPr>
          <w:rFonts w:hint="eastAsia"/>
        </w:rPr>
        <w:t>以是故，</w:t>
      </w:r>
      <w:r w:rsidRPr="009A55B2">
        <w:rPr>
          <w:rFonts w:ascii="新細明體" w:hAnsi="新細明體" w:hint="eastAsia"/>
          <w:b/>
          <w:bCs/>
        </w:rPr>
        <w:t>中勢力</w:t>
      </w:r>
      <w:r w:rsidRPr="009A55B2">
        <w:rPr>
          <w:rFonts w:ascii="新細明體" w:hAnsi="新細明體" w:hint="eastAsia"/>
          <w:b/>
        </w:rPr>
        <w:t>人作辟支佛</w:t>
      </w:r>
      <w:r w:rsidRPr="009A55B2">
        <w:rPr>
          <w:rFonts w:hint="eastAsia"/>
        </w:rPr>
        <w:t>。</w:t>
      </w:r>
    </w:p>
    <w:p w:rsidR="00E565EE" w:rsidRPr="009A55B2" w:rsidRDefault="00234180" w:rsidP="00E565EE">
      <w:pPr>
        <w:overflowPunct w:val="0"/>
        <w:spacing w:beforeLines="30" w:before="108"/>
        <w:ind w:leftChars="200" w:left="480"/>
        <w:jc w:val="both"/>
      </w:pPr>
      <w:r w:rsidRPr="009A55B2">
        <w:rPr>
          <w:rFonts w:ascii="標楷體" w:eastAsia="標楷體" w:hAnsi="標楷體" w:hint="eastAsia"/>
          <w:b/>
        </w:rPr>
        <w:t>樂出家</w:t>
      </w:r>
      <w:r w:rsidRPr="009A55B2">
        <w:rPr>
          <w:rFonts w:hint="eastAsia"/>
        </w:rPr>
        <w:t>故，能成眾功德。何以故？若在居家，則不能少欲、少事，不能身心遠離，亦不能禪定。</w:t>
      </w:r>
    </w:p>
    <w:p w:rsidR="00234180" w:rsidRPr="009A55B2" w:rsidRDefault="00234180" w:rsidP="00E565EE">
      <w:pPr>
        <w:overflowPunct w:val="0"/>
        <w:spacing w:beforeLines="30" w:before="108"/>
        <w:ind w:leftChars="200" w:left="480"/>
        <w:jc w:val="both"/>
        <w:rPr>
          <w:rFonts w:eastAsia="SimSun"/>
        </w:rPr>
      </w:pPr>
      <w:r w:rsidRPr="009A55B2">
        <w:rPr>
          <w:rFonts w:hint="eastAsia"/>
        </w:rPr>
        <w:t>若</w:t>
      </w:r>
      <w:r w:rsidRPr="009A55B2">
        <w:rPr>
          <w:rFonts w:ascii="標楷體" w:eastAsia="標楷體" w:hAnsi="標楷體" w:hint="eastAsia"/>
          <w:b/>
        </w:rPr>
        <w:t>心</w:t>
      </w:r>
      <w:r w:rsidRPr="009A55B2">
        <w:rPr>
          <w:rFonts w:ascii="標楷體" w:eastAsia="標楷體" w:hAnsi="標楷體" w:hint="eastAsia"/>
          <w:b/>
          <w:bCs/>
        </w:rPr>
        <w:t>縮沒</w:t>
      </w:r>
      <w:r w:rsidR="00115FFB" w:rsidRPr="009A55B2">
        <w:rPr>
          <w:rFonts w:hint="eastAsia"/>
        </w:rPr>
        <w:t>、</w:t>
      </w:r>
      <w:r w:rsidRPr="009A55B2">
        <w:rPr>
          <w:rFonts w:hint="eastAsia"/>
        </w:rPr>
        <w:t>不清淨者，不能成辦眾事，不能知甚深因緣法，不能證出性，不能如法真供養、恭敬諸佛。</w:t>
      </w:r>
    </w:p>
    <w:p w:rsidR="00C872D9" w:rsidRPr="009A55B2" w:rsidRDefault="00234180" w:rsidP="00EC0318">
      <w:pPr>
        <w:overflowPunct w:val="0"/>
        <w:spacing w:beforeLines="30" w:before="108"/>
        <w:ind w:leftChars="200" w:left="480"/>
        <w:jc w:val="both"/>
      </w:pPr>
      <w:r w:rsidRPr="009A55B2">
        <w:rPr>
          <w:rFonts w:hint="eastAsia"/>
        </w:rPr>
        <w:t>如是眾生是</w:t>
      </w:r>
      <w:r w:rsidRPr="009A55B2">
        <w:rPr>
          <w:rFonts w:ascii="新細明體" w:hAnsi="新細明體" w:hint="eastAsia"/>
          <w:bCs/>
        </w:rPr>
        <w:t>中勢力</w:t>
      </w:r>
      <w:r w:rsidRPr="009A55B2">
        <w:rPr>
          <w:rFonts w:ascii="新細明體" w:hAnsi="新細明體" w:hint="eastAsia"/>
        </w:rPr>
        <w:t>，作是念：「我</w:t>
      </w:r>
      <w:r w:rsidRPr="009A55B2">
        <w:rPr>
          <w:rFonts w:ascii="新細明體" w:hAnsi="新細明體" w:hint="eastAsia"/>
          <w:bCs/>
        </w:rPr>
        <w:t>中勢力</w:t>
      </w:r>
      <w:r w:rsidRPr="009A55B2">
        <w:rPr>
          <w:rFonts w:ascii="新細明體" w:hAnsi="新細明體" w:hint="eastAsia"/>
        </w:rPr>
        <w:t>人，</w:t>
      </w:r>
      <w:r w:rsidRPr="009A55B2">
        <w:rPr>
          <w:rFonts w:ascii="標楷體" w:eastAsia="標楷體" w:hAnsi="標楷體" w:hint="eastAsia"/>
          <w:b/>
        </w:rPr>
        <w:t>常樂出家，心不縮沒</w:t>
      </w:r>
      <w:r w:rsidRPr="009A55B2">
        <w:rPr>
          <w:rFonts w:ascii="新細明體" w:hAnsi="新細明體" w:hint="eastAsia"/>
        </w:rPr>
        <w:t>。諸所願功德事，皆自然來。」</w:t>
      </w:r>
    </w:p>
    <w:p w:rsidR="00234180" w:rsidRPr="009A55B2" w:rsidRDefault="00234180" w:rsidP="00EC0318">
      <w:pPr>
        <w:overflowPunct w:val="0"/>
        <w:spacing w:beforeLines="30" w:before="108"/>
        <w:ind w:leftChars="200" w:left="480"/>
        <w:jc w:val="both"/>
        <w:rPr>
          <w:rFonts w:ascii="新細明體" w:hAnsi="新細明體"/>
        </w:rPr>
      </w:pPr>
      <w:r w:rsidRPr="009A55B2">
        <w:rPr>
          <w:rFonts w:hint="eastAsia"/>
        </w:rPr>
        <w:t>復作是思惟：「</w:t>
      </w:r>
      <w:r w:rsidRPr="009A55B2">
        <w:rPr>
          <w:rFonts w:ascii="標楷體" w:eastAsia="標楷體" w:hint="eastAsia"/>
        </w:rPr>
        <w:t>是中勢力樂為得何果</w:t>
      </w:r>
      <w:r w:rsidRPr="009A55B2">
        <w:rPr>
          <w:rFonts w:hint="eastAsia"/>
        </w:rPr>
        <w:t>？」即知</w:t>
      </w:r>
      <w:r w:rsidRPr="009A55B2">
        <w:rPr>
          <w:rFonts w:hint="eastAsia"/>
          <w:b/>
        </w:rPr>
        <w:t>當得智慧果</w:t>
      </w:r>
      <w:r w:rsidRPr="009A55B2">
        <w:rPr>
          <w:rFonts w:hint="eastAsia"/>
        </w:rPr>
        <w:t>。何以故？</w:t>
      </w:r>
      <w:r w:rsidRPr="009A55B2">
        <w:rPr>
          <w:rFonts w:ascii="新細明體" w:hAnsi="新細明體" w:hint="eastAsia"/>
        </w:rPr>
        <w:t>智</w:t>
      </w:r>
      <w:r w:rsidRPr="009A55B2">
        <w:rPr>
          <w:rFonts w:ascii="新細明體" w:hAnsi="新細明體" w:hint="eastAsia"/>
          <w:bCs/>
        </w:rPr>
        <w:t>慧</w:t>
      </w:r>
      <w:r w:rsidRPr="009A55B2">
        <w:rPr>
          <w:rFonts w:ascii="新細明體" w:hAnsi="新細明體" w:hint="eastAsia"/>
        </w:rPr>
        <w:t>能為照</w:t>
      </w:r>
      <w:r w:rsidRPr="009A55B2">
        <w:rPr>
          <w:rFonts w:ascii="新細明體" w:hAnsi="新細明體" w:hint="eastAsia"/>
          <w:bCs/>
        </w:rPr>
        <w:t>明</w:t>
      </w:r>
      <w:r w:rsidRPr="009A55B2">
        <w:rPr>
          <w:rFonts w:ascii="新細明體" w:hAnsi="新細明體" w:hint="eastAsia"/>
        </w:rPr>
        <w:t>。如經中說：</w:t>
      </w:r>
      <w:r w:rsidRPr="009A55B2">
        <w:rPr>
          <w:rFonts w:ascii="標楷體" w:eastAsia="標楷體" w:hAnsi="標楷體" w:hint="eastAsia"/>
        </w:rPr>
        <w:t>「諸比丘！一切</w:t>
      </w:r>
      <w:r w:rsidRPr="009A55B2">
        <w:rPr>
          <w:rFonts w:ascii="標楷體" w:eastAsia="標楷體" w:hAnsi="標楷體" w:hint="eastAsia"/>
          <w:bCs/>
        </w:rPr>
        <w:t>光明</w:t>
      </w:r>
      <w:r w:rsidRPr="009A55B2">
        <w:rPr>
          <w:rFonts w:ascii="標楷體" w:eastAsia="標楷體" w:hAnsi="標楷體" w:hint="eastAsia"/>
        </w:rPr>
        <w:t>中，智</w:t>
      </w:r>
      <w:r w:rsidRPr="009A55B2">
        <w:rPr>
          <w:rFonts w:ascii="標楷體" w:eastAsia="標楷體" w:hAnsi="標楷體" w:hint="eastAsia"/>
          <w:bCs/>
        </w:rPr>
        <w:t>慧光</w:t>
      </w:r>
      <w:r w:rsidRPr="009A55B2">
        <w:rPr>
          <w:rFonts w:ascii="標楷體" w:eastAsia="標楷體" w:hAnsi="標楷體" w:hint="eastAsia"/>
        </w:rPr>
        <w:t>為勝。</w:t>
      </w:r>
      <w:r w:rsidRPr="009A55B2">
        <w:rPr>
          <w:rFonts w:ascii="新細明體" w:hAnsi="新細明體" w:hint="eastAsia"/>
        </w:rPr>
        <w:t>」</w:t>
      </w:r>
    </w:p>
    <w:p w:rsidR="00280808" w:rsidRPr="009A55B2" w:rsidRDefault="00280808" w:rsidP="0041682F">
      <w:pPr>
        <w:overflowPunct w:val="0"/>
        <w:spacing w:beforeLines="30" w:before="108"/>
        <w:ind w:leftChars="200" w:left="480"/>
        <w:jc w:val="both"/>
        <w:outlineLvl w:val="4"/>
        <w:rPr>
          <w:b/>
          <w:sz w:val="20"/>
          <w:szCs w:val="20"/>
          <w:bdr w:val="single" w:sz="4" w:space="0" w:color="auto"/>
        </w:rPr>
      </w:pPr>
      <w:r w:rsidRPr="009A55B2">
        <w:rPr>
          <w:b/>
          <w:sz w:val="20"/>
          <w:szCs w:val="20"/>
          <w:bdr w:val="single" w:sz="4" w:space="0" w:color="auto"/>
        </w:rPr>
        <w:t>2</w:t>
      </w:r>
      <w:r w:rsidRPr="009A55B2">
        <w:rPr>
          <w:b/>
          <w:sz w:val="20"/>
          <w:szCs w:val="20"/>
          <w:bdr w:val="single" w:sz="4" w:space="0" w:color="auto"/>
        </w:rPr>
        <w:t>、從二、三勝處，得智慧光明，如是修集十善道，能令人至</w:t>
      </w:r>
      <w:r w:rsidRPr="009A55B2">
        <w:rPr>
          <w:rFonts w:hint="eastAsia"/>
          <w:b/>
          <w:sz w:val="20"/>
          <w:szCs w:val="20"/>
          <w:bdr w:val="single" w:sz="4" w:space="0" w:color="auto"/>
        </w:rPr>
        <w:t>辟支佛地</w:t>
      </w:r>
    </w:p>
    <w:p w:rsidR="00234180" w:rsidRPr="009A55B2" w:rsidRDefault="00234180" w:rsidP="00EC0318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rFonts w:hint="eastAsia"/>
        </w:rPr>
        <w:t>復作是念：「</w:t>
      </w:r>
      <w:r w:rsidRPr="009A55B2">
        <w:rPr>
          <w:rFonts w:ascii="新細明體" w:hAnsi="新細明體" w:hint="eastAsia"/>
        </w:rPr>
        <w:t>我所樂</w:t>
      </w:r>
      <w:r w:rsidRPr="009A55B2">
        <w:rPr>
          <w:rFonts w:ascii="標楷體" w:eastAsia="標楷體" w:hAnsi="標楷體"/>
          <w:b/>
          <w:bCs/>
        </w:rPr>
        <w:t>慧光</w:t>
      </w:r>
      <w:r w:rsidRPr="009A55B2">
        <w:rPr>
          <w:rFonts w:ascii="新細明體" w:hAnsi="新細明體"/>
        </w:rPr>
        <w:t>，云何當得？</w:t>
      </w:r>
      <w:r w:rsidRPr="009A55B2">
        <w:t>」即知若</w:t>
      </w:r>
      <w:r w:rsidRPr="009A55B2">
        <w:rPr>
          <w:rFonts w:ascii="標楷體" w:eastAsia="標楷體" w:hAnsi="標楷體"/>
          <w:b/>
        </w:rPr>
        <w:t>從</w:t>
      </w:r>
      <w:r w:rsidRPr="009A55B2">
        <w:rPr>
          <w:rFonts w:ascii="標楷體" w:eastAsia="標楷體" w:hAnsi="標楷體"/>
          <w:b/>
          <w:bCs/>
        </w:rPr>
        <w:t>二勝處</w:t>
      </w:r>
      <w:r w:rsidRPr="009A55B2">
        <w:rPr>
          <w:rFonts w:ascii="標楷體" w:eastAsia="標楷體" w:hAnsi="標楷體"/>
          <w:b/>
        </w:rPr>
        <w:t>來</w:t>
      </w:r>
      <w:r w:rsidRPr="009A55B2">
        <w:t>、若</w:t>
      </w:r>
      <w:r w:rsidRPr="009A55B2">
        <w:rPr>
          <w:rFonts w:ascii="標楷體" w:eastAsia="標楷體" w:hAnsi="標楷體"/>
          <w:b/>
          <w:bCs/>
        </w:rPr>
        <w:t>三勝處</w:t>
      </w:r>
      <w:r w:rsidRPr="009A55B2">
        <w:rPr>
          <w:rFonts w:ascii="標楷體" w:eastAsia="標楷體" w:hAnsi="標楷體"/>
          <w:b/>
        </w:rPr>
        <w:t>來</w:t>
      </w:r>
      <w:r w:rsidRPr="009A55B2">
        <w:t>。</w:t>
      </w:r>
    </w:p>
    <w:p w:rsidR="00C872D9" w:rsidRPr="009A55B2" w:rsidRDefault="00234180" w:rsidP="00EC0318">
      <w:pPr>
        <w:overflowPunct w:val="0"/>
        <w:spacing w:beforeLines="30" w:before="108"/>
        <w:ind w:leftChars="200" w:left="480"/>
        <w:jc w:val="both"/>
      </w:pPr>
      <w:r w:rsidRPr="009A55B2">
        <w:rPr>
          <w:b/>
        </w:rPr>
        <w:t>二勝處</w:t>
      </w:r>
      <w:r w:rsidRPr="009A55B2">
        <w:t>者，先已說。</w:t>
      </w:r>
      <w:r w:rsidR="00280808" w:rsidRPr="009A55B2">
        <w:rPr>
          <w:vertAlign w:val="superscript"/>
        </w:rPr>
        <w:footnoteReference w:id="23"/>
      </w:r>
    </w:p>
    <w:p w:rsidR="00234180" w:rsidRPr="009A55B2" w:rsidRDefault="00234180" w:rsidP="00EC0318">
      <w:pPr>
        <w:overflowPunct w:val="0"/>
        <w:ind w:leftChars="200" w:left="480"/>
        <w:jc w:val="both"/>
        <w:rPr>
          <w:rFonts w:eastAsia="SimSun"/>
        </w:rPr>
      </w:pPr>
      <w:r w:rsidRPr="009A55B2">
        <w:rPr>
          <w:b/>
        </w:rPr>
        <w:t>三勝處</w:t>
      </w:r>
      <w:r w:rsidRPr="009A55B2">
        <w:t>者，所謂</w:t>
      </w:r>
      <w:r w:rsidRPr="009A55B2">
        <w:rPr>
          <w:b/>
        </w:rPr>
        <w:t>諦、</w:t>
      </w:r>
      <w:r w:rsidR="00C872D9" w:rsidRPr="009A55B2">
        <w:rPr>
          <w:rFonts w:hint="eastAsia"/>
          <w:b/>
        </w:rPr>
        <w:t>捨、寂滅</w:t>
      </w:r>
      <w:r w:rsidR="00C872D9" w:rsidRPr="009A55B2">
        <w:rPr>
          <w:rFonts w:hint="eastAsia"/>
        </w:rPr>
        <w:t>，</w:t>
      </w:r>
      <w:r w:rsidRPr="009A55B2">
        <w:rPr>
          <w:rFonts w:hint="eastAsia"/>
        </w:rPr>
        <w:t>或</w:t>
      </w:r>
      <w:r w:rsidRPr="009A55B2">
        <w:rPr>
          <w:rFonts w:hint="eastAsia"/>
          <w:b/>
        </w:rPr>
        <w:t>諦、捨、慧</w:t>
      </w:r>
      <w:r w:rsidR="00C872D9" w:rsidRPr="009A55B2">
        <w:rPr>
          <w:rFonts w:hint="eastAsia"/>
        </w:rPr>
        <w:t>，</w:t>
      </w:r>
      <w:r w:rsidRPr="009A55B2">
        <w:rPr>
          <w:rFonts w:hint="eastAsia"/>
        </w:rPr>
        <w:t>或</w:t>
      </w:r>
      <w:r w:rsidRPr="009A55B2">
        <w:rPr>
          <w:rFonts w:hint="eastAsia"/>
          <w:b/>
        </w:rPr>
        <w:t>諦、寂滅、慧</w:t>
      </w:r>
      <w:r w:rsidRPr="009A55B2">
        <w:rPr>
          <w:rFonts w:hint="eastAsia"/>
        </w:rPr>
        <w:t>。</w:t>
      </w:r>
    </w:p>
    <w:p w:rsidR="00115FFB" w:rsidRPr="009A55B2" w:rsidRDefault="00E3773C" w:rsidP="00EC0318">
      <w:pPr>
        <w:overflowPunct w:val="0"/>
        <w:spacing w:beforeLines="30" w:before="108"/>
        <w:ind w:leftChars="200" w:left="480"/>
        <w:jc w:val="both"/>
      </w:pPr>
      <w:r w:rsidRPr="009A55B2">
        <w:rPr>
          <w:rFonts w:hint="eastAsia"/>
        </w:rPr>
        <w:t>以是故，我當修集如是諸勝處。我修集是已，得智慧光明，</w:t>
      </w:r>
      <w:r w:rsidR="00234180" w:rsidRPr="009A55B2">
        <w:rPr>
          <w:rFonts w:hint="eastAsia"/>
        </w:rPr>
        <w:t>所願智慧，自然而至。</w:t>
      </w:r>
    </w:p>
    <w:p w:rsidR="00A80FBF" w:rsidRPr="004E7A21" w:rsidRDefault="00234180" w:rsidP="00EC0318">
      <w:pPr>
        <w:overflowPunct w:val="0"/>
        <w:spacing w:beforeLines="30" w:before="108"/>
        <w:ind w:leftChars="200" w:left="480"/>
        <w:jc w:val="both"/>
        <w:rPr>
          <w:rFonts w:ascii="新細明體" w:hAnsi="新細明體"/>
        </w:rPr>
      </w:pPr>
      <w:r w:rsidRPr="009A55B2">
        <w:rPr>
          <w:rFonts w:hint="eastAsia"/>
        </w:rPr>
        <w:t>如是相、如是</w:t>
      </w:r>
      <w:r w:rsidRPr="009A55B2">
        <w:rPr>
          <w:rFonts w:ascii="新細明體" w:hAnsi="新細明體" w:hint="eastAsia"/>
        </w:rPr>
        <w:t>修集</w:t>
      </w:r>
      <w:r w:rsidRPr="009A55B2">
        <w:rPr>
          <w:rFonts w:ascii="新細明體" w:hAnsi="新細明體" w:hint="eastAsia"/>
          <w:bCs/>
        </w:rPr>
        <w:t>助道法</w:t>
      </w:r>
      <w:r w:rsidRPr="009A55B2">
        <w:rPr>
          <w:rFonts w:ascii="新細明體" w:hAnsi="新細明體" w:hint="eastAsia"/>
        </w:rPr>
        <w:t>者，</w:t>
      </w:r>
      <w:r w:rsidRPr="009A55B2">
        <w:rPr>
          <w:rFonts w:ascii="標楷體" w:eastAsia="標楷體" w:hAnsi="標楷體" w:hint="eastAsia"/>
          <w:b/>
          <w:bCs/>
        </w:rPr>
        <w:t>十善道</w:t>
      </w:r>
      <w:r w:rsidR="00280808" w:rsidRPr="009A55B2">
        <w:rPr>
          <w:rFonts w:ascii="標楷體" w:eastAsia="標楷體" w:hAnsi="標楷體" w:hint="eastAsia"/>
          <w:b/>
          <w:bCs/>
        </w:rPr>
        <w:t>能令至辟支佛地</w:t>
      </w:r>
      <w:r w:rsidR="00280808" w:rsidRPr="009A55B2">
        <w:rPr>
          <w:rFonts w:ascii="新細明體" w:hAnsi="新細明體" w:hint="eastAsia"/>
          <w:b/>
          <w:bCs/>
        </w:rPr>
        <w:t>。</w:t>
      </w:r>
      <w:bookmarkStart w:id="2" w:name="_GoBack"/>
      <w:bookmarkEnd w:id="2"/>
    </w:p>
    <w:sectPr w:rsidR="00A80FBF" w:rsidRPr="004E7A21" w:rsidSect="00990E80">
      <w:headerReference w:type="default" r:id="rId14"/>
      <w:pgSz w:w="10773" w:h="14742" w:code="151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5AB" w:rsidRDefault="003755AB">
      <w:r>
        <w:separator/>
      </w:r>
    </w:p>
  </w:endnote>
  <w:endnote w:type="continuationSeparator" w:id="0">
    <w:p w:rsidR="003755AB" w:rsidRDefault="0037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Default="00BA40A5" w:rsidP="00C5256F">
    <w:pPr>
      <w:pStyle w:val="a7"/>
      <w:ind w:firstLine="4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73C">
      <w:rPr>
        <w:noProof/>
      </w:rPr>
      <w:t>572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Default="00BA40A5" w:rsidP="005A0C0F">
    <w:pPr>
      <w:pStyle w:val="a7"/>
      <w:ind w:firstLine="400"/>
      <w:jc w:val="center"/>
    </w:pPr>
    <w:r>
      <w:fldChar w:fldCharType="begin"/>
    </w:r>
    <w:r>
      <w:instrText>PAGE   \* MERGEFORMAT</w:instrText>
    </w:r>
    <w:r>
      <w:fldChar w:fldCharType="separate"/>
    </w:r>
    <w:r w:rsidR="00E3773C" w:rsidRPr="00E3773C">
      <w:rPr>
        <w:noProof/>
        <w:lang w:val="zh-TW"/>
      </w:rPr>
      <w:t>571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Default="00BA40A5" w:rsidP="00A255EC">
    <w:pPr>
      <w:pStyle w:val="a7"/>
      <w:ind w:firstLine="40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5AB" w:rsidRDefault="003755AB">
      <w:r>
        <w:separator/>
      </w:r>
    </w:p>
  </w:footnote>
  <w:footnote w:type="continuationSeparator" w:id="0">
    <w:p w:rsidR="003755AB" w:rsidRDefault="003755AB">
      <w:r>
        <w:continuationSeparator/>
      </w:r>
    </w:p>
  </w:footnote>
  <w:footnote w:id="1">
    <w:p w:rsidR="00BA40A5" w:rsidRPr="009A55B2" w:rsidRDefault="00BA40A5" w:rsidP="009A5E55">
      <w:pPr>
        <w:pStyle w:val="ac"/>
        <w:adjustRightInd w:val="0"/>
        <w:ind w:left="737" w:hangingChars="335" w:hanging="737"/>
        <w:jc w:val="both"/>
        <w:rPr>
          <w:rFonts w:eastAsia="SimSun"/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sz w:val="22"/>
          <w:szCs w:val="22"/>
        </w:rPr>
        <w:t>）《十住經》卷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離垢地〉（</w:t>
      </w:r>
      <w:r w:rsidRPr="009A55B2">
        <w:rPr>
          <w:rFonts w:hint="eastAsia"/>
          <w:sz w:val="22"/>
          <w:szCs w:val="22"/>
        </w:rPr>
        <w:t>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504c25-505a7</w:t>
      </w:r>
      <w:r w:rsidRPr="009A55B2">
        <w:rPr>
          <w:rFonts w:hint="eastAsia"/>
          <w:sz w:val="22"/>
          <w:szCs w:val="22"/>
        </w:rPr>
        <w:t>）</w:t>
      </w:r>
      <w:r w:rsidRPr="009A55B2">
        <w:rPr>
          <w:sz w:val="22"/>
          <w:szCs w:val="22"/>
        </w:rPr>
        <w:t>：</w:t>
      </w:r>
    </w:p>
    <w:p w:rsidR="00BA40A5" w:rsidRPr="009A55B2" w:rsidRDefault="00BA40A5" w:rsidP="003D4075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又，是十善道與智慧和合修行，心劣弱者，樂少功德、厭畏三界、大悲心薄，從他聞法至</w:t>
      </w:r>
      <w:r w:rsidRPr="009A55B2">
        <w:rPr>
          <w:rFonts w:eastAsia="標楷體"/>
          <w:b/>
          <w:sz w:val="22"/>
          <w:szCs w:val="22"/>
        </w:rPr>
        <w:t>聲聞乘</w:t>
      </w:r>
      <w:r w:rsidRPr="009A55B2">
        <w:rPr>
          <w:rFonts w:eastAsia="標楷體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復有人行是十善道，不從他聞</w:t>
      </w:r>
      <w:r w:rsidRPr="009A55B2">
        <w:rPr>
          <w:rFonts w:eastAsia="標楷體"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自然得知，不能具足大悲方便，而能深入眾因緣法至</w:t>
      </w:r>
      <w:r w:rsidRPr="009A55B2">
        <w:rPr>
          <w:rFonts w:eastAsia="標楷體"/>
          <w:b/>
          <w:sz w:val="22"/>
          <w:szCs w:val="22"/>
        </w:rPr>
        <w:t>辟支佛乘</w:t>
      </w:r>
      <w:r w:rsidRPr="009A55B2">
        <w:rPr>
          <w:rFonts w:eastAsia="標楷體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復有人行是十善道，清淨具足，其心廣大，無量無邊</w:t>
      </w:r>
      <w:r w:rsidRPr="009A55B2">
        <w:rPr>
          <w:rFonts w:eastAsia="標楷體"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於眾生中起大慈悲</w:t>
      </w:r>
      <w:r w:rsidRPr="009A55B2">
        <w:rPr>
          <w:rFonts w:eastAsia="標楷體"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有方便力，志願堅固</w:t>
      </w:r>
      <w:r w:rsidRPr="009A55B2">
        <w:rPr>
          <w:rFonts w:eastAsia="標楷體"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不捨一切眾生</w:t>
      </w:r>
      <w:r w:rsidR="006E7473" w:rsidRPr="009A55B2">
        <w:rPr>
          <w:rFonts w:eastAsia="標楷體"/>
          <w:sz w:val="22"/>
          <w:szCs w:val="22"/>
        </w:rPr>
        <w:t>故，</w:t>
      </w:r>
      <w:r w:rsidRPr="009A55B2">
        <w:rPr>
          <w:rFonts w:eastAsia="標楷體"/>
          <w:sz w:val="22"/>
          <w:szCs w:val="22"/>
        </w:rPr>
        <w:t>求佛大智慧</w:t>
      </w:r>
      <w:r w:rsidR="006E7473" w:rsidRPr="009A55B2">
        <w:rPr>
          <w:rFonts w:eastAsia="標楷體"/>
          <w:sz w:val="22"/>
          <w:szCs w:val="22"/>
        </w:rPr>
        <w:t>故，</w:t>
      </w:r>
      <w:r w:rsidRPr="009A55B2">
        <w:rPr>
          <w:rFonts w:eastAsia="標楷體"/>
          <w:sz w:val="22"/>
          <w:szCs w:val="22"/>
        </w:rPr>
        <w:t>清淨</w:t>
      </w:r>
      <w:r w:rsidRPr="009A55B2">
        <w:rPr>
          <w:rFonts w:eastAsia="標楷體"/>
          <w:b/>
          <w:sz w:val="22"/>
          <w:szCs w:val="22"/>
        </w:rPr>
        <w:t>菩薩諸地</w:t>
      </w:r>
      <w:r w:rsidR="006E7473" w:rsidRPr="009A55B2">
        <w:rPr>
          <w:rFonts w:eastAsia="標楷體"/>
          <w:sz w:val="22"/>
          <w:szCs w:val="22"/>
        </w:rPr>
        <w:t>故，</w:t>
      </w:r>
      <w:r w:rsidRPr="009A55B2">
        <w:rPr>
          <w:rFonts w:eastAsia="標楷體"/>
          <w:sz w:val="22"/>
          <w:szCs w:val="22"/>
        </w:rPr>
        <w:t>能淨諸波羅蜜故</w:t>
      </w:r>
      <w:r w:rsidRPr="009A55B2">
        <w:rPr>
          <w:rFonts w:eastAsia="標楷體" w:hint="eastAsia"/>
          <w:sz w:val="22"/>
          <w:szCs w:val="22"/>
        </w:rPr>
        <w:t>，</w:t>
      </w:r>
      <w:r w:rsidRPr="009A55B2">
        <w:rPr>
          <w:rFonts w:eastAsia="標楷體"/>
          <w:sz w:val="22"/>
          <w:szCs w:val="22"/>
        </w:rPr>
        <w:t>能</w:t>
      </w:r>
      <w:r w:rsidRPr="009A55B2">
        <w:rPr>
          <w:rFonts w:eastAsia="標楷體"/>
          <w:b/>
          <w:sz w:val="22"/>
          <w:szCs w:val="22"/>
        </w:rPr>
        <w:t>入深廣大行</w:t>
      </w:r>
      <w:r w:rsidRPr="009A55B2">
        <w:rPr>
          <w:rFonts w:eastAsia="標楷體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又，能清淨行是十善道乃至能得佛十力、四無所畏、四無礙智、大慈大悲、</w:t>
      </w:r>
      <w:r w:rsidRPr="009A55B2">
        <w:rPr>
          <w:rFonts w:eastAsia="標楷體"/>
          <w:b/>
          <w:sz w:val="22"/>
          <w:szCs w:val="22"/>
        </w:rPr>
        <w:t>乃至具足一切種智、集諸佛法</w:t>
      </w:r>
      <w:r w:rsidRPr="009A55B2">
        <w:rPr>
          <w:rFonts w:eastAsia="標楷體"/>
          <w:sz w:val="22"/>
          <w:szCs w:val="22"/>
        </w:rPr>
        <w:t>。</w:t>
      </w:r>
    </w:p>
    <w:p w:rsidR="00BA40A5" w:rsidRPr="009A55B2" w:rsidRDefault="00BA40A5" w:rsidP="003D4075">
      <w:pPr>
        <w:pStyle w:val="ac"/>
        <w:adjustRightInd w:val="0"/>
        <w:ind w:leftChars="305" w:left="732"/>
        <w:jc w:val="both"/>
        <w:rPr>
          <w:rFonts w:eastAsia="SimSun"/>
          <w:sz w:val="22"/>
          <w:szCs w:val="22"/>
          <w:lang w:eastAsia="zh-CN"/>
        </w:rPr>
      </w:pPr>
      <w:r w:rsidRPr="009A55B2">
        <w:rPr>
          <w:rFonts w:eastAsia="標楷體"/>
          <w:sz w:val="22"/>
          <w:szCs w:val="22"/>
          <w:lang w:eastAsia="zh-CN"/>
        </w:rPr>
        <w:t>是故，我等應行十善道，常求一切智慧。</w:t>
      </w:r>
    </w:p>
    <w:p w:rsidR="00BA40A5" w:rsidRPr="009A55B2" w:rsidRDefault="00BA40A5" w:rsidP="009A5E55">
      <w:pPr>
        <w:pStyle w:val="ac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）《大方廣佛華嚴經》卷</w:t>
      </w:r>
      <w:r w:rsidRPr="009A55B2">
        <w:rPr>
          <w:rFonts w:hint="eastAsia"/>
          <w:sz w:val="22"/>
          <w:szCs w:val="22"/>
        </w:rPr>
        <w:t>35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26</w:t>
      </w:r>
      <w:r w:rsidRPr="009A55B2">
        <w:rPr>
          <w:rFonts w:hint="eastAsia"/>
          <w:sz w:val="22"/>
          <w:szCs w:val="22"/>
        </w:rPr>
        <w:t>十地品〉（大正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sz w:val="22"/>
          <w:szCs w:val="22"/>
        </w:rPr>
        <w:t>185c3-15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：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又此上品十善業道，以智慧修習，心狹劣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怖三界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闕大悲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從他聞聲而解了故，成</w:t>
      </w:r>
      <w:r w:rsidRPr="009A55B2">
        <w:rPr>
          <w:rFonts w:eastAsia="標楷體" w:hint="eastAsia"/>
          <w:b/>
          <w:sz w:val="22"/>
          <w:szCs w:val="22"/>
        </w:rPr>
        <w:t>聲聞乘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又此上品十善業道，修治清淨，不從他教，自覺悟故，大悲方便不具足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悟解甚深因緣法故，成</w:t>
      </w:r>
      <w:r w:rsidRPr="009A55B2">
        <w:rPr>
          <w:rFonts w:eastAsia="標楷體" w:hint="eastAsia"/>
          <w:b/>
          <w:sz w:val="22"/>
          <w:szCs w:val="22"/>
        </w:rPr>
        <w:t>獨覺乘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又此上品十善業道，修治清淨，心廣無量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具足悲愍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方便所攝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發生大願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不捨眾生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希求諸佛大智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淨治菩薩諸地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淨修一切諸度故，成</w:t>
      </w:r>
      <w:r w:rsidRPr="009A55B2">
        <w:rPr>
          <w:rFonts w:eastAsia="標楷體" w:hint="eastAsia"/>
          <w:b/>
          <w:sz w:val="22"/>
          <w:szCs w:val="22"/>
        </w:rPr>
        <w:t>菩薩廣大行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又此上品十善業道，一切種清淨故，乃至證十力、四無畏故，</w:t>
      </w:r>
      <w:r w:rsidRPr="009A55B2">
        <w:rPr>
          <w:rFonts w:eastAsia="標楷體" w:hint="eastAsia"/>
          <w:b/>
          <w:sz w:val="22"/>
          <w:szCs w:val="22"/>
        </w:rPr>
        <w:t>一切佛法皆得成就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是故我今等行十善，應令一切具足清淨；如是方便，菩薩當學。</w:t>
      </w:r>
    </w:p>
    <w:p w:rsidR="00BA40A5" w:rsidRPr="009A55B2" w:rsidRDefault="00BA40A5" w:rsidP="009A5E55">
      <w:pPr>
        <w:pStyle w:val="ac"/>
        <w:adjustRightInd w:val="0"/>
        <w:ind w:leftChars="75" w:left="719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《佛說十地經》卷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sz w:val="22"/>
          <w:szCs w:val="22"/>
        </w:rPr>
        <w:t>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菩薩離垢地〉（</w:t>
      </w:r>
      <w:r w:rsidRPr="009A55B2">
        <w:rPr>
          <w:rFonts w:hint="eastAsia"/>
          <w:sz w:val="22"/>
          <w:szCs w:val="22"/>
        </w:rPr>
        <w:t>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3"/>
          <w:attr w:name="UnitName" w:val="a"/>
        </w:smartTagPr>
        <w:r w:rsidRPr="009A55B2">
          <w:rPr>
            <w:rFonts w:hint="eastAsia"/>
            <w:sz w:val="22"/>
            <w:szCs w:val="22"/>
          </w:rPr>
          <w:t>543a</w:t>
        </w:r>
      </w:smartTag>
      <w:r w:rsidRPr="009A55B2">
        <w:rPr>
          <w:rFonts w:hint="eastAsia"/>
          <w:sz w:val="22"/>
          <w:szCs w:val="22"/>
        </w:rPr>
        <w:t>14-2</w:t>
      </w:r>
      <w:r w:rsidRPr="009A55B2">
        <w:rPr>
          <w:sz w:val="22"/>
          <w:szCs w:val="22"/>
        </w:rPr>
        <w:t>6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從此已上由慧行相修習，即此十善業道心狹劣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怖三界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闕大悲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從他聞聲而解了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隨聲聞行故，成</w:t>
      </w:r>
      <w:r w:rsidRPr="009A55B2">
        <w:rPr>
          <w:rFonts w:eastAsia="標楷體" w:hint="eastAsia"/>
          <w:b/>
          <w:sz w:val="22"/>
          <w:szCs w:val="22"/>
        </w:rPr>
        <w:t>聲聞乘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又從此上修治清淨十善業道，非他所引自覺悟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闕大悲方便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悟解甚深緣起性故，成</w:t>
      </w:r>
      <w:r w:rsidRPr="009A55B2">
        <w:rPr>
          <w:rFonts w:eastAsia="標楷體" w:hint="eastAsia"/>
          <w:b/>
          <w:sz w:val="22"/>
          <w:szCs w:val="22"/>
        </w:rPr>
        <w:t>獨覺乘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復從此上修治清淨十善業道，由心廣大無限量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具悲愍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方便善巧之所攝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發大願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不捨一切諸有情</w:t>
      </w:r>
      <w:r w:rsidR="006E7473" w:rsidRPr="009A55B2">
        <w:rPr>
          <w:rFonts w:eastAsia="標楷體" w:hint="eastAsia"/>
          <w:sz w:val="22"/>
          <w:szCs w:val="22"/>
        </w:rPr>
        <w:t>故，</w:t>
      </w:r>
      <w:r w:rsidRPr="009A55B2">
        <w:rPr>
          <w:rFonts w:eastAsia="標楷體" w:hint="eastAsia"/>
          <w:sz w:val="22"/>
          <w:szCs w:val="22"/>
        </w:rPr>
        <w:t>現觀如來無量智故，能</w:t>
      </w:r>
      <w:r w:rsidRPr="009A55B2">
        <w:rPr>
          <w:rFonts w:eastAsia="標楷體" w:hint="eastAsia"/>
          <w:b/>
          <w:sz w:val="22"/>
          <w:szCs w:val="22"/>
        </w:rPr>
        <w:t>成菩薩諸地清淨到彼岸淨廣大正行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7F074F">
      <w:pPr>
        <w:pStyle w:val="ac"/>
        <w:adjustRightInd w:val="0"/>
        <w:spacing w:beforeLines="20" w:before="72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sz w:val="22"/>
          <w:szCs w:val="22"/>
        </w:rPr>
        <w:t>又此上上十善業道，以一切種得清淨故，乃至能</w:t>
      </w:r>
      <w:r w:rsidRPr="009A55B2">
        <w:rPr>
          <w:rFonts w:eastAsia="標楷體" w:hint="eastAsia"/>
          <w:b/>
          <w:sz w:val="22"/>
          <w:szCs w:val="22"/>
        </w:rPr>
        <w:t>成諸佛十力及餘一切佛法修證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BA40A5" w:rsidP="0021337A">
      <w:pPr>
        <w:pStyle w:val="ac"/>
        <w:adjustRightInd w:val="0"/>
        <w:ind w:leftChars="305" w:left="732"/>
        <w:jc w:val="both"/>
        <w:rPr>
          <w:rFonts w:eastAsia="SimSun"/>
          <w:sz w:val="22"/>
          <w:szCs w:val="22"/>
          <w:lang w:eastAsia="zh-CN"/>
        </w:rPr>
      </w:pPr>
      <w:r w:rsidRPr="009A55B2">
        <w:rPr>
          <w:rFonts w:eastAsia="標楷體" w:hint="eastAsia"/>
          <w:sz w:val="22"/>
          <w:szCs w:val="22"/>
        </w:rPr>
        <w:t>是故我今於同出離，遍於一切行相清淨出離之中應作加行。</w:t>
      </w:r>
    </w:p>
  </w:footnote>
  <w:footnote w:id="2">
    <w:p w:rsidR="00BA40A5" w:rsidRPr="009A55B2" w:rsidRDefault="00BA40A5" w:rsidP="009A5E55">
      <w:pPr>
        <w:pStyle w:val="ac"/>
        <w:adjustRightInd w:val="0"/>
        <w:ind w:left="737" w:hangingChars="335" w:hanging="737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）《雜阿含經》卷</w:t>
      </w:r>
      <w:r w:rsidRPr="009A55B2">
        <w:rPr>
          <w:rFonts w:hint="eastAsia"/>
          <w:sz w:val="22"/>
          <w:szCs w:val="22"/>
        </w:rPr>
        <w:t>43</w:t>
      </w:r>
      <w:r w:rsidRPr="009A55B2">
        <w:rPr>
          <w:rFonts w:ascii="新細明體" w:hAnsi="新細明體" w:hint="eastAsia"/>
          <w:sz w:val="22"/>
          <w:szCs w:val="22"/>
        </w:rPr>
        <w:t>（</w:t>
      </w:r>
      <w:r w:rsidRPr="009A55B2">
        <w:rPr>
          <w:rFonts w:eastAsia="SimSun" w:hint="eastAsia"/>
          <w:sz w:val="22"/>
          <w:szCs w:val="22"/>
        </w:rPr>
        <w:t>1172</w:t>
      </w:r>
      <w:r w:rsidRPr="009A55B2">
        <w:rPr>
          <w:rFonts w:ascii="新細明體" w:hAnsi="新細明體" w:hint="eastAsia"/>
          <w:sz w:val="22"/>
          <w:szCs w:val="22"/>
        </w:rPr>
        <w:t>經）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大正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313</w:t>
      </w:r>
      <w:r w:rsidRPr="009A55B2">
        <w:rPr>
          <w:rFonts w:eastAsia="SimSun" w:hint="eastAsia"/>
          <w:sz w:val="22"/>
          <w:szCs w:val="22"/>
        </w:rPr>
        <w:t>b15-c</w:t>
      </w:r>
      <w:r w:rsidRPr="009A55B2">
        <w:rPr>
          <w:rFonts w:eastAsia="SimSun"/>
          <w:sz w:val="22"/>
          <w:szCs w:val="22"/>
        </w:rPr>
        <w:t>29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爾時，世尊告諸比丘：「譬如有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四蚖蛇</w:t>
      </w:r>
      <w:r w:rsidRPr="009A55B2">
        <w:rPr>
          <w:rFonts w:ascii="標楷體" w:eastAsia="標楷體" w:hAnsi="標楷體" w:hint="eastAsia"/>
          <w:sz w:val="22"/>
          <w:szCs w:val="22"/>
        </w:rPr>
        <w:t>，凶惡毒虐，盛一篋中。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時，有士夫聰明不愚，有智慧，求樂厭苦，求生厭死。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時，有一士夫語向士夫言：『汝今取此篋盛毒蛇，摩拭洗浴，恩親養食，出內以時。若四毒蛇脫有惱者，或能殺汝、或令近死，汝當防護。』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爾時，士夫恐怖馳走。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『忽有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五怨，拔刀隨逐</w:t>
      </w:r>
      <w:r w:rsidRPr="009A55B2">
        <w:rPr>
          <w:rFonts w:ascii="標楷體" w:eastAsia="標楷體" w:hAnsi="標楷體" w:hint="eastAsia"/>
          <w:sz w:val="22"/>
          <w:szCs w:val="22"/>
        </w:rPr>
        <w:t>，要求欲殺，汝當防護。』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爾時，士夫畏四毒蛇及五拔刀怨，驅馳而走。</w:t>
      </w:r>
    </w:p>
    <w:p w:rsidR="00BA40A5" w:rsidRPr="009A55B2" w:rsidRDefault="00BA40A5" w:rsidP="008023C5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人復語言：『士夫！內有六賊，隨逐伺汝，得便當殺，汝當防護。』</w:t>
      </w:r>
    </w:p>
    <w:p w:rsidR="00BA40A5" w:rsidRPr="009A55B2" w:rsidRDefault="00BA40A5" w:rsidP="00AE4E23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士夫畏四毒蛇、五拔刀怨及內六賊，恐怖馳走，還入空村</w:t>
      </w:r>
      <w:r w:rsidRPr="009A55B2">
        <w:rPr>
          <w:rFonts w:ascii="標楷體" w:eastAsia="標楷體" w:hAnsi="標楷體" w:hint="eastAsia"/>
          <w:sz w:val="22"/>
          <w:szCs w:val="22"/>
        </w:rPr>
        <w:t>，見彼空舍，危朽腐毀，有諸惡物，捉皆危脆，無有堅固。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人復</w:t>
      </w:r>
      <w:r w:rsidRPr="009A55B2">
        <w:rPr>
          <w:rFonts w:eastAsia="標楷體" w:hint="eastAsia"/>
          <w:sz w:val="22"/>
          <w:szCs w:val="22"/>
        </w:rPr>
        <w:t>語言</w:t>
      </w:r>
      <w:r w:rsidRPr="009A55B2">
        <w:rPr>
          <w:rFonts w:ascii="標楷體" w:eastAsia="標楷體" w:hAnsi="標楷體" w:hint="eastAsia"/>
          <w:sz w:val="22"/>
          <w:szCs w:val="22"/>
        </w:rPr>
        <w:t>：『士夫！是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空聚落當有群賊</w:t>
      </w:r>
      <w:r w:rsidRPr="009A55B2">
        <w:rPr>
          <w:rFonts w:ascii="標楷體" w:eastAsia="標楷體" w:hAnsi="標楷體" w:hint="eastAsia"/>
          <w:sz w:val="22"/>
          <w:szCs w:val="22"/>
        </w:rPr>
        <w:t>，來必奄害汝。』</w:t>
      </w:r>
    </w:p>
    <w:p w:rsidR="00BA40A5" w:rsidRPr="009A55B2" w:rsidRDefault="00BA40A5" w:rsidP="0078542D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爾時，士夫畏四毒蛇、五拔刀賊、內六惡賊、空村群賊，而復馳走。</w:t>
      </w:r>
    </w:p>
    <w:p w:rsidR="00BA40A5" w:rsidRPr="009A55B2" w:rsidRDefault="00BA40A5" w:rsidP="008023C5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忽爾道路臨一大河，其水浚急，但見此岸有諸怖畏，而見彼岸安隱快樂，清涼無畏，無橋船可渡得至彼岸，作是思惟：『我取諸草木，縛束成栰，手足方便，渡至彼岸。』作是念已，即拾草木，依於岸傍，縛束成栰，手足方便，截流橫渡。</w:t>
      </w:r>
    </w:p>
    <w:p w:rsidR="00BA40A5" w:rsidRPr="009A55B2" w:rsidRDefault="00BA40A5" w:rsidP="00D65348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如是士夫免四毒蛇、五拔刀怨、六內惡賊，復得脫於空村群賊，渡於浚流，離於此岸種種怖畏，得至彼岸安隱快樂。</w:t>
      </w:r>
    </w:p>
    <w:p w:rsidR="00BA40A5" w:rsidRPr="009A55B2" w:rsidRDefault="00BA40A5" w:rsidP="0078542D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我說此譬，當解其義。比丘！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篋</w:t>
      </w:r>
      <w:r w:rsidRPr="009A55B2">
        <w:rPr>
          <w:rFonts w:ascii="標楷體" w:eastAsia="標楷體" w:hAnsi="標楷體" w:hint="eastAsia"/>
          <w:sz w:val="22"/>
          <w:szCs w:val="22"/>
        </w:rPr>
        <w:t>者，譬此身色麁四大，四大所造精血之體，穢食長養，沐浴衣服，無常變壞危脆之法。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毒蛇者，譬四大</w:t>
      </w:r>
      <w:r w:rsidRPr="009A55B2">
        <w:rPr>
          <w:rFonts w:eastAsia="標楷體" w:hint="eastAsia"/>
          <w:b/>
          <w:sz w:val="22"/>
          <w:szCs w:val="22"/>
        </w:rPr>
        <w:t>──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地界、水界、火界、風界。</w:t>
      </w:r>
      <w:r w:rsidRPr="009A55B2">
        <w:rPr>
          <w:rFonts w:ascii="標楷體" w:eastAsia="標楷體" w:hAnsi="標楷體" w:hint="eastAsia"/>
          <w:sz w:val="22"/>
          <w:szCs w:val="22"/>
        </w:rPr>
        <w:t>地界若諍，能令身死，及以近死；水、火、風諍亦復如是。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五拔刀怨者，譬五受陰。六內賊</w:t>
      </w:r>
      <w:r w:rsidRPr="009A55B2">
        <w:rPr>
          <w:rFonts w:ascii="標楷體" w:eastAsia="標楷體" w:hAnsi="標楷體" w:hint="eastAsia"/>
          <w:sz w:val="22"/>
          <w:szCs w:val="22"/>
        </w:rPr>
        <w:t>者，譬六愛喜。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空村者，譬六內入。</w:t>
      </w:r>
      <w:r w:rsidRPr="009A55B2">
        <w:rPr>
          <w:rFonts w:ascii="標楷體" w:eastAsia="標楷體" w:hAnsi="標楷體" w:hint="eastAsia"/>
          <w:sz w:val="22"/>
          <w:szCs w:val="22"/>
        </w:rPr>
        <w:t>善男子！觀察眼入處，是無常變壞，執持眼者，亦是無常虛偽之法；耳、鼻、舌、身、意入處亦復如是。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空村群賊者，譬外六入處</w:t>
      </w:r>
      <w:r w:rsidR="006E7473" w:rsidRPr="009A55B2">
        <w:rPr>
          <w:rFonts w:ascii="標楷體" w:eastAsia="標楷體" w:hAnsi="標楷體" w:hint="eastAsia"/>
          <w:sz w:val="22"/>
          <w:szCs w:val="22"/>
        </w:rPr>
        <w:t>。眼為可意、不可意色所害，耳聲、鼻香、舌味、身觸，</w:t>
      </w:r>
      <w:r w:rsidRPr="009A55B2">
        <w:rPr>
          <w:rFonts w:ascii="標楷體" w:eastAsia="標楷體" w:hAnsi="標楷體" w:hint="eastAsia"/>
          <w:sz w:val="22"/>
          <w:szCs w:val="22"/>
        </w:rPr>
        <w:t>意為可意、不可意法所害。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浚流</w:t>
      </w:r>
      <w:r w:rsidRPr="009A55B2">
        <w:rPr>
          <w:rFonts w:ascii="標楷體" w:eastAsia="標楷體" w:hAnsi="標楷體" w:hint="eastAsia"/>
          <w:sz w:val="22"/>
          <w:szCs w:val="22"/>
        </w:rPr>
        <w:t>者，譬四流</w:t>
      </w:r>
      <w:r w:rsidRPr="009A55B2">
        <w:rPr>
          <w:rFonts w:eastAsia="標楷體" w:hint="eastAsia"/>
          <w:sz w:val="22"/>
          <w:szCs w:val="22"/>
        </w:rPr>
        <w:t>──</w:t>
      </w:r>
      <w:r w:rsidRPr="009A55B2">
        <w:rPr>
          <w:rFonts w:ascii="標楷體" w:eastAsia="標楷體" w:hAnsi="標楷體" w:hint="eastAsia"/>
          <w:sz w:val="22"/>
          <w:szCs w:val="22"/>
        </w:rPr>
        <w:t>欲流、有流、見流、無明流。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河</w:t>
      </w:r>
      <w:r w:rsidRPr="009A55B2">
        <w:rPr>
          <w:rFonts w:ascii="標楷體" w:eastAsia="標楷體" w:hAnsi="標楷體" w:hint="eastAsia"/>
          <w:sz w:val="22"/>
          <w:szCs w:val="22"/>
        </w:rPr>
        <w:t>者，譬三愛</w:t>
      </w:r>
      <w:r w:rsidRPr="009A55B2">
        <w:rPr>
          <w:rFonts w:eastAsia="標楷體" w:hint="eastAsia"/>
          <w:sz w:val="22"/>
          <w:szCs w:val="22"/>
        </w:rPr>
        <w:t>──</w:t>
      </w:r>
      <w:r w:rsidRPr="009A55B2">
        <w:rPr>
          <w:rFonts w:ascii="標楷體" w:eastAsia="標楷體" w:hAnsi="標楷體" w:hint="eastAsia"/>
          <w:sz w:val="22"/>
          <w:szCs w:val="22"/>
        </w:rPr>
        <w:t>欲愛、色愛、無色愛。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此岸</w:t>
      </w:r>
      <w:r w:rsidRPr="009A55B2">
        <w:rPr>
          <w:rFonts w:ascii="標楷體" w:eastAsia="標楷體" w:hAnsi="標楷體" w:hint="eastAsia"/>
          <w:sz w:val="22"/>
          <w:szCs w:val="22"/>
        </w:rPr>
        <w:t>多恐怖者，譬有身。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彼岸</w:t>
      </w:r>
      <w:r w:rsidRPr="009A55B2">
        <w:rPr>
          <w:rFonts w:ascii="標楷體" w:eastAsia="標楷體" w:hAnsi="標楷體" w:hint="eastAsia"/>
          <w:sz w:val="22"/>
          <w:szCs w:val="22"/>
        </w:rPr>
        <w:t>清涼安樂者，譬無餘涅槃。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栰</w:t>
      </w:r>
      <w:r w:rsidRPr="009A55B2">
        <w:rPr>
          <w:rFonts w:ascii="標楷體" w:eastAsia="標楷體" w:hAnsi="標楷體" w:hint="eastAsia"/>
          <w:sz w:val="22"/>
          <w:szCs w:val="22"/>
        </w:rPr>
        <w:t>者，譬八正道。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手足方便截流渡</w:t>
      </w:r>
      <w:r w:rsidRPr="009A55B2">
        <w:rPr>
          <w:rFonts w:ascii="標楷體" w:eastAsia="標楷體" w:hAnsi="標楷體" w:hint="eastAsia"/>
          <w:sz w:val="22"/>
          <w:szCs w:val="22"/>
        </w:rPr>
        <w:t>者，譬精進勇猛到彼岸。婆羅門住處者，譬如來、應、等正覺。</w:t>
      </w:r>
    </w:p>
    <w:p w:rsidR="00BA40A5" w:rsidRPr="009A55B2" w:rsidRDefault="00BA40A5" w:rsidP="00AE4E23">
      <w:pPr>
        <w:pStyle w:val="ac"/>
        <w:adjustRightInd w:val="0"/>
        <w:spacing w:beforeLines="20" w:before="72"/>
        <w:ind w:leftChars="305" w:left="732"/>
        <w:jc w:val="both"/>
        <w:rPr>
          <w:dstrike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如是，比丘！大師慈悲安慰弟子，為其所作；我今已作，汝今亦當作其所作，於空閑樹下，房舍清淨，敷草為座，露地、塚間，遠離邊坐，精勤禪思，慎莫放逸，令後悔恨！此則是我教授之法。」</w:t>
      </w:r>
    </w:p>
    <w:p w:rsidR="00BA40A5" w:rsidRPr="009A55B2" w:rsidRDefault="00BA40A5" w:rsidP="009A5E55">
      <w:pPr>
        <w:pStyle w:val="ac"/>
        <w:adjustRightInd w:val="0"/>
        <w:ind w:leftChars="75" w:left="719" w:hangingChars="245" w:hanging="539"/>
        <w:jc w:val="both"/>
        <w:rPr>
          <w:rFonts w:eastAsia="標楷體"/>
          <w:sz w:val="22"/>
          <w:szCs w:val="22"/>
        </w:rPr>
      </w:pP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）</w:t>
      </w:r>
      <w:r w:rsidRPr="009A55B2">
        <w:rPr>
          <w:sz w:val="22"/>
          <w:szCs w:val="22"/>
        </w:rPr>
        <w:t>《大智度論》卷</w:t>
      </w:r>
      <w:r w:rsidRPr="009A55B2">
        <w:rPr>
          <w:sz w:val="22"/>
          <w:szCs w:val="22"/>
        </w:rPr>
        <w:t>12</w:t>
      </w:r>
      <w:r w:rsidRPr="009A55B2">
        <w:rPr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sz w:val="22"/>
          <w:szCs w:val="22"/>
        </w:rPr>
        <w:t>序品〉（大正</w:t>
      </w:r>
      <w:r w:rsidRPr="009A55B2">
        <w:rPr>
          <w:sz w:val="22"/>
          <w:szCs w:val="22"/>
        </w:rPr>
        <w:t>25</w:t>
      </w:r>
      <w:r w:rsidRPr="009A55B2">
        <w:rPr>
          <w:sz w:val="22"/>
          <w:szCs w:val="22"/>
        </w:rPr>
        <w:t>，</w:t>
      </w:r>
      <w:r w:rsidRPr="009A55B2">
        <w:rPr>
          <w:rFonts w:eastAsia="標楷體" w:hint="eastAsia"/>
          <w:sz w:val="22"/>
          <w:szCs w:val="22"/>
        </w:rPr>
        <w:t>145b9-</w:t>
      </w:r>
      <w:r w:rsidRPr="009A55B2">
        <w:rPr>
          <w:rFonts w:eastAsia="標楷體"/>
          <w:sz w:val="22"/>
          <w:szCs w:val="22"/>
        </w:rPr>
        <w:t>26</w:t>
      </w:r>
      <w:r w:rsidRPr="009A55B2">
        <w:rPr>
          <w:rFonts w:eastAsia="標楷體"/>
          <w:sz w:val="22"/>
          <w:szCs w:val="22"/>
        </w:rPr>
        <w:t>）：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如《佛說毒蛇喻經》中：有人得罪於王，王令掌護一篋，篋中有四毒蛇。王勅罪人，令看視養育。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此人思惟：「四蛇難近，近則害人，一猶叵養，而況於四？」便棄篋而走。王令五人拔刀追之。復有一人，口言附順，心欲中傷，而語之言：「養之以理，此亦無苦！」其人覺之，馳走逃命，至一空聚。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有一善人，方便語之：「此聚雖空，是賊所止處，汝今住此，必為賊害，慎勿住也！」</w:t>
      </w:r>
    </w:p>
    <w:p w:rsidR="00BA40A5" w:rsidRPr="009A55B2" w:rsidRDefault="00BA40A5" w:rsidP="00AE4E23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於是復去，至一大河，河之彼岸，即是異國。其國安樂，坦然清淨，無諸患難。於是集眾草木，縛以為栰，進以手足竭力求渡，既到彼岸，安樂無患。</w:t>
      </w:r>
    </w:p>
    <w:p w:rsidR="00BA40A5" w:rsidRPr="009A55B2" w:rsidRDefault="00BA40A5" w:rsidP="00AE4E23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b/>
          <w:sz w:val="22"/>
          <w:szCs w:val="22"/>
        </w:rPr>
        <w:t>王</w:t>
      </w:r>
      <w:r w:rsidRPr="009A55B2">
        <w:rPr>
          <w:rFonts w:ascii="標楷體" w:eastAsia="標楷體" w:hAnsi="標楷體" w:hint="eastAsia"/>
          <w:sz w:val="22"/>
          <w:szCs w:val="22"/>
        </w:rPr>
        <w:t>者魔王，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篋</w:t>
      </w:r>
      <w:r w:rsidRPr="009A55B2">
        <w:rPr>
          <w:rFonts w:ascii="標楷體" w:eastAsia="標楷體" w:hAnsi="標楷體" w:hint="eastAsia"/>
          <w:sz w:val="22"/>
          <w:szCs w:val="22"/>
        </w:rPr>
        <w:t>者人身，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四毒蛇者四大，五拔刀賊者五眾</w:t>
      </w:r>
      <w:r w:rsidRPr="009A55B2">
        <w:rPr>
          <w:rFonts w:ascii="標楷體" w:eastAsia="標楷體" w:hAnsi="標楷體" w:hint="eastAsia"/>
          <w:sz w:val="22"/>
          <w:szCs w:val="22"/>
        </w:rPr>
        <w:t>，一人口善心惡者是染著，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空聚是六情</w:t>
      </w:r>
      <w:r w:rsidRPr="009A55B2">
        <w:rPr>
          <w:rFonts w:ascii="標楷體" w:eastAsia="標楷體" w:hAnsi="標楷體" w:hint="eastAsia"/>
          <w:sz w:val="22"/>
          <w:szCs w:val="22"/>
        </w:rPr>
        <w:t>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賊是六塵</w:t>
      </w:r>
      <w:r w:rsidRPr="009A55B2">
        <w:rPr>
          <w:rFonts w:ascii="標楷體" w:eastAsia="標楷體" w:hAnsi="標楷體" w:hint="eastAsia"/>
          <w:sz w:val="22"/>
          <w:szCs w:val="22"/>
        </w:rPr>
        <w:t>，一人愍而語之是為善師，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大河</w:t>
      </w:r>
      <w:r w:rsidRPr="009A55B2">
        <w:rPr>
          <w:rFonts w:ascii="標楷體" w:eastAsia="標楷體" w:hAnsi="標楷體" w:hint="eastAsia"/>
          <w:sz w:val="22"/>
          <w:szCs w:val="22"/>
        </w:rPr>
        <w:t>是愛，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栰</w:t>
      </w:r>
      <w:r w:rsidRPr="009A55B2">
        <w:rPr>
          <w:rFonts w:ascii="標楷體" w:eastAsia="標楷體" w:hAnsi="標楷體" w:hint="eastAsia"/>
          <w:sz w:val="22"/>
          <w:szCs w:val="22"/>
        </w:rPr>
        <w:t>是八正道，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手足懃渡</w:t>
      </w:r>
      <w:r w:rsidRPr="009A55B2">
        <w:rPr>
          <w:rFonts w:ascii="標楷體" w:eastAsia="標楷體" w:hAnsi="標楷體" w:hint="eastAsia"/>
          <w:sz w:val="22"/>
          <w:szCs w:val="22"/>
        </w:rPr>
        <w:t>是精進，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此岸</w:t>
      </w:r>
      <w:r w:rsidRPr="009A55B2">
        <w:rPr>
          <w:rFonts w:ascii="標楷體" w:eastAsia="標楷體" w:hAnsi="標楷體" w:hint="eastAsia"/>
          <w:sz w:val="22"/>
          <w:szCs w:val="22"/>
        </w:rPr>
        <w:t>是世間，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彼岸</w:t>
      </w:r>
      <w:r w:rsidRPr="009A55B2">
        <w:rPr>
          <w:rFonts w:ascii="標楷體" w:eastAsia="標楷體" w:hAnsi="標楷體" w:hint="eastAsia"/>
          <w:sz w:val="22"/>
          <w:szCs w:val="22"/>
        </w:rPr>
        <w:t>是涅槃，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度</w:t>
      </w:r>
      <w:r w:rsidRPr="009A55B2">
        <w:rPr>
          <w:rFonts w:ascii="標楷體" w:eastAsia="標楷體" w:hAnsi="標楷體" w:hint="eastAsia"/>
          <w:sz w:val="22"/>
          <w:szCs w:val="22"/>
        </w:rPr>
        <w:t>者漏盡阿羅漢。</w:t>
      </w:r>
    </w:p>
    <w:p w:rsidR="00BA40A5" w:rsidRPr="009A55B2" w:rsidRDefault="00BA40A5" w:rsidP="00CF3026">
      <w:pPr>
        <w:pStyle w:val="ac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A55B2">
        <w:rPr>
          <w:rFonts w:eastAsia="標楷體"/>
          <w:sz w:val="22"/>
          <w:szCs w:val="22"/>
        </w:rPr>
        <w:t>（</w:t>
      </w:r>
      <w:r w:rsidRPr="009A55B2">
        <w:rPr>
          <w:rFonts w:eastAsia="標楷體"/>
          <w:sz w:val="22"/>
          <w:szCs w:val="22"/>
        </w:rPr>
        <w:t>3</w:t>
      </w:r>
      <w:r w:rsidRPr="009A55B2">
        <w:rPr>
          <w:rFonts w:eastAsia="標楷體"/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印順法師，《成佛之道》（增注本），</w:t>
      </w:r>
      <w:r w:rsidRPr="009A55B2">
        <w:rPr>
          <w:rFonts w:hint="eastAsia"/>
          <w:sz w:val="22"/>
          <w:szCs w:val="22"/>
        </w:rPr>
        <w:t>p.20</w:t>
      </w:r>
      <w:r w:rsidRPr="009A55B2">
        <w:rPr>
          <w:rFonts w:hint="eastAsia"/>
          <w:sz w:val="22"/>
          <w:szCs w:val="22"/>
        </w:rPr>
        <w:t>：</w:t>
      </w:r>
    </w:p>
    <w:p w:rsidR="00BA40A5" w:rsidRPr="009A55B2" w:rsidRDefault="00BA40A5" w:rsidP="00CF3026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b/>
          <w:sz w:val="22"/>
          <w:szCs w:val="22"/>
        </w:rPr>
        <w:t>空村，如六根。六根──見、聞、覺、知，一般以為是內有自我，而實是沒有自我（無人）可得。</w:t>
      </w:r>
    </w:p>
    <w:p w:rsidR="00BA40A5" w:rsidRPr="009A55B2" w:rsidRDefault="00BA40A5" w:rsidP="00CF3026">
      <w:pPr>
        <w:pStyle w:val="ac"/>
        <w:adjustRightInd w:val="0"/>
        <w:ind w:leftChars="305" w:left="732"/>
        <w:jc w:val="both"/>
        <w:rPr>
          <w:rFonts w:ascii="標楷體" w:eastAsia="標楷體" w:hAnsi="標楷體"/>
          <w:b/>
          <w:sz w:val="22"/>
          <w:szCs w:val="22"/>
        </w:rPr>
      </w:pPr>
      <w:r w:rsidRPr="009A55B2">
        <w:rPr>
          <w:rFonts w:ascii="標楷體" w:eastAsia="標楷體" w:hAnsi="標楷體" w:hint="eastAsia"/>
          <w:b/>
          <w:sz w:val="22"/>
          <w:szCs w:val="22"/>
        </w:rPr>
        <w:t>此無我的六根，觸對六塵境界，引起有漏的六識，如盜賊。</w:t>
      </w:r>
    </w:p>
    <w:p w:rsidR="00BA40A5" w:rsidRPr="009A55B2" w:rsidRDefault="00BA40A5" w:rsidP="00CF3026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b/>
          <w:sz w:val="22"/>
          <w:szCs w:val="22"/>
        </w:rPr>
        <w:t>六識遊歷六根</w:t>
      </w:r>
      <w:r w:rsidRPr="009A55B2">
        <w:rPr>
          <w:rFonts w:ascii="標楷體" w:eastAsia="標楷體" w:hAnsi="標楷體" w:hint="eastAsia"/>
          <w:sz w:val="22"/>
          <w:szCs w:val="22"/>
        </w:rPr>
        <w:t>，不應該貪的起貪，不應該瞋的起瞋，種種煩惱，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劫奪功德法財</w:t>
      </w:r>
      <w:r w:rsidRPr="009A55B2">
        <w:rPr>
          <w:rFonts w:ascii="標楷體" w:eastAsia="標楷體" w:hAnsi="標楷體" w:hint="eastAsia"/>
          <w:sz w:val="22"/>
          <w:szCs w:val="22"/>
        </w:rPr>
        <w:t>，有的因此而墮落惡道。</w:t>
      </w:r>
    </w:p>
    <w:p w:rsidR="00BA40A5" w:rsidRPr="009A55B2" w:rsidRDefault="00BA40A5" w:rsidP="00CF3026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kern w:val="0"/>
          <w:sz w:val="22"/>
          <w:szCs w:val="22"/>
        </w:rPr>
        <w:t>所以，想出離三界的魔王統治，修學佛法，就不應該為六根所欺誑；應該向前進行，到達安全的境界。</w:t>
      </w:r>
    </w:p>
  </w:footnote>
  <w:footnote w:id="3">
    <w:p w:rsidR="00BA40A5" w:rsidRPr="009A55B2" w:rsidRDefault="00BA40A5" w:rsidP="001040E0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徑：直接。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《漢語大詞典》﹙三﹚，</w:t>
      </w:r>
      <w:r w:rsidRPr="009A55B2">
        <w:rPr>
          <w:rFonts w:hint="eastAsia"/>
          <w:sz w:val="22"/>
          <w:szCs w:val="22"/>
        </w:rPr>
        <w:t>p.976</w:t>
      </w:r>
      <w:r w:rsidRPr="009A55B2">
        <w:rPr>
          <w:rFonts w:hint="eastAsia"/>
          <w:sz w:val="22"/>
          <w:szCs w:val="22"/>
        </w:rPr>
        <w:t>）</w:t>
      </w:r>
    </w:p>
  </w:footnote>
  <w:footnote w:id="4">
    <w:p w:rsidR="00011651" w:rsidRPr="009A55B2" w:rsidRDefault="00BA40A5" w:rsidP="001040E0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="00011651" w:rsidRPr="009A55B2">
        <w:rPr>
          <w:rFonts w:hint="eastAsia"/>
          <w:sz w:val="22"/>
          <w:szCs w:val="22"/>
        </w:rPr>
        <w:t xml:space="preserve"> </w:t>
      </w:r>
      <w:r w:rsidR="00011651" w:rsidRPr="009A55B2">
        <w:rPr>
          <w:rFonts w:hint="eastAsia"/>
          <w:sz w:val="22"/>
          <w:szCs w:val="22"/>
        </w:rPr>
        <w:t>參見《雜阿含經》卷</w:t>
      </w:r>
      <w:r w:rsidR="00011651" w:rsidRPr="009A55B2">
        <w:rPr>
          <w:rFonts w:hint="eastAsia"/>
          <w:sz w:val="22"/>
          <w:szCs w:val="22"/>
        </w:rPr>
        <w:t>47</w:t>
      </w:r>
      <w:r w:rsidR="00011651" w:rsidRPr="009A55B2">
        <w:rPr>
          <w:rFonts w:hint="eastAsia"/>
          <w:sz w:val="22"/>
          <w:szCs w:val="22"/>
        </w:rPr>
        <w:t>（</w:t>
      </w:r>
      <w:r w:rsidR="00011651" w:rsidRPr="009A55B2">
        <w:rPr>
          <w:rFonts w:hint="eastAsia"/>
          <w:sz w:val="22"/>
          <w:szCs w:val="22"/>
        </w:rPr>
        <w:t>1</w:t>
      </w:r>
      <w:r w:rsidR="00011651" w:rsidRPr="009A55B2">
        <w:rPr>
          <w:sz w:val="22"/>
          <w:szCs w:val="22"/>
        </w:rPr>
        <w:t>263</w:t>
      </w:r>
      <w:r w:rsidR="00011651" w:rsidRPr="009A55B2">
        <w:rPr>
          <w:rFonts w:hint="eastAsia"/>
          <w:sz w:val="22"/>
          <w:szCs w:val="22"/>
        </w:rPr>
        <w:t>經</w:t>
      </w:r>
      <w:r w:rsidR="00011651" w:rsidRPr="009A55B2">
        <w:rPr>
          <w:rFonts w:hint="eastAsia"/>
          <w:sz w:val="22"/>
          <w:szCs w:val="22"/>
        </w:rPr>
        <w:t>）</w:t>
      </w:r>
      <w:r w:rsidR="00011651" w:rsidRPr="009A55B2">
        <w:rPr>
          <w:rFonts w:hint="eastAsia"/>
          <w:sz w:val="22"/>
          <w:szCs w:val="22"/>
        </w:rPr>
        <w:t>（大正</w:t>
      </w:r>
      <w:r w:rsidR="00011651" w:rsidRPr="009A55B2">
        <w:rPr>
          <w:rFonts w:hint="eastAsia"/>
          <w:sz w:val="22"/>
          <w:szCs w:val="22"/>
        </w:rPr>
        <w:t>2</w:t>
      </w:r>
      <w:r w:rsidR="00011651" w:rsidRPr="009A55B2">
        <w:rPr>
          <w:rFonts w:hint="eastAsia"/>
          <w:sz w:val="22"/>
          <w:szCs w:val="22"/>
        </w:rPr>
        <w:t>，</w:t>
      </w:r>
      <w:r w:rsidR="00011651" w:rsidRPr="009A55B2">
        <w:rPr>
          <w:rFonts w:hint="eastAsia"/>
          <w:sz w:val="22"/>
          <w:szCs w:val="22"/>
        </w:rPr>
        <w:t>346a19-24</w:t>
      </w:r>
      <w:r w:rsidR="00011651" w:rsidRPr="009A55B2">
        <w:rPr>
          <w:rFonts w:hint="eastAsia"/>
          <w:sz w:val="22"/>
          <w:szCs w:val="22"/>
        </w:rPr>
        <w:t>）：</w:t>
      </w:r>
    </w:p>
    <w:p w:rsidR="00BA40A5" w:rsidRPr="009A55B2" w:rsidRDefault="00011651" w:rsidP="00011651">
      <w:pPr>
        <w:pStyle w:val="ac"/>
        <w:overflowPunct w:val="0"/>
        <w:adjustRightInd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世尊告諸比丘：「我不讚歎受少有身，況復多受？所以者何？受有者苦。譬如糞屎，少亦臭穢，何況於多？如是諸有，少亦不歎，乃至剎那，況復於多？所以者何？有者，苦故。是故，比丘！當如是學：『斷除諸有，莫增長有。』當如是學。」</w:t>
      </w:r>
    </w:p>
  </w:footnote>
  <w:footnote w:id="5">
    <w:p w:rsidR="00BA40A5" w:rsidRPr="009A55B2" w:rsidRDefault="00BA40A5" w:rsidP="009A5E55">
      <w:pPr>
        <w:pStyle w:val="ac"/>
        <w:adjustRightInd w:val="0"/>
        <w:ind w:left="737" w:hangingChars="335" w:hanging="737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）第</w:t>
      </w:r>
      <w:r w:rsidRPr="009A55B2">
        <w:rPr>
          <w:sz w:val="22"/>
          <w:szCs w:val="22"/>
        </w:rPr>
        <w:t>5</w:t>
      </w:r>
      <w:r w:rsidRPr="009A55B2">
        <w:rPr>
          <w:sz w:val="22"/>
          <w:szCs w:val="22"/>
        </w:rPr>
        <w:t>偈：「</w:t>
      </w:r>
      <w:r w:rsidRPr="009A55B2">
        <w:rPr>
          <w:rFonts w:ascii="標楷體" w:eastAsia="標楷體" w:hAnsi="標楷體"/>
          <w:b/>
          <w:sz w:val="22"/>
          <w:szCs w:val="22"/>
        </w:rPr>
        <w:t>貴於堅持戒，而為禪定故，常樂於安禪，修習諸善法。</w:t>
      </w:r>
      <w:r w:rsidRPr="009A55B2">
        <w:rPr>
          <w:sz w:val="22"/>
          <w:szCs w:val="22"/>
        </w:rPr>
        <w:t>」</w:t>
      </w:r>
    </w:p>
    <w:p w:rsidR="00BA40A5" w:rsidRPr="009A55B2" w:rsidRDefault="00BA40A5" w:rsidP="009A5E55">
      <w:pPr>
        <w:pStyle w:val="ac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）第</w:t>
      </w:r>
      <w:r w:rsidRPr="009A55B2">
        <w:rPr>
          <w:sz w:val="22"/>
          <w:szCs w:val="22"/>
        </w:rPr>
        <w:t>6</w:t>
      </w:r>
      <w:r w:rsidRPr="009A55B2">
        <w:rPr>
          <w:sz w:val="22"/>
          <w:szCs w:val="22"/>
        </w:rPr>
        <w:t>偈：「</w:t>
      </w:r>
      <w:r w:rsidRPr="009A55B2">
        <w:rPr>
          <w:rFonts w:ascii="標楷體" w:eastAsia="標楷體" w:hAnsi="標楷體"/>
          <w:b/>
          <w:sz w:val="22"/>
          <w:szCs w:val="22"/>
        </w:rPr>
        <w:t>唯觀於涅槃，第一救護者，</w:t>
      </w:r>
      <w:bookmarkStart w:id="0" w:name="_Hlk507858039"/>
      <w:r w:rsidRPr="009A55B2">
        <w:rPr>
          <w:rFonts w:ascii="標楷體" w:eastAsia="標楷體" w:hAnsi="標楷體"/>
          <w:b/>
          <w:sz w:val="22"/>
          <w:szCs w:val="22"/>
        </w:rPr>
        <w:t>常求盡苦慧，樂集行解脫</w:t>
      </w:r>
      <w:bookmarkEnd w:id="0"/>
      <w:r w:rsidRPr="009A55B2">
        <w:rPr>
          <w:rFonts w:ascii="標楷體" w:eastAsia="標楷體" w:hAnsi="標楷體"/>
          <w:b/>
          <w:sz w:val="22"/>
          <w:szCs w:val="22"/>
        </w:rPr>
        <w:t>。</w:t>
      </w:r>
      <w:r w:rsidRPr="009A55B2">
        <w:rPr>
          <w:sz w:val="22"/>
          <w:szCs w:val="22"/>
        </w:rPr>
        <w:t>」</w:t>
      </w:r>
    </w:p>
  </w:footnote>
  <w:footnote w:id="6">
    <w:p w:rsidR="00BA40A5" w:rsidRPr="009A55B2" w:rsidRDefault="00BA40A5" w:rsidP="001040E0">
      <w:pPr>
        <w:pStyle w:val="ac"/>
        <w:overflowPunct w:val="0"/>
        <w:adjustRightInd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rFonts w:ascii="新細明體" w:hAnsi="新細明體" w:hint="eastAsia"/>
          <w:sz w:val="22"/>
          <w:szCs w:val="22"/>
        </w:rPr>
        <w:t>熾然：</w:t>
      </w:r>
      <w:r w:rsidRPr="009A55B2">
        <w:rPr>
          <w:sz w:val="22"/>
          <w:szCs w:val="22"/>
        </w:rPr>
        <w:t>1.</w:t>
      </w:r>
      <w:r w:rsidRPr="009A55B2">
        <w:rPr>
          <w:rFonts w:ascii="新細明體" w:hAnsi="新細明體" w:hint="eastAsia"/>
          <w:sz w:val="22"/>
          <w:szCs w:val="22"/>
        </w:rPr>
        <w:t>猛烈地燃燒。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《漢語大詞典》﹙七﹚，</w:t>
      </w:r>
      <w:r w:rsidRPr="009A55B2">
        <w:rPr>
          <w:rFonts w:hint="eastAsia"/>
          <w:sz w:val="22"/>
          <w:szCs w:val="22"/>
        </w:rPr>
        <w:t>p.263</w:t>
      </w:r>
      <w:r w:rsidRPr="009A55B2">
        <w:rPr>
          <w:rFonts w:hint="eastAsia"/>
          <w:sz w:val="22"/>
          <w:szCs w:val="22"/>
        </w:rPr>
        <w:t>）</w:t>
      </w:r>
    </w:p>
  </w:footnote>
  <w:footnote w:id="7">
    <w:p w:rsidR="00BA40A5" w:rsidRPr="009A55B2" w:rsidRDefault="00BA40A5" w:rsidP="009A5E55">
      <w:pPr>
        <w:pStyle w:val="ac"/>
        <w:adjustRightInd w:val="0"/>
        <w:ind w:left="737" w:hangingChars="335" w:hanging="737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《別譯雜阿含經》卷</w:t>
      </w:r>
      <w:r w:rsidRPr="009A55B2">
        <w:rPr>
          <w:rFonts w:hint="eastAsia"/>
          <w:sz w:val="22"/>
          <w:szCs w:val="22"/>
        </w:rPr>
        <w:t>5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87</w:t>
      </w:r>
      <w:r w:rsidRPr="009A55B2">
        <w:rPr>
          <w:rFonts w:hint="eastAsia"/>
          <w:sz w:val="22"/>
          <w:szCs w:val="22"/>
        </w:rPr>
        <w:t>經）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大正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3"/>
          <w:attr w:name="UnitName" w:val="C"/>
        </w:smartTagPr>
        <w:r w:rsidRPr="009A55B2">
          <w:rPr>
            <w:rFonts w:hint="eastAsia"/>
            <w:sz w:val="22"/>
            <w:szCs w:val="22"/>
          </w:rPr>
          <w:t>403c</w:t>
        </w:r>
      </w:smartTag>
      <w:r w:rsidRPr="009A55B2">
        <w:rPr>
          <w:rFonts w:hint="eastAsia"/>
          <w:sz w:val="22"/>
          <w:szCs w:val="22"/>
        </w:rPr>
        <w:t>17-22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佛告婆羅門：「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世間熾然。何謂熾然？謂老</w:t>
      </w:r>
      <w:r w:rsidR="006E7473" w:rsidRPr="009A55B2">
        <w:rPr>
          <w:rFonts w:ascii="標楷體" w:eastAsia="標楷體" w:hAnsi="標楷體" w:hint="eastAsia"/>
          <w:b/>
          <w:sz w:val="22"/>
          <w:szCs w:val="22"/>
        </w:rPr>
        <w:t>、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病</w:t>
      </w:r>
      <w:r w:rsidR="006E7473" w:rsidRPr="009A55B2">
        <w:rPr>
          <w:rFonts w:ascii="標楷體" w:eastAsia="標楷體" w:hAnsi="標楷體" w:hint="eastAsia"/>
          <w:b/>
          <w:sz w:val="22"/>
          <w:szCs w:val="22"/>
        </w:rPr>
        <w:t>、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死。</w:t>
      </w:r>
      <w:r w:rsidRPr="009A55B2">
        <w:rPr>
          <w:rFonts w:ascii="標楷體" w:eastAsia="標楷體" w:hAnsi="標楷體" w:hint="eastAsia"/>
          <w:sz w:val="22"/>
          <w:szCs w:val="22"/>
        </w:rPr>
        <w:t>以是之故，應身修善，口</w:t>
      </w:r>
      <w:r w:rsidR="006E7473" w:rsidRPr="009A55B2">
        <w:rPr>
          <w:rFonts w:ascii="標楷體" w:eastAsia="標楷體" w:hAnsi="標楷體" w:hint="eastAsia"/>
          <w:sz w:val="22"/>
          <w:szCs w:val="22"/>
        </w:rPr>
        <w:t>、</w:t>
      </w:r>
      <w:r w:rsidRPr="009A55B2">
        <w:rPr>
          <w:rFonts w:ascii="標楷體" w:eastAsia="標楷體" w:hAnsi="標楷體" w:hint="eastAsia"/>
          <w:sz w:val="22"/>
          <w:szCs w:val="22"/>
        </w:rPr>
        <w:t>意亦然。汝都不修身口意善，汝今若能於身口意修於善者，即是汝之船濟，乃至死時，能為汝救護，為汝屋宅，為汝歸依、逃避之處。」</w:t>
      </w:r>
    </w:p>
    <w:p w:rsidR="00BA40A5" w:rsidRPr="009A55B2" w:rsidRDefault="00BA40A5" w:rsidP="009A5E55">
      <w:pPr>
        <w:pStyle w:val="ac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《佛本行集經》卷</w:t>
      </w:r>
      <w:r w:rsidRPr="009A55B2">
        <w:rPr>
          <w:rFonts w:hint="eastAsia"/>
          <w:sz w:val="22"/>
          <w:szCs w:val="22"/>
        </w:rPr>
        <w:t>42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44</w:t>
      </w:r>
      <w:r w:rsidRPr="009A55B2">
        <w:rPr>
          <w:rFonts w:hint="eastAsia"/>
          <w:sz w:val="22"/>
          <w:szCs w:val="22"/>
        </w:rPr>
        <w:t>迦葉三兄弟品〉（大正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850c12-851a5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汝等比丘！今應當知！此一切法，皆悉熾燃，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言熾燃者，眼亦熾燃，色亦熾燃，眼識熾燃，眼觸熾燃，眼觸所因生者有受，若樂、若苦、非樂非苦，彼亦熾燃</w:t>
      </w:r>
      <w:r w:rsidRPr="009A55B2">
        <w:rPr>
          <w:rFonts w:ascii="標楷體" w:eastAsia="標楷體" w:hAnsi="標楷體" w:hint="eastAsia"/>
          <w:sz w:val="22"/>
          <w:szCs w:val="22"/>
        </w:rPr>
        <w:t>。以何熾燃？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以慾火故煩惱熾燃，以瞋恚火煩惱熾燃，以愚癡火煩惱熾燃。</w:t>
      </w:r>
      <w:r w:rsidRPr="009A55B2">
        <w:rPr>
          <w:rFonts w:ascii="標楷體" w:eastAsia="標楷體" w:hAnsi="標楷體" w:hint="eastAsia"/>
          <w:sz w:val="22"/>
          <w:szCs w:val="22"/>
        </w:rPr>
        <w:t>我如是說眼過，如是其耳熾燃，聲響熾燃，略說乃至鼻香熾燃，舌味熾燃，身觸熾燃，意法熾燃，因於意觸所生受者，若苦、若樂、非苦非樂，彼亦熾燃。以何熾燃？以慾火故煩惱熾燃，以瞋恚火煩惱熾燃，以愚癡火煩惱熾燃，我如是說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耳、鼻、舌、身</w:t>
      </w:r>
      <w:r w:rsidRPr="009A55B2">
        <w:rPr>
          <w:rFonts w:ascii="標楷體" w:eastAsia="標楷體" w:hAnsi="標楷體" w:hint="eastAsia"/>
          <w:sz w:val="22"/>
          <w:szCs w:val="22"/>
        </w:rPr>
        <w:t>根塵過患。</w:t>
      </w:r>
    </w:p>
    <w:p w:rsidR="00BA40A5" w:rsidRPr="009A55B2" w:rsidRDefault="00BA40A5" w:rsidP="0078542D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復次，若有多聞之人，能作如是深觀察者，彼能厭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眼</w:t>
      </w:r>
      <w:r w:rsidRPr="009A55B2">
        <w:rPr>
          <w:rFonts w:ascii="標楷體" w:eastAsia="標楷體" w:hAnsi="標楷體" w:hint="eastAsia"/>
          <w:sz w:val="22"/>
          <w:szCs w:val="22"/>
        </w:rPr>
        <w:t>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眼識</w:t>
      </w:r>
      <w:r w:rsidRPr="009A55B2">
        <w:rPr>
          <w:rFonts w:ascii="標楷體" w:eastAsia="標楷體" w:hAnsi="標楷體" w:hint="eastAsia"/>
          <w:sz w:val="22"/>
          <w:szCs w:val="22"/>
        </w:rPr>
        <w:t>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眼觸</w:t>
      </w:r>
      <w:r w:rsidRPr="009A55B2">
        <w:rPr>
          <w:rFonts w:ascii="標楷體" w:eastAsia="標楷體" w:hAnsi="標楷體" w:hint="eastAsia"/>
          <w:sz w:val="22"/>
          <w:szCs w:val="22"/>
        </w:rPr>
        <w:t>，若因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眼觸所生受</w:t>
      </w:r>
      <w:r w:rsidRPr="009A55B2">
        <w:rPr>
          <w:rFonts w:ascii="標楷體" w:eastAsia="標楷體" w:hAnsi="標楷體" w:hint="eastAsia"/>
          <w:sz w:val="22"/>
          <w:szCs w:val="22"/>
        </w:rPr>
        <w:t>者，若苦、若樂、非苦非樂，是中亦能如是厭離，是厭離眼。</w:t>
      </w:r>
    </w:p>
    <w:p w:rsidR="00BA40A5" w:rsidRPr="009A55B2" w:rsidRDefault="00BA40A5" w:rsidP="00EC4E4D">
      <w:pPr>
        <w:pStyle w:val="ac"/>
        <w:adjustRightInd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又復如是，厭離於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耳</w:t>
      </w:r>
      <w:r w:rsidRPr="009A55B2">
        <w:rPr>
          <w:rFonts w:ascii="標楷體" w:eastAsia="標楷體" w:hAnsi="標楷體" w:hint="eastAsia"/>
          <w:sz w:val="22"/>
          <w:szCs w:val="22"/>
        </w:rPr>
        <w:t>，厭離於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聲</w:t>
      </w:r>
      <w:r w:rsidRPr="009A55B2">
        <w:rPr>
          <w:rFonts w:ascii="標楷體" w:eastAsia="標楷體" w:hAnsi="標楷體" w:hint="eastAsia"/>
          <w:sz w:val="22"/>
          <w:szCs w:val="22"/>
        </w:rPr>
        <w:t>，乃至略說，厭離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鼻、香</w:t>
      </w:r>
      <w:r w:rsidRPr="009A55B2">
        <w:rPr>
          <w:rFonts w:ascii="標楷體" w:eastAsia="標楷體" w:hAnsi="標楷體" w:hint="eastAsia"/>
          <w:sz w:val="22"/>
          <w:szCs w:val="22"/>
        </w:rPr>
        <w:t>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舌、味</w:t>
      </w:r>
      <w:r w:rsidRPr="009A55B2">
        <w:rPr>
          <w:rFonts w:ascii="標楷體" w:eastAsia="標楷體" w:hAnsi="標楷體" w:hint="eastAsia"/>
          <w:sz w:val="22"/>
          <w:szCs w:val="22"/>
        </w:rPr>
        <w:t>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身、觸</w:t>
      </w:r>
      <w:r w:rsidRPr="009A55B2">
        <w:rPr>
          <w:rFonts w:ascii="標楷體" w:eastAsia="標楷體" w:hAnsi="標楷體" w:hint="eastAsia"/>
          <w:sz w:val="22"/>
          <w:szCs w:val="22"/>
        </w:rPr>
        <w:t>，厭離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意、法</w:t>
      </w:r>
      <w:r w:rsidRPr="009A55B2">
        <w:rPr>
          <w:rFonts w:ascii="標楷體" w:eastAsia="標楷體" w:hAnsi="標楷體" w:hint="eastAsia"/>
          <w:sz w:val="22"/>
          <w:szCs w:val="22"/>
        </w:rPr>
        <w:t>。若因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意觸所生受</w:t>
      </w:r>
      <w:r w:rsidRPr="009A55B2">
        <w:rPr>
          <w:rFonts w:ascii="標楷體" w:eastAsia="標楷體" w:hAnsi="標楷體" w:hint="eastAsia"/>
          <w:sz w:val="22"/>
          <w:szCs w:val="22"/>
        </w:rPr>
        <w:t>者，若樂、若苦、非樂非苦，彼亦厭離。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既厭離訖，即不染著，既不染著，即得解脫。既得解脫，即有如是內淨智現自知：我今生死已斷，梵行已立，所作已辦，不受後有</w:t>
      </w:r>
      <w:r w:rsidRPr="009A55B2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8">
    <w:p w:rsidR="00BA40A5" w:rsidRPr="009A55B2" w:rsidRDefault="00BA40A5" w:rsidP="001040E0">
      <w:pPr>
        <w:pStyle w:val="ac"/>
        <w:overflowPunct w:val="0"/>
        <w:adjustRightInd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《中阿含經》卷</w:t>
      </w:r>
      <w:r w:rsidRPr="009A55B2">
        <w:rPr>
          <w:sz w:val="22"/>
          <w:szCs w:val="22"/>
        </w:rPr>
        <w:t>10</w:t>
      </w:r>
      <w:r w:rsidRPr="009A55B2">
        <w:rPr>
          <w:sz w:val="22"/>
          <w:szCs w:val="22"/>
        </w:rPr>
        <w:t>（</w:t>
      </w:r>
      <w:r w:rsidRPr="009A55B2">
        <w:rPr>
          <w:rFonts w:eastAsia="SimSun"/>
          <w:sz w:val="22"/>
          <w:szCs w:val="22"/>
        </w:rPr>
        <w:t>4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經）《何義經》（大正</w:t>
      </w:r>
      <w:r w:rsidRPr="009A55B2">
        <w:rPr>
          <w:rFonts w:eastAsia="SimSun"/>
          <w:sz w:val="22"/>
          <w:szCs w:val="22"/>
        </w:rPr>
        <w:t>1</w:t>
      </w:r>
      <w:r w:rsidRPr="009A55B2">
        <w:rPr>
          <w:sz w:val="22"/>
          <w:szCs w:val="22"/>
        </w:rPr>
        <w:t>，</w:t>
      </w:r>
      <w:r w:rsidRPr="009A55B2">
        <w:rPr>
          <w:rFonts w:eastAsia="SimSun"/>
          <w:sz w:val="22"/>
          <w:szCs w:val="22"/>
        </w:rPr>
        <w:t>485</w:t>
      </w:r>
      <w:r w:rsidRPr="009A55B2">
        <w:rPr>
          <w:rFonts w:eastAsia="標楷體"/>
          <w:sz w:val="22"/>
          <w:szCs w:val="22"/>
        </w:rPr>
        <w:t>b6</w:t>
      </w:r>
      <w:r w:rsidRPr="009A55B2">
        <w:rPr>
          <w:rFonts w:eastAsia="SimSun"/>
          <w:sz w:val="22"/>
          <w:szCs w:val="22"/>
        </w:rPr>
        <w:t>-16</w:t>
      </w:r>
      <w:r w:rsidRPr="009A55B2">
        <w:rPr>
          <w:sz w:val="22"/>
          <w:szCs w:val="22"/>
        </w:rPr>
        <w:t>）：</w:t>
      </w:r>
    </w:p>
    <w:p w:rsidR="00BA40A5" w:rsidRPr="009A55B2" w:rsidRDefault="00BA40A5" w:rsidP="0091559D">
      <w:pPr>
        <w:pStyle w:val="ac"/>
        <w:overflowPunct w:val="0"/>
        <w:adjustRightInd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復問：「世尊！無欲為何義？」</w:t>
      </w:r>
    </w:p>
    <w:p w:rsidR="00BA40A5" w:rsidRPr="009A55B2" w:rsidRDefault="00BA40A5" w:rsidP="0091559D">
      <w:pPr>
        <w:pStyle w:val="ac"/>
        <w:overflowPunct w:val="0"/>
        <w:adjustRightInd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世尊答曰：「阿難！無欲者，令解脫義。阿難！若有無欲者，便得解脫一切婬、怒、癡。是為，阿難！因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持戒</w:t>
      </w:r>
      <w:r w:rsidRPr="009A55B2">
        <w:rPr>
          <w:rFonts w:ascii="標楷體" w:eastAsia="標楷體" w:hAnsi="標楷體" w:hint="eastAsia"/>
          <w:sz w:val="22"/>
          <w:szCs w:val="22"/>
        </w:rPr>
        <w:t>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不悔</w:t>
      </w:r>
      <w:r w:rsidRPr="009A55B2">
        <w:rPr>
          <w:rFonts w:ascii="標楷體" w:eastAsia="標楷體" w:hAnsi="標楷體" w:hint="eastAsia"/>
          <w:sz w:val="22"/>
          <w:szCs w:val="22"/>
        </w:rPr>
        <w:t>，因不悔便得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歡悅</w:t>
      </w:r>
      <w:r w:rsidRPr="009A55B2">
        <w:rPr>
          <w:rFonts w:ascii="標楷體" w:eastAsia="標楷體" w:hAnsi="標楷體" w:hint="eastAsia"/>
          <w:sz w:val="22"/>
          <w:szCs w:val="22"/>
        </w:rPr>
        <w:t>，因歡悅便得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喜</w:t>
      </w:r>
      <w:r w:rsidRPr="009A55B2">
        <w:rPr>
          <w:rFonts w:ascii="標楷體" w:eastAsia="標楷體" w:hAnsi="標楷體" w:hint="eastAsia"/>
          <w:sz w:val="22"/>
          <w:szCs w:val="22"/>
        </w:rPr>
        <w:t>，因喜便得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止</w:t>
      </w:r>
      <w:r w:rsidRPr="009A55B2">
        <w:rPr>
          <w:rFonts w:ascii="標楷體" w:eastAsia="標楷體" w:hAnsi="標楷體" w:hint="eastAsia"/>
          <w:sz w:val="22"/>
          <w:szCs w:val="22"/>
        </w:rPr>
        <w:t>，因止便得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樂</w:t>
      </w:r>
      <w:r w:rsidRPr="009A55B2">
        <w:rPr>
          <w:rFonts w:ascii="標楷體" w:eastAsia="標楷體" w:hAnsi="標楷體" w:hint="eastAsia"/>
          <w:sz w:val="22"/>
          <w:szCs w:val="22"/>
        </w:rPr>
        <w:t>，因樂便得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定</w:t>
      </w:r>
      <w:r w:rsidRPr="009A55B2">
        <w:rPr>
          <w:rFonts w:ascii="標楷體" w:eastAsia="標楷體" w:hAnsi="標楷體" w:hint="eastAsia"/>
          <w:sz w:val="22"/>
          <w:szCs w:val="22"/>
        </w:rPr>
        <w:t>。阿難！多聞聖弟子因定便得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見如實、知如真</w:t>
      </w:r>
      <w:r w:rsidRPr="009A55B2">
        <w:rPr>
          <w:rFonts w:ascii="標楷體" w:eastAsia="標楷體" w:hAnsi="標楷體" w:hint="eastAsia"/>
          <w:sz w:val="22"/>
          <w:szCs w:val="22"/>
        </w:rPr>
        <w:t>，因見如實、知如真，便得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厭</w:t>
      </w:r>
      <w:r w:rsidRPr="009A55B2">
        <w:rPr>
          <w:rFonts w:ascii="標楷體" w:eastAsia="標楷體" w:hAnsi="標楷體" w:hint="eastAsia"/>
          <w:sz w:val="22"/>
          <w:szCs w:val="22"/>
        </w:rPr>
        <w:t>，因厭便得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無欲</w:t>
      </w:r>
      <w:r w:rsidRPr="009A55B2">
        <w:rPr>
          <w:rFonts w:ascii="標楷體" w:eastAsia="標楷體" w:hAnsi="標楷體" w:hint="eastAsia"/>
          <w:sz w:val="22"/>
          <w:szCs w:val="22"/>
        </w:rPr>
        <w:t>，因無欲便得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解脫</w:t>
      </w:r>
      <w:r w:rsidRPr="009A55B2">
        <w:rPr>
          <w:rFonts w:ascii="標楷體" w:eastAsia="標楷體" w:hAnsi="標楷體" w:hint="eastAsia"/>
          <w:sz w:val="22"/>
          <w:szCs w:val="22"/>
        </w:rPr>
        <w:t>，因解脫便</w:t>
      </w:r>
      <w:r w:rsidRPr="009A55B2">
        <w:rPr>
          <w:rFonts w:ascii="標楷體" w:eastAsia="標楷體" w:hAnsi="標楷體" w:hint="eastAsia"/>
          <w:b/>
          <w:sz w:val="22"/>
          <w:szCs w:val="22"/>
        </w:rPr>
        <w:t>知解脫</w:t>
      </w:r>
      <w:r w:rsidRPr="009A55B2">
        <w:rPr>
          <w:rFonts w:ascii="標楷體" w:eastAsia="標楷體" w:hAnsi="標楷體" w:hint="eastAsia"/>
          <w:sz w:val="22"/>
          <w:szCs w:val="22"/>
        </w:rPr>
        <w:t>：生已盡，梵行已立，所作已辦，不更受有，知如真。</w:t>
      </w:r>
    </w:p>
    <w:p w:rsidR="00BA40A5" w:rsidRPr="009A55B2" w:rsidRDefault="00BA40A5" w:rsidP="0091559D">
      <w:pPr>
        <w:pStyle w:val="ac"/>
        <w:overflowPunct w:val="0"/>
        <w:adjustRightInd w:val="0"/>
        <w:ind w:leftChars="80" w:left="192"/>
        <w:jc w:val="both"/>
        <w:rPr>
          <w:rFonts w:ascii="標楷體" w:eastAsia="SimSun" w:hAnsi="標楷體"/>
          <w:sz w:val="22"/>
          <w:szCs w:val="22"/>
          <w:lang w:eastAsia="zh-CN"/>
        </w:rPr>
      </w:pPr>
      <w:r w:rsidRPr="009A55B2">
        <w:rPr>
          <w:rFonts w:ascii="標楷體" w:eastAsia="標楷體" w:hAnsi="標楷體" w:hint="eastAsia"/>
          <w:sz w:val="22"/>
          <w:szCs w:val="22"/>
        </w:rPr>
        <w:t>阿難！是為法法相益，法法相因，如是此戒趣至第一，謂度此岸，得至彼岸。」</w:t>
      </w:r>
    </w:p>
  </w:footnote>
  <w:footnote w:id="9">
    <w:p w:rsidR="00BA40A5" w:rsidRPr="009A55B2" w:rsidRDefault="00BA40A5" w:rsidP="007C210C">
      <w:pPr>
        <w:pStyle w:val="ac"/>
        <w:adjustRightInd w:val="0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）《十住毘婆沙論》卷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序品〉（大正</w:t>
      </w:r>
      <w:r w:rsidRPr="009A55B2">
        <w:rPr>
          <w:rFonts w:hint="eastAsia"/>
          <w:sz w:val="22"/>
          <w:szCs w:val="22"/>
        </w:rPr>
        <w:t>26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22c2-</w:t>
      </w:r>
      <w:r w:rsidRPr="009A55B2">
        <w:rPr>
          <w:sz w:val="22"/>
          <w:szCs w:val="22"/>
        </w:rPr>
        <w:t>3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6C07EC">
      <w:pPr>
        <w:pStyle w:val="ac"/>
        <w:overflowPunct w:val="0"/>
        <w:adjustRightInd w:val="0"/>
        <w:ind w:leftChars="250" w:left="600"/>
        <w:jc w:val="both"/>
        <w:rPr>
          <w:sz w:val="22"/>
          <w:szCs w:val="22"/>
        </w:rPr>
      </w:pPr>
      <w:r w:rsidRPr="009A55B2">
        <w:rPr>
          <w:rFonts w:eastAsia="標楷體" w:hint="eastAsia"/>
          <w:b/>
          <w:kern w:val="0"/>
          <w:sz w:val="22"/>
          <w:szCs w:val="22"/>
        </w:rPr>
        <w:t>諦</w:t>
      </w:r>
      <w:r w:rsidRPr="009A55B2">
        <w:rPr>
          <w:rFonts w:eastAsia="標楷體" w:hint="eastAsia"/>
          <w:kern w:val="0"/>
          <w:sz w:val="22"/>
          <w:szCs w:val="22"/>
        </w:rPr>
        <w:t>者</w:t>
      </w:r>
      <w:r w:rsidRPr="009A55B2">
        <w:rPr>
          <w:rFonts w:eastAsia="標楷體" w:hint="eastAsia"/>
          <w:b/>
          <w:kern w:val="0"/>
          <w:sz w:val="22"/>
          <w:szCs w:val="22"/>
        </w:rPr>
        <w:t>，</w:t>
      </w:r>
      <w:r w:rsidRPr="009A55B2">
        <w:rPr>
          <w:rFonts w:eastAsia="標楷體" w:hint="eastAsia"/>
          <w:kern w:val="0"/>
          <w:sz w:val="22"/>
          <w:szCs w:val="22"/>
        </w:rPr>
        <w:t>一切</w:t>
      </w:r>
      <w:r w:rsidRPr="009A55B2">
        <w:rPr>
          <w:rFonts w:ascii="標楷體" w:eastAsia="標楷體" w:hAnsi="標楷體" w:hint="eastAsia"/>
          <w:kern w:val="0"/>
          <w:sz w:val="22"/>
          <w:szCs w:val="22"/>
        </w:rPr>
        <w:t>真實</w:t>
      </w:r>
      <w:r w:rsidRPr="009A55B2">
        <w:rPr>
          <w:rFonts w:eastAsia="標楷體" w:hint="eastAsia"/>
          <w:kern w:val="0"/>
          <w:sz w:val="22"/>
          <w:szCs w:val="22"/>
        </w:rPr>
        <w:t>名之為諦。一切實中，佛語為</w:t>
      </w:r>
      <w:r w:rsidRPr="009A55B2">
        <w:rPr>
          <w:rFonts w:eastAsia="標楷體" w:hint="eastAsia"/>
          <w:b/>
          <w:kern w:val="0"/>
          <w:sz w:val="22"/>
          <w:szCs w:val="22"/>
        </w:rPr>
        <w:t>真實</w:t>
      </w:r>
      <w:r w:rsidRPr="009A55B2">
        <w:rPr>
          <w:rFonts w:eastAsia="標楷體" w:hint="eastAsia"/>
          <w:kern w:val="0"/>
          <w:sz w:val="22"/>
          <w:szCs w:val="22"/>
        </w:rPr>
        <w:t>，不變壞故。</w:t>
      </w:r>
    </w:p>
    <w:p w:rsidR="00BA40A5" w:rsidRPr="009A55B2" w:rsidRDefault="00BA40A5" w:rsidP="007C210C">
      <w:pPr>
        <w:pStyle w:val="ac"/>
        <w:adjustRightInd w:val="0"/>
        <w:ind w:leftChars="50" w:left="120"/>
        <w:jc w:val="both"/>
        <w:rPr>
          <w:sz w:val="22"/>
          <w:szCs w:val="22"/>
        </w:rPr>
      </w:pP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）《中阿含經》卷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14</w:t>
      </w:r>
      <w:r w:rsidRPr="009A55B2">
        <w:rPr>
          <w:rFonts w:hint="eastAsia"/>
          <w:sz w:val="22"/>
          <w:szCs w:val="22"/>
        </w:rPr>
        <w:t>經）〈羅云經〉（大正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437b</w:t>
      </w:r>
      <w:r w:rsidRPr="009A55B2">
        <w:rPr>
          <w:sz w:val="22"/>
          <w:szCs w:val="22"/>
        </w:rPr>
        <w:t>10-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sz w:val="22"/>
          <w:szCs w:val="22"/>
        </w:rPr>
        <w:t>0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7C210C">
      <w:pPr>
        <w:pStyle w:val="ac"/>
        <w:overflowPunct w:val="0"/>
        <w:adjustRightInd w:val="0"/>
        <w:ind w:leftChars="250" w:left="600"/>
        <w:jc w:val="both"/>
        <w:rPr>
          <w:rFonts w:eastAsia="標楷體"/>
          <w:kern w:val="0"/>
          <w:sz w:val="22"/>
          <w:szCs w:val="22"/>
        </w:rPr>
      </w:pPr>
      <w:r w:rsidRPr="009A55B2">
        <w:rPr>
          <w:rFonts w:eastAsia="標楷體" w:hint="eastAsia"/>
          <w:kern w:val="0"/>
          <w:sz w:val="22"/>
          <w:szCs w:val="22"/>
        </w:rPr>
        <w:t>世尊復說頌曰：</w:t>
      </w:r>
    </w:p>
    <w:p w:rsidR="00BA40A5" w:rsidRPr="009A55B2" w:rsidRDefault="00BA40A5" w:rsidP="007C210C">
      <w:pPr>
        <w:pStyle w:val="ac"/>
        <w:overflowPunct w:val="0"/>
        <w:adjustRightInd w:val="0"/>
        <w:ind w:leftChars="250" w:left="600"/>
        <w:jc w:val="both"/>
        <w:rPr>
          <w:rFonts w:eastAsia="標楷體"/>
          <w:kern w:val="0"/>
          <w:sz w:val="22"/>
          <w:szCs w:val="22"/>
        </w:rPr>
      </w:pPr>
      <w:r w:rsidRPr="009A55B2">
        <w:rPr>
          <w:rFonts w:eastAsia="標楷體" w:hint="eastAsia"/>
          <w:kern w:val="0"/>
          <w:sz w:val="22"/>
          <w:szCs w:val="22"/>
        </w:rPr>
        <w:t>「身業、口業、意業，</w:t>
      </w:r>
      <w:r w:rsidRPr="009A55B2">
        <w:rPr>
          <w:rFonts w:eastAsia="標楷體" w:hint="eastAsia"/>
          <w:b/>
          <w:kern w:val="0"/>
          <w:sz w:val="22"/>
          <w:szCs w:val="22"/>
        </w:rPr>
        <w:t>羅云</w:t>
      </w:r>
      <w:r w:rsidRPr="009A55B2">
        <w:rPr>
          <w:rFonts w:eastAsia="標楷體" w:hint="eastAsia"/>
          <w:kern w:val="0"/>
          <w:sz w:val="22"/>
          <w:szCs w:val="22"/>
        </w:rPr>
        <w:t>！善不善法，汝應常觀。</w:t>
      </w:r>
    </w:p>
    <w:p w:rsidR="00BA40A5" w:rsidRPr="009A55B2" w:rsidRDefault="00BA40A5" w:rsidP="007C210C">
      <w:pPr>
        <w:pStyle w:val="ac"/>
        <w:overflowPunct w:val="0"/>
        <w:adjustRightInd w:val="0"/>
        <w:ind w:leftChars="350" w:left="840"/>
        <w:jc w:val="both"/>
        <w:rPr>
          <w:rFonts w:eastAsia="標楷體"/>
          <w:kern w:val="0"/>
          <w:sz w:val="22"/>
          <w:szCs w:val="22"/>
        </w:rPr>
      </w:pPr>
      <w:r w:rsidRPr="009A55B2">
        <w:rPr>
          <w:rFonts w:eastAsia="標楷體" w:hint="eastAsia"/>
          <w:kern w:val="0"/>
          <w:sz w:val="22"/>
          <w:szCs w:val="22"/>
        </w:rPr>
        <w:t>知已妄言，羅云莫說，</w:t>
      </w:r>
      <w:bookmarkStart w:id="1" w:name="_Hlk507859127"/>
      <w:r w:rsidRPr="009A55B2">
        <w:rPr>
          <w:rFonts w:eastAsia="標楷體" w:hint="eastAsia"/>
          <w:kern w:val="0"/>
          <w:sz w:val="22"/>
          <w:szCs w:val="22"/>
        </w:rPr>
        <w:t>禿從他活</w:t>
      </w:r>
      <w:bookmarkEnd w:id="1"/>
      <w:r w:rsidRPr="009A55B2">
        <w:rPr>
          <w:rFonts w:eastAsia="標楷體" w:hint="eastAsia"/>
          <w:kern w:val="0"/>
          <w:sz w:val="22"/>
          <w:szCs w:val="22"/>
        </w:rPr>
        <w:t>，</w:t>
      </w:r>
      <w:r w:rsidRPr="009A55B2">
        <w:rPr>
          <w:rFonts w:eastAsia="標楷體" w:hint="eastAsia"/>
          <w:b/>
          <w:kern w:val="0"/>
          <w:sz w:val="22"/>
          <w:szCs w:val="22"/>
        </w:rPr>
        <w:t>何可妄言</w:t>
      </w:r>
      <w:r w:rsidRPr="009A55B2">
        <w:rPr>
          <w:rFonts w:eastAsia="標楷體" w:hint="eastAsia"/>
          <w:kern w:val="0"/>
          <w:sz w:val="22"/>
          <w:szCs w:val="22"/>
        </w:rPr>
        <w:t>？</w:t>
      </w:r>
    </w:p>
    <w:p w:rsidR="00BA40A5" w:rsidRPr="009A55B2" w:rsidRDefault="00BA40A5" w:rsidP="007C210C">
      <w:pPr>
        <w:pStyle w:val="ac"/>
        <w:overflowPunct w:val="0"/>
        <w:adjustRightInd w:val="0"/>
        <w:ind w:leftChars="350" w:left="840"/>
        <w:jc w:val="both"/>
        <w:rPr>
          <w:rFonts w:eastAsia="標楷體"/>
          <w:kern w:val="0"/>
          <w:sz w:val="22"/>
          <w:szCs w:val="22"/>
        </w:rPr>
      </w:pPr>
      <w:r w:rsidRPr="009A55B2">
        <w:rPr>
          <w:rFonts w:eastAsia="標楷體" w:hint="eastAsia"/>
          <w:kern w:val="0"/>
          <w:sz w:val="22"/>
          <w:szCs w:val="22"/>
        </w:rPr>
        <w:t>覆沙門法，空無真實，謂說妄言，不護其口。</w:t>
      </w:r>
    </w:p>
    <w:p w:rsidR="00BA40A5" w:rsidRPr="009A55B2" w:rsidRDefault="00BA40A5" w:rsidP="007C210C">
      <w:pPr>
        <w:pStyle w:val="ac"/>
        <w:overflowPunct w:val="0"/>
        <w:adjustRightInd w:val="0"/>
        <w:ind w:leftChars="350" w:left="840"/>
        <w:jc w:val="both"/>
        <w:rPr>
          <w:rFonts w:eastAsia="標楷體"/>
          <w:kern w:val="0"/>
          <w:sz w:val="22"/>
          <w:szCs w:val="22"/>
        </w:rPr>
      </w:pPr>
      <w:r w:rsidRPr="009A55B2">
        <w:rPr>
          <w:rFonts w:eastAsia="標楷體" w:hint="eastAsia"/>
          <w:kern w:val="0"/>
          <w:sz w:val="22"/>
          <w:szCs w:val="22"/>
        </w:rPr>
        <w:t>故</w:t>
      </w:r>
      <w:r w:rsidRPr="009A55B2">
        <w:rPr>
          <w:rFonts w:eastAsia="標楷體" w:hint="eastAsia"/>
          <w:b/>
          <w:kern w:val="0"/>
          <w:sz w:val="22"/>
          <w:szCs w:val="22"/>
        </w:rPr>
        <w:t>不妄言，正覺之子，是沙門法，羅云當學</w:t>
      </w:r>
      <w:r w:rsidRPr="009A55B2">
        <w:rPr>
          <w:rFonts w:eastAsia="標楷體" w:hint="eastAsia"/>
          <w:kern w:val="0"/>
          <w:sz w:val="22"/>
          <w:szCs w:val="22"/>
        </w:rPr>
        <w:t>。</w:t>
      </w:r>
    </w:p>
    <w:p w:rsidR="00BA40A5" w:rsidRPr="009A55B2" w:rsidRDefault="00BA40A5" w:rsidP="007C210C">
      <w:pPr>
        <w:pStyle w:val="ac"/>
        <w:overflowPunct w:val="0"/>
        <w:adjustRightInd w:val="0"/>
        <w:ind w:leftChars="350" w:left="840"/>
        <w:jc w:val="both"/>
      </w:pPr>
      <w:r w:rsidRPr="009A55B2">
        <w:rPr>
          <w:rFonts w:eastAsia="標楷體" w:hint="eastAsia"/>
          <w:kern w:val="0"/>
          <w:sz w:val="22"/>
          <w:szCs w:val="22"/>
        </w:rPr>
        <w:t>方方豐樂，安隱無怖，羅云至彼，莫為害他。」</w:t>
      </w:r>
    </w:p>
  </w:footnote>
  <w:footnote w:id="10">
    <w:p w:rsidR="00BA40A5" w:rsidRPr="009A55B2" w:rsidRDefault="00BA40A5" w:rsidP="006C07EC">
      <w:pPr>
        <w:pStyle w:val="ac"/>
        <w:adjustRightInd w:val="0"/>
        <w:ind w:left="737" w:hangingChars="335" w:hanging="73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）案：「</w:t>
      </w:r>
      <w:r w:rsidRPr="009A55B2">
        <w:rPr>
          <w:rFonts w:hint="eastAsia"/>
          <w:sz w:val="22"/>
          <w:szCs w:val="22"/>
        </w:rPr>
        <w:t>施曰羅」或作「</w:t>
      </w:r>
      <w:r w:rsidRPr="009A55B2">
        <w:rPr>
          <w:rFonts w:ascii="Calibri" w:hAnsi="Calibri" w:cs="Calibri"/>
          <w:sz w:val="22"/>
          <w:szCs w:val="22"/>
        </w:rPr>
        <w:t>尸婆羅</w:t>
      </w:r>
      <w:r w:rsidRPr="009A55B2">
        <w:rPr>
          <w:rFonts w:hint="eastAsia"/>
          <w:sz w:val="22"/>
          <w:szCs w:val="22"/>
        </w:rPr>
        <w:t>」、「</w:t>
      </w:r>
      <w:r w:rsidRPr="009A55B2">
        <w:rPr>
          <w:rFonts w:ascii="Calibri" w:hAnsi="Calibri" w:cs="Calibri"/>
          <w:sz w:val="22"/>
          <w:szCs w:val="22"/>
        </w:rPr>
        <w:t>施婆羅</w:t>
      </w:r>
      <w:r w:rsidRPr="009A55B2">
        <w:rPr>
          <w:rFonts w:hint="eastAsia"/>
          <w:sz w:val="22"/>
          <w:szCs w:val="22"/>
        </w:rPr>
        <w:t>」。</w:t>
      </w:r>
    </w:p>
    <w:p w:rsidR="00BA40A5" w:rsidRPr="009A55B2" w:rsidRDefault="00BA40A5" w:rsidP="007C210C">
      <w:pPr>
        <w:pStyle w:val="ac"/>
        <w:adjustRightInd w:val="0"/>
        <w:ind w:leftChars="100" w:left="779" w:hangingChars="245" w:hanging="539"/>
        <w:jc w:val="both"/>
        <w:rPr>
          <w:rFonts w:ascii="Calibri" w:hAnsi="Calibri" w:cs="Calibri"/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sz w:val="22"/>
          <w:szCs w:val="22"/>
        </w:rPr>
        <w:t>）《增壹阿含經》卷</w:t>
      </w:r>
      <w:r w:rsidRPr="009A55B2">
        <w:rPr>
          <w:sz w:val="22"/>
          <w:szCs w:val="22"/>
        </w:rPr>
        <w:t>25</w:t>
      </w:r>
      <w:r w:rsidRPr="009A55B2">
        <w:rPr>
          <w:sz w:val="22"/>
          <w:szCs w:val="22"/>
        </w:rPr>
        <w:t>〈</w:t>
      </w:r>
      <w:r w:rsidRPr="009A55B2">
        <w:rPr>
          <w:sz w:val="22"/>
          <w:szCs w:val="22"/>
        </w:rPr>
        <w:t>33</w:t>
      </w:r>
      <w:r w:rsidRPr="009A55B2">
        <w:rPr>
          <w:sz w:val="22"/>
          <w:szCs w:val="22"/>
        </w:rPr>
        <w:t>五王品〉（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經）（大正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，</w:t>
      </w:r>
      <w:r w:rsidRPr="009A55B2">
        <w:rPr>
          <w:sz w:val="22"/>
          <w:szCs w:val="22"/>
        </w:rPr>
        <w:t>683a7-c27</w:t>
      </w:r>
      <w:r w:rsidRPr="009A55B2">
        <w:rPr>
          <w:sz w:val="22"/>
          <w:szCs w:val="22"/>
        </w:rPr>
        <w:t>）：</w:t>
      </w:r>
    </w:p>
    <w:p w:rsidR="00BA40A5" w:rsidRPr="009A55B2" w:rsidRDefault="00BA40A5" w:rsidP="006C07EC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舍衛城中有月光長者，饒財多寶，象馬七珍皆悉備具，金、銀、珍寶不可稱計。然月光長者無有兒息。</w:t>
      </w:r>
      <w:r w:rsidRPr="009A55B2">
        <w:rPr>
          <w:rFonts w:ascii="標楷體" w:eastAsia="標楷體" w:hAnsi="標楷體"/>
          <w:sz w:val="22"/>
          <w:szCs w:val="22"/>
        </w:rPr>
        <w:t>……</w:t>
      </w:r>
      <w:r w:rsidRPr="009A55B2">
        <w:rPr>
          <w:rFonts w:ascii="標楷體" w:eastAsia="標楷體" w:hAnsi="標楷體" w:hint="eastAsia"/>
          <w:sz w:val="22"/>
          <w:szCs w:val="22"/>
        </w:rPr>
        <w:t>是時，夫人</w:t>
      </w:r>
      <w:r w:rsidRPr="009A55B2">
        <w:rPr>
          <w:rFonts w:ascii="標楷體" w:eastAsia="標楷體" w:hAnsi="標楷體"/>
          <w:sz w:val="22"/>
          <w:szCs w:val="22"/>
        </w:rPr>
        <w:t>經八、</w:t>
      </w:r>
      <w:r w:rsidRPr="009A55B2">
        <w:rPr>
          <w:rFonts w:eastAsia="標楷體"/>
          <w:sz w:val="22"/>
          <w:szCs w:val="22"/>
        </w:rPr>
        <w:t>九月，便生男兒，顏色端正，世之希有，如桃華色。是時，</w:t>
      </w:r>
      <w:r w:rsidRPr="009A55B2">
        <w:rPr>
          <w:rFonts w:eastAsia="標楷體"/>
          <w:b/>
          <w:bCs/>
          <w:sz w:val="22"/>
          <w:szCs w:val="22"/>
        </w:rPr>
        <w:t>此兒兩手執無價摩尼珠</w:t>
      </w:r>
      <w:r w:rsidRPr="009A55B2">
        <w:rPr>
          <w:rFonts w:eastAsia="標楷體"/>
          <w:sz w:val="22"/>
          <w:szCs w:val="22"/>
        </w:rPr>
        <w:t>，即時，便說此偈：</w:t>
      </w:r>
    </w:p>
    <w:p w:rsidR="00BA40A5" w:rsidRPr="009A55B2" w:rsidRDefault="00BA40A5" w:rsidP="006C07EC">
      <w:pPr>
        <w:pStyle w:val="ac"/>
        <w:adjustRightInd w:val="0"/>
        <w:ind w:leftChars="305" w:left="73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「</w:t>
      </w:r>
      <w:r w:rsidRPr="009A55B2">
        <w:rPr>
          <w:rFonts w:eastAsia="標楷體"/>
          <w:b/>
          <w:bCs/>
          <w:sz w:val="22"/>
          <w:szCs w:val="22"/>
        </w:rPr>
        <w:t>此家頗有財，寶物及穀食，我今欲惠施，使貧無有乏。</w:t>
      </w:r>
    </w:p>
    <w:p w:rsidR="00BA40A5" w:rsidRPr="009A55B2" w:rsidRDefault="00BA40A5" w:rsidP="006C07EC">
      <w:pPr>
        <w:pStyle w:val="ac"/>
        <w:adjustRightInd w:val="0"/>
        <w:ind w:leftChars="405" w:left="972"/>
        <w:jc w:val="both"/>
        <w:rPr>
          <w:rFonts w:eastAsia="標楷體"/>
          <w:sz w:val="22"/>
          <w:szCs w:val="22"/>
        </w:rPr>
      </w:pPr>
      <w:r w:rsidRPr="009A55B2">
        <w:rPr>
          <w:rFonts w:eastAsia="標楷體"/>
          <w:b/>
          <w:bCs/>
          <w:sz w:val="22"/>
          <w:szCs w:val="22"/>
        </w:rPr>
        <w:t>若此無物者，財寶及穀食，今有無價珠，常用惠施人。</w:t>
      </w:r>
      <w:r w:rsidRPr="009A55B2">
        <w:rPr>
          <w:rFonts w:eastAsia="標楷體"/>
          <w:sz w:val="22"/>
          <w:szCs w:val="22"/>
        </w:rPr>
        <w:t>」</w:t>
      </w:r>
      <w:r w:rsidRPr="009A55B2">
        <w:rPr>
          <w:rFonts w:ascii="標楷體" w:eastAsia="標楷體" w:hAnsi="標楷體"/>
          <w:sz w:val="22"/>
          <w:szCs w:val="22"/>
        </w:rPr>
        <w:t>……</w:t>
      </w:r>
    </w:p>
    <w:p w:rsidR="00BA40A5" w:rsidRPr="009A55B2" w:rsidRDefault="00BA40A5" w:rsidP="006C07EC">
      <w:pPr>
        <w:pStyle w:val="ac"/>
        <w:adjustRightInd w:val="0"/>
        <w:spacing w:beforeLines="20" w:before="72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eastAsia="標楷體"/>
          <w:sz w:val="22"/>
          <w:szCs w:val="22"/>
        </w:rPr>
        <w:t>爾時，世尊告長者曰：「</w:t>
      </w:r>
      <w:r w:rsidRPr="009A55B2">
        <w:rPr>
          <w:rFonts w:eastAsia="標楷體"/>
          <w:bCs/>
          <w:sz w:val="22"/>
          <w:szCs w:val="22"/>
        </w:rPr>
        <w:t>今此小兒極有大福，此小兒若</w:t>
      </w:r>
      <w:r w:rsidRPr="009A55B2">
        <w:rPr>
          <w:rFonts w:ascii="標楷體" w:eastAsia="標楷體" w:hAnsi="標楷體"/>
          <w:bCs/>
          <w:sz w:val="22"/>
          <w:szCs w:val="22"/>
        </w:rPr>
        <w:t>當大者，當將五百徒眾來至我所，而出家學道得阿羅漢，我聲聞中</w:t>
      </w:r>
      <w:r w:rsidRPr="009A55B2">
        <w:rPr>
          <w:rFonts w:ascii="標楷體" w:eastAsia="標楷體" w:hAnsi="標楷體"/>
          <w:b/>
          <w:bCs/>
          <w:sz w:val="22"/>
          <w:szCs w:val="22"/>
        </w:rPr>
        <w:t>福德第一，無能及者。</w:t>
      </w:r>
      <w:r w:rsidRPr="009A55B2">
        <w:rPr>
          <w:rFonts w:ascii="標楷體" w:eastAsia="標楷體" w:hAnsi="標楷體"/>
          <w:sz w:val="22"/>
          <w:szCs w:val="22"/>
        </w:rPr>
        <w:t>」……</w:t>
      </w:r>
    </w:p>
    <w:p w:rsidR="00BA40A5" w:rsidRPr="009A55B2" w:rsidRDefault="00BA40A5" w:rsidP="006C07EC">
      <w:pPr>
        <w:pStyle w:val="ac"/>
        <w:adjustRightInd w:val="0"/>
        <w:spacing w:beforeLines="20" w:before="72"/>
        <w:ind w:leftChars="305" w:left="732"/>
        <w:jc w:val="both"/>
        <w:rPr>
          <w:rFonts w:eastAsia="SimSun"/>
          <w:sz w:val="22"/>
          <w:szCs w:val="22"/>
        </w:rPr>
      </w:pPr>
      <w:r w:rsidRPr="009A55B2">
        <w:rPr>
          <w:rFonts w:ascii="標楷體" w:eastAsia="標楷體" w:hAnsi="標楷體"/>
          <w:sz w:val="22"/>
          <w:szCs w:val="22"/>
        </w:rPr>
        <w:t>世尊告曰：「此兒生時，人皆馳走東西，云是尸婆羅鬼，今即立字</w:t>
      </w:r>
      <w:r w:rsidRPr="009A55B2">
        <w:rPr>
          <w:rFonts w:ascii="標楷體" w:eastAsia="標楷體" w:hAnsi="標楷體" w:cs="Calibri"/>
          <w:b/>
          <w:sz w:val="22"/>
          <w:szCs w:val="22"/>
        </w:rPr>
        <w:t>尸婆羅</w:t>
      </w:r>
      <w:r w:rsidRPr="009A55B2">
        <w:rPr>
          <w:rFonts w:ascii="標楷體" w:eastAsia="標楷體" w:hAnsi="標楷體"/>
          <w:sz w:val="22"/>
          <w:szCs w:val="22"/>
        </w:rPr>
        <w:t>。」</w:t>
      </w:r>
    </w:p>
  </w:footnote>
  <w:footnote w:id="11">
    <w:p w:rsidR="005D7A4B" w:rsidRPr="009A55B2" w:rsidRDefault="00BA40A5" w:rsidP="0096190E">
      <w:pPr>
        <w:pStyle w:val="ac"/>
        <w:ind w:left="708" w:hangingChars="322" w:hanging="708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）</w:t>
      </w:r>
      <w:r w:rsidR="005D7A4B" w:rsidRPr="009A55B2">
        <w:rPr>
          <w:rFonts w:hint="eastAsia"/>
          <w:sz w:val="22"/>
          <w:szCs w:val="22"/>
        </w:rPr>
        <w:t>「寂滅勝</w:t>
      </w:r>
      <w:r w:rsidR="00FE43F6" w:rsidRPr="009A55B2">
        <w:rPr>
          <w:rFonts w:hint="eastAsia"/>
          <w:sz w:val="22"/>
          <w:szCs w:val="22"/>
        </w:rPr>
        <w:t>處</w:t>
      </w:r>
      <w:r w:rsidR="005D7A4B" w:rsidRPr="009A55B2">
        <w:rPr>
          <w:rFonts w:hint="eastAsia"/>
          <w:sz w:val="22"/>
          <w:szCs w:val="22"/>
        </w:rPr>
        <w:t>」</w:t>
      </w:r>
      <w:r w:rsidR="00FE43F6" w:rsidRPr="009A55B2">
        <w:rPr>
          <w:rFonts w:hint="eastAsia"/>
          <w:sz w:val="22"/>
          <w:szCs w:val="22"/>
        </w:rPr>
        <w:t>與</w:t>
      </w:r>
      <w:r w:rsidR="005D7A4B" w:rsidRPr="009A55B2">
        <w:rPr>
          <w:rFonts w:hint="eastAsia"/>
          <w:sz w:val="22"/>
          <w:szCs w:val="22"/>
        </w:rPr>
        <w:t>「</w:t>
      </w:r>
      <w:r w:rsidR="00FE43F6" w:rsidRPr="009A55B2">
        <w:rPr>
          <w:rFonts w:hint="eastAsia"/>
          <w:sz w:val="22"/>
          <w:szCs w:val="22"/>
        </w:rPr>
        <w:t>禪定</w:t>
      </w:r>
      <w:r w:rsidR="005D7A4B" w:rsidRPr="009A55B2">
        <w:rPr>
          <w:rFonts w:hint="eastAsia"/>
          <w:sz w:val="22"/>
          <w:szCs w:val="22"/>
        </w:rPr>
        <w:t>」</w:t>
      </w:r>
      <w:r w:rsidR="00FE43F6" w:rsidRPr="009A55B2">
        <w:rPr>
          <w:rFonts w:hint="eastAsia"/>
          <w:sz w:val="22"/>
          <w:szCs w:val="22"/>
        </w:rPr>
        <w:t>有密切關連，參見《十住毘婆沙論》卷</w:t>
      </w:r>
      <w:r w:rsidR="00FE43F6" w:rsidRPr="009A55B2">
        <w:rPr>
          <w:rFonts w:hint="eastAsia"/>
          <w:sz w:val="22"/>
          <w:szCs w:val="22"/>
        </w:rPr>
        <w:t>12</w:t>
      </w:r>
      <w:r w:rsidR="00FE43F6" w:rsidRPr="009A55B2">
        <w:rPr>
          <w:rFonts w:hint="eastAsia"/>
          <w:sz w:val="22"/>
          <w:szCs w:val="22"/>
        </w:rPr>
        <w:t>〈</w:t>
      </w:r>
      <w:r w:rsidR="00FE43F6" w:rsidRPr="009A55B2">
        <w:rPr>
          <w:rFonts w:hint="eastAsia"/>
          <w:sz w:val="22"/>
          <w:szCs w:val="22"/>
        </w:rPr>
        <w:t>24</w:t>
      </w:r>
      <w:r w:rsidR="00FE43F6" w:rsidRPr="009A55B2">
        <w:rPr>
          <w:rFonts w:hint="eastAsia"/>
          <w:sz w:val="22"/>
          <w:szCs w:val="22"/>
        </w:rPr>
        <w:t>讚偈品〉（大正</w:t>
      </w:r>
      <w:r w:rsidR="00FE43F6" w:rsidRPr="009A55B2">
        <w:rPr>
          <w:rFonts w:hint="eastAsia"/>
          <w:sz w:val="22"/>
          <w:szCs w:val="22"/>
        </w:rPr>
        <w:t>26</w:t>
      </w:r>
      <w:r w:rsidR="00FE43F6" w:rsidRPr="009A55B2">
        <w:rPr>
          <w:rFonts w:hint="eastAsia"/>
          <w:sz w:val="22"/>
          <w:szCs w:val="22"/>
        </w:rPr>
        <w:t>，</w:t>
      </w:r>
      <w:r w:rsidR="00FE43F6" w:rsidRPr="009A55B2">
        <w:rPr>
          <w:rFonts w:hint="eastAsia"/>
          <w:sz w:val="22"/>
          <w:szCs w:val="22"/>
        </w:rPr>
        <w:t>85b10-27</w:t>
      </w:r>
      <w:r w:rsidR="00FE43F6" w:rsidRPr="009A55B2">
        <w:rPr>
          <w:rFonts w:hint="eastAsia"/>
          <w:sz w:val="22"/>
          <w:szCs w:val="22"/>
        </w:rPr>
        <w:t>）</w:t>
      </w:r>
      <w:r w:rsidR="005D7A4B" w:rsidRPr="009A55B2">
        <w:rPr>
          <w:rFonts w:hint="eastAsia"/>
          <w:sz w:val="22"/>
          <w:szCs w:val="22"/>
        </w:rPr>
        <w:t>；另參見《菩提資糧論》卷</w:t>
      </w:r>
      <w:r w:rsidR="005D7A4B" w:rsidRPr="009A55B2">
        <w:rPr>
          <w:sz w:val="22"/>
          <w:szCs w:val="22"/>
        </w:rPr>
        <w:t>3</w:t>
      </w:r>
      <w:r w:rsidR="005D7A4B" w:rsidRPr="009A55B2">
        <w:rPr>
          <w:rFonts w:hint="eastAsia"/>
          <w:kern w:val="0"/>
          <w:sz w:val="22"/>
        </w:rPr>
        <w:t>（大正</w:t>
      </w:r>
      <w:r w:rsidR="005D7A4B" w:rsidRPr="009A55B2">
        <w:rPr>
          <w:rFonts w:eastAsia="SimSun"/>
          <w:kern w:val="0"/>
          <w:sz w:val="22"/>
        </w:rPr>
        <w:t>32</w:t>
      </w:r>
      <w:r w:rsidR="005D7A4B" w:rsidRPr="009A55B2">
        <w:rPr>
          <w:rFonts w:hint="eastAsia"/>
          <w:kern w:val="0"/>
          <w:sz w:val="22"/>
        </w:rPr>
        <w:t>，</w:t>
      </w:r>
      <w:r w:rsidR="005D7A4B" w:rsidRPr="009A55B2">
        <w:rPr>
          <w:kern w:val="0"/>
          <w:sz w:val="22"/>
        </w:rPr>
        <w:t>525c1</w:t>
      </w:r>
      <w:r w:rsidR="0096190E" w:rsidRPr="009A55B2">
        <w:rPr>
          <w:kern w:val="0"/>
          <w:sz w:val="22"/>
        </w:rPr>
        <w:t>8</w:t>
      </w:r>
      <w:r w:rsidR="005D7A4B" w:rsidRPr="009A55B2">
        <w:rPr>
          <w:kern w:val="0"/>
          <w:sz w:val="22"/>
        </w:rPr>
        <w:t>-2</w:t>
      </w:r>
      <w:r w:rsidR="0096190E" w:rsidRPr="009A55B2">
        <w:rPr>
          <w:kern w:val="0"/>
          <w:sz w:val="22"/>
        </w:rPr>
        <w:t>0</w:t>
      </w:r>
      <w:r w:rsidR="005D7A4B" w:rsidRPr="009A55B2">
        <w:rPr>
          <w:rFonts w:hint="eastAsia"/>
          <w:kern w:val="0"/>
          <w:sz w:val="22"/>
        </w:rPr>
        <w:t>）</w:t>
      </w:r>
      <w:r w:rsidR="005D7A4B" w:rsidRPr="009A55B2">
        <w:rPr>
          <w:rFonts w:hint="eastAsia"/>
          <w:sz w:val="22"/>
          <w:szCs w:val="22"/>
        </w:rPr>
        <w:t>：</w:t>
      </w:r>
    </w:p>
    <w:p w:rsidR="005D7A4B" w:rsidRPr="009A55B2" w:rsidRDefault="005D7A4B" w:rsidP="0096190E">
      <w:pPr>
        <w:pStyle w:val="ac"/>
        <w:ind w:left="680"/>
        <w:jc w:val="both"/>
        <w:rPr>
          <w:rFonts w:eastAsia="標楷體"/>
          <w:sz w:val="22"/>
          <w:szCs w:val="22"/>
        </w:rPr>
      </w:pPr>
      <w:r w:rsidRPr="009A55B2">
        <w:rPr>
          <w:rFonts w:eastAsia="標楷體" w:hint="eastAsia"/>
          <w:b/>
          <w:sz w:val="22"/>
          <w:szCs w:val="22"/>
        </w:rPr>
        <w:t>寂</w:t>
      </w:r>
      <w:r w:rsidRPr="009A55B2">
        <w:rPr>
          <w:rFonts w:eastAsia="標楷體" w:hint="eastAsia"/>
          <w:sz w:val="22"/>
          <w:szCs w:val="22"/>
        </w:rPr>
        <w:t>者，即心不濁。若心不濁，愛、不愛事所不能動，是故寂處為羼提波羅蜜及</w:t>
      </w:r>
      <w:r w:rsidRPr="009A55B2">
        <w:rPr>
          <w:rFonts w:eastAsia="標楷體" w:hint="eastAsia"/>
          <w:b/>
          <w:sz w:val="22"/>
          <w:szCs w:val="22"/>
        </w:rPr>
        <w:t>禪那波羅蜜</w:t>
      </w:r>
      <w:r w:rsidRPr="009A55B2">
        <w:rPr>
          <w:rFonts w:eastAsia="標楷體" w:hint="eastAsia"/>
          <w:sz w:val="22"/>
          <w:szCs w:val="22"/>
        </w:rPr>
        <w:t>。</w:t>
      </w:r>
    </w:p>
    <w:p w:rsidR="00BA40A5" w:rsidRPr="009A55B2" w:rsidRDefault="00FE43F6" w:rsidP="00FE43F6">
      <w:pPr>
        <w:pStyle w:val="ac"/>
        <w:overflowPunct w:val="0"/>
        <w:adjustRightInd w:val="0"/>
        <w:ind w:leftChars="100" w:left="1032" w:hangingChars="360" w:hanging="792"/>
        <w:jc w:val="both"/>
        <w:rPr>
          <w:sz w:val="22"/>
          <w:szCs w:val="22"/>
        </w:rPr>
      </w:pP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）</w:t>
      </w:r>
      <w:r w:rsidR="00BA40A5" w:rsidRPr="009A55B2">
        <w:rPr>
          <w:sz w:val="22"/>
          <w:szCs w:val="22"/>
        </w:rPr>
        <w:t>案：「離跋多」</w:t>
      </w:r>
      <w:r w:rsidR="00BA40A5" w:rsidRPr="009A55B2">
        <w:rPr>
          <w:rFonts w:hint="eastAsia"/>
          <w:sz w:val="22"/>
          <w:szCs w:val="22"/>
        </w:rPr>
        <w:t>或作「</w:t>
      </w:r>
      <w:r w:rsidR="00BA40A5" w:rsidRPr="009A55B2">
        <w:rPr>
          <w:rFonts w:ascii="新細明體" w:hAnsi="新細明體" w:hint="eastAsia"/>
          <w:bCs/>
          <w:sz w:val="22"/>
          <w:szCs w:val="22"/>
        </w:rPr>
        <w:t>離婆多</w:t>
      </w:r>
      <w:r w:rsidR="00BA40A5" w:rsidRPr="009A55B2">
        <w:rPr>
          <w:rFonts w:hint="eastAsia"/>
          <w:sz w:val="22"/>
          <w:szCs w:val="22"/>
        </w:rPr>
        <w:t>」、「</w:t>
      </w:r>
      <w:r w:rsidR="00BA40A5" w:rsidRPr="009A55B2">
        <w:rPr>
          <w:rFonts w:hint="eastAsia"/>
          <w:sz w:val="22"/>
          <w:szCs w:val="22"/>
          <w:shd w:val="clear" w:color="auto" w:fill="FFFFFF"/>
        </w:rPr>
        <w:t>離越多</w:t>
      </w:r>
      <w:r w:rsidR="00BA40A5" w:rsidRPr="009A55B2">
        <w:rPr>
          <w:rFonts w:hint="eastAsia"/>
          <w:sz w:val="22"/>
          <w:szCs w:val="22"/>
        </w:rPr>
        <w:t>」。</w:t>
      </w:r>
    </w:p>
    <w:p w:rsidR="00BA40A5" w:rsidRPr="009A55B2" w:rsidRDefault="00BA40A5" w:rsidP="006C07EC">
      <w:pPr>
        <w:pStyle w:val="ac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9A55B2">
        <w:rPr>
          <w:sz w:val="22"/>
          <w:szCs w:val="22"/>
        </w:rPr>
        <w:t>（</w:t>
      </w:r>
      <w:r w:rsidR="00FE43F6" w:rsidRPr="009A55B2">
        <w:rPr>
          <w:rFonts w:hint="eastAsia"/>
          <w:sz w:val="22"/>
          <w:szCs w:val="22"/>
        </w:rPr>
        <w:t>3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b/>
          <w:sz w:val="22"/>
          <w:szCs w:val="22"/>
        </w:rPr>
        <w:t>離婆多</w:t>
      </w:r>
      <w:r w:rsidRPr="009A55B2">
        <w:rPr>
          <w:rFonts w:hint="eastAsia"/>
          <w:sz w:val="22"/>
          <w:szCs w:val="22"/>
        </w:rPr>
        <w:t>：梵名</w:t>
      </w:r>
      <w:r w:rsidRPr="009A55B2">
        <w:rPr>
          <w:rFonts w:hint="eastAsia"/>
          <w:sz w:val="22"/>
          <w:szCs w:val="22"/>
        </w:rPr>
        <w:t>Revata</w:t>
      </w:r>
      <w:r w:rsidRPr="009A55B2">
        <w:rPr>
          <w:rFonts w:hint="eastAsia"/>
          <w:sz w:val="22"/>
          <w:szCs w:val="22"/>
        </w:rPr>
        <w:t>。</w:t>
      </w:r>
      <w:r w:rsidRPr="009A55B2">
        <w:rPr>
          <w:rFonts w:hint="eastAsia"/>
          <w:sz w:val="22"/>
          <w:szCs w:val="22"/>
        </w:rPr>
        <w:t>(</w:t>
      </w:r>
      <w:r w:rsidRPr="009A55B2">
        <w:rPr>
          <w:rFonts w:hint="eastAsia"/>
          <w:sz w:val="22"/>
          <w:szCs w:val="22"/>
        </w:rPr>
        <w:t>一</w:t>
      </w:r>
      <w:r w:rsidRPr="009A55B2">
        <w:rPr>
          <w:rFonts w:hint="eastAsia"/>
          <w:sz w:val="22"/>
          <w:szCs w:val="22"/>
        </w:rPr>
        <w:t>)</w:t>
      </w:r>
      <w:r w:rsidRPr="009A55B2">
        <w:rPr>
          <w:rFonts w:hint="eastAsia"/>
          <w:sz w:val="22"/>
          <w:szCs w:val="22"/>
        </w:rPr>
        <w:t>又作</w:t>
      </w:r>
      <w:r w:rsidRPr="009A55B2">
        <w:rPr>
          <w:rFonts w:hint="eastAsia"/>
          <w:b/>
          <w:sz w:val="22"/>
          <w:szCs w:val="22"/>
        </w:rPr>
        <w:t>離越多</w:t>
      </w:r>
      <w:r w:rsidRPr="009A55B2">
        <w:rPr>
          <w:rFonts w:hint="eastAsia"/>
          <w:sz w:val="22"/>
          <w:szCs w:val="22"/>
        </w:rPr>
        <w:t>、隸婆哆、哩嚩帝、離婆、離曰、離越，或頡離伐多、褐麗筏多。意譯常作聲、所供養、金、室星、適時。佛弟子之一，為舍利弗之弟。常坐禪入定，心無錯亂。因其父母祈離婆多星而得，故取此名。曾遭雨而止宿神祠，至深夜見有二鬼爭屍而食，乃思人身之虛幻。復詣佛所，聞人身由四大假和合之理，遂出家入道。（《佛光大辭典》（七），</w:t>
      </w:r>
      <w:r w:rsidRPr="009A55B2">
        <w:rPr>
          <w:rFonts w:hint="eastAsia"/>
          <w:sz w:val="22"/>
          <w:szCs w:val="22"/>
        </w:rPr>
        <w:t>p.6717.1-6717.2</w:t>
      </w:r>
      <w:r w:rsidRPr="009A55B2">
        <w:rPr>
          <w:rFonts w:hint="eastAsia"/>
          <w:sz w:val="22"/>
          <w:szCs w:val="22"/>
        </w:rPr>
        <w:t>）</w:t>
      </w:r>
    </w:p>
    <w:p w:rsidR="00BA40A5" w:rsidRPr="009A55B2" w:rsidRDefault="00BA40A5" w:rsidP="006C07EC">
      <w:pPr>
        <w:pStyle w:val="ac"/>
        <w:overflowPunct w:val="0"/>
        <w:adjustRightInd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sz w:val="22"/>
          <w:szCs w:val="22"/>
        </w:rPr>
        <w:t>（</w:t>
      </w:r>
      <w:r w:rsidR="00FE43F6" w:rsidRPr="009A55B2">
        <w:rPr>
          <w:rFonts w:hint="eastAsia"/>
          <w:sz w:val="22"/>
          <w:szCs w:val="22"/>
        </w:rPr>
        <w:t>4</w:t>
      </w:r>
      <w:r w:rsidRPr="009A55B2">
        <w:rPr>
          <w:sz w:val="22"/>
          <w:szCs w:val="22"/>
        </w:rPr>
        <w:t>）《中阿含經》卷</w:t>
      </w:r>
      <w:r w:rsidRPr="009A55B2">
        <w:rPr>
          <w:sz w:val="22"/>
          <w:szCs w:val="22"/>
        </w:rPr>
        <w:t>48</w:t>
      </w: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184</w:t>
      </w:r>
      <w:r w:rsidRPr="009A55B2">
        <w:rPr>
          <w:sz w:val="22"/>
          <w:szCs w:val="22"/>
        </w:rPr>
        <w:t>經）《</w:t>
      </w:r>
      <w:r w:rsidRPr="009A55B2">
        <w:rPr>
          <w:rFonts w:hint="eastAsia"/>
          <w:sz w:val="22"/>
          <w:szCs w:val="22"/>
        </w:rPr>
        <w:t>牛角娑羅林經</w:t>
      </w:r>
      <w:r w:rsidRPr="009A55B2">
        <w:rPr>
          <w:sz w:val="22"/>
          <w:szCs w:val="22"/>
        </w:rPr>
        <w:t>》（大正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，</w:t>
      </w:r>
      <w:r w:rsidRPr="009A55B2">
        <w:rPr>
          <w:sz w:val="22"/>
          <w:szCs w:val="22"/>
        </w:rPr>
        <w:t>728b1</w:t>
      </w:r>
      <w:r w:rsidR="00FE43F6" w:rsidRPr="009A55B2">
        <w:rPr>
          <w:sz w:val="22"/>
          <w:szCs w:val="22"/>
        </w:rPr>
        <w:t>5</w:t>
      </w:r>
      <w:r w:rsidRPr="009A55B2">
        <w:rPr>
          <w:sz w:val="22"/>
          <w:szCs w:val="22"/>
        </w:rPr>
        <w:t>-17</w:t>
      </w:r>
      <w:r w:rsidRPr="009A55B2">
        <w:rPr>
          <w:sz w:val="22"/>
          <w:szCs w:val="22"/>
        </w:rPr>
        <w:t>）：</w:t>
      </w:r>
    </w:p>
    <w:p w:rsidR="00BA40A5" w:rsidRPr="009A55B2" w:rsidRDefault="00BA40A5" w:rsidP="00F24BD6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cs="Arial" w:hint="eastAsia"/>
          <w:sz w:val="22"/>
          <w:szCs w:val="22"/>
        </w:rPr>
        <w:t>世尊歎曰：「善哉！善哉！舍梨子！如離越哆比丘所說。所以者何？</w:t>
      </w:r>
      <w:r w:rsidRPr="009A55B2">
        <w:rPr>
          <w:rFonts w:ascii="標楷體" w:eastAsia="標楷體" w:hAnsi="標楷體" w:cs="Arial" w:hint="eastAsia"/>
          <w:b/>
          <w:sz w:val="22"/>
          <w:szCs w:val="22"/>
        </w:rPr>
        <w:t>離越哆比丘常樂坐禪。</w:t>
      </w:r>
      <w:r w:rsidRPr="009A55B2">
        <w:rPr>
          <w:rFonts w:ascii="標楷體" w:eastAsia="標楷體" w:hAnsi="標楷體" w:cs="Arial" w:hint="eastAsia"/>
          <w:sz w:val="22"/>
          <w:szCs w:val="22"/>
          <w:lang w:eastAsia="zh-CN"/>
        </w:rPr>
        <w:t>」</w:t>
      </w:r>
    </w:p>
    <w:p w:rsidR="00BA40A5" w:rsidRPr="009A55B2" w:rsidRDefault="00BA40A5" w:rsidP="006C07EC">
      <w:pPr>
        <w:pStyle w:val="ac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9A55B2">
        <w:rPr>
          <w:sz w:val="22"/>
          <w:szCs w:val="22"/>
        </w:rPr>
        <w:t>（</w:t>
      </w:r>
      <w:r w:rsidR="00FE43F6" w:rsidRPr="009A55B2">
        <w:rPr>
          <w:rFonts w:hint="eastAsia"/>
          <w:sz w:val="22"/>
          <w:szCs w:val="22"/>
        </w:rPr>
        <w:t>5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《增壹阿含經》卷</w:t>
      </w:r>
      <w:r w:rsidRPr="009A55B2">
        <w:rPr>
          <w:rFonts w:hint="eastAsia"/>
          <w:sz w:val="22"/>
          <w:szCs w:val="22"/>
        </w:rPr>
        <w:t>22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30</w:t>
      </w:r>
      <w:r w:rsidRPr="009A55B2">
        <w:rPr>
          <w:rFonts w:hint="eastAsia"/>
          <w:sz w:val="22"/>
          <w:szCs w:val="22"/>
        </w:rPr>
        <w:t>須陀品〉（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rFonts w:hint="eastAsia"/>
          <w:sz w:val="22"/>
          <w:szCs w:val="22"/>
        </w:rPr>
        <w:t>經）（大正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663a19-20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 w:cs="Arial"/>
          <w:sz w:val="22"/>
          <w:szCs w:val="22"/>
        </w:rPr>
      </w:pPr>
      <w:r w:rsidRPr="009A55B2">
        <w:rPr>
          <w:rFonts w:ascii="標楷體" w:eastAsia="標楷體" w:hAnsi="標楷體" w:cs="Arial" w:hint="eastAsia"/>
          <w:sz w:val="22"/>
          <w:szCs w:val="22"/>
        </w:rPr>
        <w:t>皆在祇洹寺，六年不移動，</w:t>
      </w:r>
      <w:r w:rsidRPr="009A55B2">
        <w:rPr>
          <w:rFonts w:ascii="標楷體" w:eastAsia="標楷體" w:hAnsi="標楷體" w:cs="Arial" w:hint="eastAsia"/>
          <w:b/>
          <w:sz w:val="22"/>
          <w:szCs w:val="22"/>
        </w:rPr>
        <w:t>坐禪最第一</w:t>
      </w:r>
      <w:r w:rsidRPr="009A55B2">
        <w:rPr>
          <w:rFonts w:ascii="標楷體" w:eastAsia="標楷體" w:hAnsi="標楷體" w:cs="Arial" w:hint="eastAsia"/>
          <w:sz w:val="22"/>
          <w:szCs w:val="22"/>
        </w:rPr>
        <w:t>，此名</w:t>
      </w:r>
      <w:r w:rsidRPr="009A55B2">
        <w:rPr>
          <w:rFonts w:ascii="標楷體" w:eastAsia="標楷體" w:hAnsi="標楷體" w:cs="Arial" w:hint="eastAsia"/>
          <w:b/>
          <w:sz w:val="22"/>
          <w:szCs w:val="22"/>
        </w:rPr>
        <w:t>離越</w:t>
      </w:r>
      <w:r w:rsidRPr="009A55B2">
        <w:rPr>
          <w:rFonts w:ascii="標楷體" w:eastAsia="標楷體" w:hAnsi="標楷體" w:cs="Arial" w:hint="eastAsia"/>
          <w:sz w:val="22"/>
          <w:szCs w:val="22"/>
        </w:rPr>
        <w:t>者。</w:t>
      </w:r>
    </w:p>
    <w:p w:rsidR="00BA40A5" w:rsidRPr="009A55B2" w:rsidRDefault="00BA40A5" w:rsidP="006C07EC">
      <w:pPr>
        <w:pStyle w:val="ac"/>
        <w:overflowPunct w:val="0"/>
        <w:adjustRightInd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rFonts w:hint="eastAsia"/>
          <w:sz w:val="22"/>
          <w:szCs w:val="22"/>
        </w:rPr>
        <w:t>（</w:t>
      </w:r>
      <w:r w:rsidR="00FE43F6" w:rsidRPr="009A55B2">
        <w:rPr>
          <w:rFonts w:hint="eastAsia"/>
          <w:sz w:val="22"/>
          <w:szCs w:val="22"/>
        </w:rPr>
        <w:t>6</w:t>
      </w:r>
      <w:r w:rsidRPr="009A55B2">
        <w:rPr>
          <w:rFonts w:hint="eastAsia"/>
          <w:sz w:val="22"/>
          <w:szCs w:val="22"/>
        </w:rPr>
        <w:t>）印順法師，《以佛法研究佛法》，</w:t>
      </w:r>
      <w:r w:rsidRPr="009A55B2">
        <w:rPr>
          <w:rFonts w:hint="eastAsia"/>
          <w:sz w:val="22"/>
          <w:szCs w:val="22"/>
        </w:rPr>
        <w:t>p.211</w:t>
      </w:r>
      <w:r w:rsidRPr="009A55B2">
        <w:rPr>
          <w:rFonts w:hint="eastAsia"/>
          <w:sz w:val="22"/>
          <w:szCs w:val="22"/>
        </w:rPr>
        <w:t>：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頡隸伐多，或譯</w:t>
      </w:r>
      <w:r w:rsidRPr="009A55B2">
        <w:rPr>
          <w:rFonts w:ascii="標楷體" w:eastAsia="標楷體" w:hAnsi="標楷體" w:hint="eastAsia"/>
          <w:b/>
          <w:sz w:val="22"/>
          <w:szCs w:val="22"/>
        </w:rPr>
        <w:t>離婆多</w:t>
      </w:r>
      <w:r w:rsidRPr="009A55B2">
        <w:rPr>
          <w:rFonts w:ascii="標楷體" w:eastAsia="標楷體" w:hAnsi="標楷體" w:hint="eastAsia"/>
          <w:sz w:val="22"/>
          <w:szCs w:val="22"/>
        </w:rPr>
        <w:t>，離越，離曰等，是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著名的禪師</w:t>
      </w:r>
      <w:r w:rsidRPr="009A55B2">
        <w:rPr>
          <w:rFonts w:ascii="標楷體" w:eastAsia="標楷體" w:hAnsi="標楷體" w:hint="eastAsia"/>
          <w:sz w:val="22"/>
          <w:szCs w:val="22"/>
        </w:rPr>
        <w:t>。《增一阿含經》初，讚說四眾弟子各各第一時說：「坐禪入定，心不錯亂，所謂離曰比丘是。」「樹下坐禪，意不移轉，所謂狐疑離曰。」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《分別功德論》（中）說：有兩位離曰：一名禪離曰，一名疑離曰。禪離曰（即離婆多），舍衛國六年樹下坐禪，不覺樹的生與枯；受波斯匿王請六年，不知主人的名字，這是怎樣的專精禪思！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《增一阿含經‧頭陀品》，說離越在祇洹寺，六年不動，坐禪第一。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《中阿含‧發起牛角林經》，佛讚他「常樂坐禪」。</w:t>
      </w:r>
    </w:p>
    <w:p w:rsidR="00BA40A5" w:rsidRPr="009A55B2" w:rsidRDefault="00BA40A5" w:rsidP="006C07EC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然而這樣的大禪師，古典的《雜阿含經》，沒有說到，這似乎即是七百結集中的上座離婆多。</w:t>
      </w:r>
    </w:p>
  </w:footnote>
  <w:footnote w:id="12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sz w:val="22"/>
          <w:szCs w:val="22"/>
        </w:rPr>
        <w:t>參見</w:t>
      </w:r>
      <w:r w:rsidRPr="009A55B2">
        <w:rPr>
          <w:rFonts w:hint="eastAsia"/>
          <w:sz w:val="22"/>
          <w:szCs w:val="22"/>
        </w:rPr>
        <w:t>《十住毘婆沙論》卷</w:t>
      </w:r>
      <w:r w:rsidRPr="009A55B2">
        <w:rPr>
          <w:rFonts w:hint="eastAsia"/>
          <w:sz w:val="22"/>
          <w:szCs w:val="22"/>
        </w:rPr>
        <w:t>15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29</w:t>
      </w:r>
      <w:r w:rsidRPr="009A55B2">
        <w:rPr>
          <w:rFonts w:hint="eastAsia"/>
          <w:sz w:val="22"/>
          <w:szCs w:val="22"/>
        </w:rPr>
        <w:t>分別聲聞辟支佛品〉（大正</w:t>
      </w:r>
      <w:r w:rsidRPr="009A55B2">
        <w:rPr>
          <w:rFonts w:hint="eastAsia"/>
          <w:sz w:val="22"/>
          <w:szCs w:val="22"/>
        </w:rPr>
        <w:t>26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101b6-9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2B64E9">
      <w:pPr>
        <w:pStyle w:val="ac"/>
        <w:overflowPunct w:val="0"/>
        <w:ind w:leftChars="105" w:left="252"/>
        <w:jc w:val="both"/>
        <w:rPr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是人復思惟：「我云何當得福田地？」即自見知：「若我深樂</w:t>
      </w:r>
      <w:r w:rsidRPr="009A55B2">
        <w:rPr>
          <w:rFonts w:ascii="標楷體" w:eastAsia="標楷體" w:hAnsi="標楷體" w:hint="eastAsia"/>
          <w:b/>
          <w:bCs/>
          <w:sz w:val="22"/>
          <w:szCs w:val="22"/>
        </w:rPr>
        <w:t>為福田地</w:t>
      </w:r>
      <w:r w:rsidRPr="009A55B2">
        <w:rPr>
          <w:rFonts w:ascii="標楷體" w:eastAsia="標楷體" w:hAnsi="標楷體" w:hint="eastAsia"/>
          <w:sz w:val="22"/>
          <w:szCs w:val="22"/>
        </w:rPr>
        <w:t>，</w:t>
      </w:r>
      <w:r w:rsidRPr="009A55B2">
        <w:rPr>
          <w:rFonts w:ascii="標楷體" w:eastAsia="標楷體" w:hAnsi="標楷體" w:hint="eastAsia"/>
          <w:b/>
          <w:bCs/>
          <w:sz w:val="22"/>
          <w:szCs w:val="22"/>
        </w:rPr>
        <w:t>常觀出性</w:t>
      </w:r>
      <w:r w:rsidRPr="009A55B2">
        <w:rPr>
          <w:rFonts w:ascii="標楷體" w:eastAsia="標楷體" w:hAnsi="標楷體" w:hint="eastAsia"/>
          <w:sz w:val="22"/>
          <w:szCs w:val="22"/>
        </w:rPr>
        <w:t>，然後福田地法自然而來，乃至</w:t>
      </w:r>
      <w:r w:rsidRPr="009A55B2">
        <w:rPr>
          <w:rFonts w:ascii="標楷體" w:eastAsia="標楷體" w:hAnsi="標楷體" w:hint="eastAsia"/>
          <w:b/>
          <w:bCs/>
          <w:sz w:val="22"/>
          <w:szCs w:val="22"/>
        </w:rPr>
        <w:t>出性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之法</w:t>
      </w:r>
      <w:r w:rsidRPr="009A55B2">
        <w:rPr>
          <w:rFonts w:ascii="標楷體" w:eastAsia="標楷體" w:hAnsi="標楷體" w:hint="eastAsia"/>
          <w:sz w:val="22"/>
          <w:szCs w:val="22"/>
        </w:rPr>
        <w:t>亦自然而來，所謂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持戒、禪定、智慧等</w:t>
      </w:r>
      <w:r w:rsidRPr="009A55B2">
        <w:rPr>
          <w:rFonts w:ascii="標楷體" w:eastAsia="標楷體" w:hAnsi="標楷體" w:hint="eastAsia"/>
          <w:sz w:val="22"/>
          <w:szCs w:val="22"/>
        </w:rPr>
        <w:t>。」</w:t>
      </w:r>
    </w:p>
  </w:footnote>
  <w:footnote w:id="13">
    <w:p w:rsidR="00BA40A5" w:rsidRPr="009A55B2" w:rsidRDefault="00BA40A5" w:rsidP="008A2B48">
      <w:pPr>
        <w:pStyle w:val="ac"/>
        <w:overflowPunct w:val="0"/>
        <w:adjustRightInd w:val="0"/>
        <w:ind w:left="792" w:hangingChars="360" w:hanging="792"/>
        <w:jc w:val="both"/>
        <w:rPr>
          <w:rFonts w:eastAsia="SimSun"/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《十住經》卷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離垢地</w:t>
      </w:r>
      <w:r w:rsidRPr="009A55B2">
        <w:rPr>
          <w:rFonts w:hint="eastAsia"/>
          <w:sz w:val="22"/>
          <w:szCs w:val="22"/>
        </w:rPr>
        <w:t>〉</w:t>
      </w: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04"/>
          <w:attr w:name="HasSpace" w:val="False"/>
          <w:attr w:name="Negative" w:val="False"/>
          <w:attr w:name="NumberType" w:val="1"/>
          <w:attr w:name="TCSC" w:val="0"/>
        </w:smartTagPr>
        <w:r w:rsidRPr="009A55B2">
          <w:rPr>
            <w:rFonts w:hint="eastAsia"/>
            <w:sz w:val="22"/>
            <w:szCs w:val="22"/>
          </w:rPr>
          <w:t>504c</w:t>
        </w:r>
      </w:smartTag>
      <w:r w:rsidRPr="009A55B2">
        <w:rPr>
          <w:rFonts w:hint="eastAsia"/>
          <w:sz w:val="22"/>
          <w:szCs w:val="22"/>
        </w:rPr>
        <w:t>27-29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：</w:t>
      </w:r>
    </w:p>
    <w:p w:rsidR="00BA40A5" w:rsidRPr="009A55B2" w:rsidRDefault="00BA40A5" w:rsidP="00F24BD6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復有人行是十善道，不從他聞自然得知</w:t>
      </w:r>
      <w:r w:rsidR="00F24BD6" w:rsidRPr="009A55B2">
        <w:rPr>
          <w:rFonts w:ascii="標楷體" w:eastAsia="標楷體" w:hAnsi="標楷體" w:hint="eastAsia"/>
          <w:sz w:val="22"/>
          <w:szCs w:val="22"/>
        </w:rPr>
        <w:t>，</w:t>
      </w:r>
      <w:r w:rsidRPr="009A55B2">
        <w:rPr>
          <w:rFonts w:ascii="標楷體" w:eastAsia="標楷體" w:hAnsi="標楷體" w:hint="eastAsia"/>
          <w:sz w:val="22"/>
          <w:szCs w:val="22"/>
        </w:rPr>
        <w:t>不能具足大悲方便，而能深入眾因緣法，至辟支佛乘</w:t>
      </w:r>
      <w:r w:rsidRPr="009A55B2">
        <w:rPr>
          <w:rFonts w:hint="eastAsia"/>
          <w:sz w:val="22"/>
          <w:szCs w:val="22"/>
        </w:rPr>
        <w:t>。</w:t>
      </w:r>
    </w:p>
    <w:p w:rsidR="00BA40A5" w:rsidRPr="009A55B2" w:rsidRDefault="00BA40A5" w:rsidP="008A2B48">
      <w:pPr>
        <w:pStyle w:val="ac"/>
        <w:overflowPunct w:val="0"/>
        <w:adjustRightInd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《大方廣佛華嚴經》卷</w:t>
      </w:r>
      <w:r w:rsidRPr="009A55B2">
        <w:rPr>
          <w:rFonts w:hint="eastAsia"/>
          <w:sz w:val="22"/>
          <w:szCs w:val="22"/>
        </w:rPr>
        <w:t>35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26</w:t>
      </w:r>
      <w:r w:rsidRPr="009A55B2">
        <w:rPr>
          <w:rFonts w:hint="eastAsia"/>
          <w:sz w:val="22"/>
          <w:szCs w:val="22"/>
        </w:rPr>
        <w:t>十地品〉（大正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85"/>
          <w:attr w:name="HasSpace" w:val="False"/>
          <w:attr w:name="Negative" w:val="False"/>
          <w:attr w:name="NumberType" w:val="1"/>
          <w:attr w:name="TCSC" w:val="0"/>
        </w:smartTagPr>
        <w:r w:rsidRPr="009A55B2">
          <w:rPr>
            <w:rFonts w:hint="eastAsia"/>
            <w:sz w:val="22"/>
            <w:szCs w:val="22"/>
          </w:rPr>
          <w:t>185c</w:t>
        </w:r>
      </w:smartTag>
      <w:r w:rsidRPr="009A55B2">
        <w:rPr>
          <w:rFonts w:hint="eastAsia"/>
          <w:sz w:val="22"/>
          <w:szCs w:val="22"/>
        </w:rPr>
        <w:t>6-8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F24BD6" w:rsidP="008A2B48">
      <w:pPr>
        <w:pStyle w:val="ac"/>
        <w:overflowPunct w:val="0"/>
        <w:adjustRightInd w:val="0"/>
        <w:ind w:leftChars="335" w:left="804"/>
        <w:jc w:val="both"/>
        <w:rPr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十善業道，修治清淨，不從他教</w:t>
      </w:r>
      <w:r w:rsidR="00BA40A5" w:rsidRPr="009A55B2">
        <w:rPr>
          <w:rFonts w:ascii="標楷體" w:eastAsia="標楷體" w:hAnsi="標楷體" w:hint="eastAsia"/>
          <w:sz w:val="22"/>
          <w:szCs w:val="22"/>
        </w:rPr>
        <w:t>自覺悟故，大悲方便不具足故，悟解甚深因緣法故，成獨覺乘</w:t>
      </w:r>
      <w:r w:rsidR="00BA40A5" w:rsidRPr="009A55B2">
        <w:rPr>
          <w:rFonts w:hint="eastAsia"/>
          <w:sz w:val="22"/>
          <w:szCs w:val="22"/>
        </w:rPr>
        <w:t>。</w:t>
      </w:r>
    </w:p>
    <w:p w:rsidR="00BA40A5" w:rsidRPr="009A55B2" w:rsidRDefault="00BA40A5" w:rsidP="008A2B48">
      <w:pPr>
        <w:pStyle w:val="ac"/>
        <w:overflowPunct w:val="0"/>
        <w:adjustRightInd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《佛說十地經》卷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菩薩離垢地〉（大正</w:t>
      </w:r>
      <w:r w:rsidRPr="009A55B2">
        <w:rPr>
          <w:rFonts w:hint="eastAsia"/>
          <w:sz w:val="22"/>
          <w:szCs w:val="22"/>
        </w:rPr>
        <w:t>10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543a17-19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8A2B48">
      <w:pPr>
        <w:pStyle w:val="ac"/>
        <w:overflowPunct w:val="0"/>
        <w:adjustRightInd w:val="0"/>
        <w:ind w:leftChars="335" w:left="804"/>
        <w:jc w:val="both"/>
        <w:rPr>
          <w:rFonts w:eastAsia="SimSun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又從此上修治清淨十善業道，非他所引自覺悟故，闕大悲方便故，悟解甚深緣起性故，成獨覺乘。</w:t>
      </w:r>
    </w:p>
  </w:footnote>
  <w:footnote w:id="14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憒鬧：混亂喧鬧。（《漢語大</w:t>
      </w:r>
      <w:r w:rsidRPr="009A55B2">
        <w:rPr>
          <w:sz w:val="22"/>
          <w:szCs w:val="22"/>
        </w:rPr>
        <w:t>詞典》（七），</w:t>
      </w:r>
      <w:r w:rsidRPr="009A55B2">
        <w:rPr>
          <w:sz w:val="22"/>
          <w:szCs w:val="22"/>
        </w:rPr>
        <w:t>p.737</w:t>
      </w:r>
      <w:r w:rsidRPr="009A55B2">
        <w:rPr>
          <w:sz w:val="22"/>
          <w:szCs w:val="22"/>
        </w:rPr>
        <w:t>）</w:t>
      </w:r>
    </w:p>
  </w:footnote>
  <w:footnote w:id="15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sz w:val="22"/>
          <w:szCs w:val="22"/>
        </w:rPr>
        <w:t>案：「</w:t>
      </w:r>
      <w:r w:rsidRPr="009A55B2">
        <w:rPr>
          <w:rFonts w:hint="eastAsia"/>
          <w:sz w:val="22"/>
          <w:szCs w:val="22"/>
        </w:rPr>
        <w:t>二事」，指方便與大悲。</w:t>
      </w:r>
    </w:p>
  </w:footnote>
  <w:footnote w:id="16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sz w:val="22"/>
          <w:szCs w:val="22"/>
        </w:rPr>
        <w:t>覆：</w:t>
      </w:r>
      <w:r w:rsidRPr="009A55B2">
        <w:rPr>
          <w:rFonts w:hint="eastAsia"/>
          <w:sz w:val="22"/>
          <w:szCs w:val="22"/>
        </w:rPr>
        <w:t>4.</w:t>
      </w:r>
      <w:r w:rsidRPr="009A55B2">
        <w:rPr>
          <w:sz w:val="22"/>
          <w:szCs w:val="22"/>
        </w:rPr>
        <w:t>覆蓋，遮蔽。（《漢語大詞典》（八），</w:t>
      </w:r>
      <w:r w:rsidRPr="009A55B2">
        <w:rPr>
          <w:sz w:val="22"/>
          <w:szCs w:val="22"/>
        </w:rPr>
        <w:t>p.765</w:t>
      </w:r>
      <w:r w:rsidRPr="009A55B2">
        <w:rPr>
          <w:sz w:val="22"/>
          <w:szCs w:val="22"/>
        </w:rPr>
        <w:t>）</w:t>
      </w:r>
    </w:p>
  </w:footnote>
  <w:footnote w:id="17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eastAsia="SimSun"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深邃：</w:t>
      </w:r>
      <w:r w:rsidRPr="009A55B2">
        <w:rPr>
          <w:sz w:val="22"/>
          <w:szCs w:val="22"/>
        </w:rPr>
        <w:t>2.</w:t>
      </w:r>
      <w:r w:rsidRPr="009A55B2">
        <w:rPr>
          <w:sz w:val="22"/>
          <w:szCs w:val="22"/>
        </w:rPr>
        <w:t>幽深。（《漢語大詞典》（五），</w:t>
      </w:r>
      <w:r w:rsidRPr="009A55B2">
        <w:rPr>
          <w:sz w:val="22"/>
          <w:szCs w:val="22"/>
        </w:rPr>
        <w:t>p.1433</w:t>
      </w:r>
      <w:r w:rsidRPr="009A55B2">
        <w:rPr>
          <w:sz w:val="22"/>
          <w:szCs w:val="22"/>
        </w:rPr>
        <w:t>）</w:t>
      </w:r>
    </w:p>
  </w:footnote>
  <w:footnote w:id="18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出處待考。</w:t>
      </w:r>
    </w:p>
  </w:footnote>
  <w:footnote w:id="19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sz w:val="22"/>
          <w:szCs w:val="22"/>
        </w:rPr>
        <w:t>案：</w:t>
      </w:r>
      <w:r w:rsidRPr="009A55B2">
        <w:rPr>
          <w:rFonts w:ascii="新細明體" w:hAnsi="新細明體" w:hint="eastAsia"/>
          <w:sz w:val="22"/>
          <w:szCs w:val="22"/>
        </w:rPr>
        <w:t>「</w:t>
      </w:r>
      <w:r w:rsidRPr="009A55B2">
        <w:rPr>
          <w:rFonts w:hint="eastAsia"/>
          <w:sz w:val="22"/>
          <w:szCs w:val="22"/>
        </w:rPr>
        <w:t>四事</w:t>
      </w:r>
      <w:r w:rsidRPr="009A55B2">
        <w:rPr>
          <w:rFonts w:ascii="新細明體" w:hAnsi="新細明體" w:hint="eastAsia"/>
          <w:sz w:val="22"/>
          <w:szCs w:val="22"/>
        </w:rPr>
        <w:t>」，</w:t>
      </w:r>
      <w:r w:rsidRPr="009A55B2">
        <w:rPr>
          <w:rFonts w:hint="eastAsia"/>
          <w:sz w:val="22"/>
          <w:szCs w:val="22"/>
        </w:rPr>
        <w:t>指衣服、飲食、臥具、醫藥等四種供養。</w:t>
      </w:r>
    </w:p>
  </w:footnote>
  <w:footnote w:id="20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sz w:val="22"/>
          <w:szCs w:val="22"/>
        </w:rPr>
        <w:t xml:space="preserve"> </w:t>
      </w:r>
      <w:r w:rsidRPr="009A55B2">
        <w:rPr>
          <w:sz w:val="22"/>
          <w:szCs w:val="22"/>
        </w:rPr>
        <w:t>文＝曼【明】。（大正</w:t>
      </w:r>
      <w:r w:rsidRPr="009A55B2">
        <w:rPr>
          <w:sz w:val="22"/>
          <w:szCs w:val="22"/>
        </w:rPr>
        <w:t>26</w:t>
      </w:r>
      <w:r w:rsidRPr="009A55B2">
        <w:rPr>
          <w:sz w:val="22"/>
          <w:szCs w:val="22"/>
        </w:rPr>
        <w:t>，</w:t>
      </w:r>
      <w:r w:rsidRPr="009A55B2">
        <w:rPr>
          <w:sz w:val="22"/>
          <w:szCs w:val="22"/>
        </w:rPr>
        <w:t>101d</w:t>
      </w:r>
      <w:r w:rsidRPr="009A55B2">
        <w:rPr>
          <w:sz w:val="22"/>
          <w:szCs w:val="22"/>
        </w:rPr>
        <w:t>，</w:t>
      </w:r>
      <w:r w:rsidRPr="009A55B2">
        <w:rPr>
          <w:sz w:val="22"/>
          <w:szCs w:val="22"/>
        </w:rPr>
        <w:t>n.5</w:t>
      </w:r>
      <w:r w:rsidRPr="009A55B2">
        <w:rPr>
          <w:sz w:val="22"/>
          <w:szCs w:val="22"/>
        </w:rPr>
        <w:t>）</w:t>
      </w:r>
    </w:p>
  </w:footnote>
  <w:footnote w:id="21">
    <w:p w:rsidR="00BA40A5" w:rsidRPr="009A55B2" w:rsidRDefault="00BA40A5" w:rsidP="008A2B48">
      <w:pPr>
        <w:pStyle w:val="ac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）《長阿含經》卷</w:t>
      </w:r>
      <w:r w:rsidRPr="009A55B2">
        <w:rPr>
          <w:rFonts w:hint="eastAsia"/>
          <w:sz w:val="22"/>
          <w:szCs w:val="22"/>
        </w:rPr>
        <w:t>3</w:t>
      </w:r>
      <w:r w:rsidRPr="009A55B2">
        <w:rPr>
          <w:rFonts w:hint="eastAsia"/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rFonts w:hint="eastAsia"/>
          <w:sz w:val="22"/>
          <w:szCs w:val="22"/>
        </w:rPr>
        <w:t>經）《遊行經》（大正</w:t>
      </w:r>
      <w:r w:rsidRPr="009A55B2">
        <w:rPr>
          <w:rFonts w:hint="eastAsia"/>
          <w:sz w:val="22"/>
          <w:szCs w:val="22"/>
        </w:rPr>
        <w:t>1</w:t>
      </w:r>
      <w:r w:rsidRPr="009A55B2">
        <w:rPr>
          <w:rFonts w:hint="eastAsia"/>
          <w:sz w:val="22"/>
          <w:szCs w:val="22"/>
        </w:rPr>
        <w:t>，</w:t>
      </w:r>
      <w:r w:rsidRPr="009A55B2">
        <w:rPr>
          <w:rFonts w:hint="eastAsia"/>
          <w:sz w:val="22"/>
          <w:szCs w:val="22"/>
        </w:rPr>
        <w:t>21a7-18</w:t>
      </w:r>
      <w:r w:rsidRPr="009A55B2">
        <w:rPr>
          <w:rFonts w:hint="eastAsia"/>
          <w:sz w:val="22"/>
          <w:szCs w:val="22"/>
        </w:rPr>
        <w:t>）：</w:t>
      </w:r>
    </w:p>
    <w:p w:rsidR="00BA40A5" w:rsidRPr="009A55B2" w:rsidRDefault="00BA40A5" w:rsidP="008A2B48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時，雙樹間所有鬼神篤信佛者，以非時花布散于地。</w:t>
      </w:r>
    </w:p>
    <w:p w:rsidR="00BA40A5" w:rsidRPr="009A55B2" w:rsidRDefault="00BA40A5" w:rsidP="00AD003D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爾時，世尊告阿難曰：「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此雙樹神以非時華供養於我，此非供養如來</w:t>
      </w:r>
      <w:r w:rsidRPr="009A55B2">
        <w:rPr>
          <w:rFonts w:ascii="標楷體" w:eastAsia="標楷體" w:hAnsi="標楷體" w:hint="eastAsia"/>
          <w:sz w:val="22"/>
          <w:szCs w:val="22"/>
        </w:rPr>
        <w:t>。」</w:t>
      </w:r>
    </w:p>
    <w:p w:rsidR="00BA40A5" w:rsidRPr="009A55B2" w:rsidRDefault="00BA40A5" w:rsidP="00AD003D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阿難白言：「云何名為供養如來？」</w:t>
      </w:r>
    </w:p>
    <w:p w:rsidR="00BA40A5" w:rsidRPr="009A55B2" w:rsidRDefault="00BA40A5" w:rsidP="0078542D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佛語阿難：「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人能受法，能行法者，斯乃名曰供養如來。</w:t>
      </w:r>
      <w:r w:rsidRPr="009A55B2">
        <w:rPr>
          <w:rFonts w:ascii="標楷體" w:eastAsia="標楷體" w:hAnsi="標楷體" w:hint="eastAsia"/>
          <w:sz w:val="22"/>
          <w:szCs w:val="22"/>
        </w:rPr>
        <w:t>」</w:t>
      </w:r>
    </w:p>
    <w:p w:rsidR="00BA40A5" w:rsidRPr="009A55B2" w:rsidRDefault="00BA40A5" w:rsidP="00AD003D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佛觀此義，而說頌曰：</w:t>
      </w:r>
    </w:p>
    <w:p w:rsidR="00BA40A5" w:rsidRPr="009A55B2" w:rsidRDefault="00BA40A5" w:rsidP="008A2B48">
      <w:pPr>
        <w:pStyle w:val="ac"/>
        <w:overflowPunct w:val="0"/>
        <w:adjustRightInd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「佛在雙樹間，偃臥心不亂；樹神心清淨，以花散佛上。</w:t>
      </w:r>
    </w:p>
    <w:p w:rsidR="00BA40A5" w:rsidRPr="009A55B2" w:rsidRDefault="00BA40A5" w:rsidP="00EE030F">
      <w:pPr>
        <w:pStyle w:val="ac"/>
        <w:overflowPunct w:val="0"/>
        <w:adjustRightInd w:val="0"/>
        <w:ind w:leftChars="435" w:left="104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阿難白佛言：</w:t>
      </w:r>
      <w:r w:rsidR="006E7473" w:rsidRPr="009A55B2">
        <w:rPr>
          <w:rFonts w:ascii="標楷體" w:eastAsia="標楷體" w:hAnsi="標楷體" w:hint="eastAsia"/>
          <w:sz w:val="22"/>
          <w:szCs w:val="22"/>
        </w:rPr>
        <w:t>『</w:t>
      </w:r>
      <w:r w:rsidRPr="009A55B2">
        <w:rPr>
          <w:rFonts w:ascii="標楷體" w:eastAsia="標楷體" w:hAnsi="標楷體" w:hint="eastAsia"/>
          <w:sz w:val="22"/>
          <w:szCs w:val="22"/>
        </w:rPr>
        <w:t>云何名供養？</w:t>
      </w:r>
      <w:r w:rsidR="006E7473" w:rsidRPr="009A55B2">
        <w:rPr>
          <w:rFonts w:ascii="標楷體" w:eastAsia="標楷體" w:hAnsi="標楷體" w:hint="eastAsia"/>
          <w:sz w:val="22"/>
          <w:szCs w:val="22"/>
        </w:rPr>
        <w:t>』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受法而能行，覺華而為供</w:t>
      </w:r>
      <w:r w:rsidRPr="009A55B2">
        <w:rPr>
          <w:rFonts w:ascii="標楷體" w:eastAsia="標楷體" w:hAnsi="標楷體" w:hint="eastAsia"/>
          <w:sz w:val="22"/>
          <w:szCs w:val="22"/>
        </w:rPr>
        <w:t>。</w:t>
      </w:r>
    </w:p>
    <w:p w:rsidR="00BA40A5" w:rsidRPr="009A55B2" w:rsidRDefault="00BA40A5" w:rsidP="00EE030F">
      <w:pPr>
        <w:pStyle w:val="ac"/>
        <w:overflowPunct w:val="0"/>
        <w:adjustRightInd w:val="0"/>
        <w:ind w:leftChars="435" w:left="1044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紫金華如輪，散佛未為供；</w:t>
      </w:r>
      <w:r w:rsidRPr="009A55B2">
        <w:rPr>
          <w:rFonts w:ascii="標楷體" w:eastAsia="標楷體" w:hAnsi="標楷體" w:hint="eastAsia"/>
          <w:b/>
          <w:sz w:val="22"/>
          <w:szCs w:val="22"/>
        </w:rPr>
        <w:t>陰、界、入無我，乃名第一供</w:t>
      </w:r>
      <w:r w:rsidRPr="009A55B2">
        <w:rPr>
          <w:rFonts w:ascii="標楷體" w:eastAsia="標楷體" w:hAnsi="標楷體" w:hint="eastAsia"/>
          <w:sz w:val="22"/>
          <w:szCs w:val="22"/>
        </w:rPr>
        <w:t>。」</w:t>
      </w:r>
    </w:p>
    <w:p w:rsidR="00BA40A5" w:rsidRPr="009A55B2" w:rsidRDefault="00BA40A5" w:rsidP="008A2B48">
      <w:pPr>
        <w:pStyle w:val="ac"/>
        <w:overflowPunct w:val="0"/>
        <w:adjustRightInd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rFonts w:hint="eastAsia"/>
          <w:sz w:val="22"/>
          <w:szCs w:val="22"/>
        </w:rPr>
        <w:t>2</w:t>
      </w:r>
      <w:r w:rsidRPr="009A55B2">
        <w:rPr>
          <w:sz w:val="22"/>
          <w:szCs w:val="22"/>
        </w:rPr>
        <w:t>）《大方廣佛華嚴經》卷</w:t>
      </w:r>
      <w:r w:rsidRPr="009A55B2">
        <w:rPr>
          <w:sz w:val="22"/>
          <w:szCs w:val="22"/>
        </w:rPr>
        <w:t>38</w:t>
      </w:r>
      <w:r w:rsidRPr="009A55B2">
        <w:rPr>
          <w:sz w:val="22"/>
          <w:szCs w:val="22"/>
        </w:rPr>
        <w:t>〈入不思議解脫境界普賢行願品〉（大正</w:t>
      </w:r>
      <w:r w:rsidRPr="009A55B2">
        <w:rPr>
          <w:sz w:val="22"/>
          <w:szCs w:val="22"/>
        </w:rPr>
        <w:t>10</w:t>
      </w:r>
      <w:r w:rsidRPr="009A55B2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37"/>
          <w:attr w:name="UnitName" w:val="C"/>
        </w:smartTagPr>
        <w:r w:rsidRPr="009A55B2">
          <w:rPr>
            <w:sz w:val="22"/>
            <w:szCs w:val="22"/>
          </w:rPr>
          <w:t>837c</w:t>
        </w:r>
      </w:smartTag>
      <w:r w:rsidRPr="009A55B2">
        <w:rPr>
          <w:sz w:val="22"/>
          <w:szCs w:val="22"/>
        </w:rPr>
        <w:t>20-28</w:t>
      </w:r>
      <w:r w:rsidRPr="009A55B2">
        <w:rPr>
          <w:sz w:val="22"/>
          <w:szCs w:val="22"/>
        </w:rPr>
        <w:t>）：</w:t>
      </w:r>
    </w:p>
    <w:p w:rsidR="00BA40A5" w:rsidRPr="009A55B2" w:rsidRDefault="00BA40A5" w:rsidP="00AD003D">
      <w:pPr>
        <w:pStyle w:val="ac"/>
        <w:overflowPunct w:val="0"/>
        <w:adjustRightInd w:val="0"/>
        <w:ind w:leftChars="335" w:left="804"/>
        <w:jc w:val="both"/>
        <w:rPr>
          <w:rFonts w:eastAsia="標楷體" w:hAnsi="標楷體"/>
          <w:sz w:val="22"/>
          <w:szCs w:val="22"/>
        </w:rPr>
      </w:pPr>
      <w:r w:rsidRPr="009A55B2">
        <w:rPr>
          <w:rFonts w:eastAsia="標楷體" w:hAnsi="標楷體"/>
          <w:sz w:val="22"/>
          <w:szCs w:val="22"/>
        </w:rPr>
        <w:t>復次，善男子！菩薩有十種法具足圓滿，則得成就修</w:t>
      </w:r>
      <w:r w:rsidRPr="009A55B2">
        <w:rPr>
          <w:rFonts w:eastAsia="標楷體" w:hAnsi="標楷體"/>
          <w:b/>
          <w:bCs/>
          <w:sz w:val="22"/>
          <w:szCs w:val="22"/>
        </w:rPr>
        <w:t>真供養</w:t>
      </w:r>
      <w:r w:rsidRPr="009A55B2">
        <w:rPr>
          <w:rFonts w:eastAsia="標楷體" w:hAnsi="標楷體"/>
          <w:sz w:val="22"/>
          <w:szCs w:val="22"/>
        </w:rPr>
        <w:t>一切如來。</w:t>
      </w:r>
    </w:p>
    <w:p w:rsidR="00BA40A5" w:rsidRPr="009A55B2" w:rsidRDefault="00BA40A5" w:rsidP="00AD003D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eastAsia="標楷體" w:hAnsi="標楷體"/>
          <w:sz w:val="22"/>
          <w:szCs w:val="22"/>
        </w:rPr>
      </w:pPr>
      <w:r w:rsidRPr="009A55B2">
        <w:rPr>
          <w:rFonts w:eastAsia="標楷體" w:hAnsi="標楷體"/>
          <w:sz w:val="22"/>
          <w:szCs w:val="22"/>
        </w:rPr>
        <w:t>何等為十？一者、以法供養，二者、修行諸行，三者、平等利樂一切眾生，四者、以慈悲心隨順攝取，五者、以如來力隨順一切，六者、不捨勸修一切善法，七者、不捨一切菩薩事業，八者、如說能行，如行能說，九者、長時遍修心無疲厭，十者、常不捨離大菩提心。</w:t>
      </w:r>
    </w:p>
    <w:p w:rsidR="00BA40A5" w:rsidRPr="009A55B2" w:rsidRDefault="00BA40A5" w:rsidP="00765384">
      <w:pPr>
        <w:pStyle w:val="ac"/>
        <w:overflowPunct w:val="0"/>
        <w:adjustRightInd w:val="0"/>
        <w:spacing w:beforeLines="20" w:before="72"/>
        <w:ind w:leftChars="335" w:left="804"/>
        <w:jc w:val="both"/>
        <w:rPr>
          <w:rFonts w:eastAsia="SimSun"/>
          <w:b/>
          <w:sz w:val="22"/>
          <w:szCs w:val="22"/>
        </w:rPr>
      </w:pPr>
      <w:r w:rsidRPr="009A55B2">
        <w:rPr>
          <w:rFonts w:eastAsia="標楷體" w:hAnsi="標楷體"/>
          <w:b/>
          <w:sz w:val="22"/>
          <w:szCs w:val="22"/>
        </w:rPr>
        <w:t>若諸菩薩具此十法，則能成就供養如來，非以財寶、飲食、衣服名真供養。</w:t>
      </w:r>
    </w:p>
  </w:footnote>
  <w:footnote w:id="22">
    <w:p w:rsidR="00BA40A5" w:rsidRPr="009A55B2" w:rsidRDefault="00BA40A5" w:rsidP="008A2B48">
      <w:pPr>
        <w:pStyle w:val="ac"/>
        <w:overflowPunct w:val="0"/>
        <w:adjustRightInd w:val="0"/>
        <w:ind w:left="792" w:hangingChars="360" w:hanging="792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1</w:t>
      </w:r>
      <w:r w:rsidRPr="009A55B2">
        <w:rPr>
          <w:sz w:val="22"/>
          <w:szCs w:val="22"/>
        </w:rPr>
        <w:t>）第</w:t>
      </w:r>
      <w:r w:rsidRPr="009A55B2">
        <w:rPr>
          <w:rFonts w:hint="eastAsia"/>
          <w:sz w:val="22"/>
          <w:szCs w:val="22"/>
        </w:rPr>
        <w:t>6</w:t>
      </w:r>
      <w:r w:rsidRPr="009A55B2">
        <w:rPr>
          <w:sz w:val="22"/>
          <w:szCs w:val="22"/>
        </w:rPr>
        <w:t>偈：「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樂於出家法，善心不縮沒，得慧光明者，或從二勝處</w:t>
      </w:r>
      <w:r w:rsidR="0027590C" w:rsidRPr="009A55B2">
        <w:rPr>
          <w:rFonts w:ascii="標楷體" w:eastAsia="標楷體" w:hAnsi="標楷體" w:hint="eastAsia"/>
          <w:b/>
          <w:sz w:val="22"/>
          <w:szCs w:val="22"/>
        </w:rPr>
        <w:t>。</w:t>
      </w:r>
      <w:r w:rsidRPr="009A55B2">
        <w:rPr>
          <w:sz w:val="22"/>
          <w:szCs w:val="22"/>
        </w:rPr>
        <w:t>」</w:t>
      </w:r>
    </w:p>
    <w:p w:rsidR="00BA40A5" w:rsidRPr="009A55B2" w:rsidRDefault="00BA40A5" w:rsidP="008A2B48">
      <w:pPr>
        <w:pStyle w:val="ac"/>
        <w:overflowPunct w:val="0"/>
        <w:adjustRightInd w:val="0"/>
        <w:ind w:leftChars="105" w:left="791" w:hangingChars="245" w:hanging="539"/>
        <w:jc w:val="both"/>
        <w:rPr>
          <w:sz w:val="22"/>
          <w:szCs w:val="22"/>
        </w:rPr>
      </w:pPr>
      <w:r w:rsidRPr="009A55B2">
        <w:rPr>
          <w:sz w:val="22"/>
          <w:szCs w:val="22"/>
        </w:rPr>
        <w:t>（</w:t>
      </w:r>
      <w:r w:rsidRPr="009A55B2">
        <w:rPr>
          <w:sz w:val="22"/>
          <w:szCs w:val="22"/>
        </w:rPr>
        <w:t>2</w:t>
      </w:r>
      <w:r w:rsidRPr="009A55B2">
        <w:rPr>
          <w:sz w:val="22"/>
          <w:szCs w:val="22"/>
        </w:rPr>
        <w:t>）第</w:t>
      </w:r>
      <w:r w:rsidRPr="009A55B2">
        <w:rPr>
          <w:sz w:val="22"/>
          <w:szCs w:val="22"/>
        </w:rPr>
        <w:t>7</w:t>
      </w:r>
      <w:r w:rsidRPr="009A55B2">
        <w:rPr>
          <w:sz w:val="22"/>
          <w:szCs w:val="22"/>
        </w:rPr>
        <w:t>偈：「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或三勝處來，十善之業道，能令如是人，至於緣覺地。</w:t>
      </w:r>
      <w:r w:rsidRPr="009A55B2">
        <w:rPr>
          <w:sz w:val="22"/>
          <w:szCs w:val="22"/>
        </w:rPr>
        <w:t>」</w:t>
      </w:r>
    </w:p>
  </w:footnote>
  <w:footnote w:id="23">
    <w:p w:rsidR="00BA40A5" w:rsidRPr="009A55B2" w:rsidRDefault="00BA40A5" w:rsidP="00E07B69">
      <w:pPr>
        <w:pStyle w:val="ac"/>
        <w:overflowPunct w:val="0"/>
        <w:adjustRightInd w:val="0"/>
        <w:ind w:left="253" w:hangingChars="115" w:hanging="253"/>
        <w:jc w:val="both"/>
        <w:rPr>
          <w:sz w:val="22"/>
          <w:szCs w:val="22"/>
        </w:rPr>
      </w:pPr>
      <w:r w:rsidRPr="009A55B2">
        <w:rPr>
          <w:rStyle w:val="ab"/>
          <w:sz w:val="22"/>
          <w:szCs w:val="22"/>
        </w:rPr>
        <w:footnoteRef/>
      </w:r>
      <w:r w:rsidRPr="009A55B2">
        <w:rPr>
          <w:rFonts w:hint="eastAsia"/>
          <w:sz w:val="22"/>
          <w:szCs w:val="22"/>
        </w:rPr>
        <w:t xml:space="preserve"> </w:t>
      </w:r>
      <w:r w:rsidRPr="009A55B2">
        <w:rPr>
          <w:sz w:val="22"/>
          <w:szCs w:val="22"/>
        </w:rPr>
        <w:t>《十住毘婆沙論》卷</w:t>
      </w:r>
      <w:r w:rsidRPr="009A55B2">
        <w:rPr>
          <w:sz w:val="22"/>
          <w:szCs w:val="22"/>
        </w:rPr>
        <w:t>14</w:t>
      </w:r>
      <w:r w:rsidRPr="009A55B2">
        <w:rPr>
          <w:sz w:val="22"/>
          <w:szCs w:val="22"/>
        </w:rPr>
        <w:t>〈</w:t>
      </w:r>
      <w:r w:rsidRPr="009A55B2">
        <w:rPr>
          <w:sz w:val="22"/>
          <w:szCs w:val="22"/>
        </w:rPr>
        <w:t>29</w:t>
      </w:r>
      <w:r w:rsidRPr="009A55B2">
        <w:rPr>
          <w:sz w:val="22"/>
          <w:szCs w:val="22"/>
        </w:rPr>
        <w:t>分別聲聞辟支佛品〉（大正</w:t>
      </w:r>
      <w:r w:rsidRPr="009A55B2">
        <w:rPr>
          <w:sz w:val="22"/>
          <w:szCs w:val="22"/>
        </w:rPr>
        <w:t>26</w:t>
      </w:r>
      <w:r w:rsidRPr="009A55B2">
        <w:rPr>
          <w:sz w:val="22"/>
          <w:szCs w:val="22"/>
        </w:rPr>
        <w:t>，</w:t>
      </w:r>
      <w:r w:rsidRPr="009A55B2">
        <w:rPr>
          <w:sz w:val="22"/>
          <w:szCs w:val="22"/>
        </w:rPr>
        <w:t>100b18-21</w:t>
      </w:r>
      <w:r w:rsidRPr="009A55B2">
        <w:rPr>
          <w:sz w:val="22"/>
          <w:szCs w:val="22"/>
        </w:rPr>
        <w:t>）</w:t>
      </w:r>
      <w:r w:rsidRPr="009A55B2">
        <w:rPr>
          <w:rFonts w:hint="eastAsia"/>
          <w:sz w:val="22"/>
          <w:szCs w:val="22"/>
        </w:rPr>
        <w:t>：</w:t>
      </w:r>
    </w:p>
    <w:p w:rsidR="00E3773C" w:rsidRPr="009A55B2" w:rsidRDefault="00BA40A5" w:rsidP="002B64E9">
      <w:pPr>
        <w:pStyle w:val="ac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諦、捨</w:t>
      </w:r>
      <w:r w:rsidRPr="009A55B2">
        <w:rPr>
          <w:rFonts w:ascii="標楷體" w:eastAsia="標楷體" w:hAnsi="標楷體" w:hint="eastAsia"/>
          <w:sz w:val="22"/>
          <w:szCs w:val="22"/>
        </w:rPr>
        <w:t>二勝處來，或從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諦、寂滅</w:t>
      </w:r>
      <w:r w:rsidRPr="009A55B2">
        <w:rPr>
          <w:rFonts w:ascii="標楷體" w:eastAsia="標楷體" w:hAnsi="標楷體" w:hint="eastAsia"/>
          <w:sz w:val="22"/>
          <w:szCs w:val="22"/>
        </w:rPr>
        <w:t>二勝處來，或從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諦、慧</w:t>
      </w:r>
      <w:r w:rsidR="00E3773C" w:rsidRPr="009A55B2">
        <w:rPr>
          <w:rFonts w:ascii="標楷體" w:eastAsia="標楷體" w:hAnsi="標楷體" w:hint="eastAsia"/>
          <w:sz w:val="22"/>
          <w:szCs w:val="22"/>
        </w:rPr>
        <w:t>二勝處來；</w:t>
      </w:r>
    </w:p>
    <w:p w:rsidR="00E3773C" w:rsidRPr="009A55B2" w:rsidRDefault="00BA40A5" w:rsidP="002B64E9">
      <w:pPr>
        <w:pStyle w:val="ac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捨、寂滅</w:t>
      </w:r>
      <w:r w:rsidRPr="009A55B2">
        <w:rPr>
          <w:rFonts w:ascii="標楷體" w:eastAsia="標楷體" w:hAnsi="標楷體" w:hint="eastAsia"/>
          <w:sz w:val="22"/>
          <w:szCs w:val="22"/>
        </w:rPr>
        <w:t>二勝處來，或從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捨、慧</w:t>
      </w:r>
      <w:r w:rsidR="00E3773C" w:rsidRPr="009A55B2">
        <w:rPr>
          <w:rFonts w:ascii="標楷體" w:eastAsia="標楷體" w:hAnsi="標楷體" w:hint="eastAsia"/>
          <w:sz w:val="22"/>
          <w:szCs w:val="22"/>
        </w:rPr>
        <w:t>二勝處來；</w:t>
      </w:r>
    </w:p>
    <w:p w:rsidR="00BA40A5" w:rsidRPr="004E7A21" w:rsidRDefault="00BA40A5" w:rsidP="002B64E9">
      <w:pPr>
        <w:pStyle w:val="ac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9A55B2">
        <w:rPr>
          <w:rFonts w:ascii="標楷體" w:eastAsia="標楷體" w:hAnsi="標楷體" w:hint="eastAsia"/>
          <w:sz w:val="22"/>
          <w:szCs w:val="22"/>
        </w:rPr>
        <w:t>或從</w:t>
      </w:r>
      <w:r w:rsidRPr="009A55B2">
        <w:rPr>
          <w:rFonts w:ascii="標楷體" w:eastAsia="標楷體" w:hAnsi="標楷體" w:hint="eastAsia"/>
          <w:b/>
          <w:sz w:val="22"/>
          <w:szCs w:val="22"/>
        </w:rPr>
        <w:t>寂滅、慧</w:t>
      </w:r>
      <w:r w:rsidRPr="009A55B2">
        <w:rPr>
          <w:rFonts w:ascii="標楷體" w:eastAsia="標楷體" w:hAnsi="標楷體" w:hint="eastAsia"/>
          <w:sz w:val="22"/>
          <w:szCs w:val="22"/>
        </w:rPr>
        <w:t>二勝處來。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Default="00BA40A5" w:rsidP="00141F77">
    <w:pPr>
      <w:pStyle w:val="ad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Pr="00E85547" w:rsidRDefault="00BA40A5">
    <w:pPr>
      <w:jc w:val="right"/>
      <w:rPr>
        <w:bCs/>
        <w:sz w:val="20"/>
        <w:szCs w:val="20"/>
      </w:rPr>
    </w:pPr>
    <w:r w:rsidRPr="00E85547">
      <w:rPr>
        <w:bCs/>
        <w:sz w:val="20"/>
        <w:szCs w:val="20"/>
      </w:rPr>
      <w:t>《十住毘婆沙論》卷</w:t>
    </w:r>
    <w:r w:rsidRPr="00E85547">
      <w:rPr>
        <w:bCs/>
        <w:sz w:val="20"/>
        <w:szCs w:val="20"/>
      </w:rPr>
      <w:t>14</w:t>
    </w:r>
  </w:p>
  <w:p w:rsidR="00BA40A5" w:rsidRPr="00E85547" w:rsidRDefault="00BA40A5" w:rsidP="00865DBB">
    <w:pPr>
      <w:wordWrap w:val="0"/>
      <w:jc w:val="right"/>
      <w:rPr>
        <w:rFonts w:eastAsia="SimSun"/>
        <w:sz w:val="20"/>
        <w:szCs w:val="20"/>
        <w:lang w:eastAsia="zh-CN"/>
      </w:rPr>
    </w:pPr>
    <w:r w:rsidRPr="00E85547">
      <w:rPr>
        <w:sz w:val="20"/>
        <w:szCs w:val="20"/>
      </w:rPr>
      <w:t>〈</w:t>
    </w:r>
    <w:r w:rsidRPr="00E85547">
      <w:rPr>
        <w:sz w:val="20"/>
        <w:szCs w:val="20"/>
      </w:rPr>
      <w:t>29</w:t>
    </w:r>
    <w:r w:rsidRPr="00E85547">
      <w:rPr>
        <w:sz w:val="20"/>
        <w:szCs w:val="20"/>
      </w:rPr>
      <w:t>分別聲聞辟支佛品〉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Default="00BA40A5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0A5" w:rsidRPr="00D270A7" w:rsidRDefault="00BA40A5">
    <w:pPr>
      <w:jc w:val="right"/>
      <w:rPr>
        <w:bCs/>
        <w:sz w:val="20"/>
        <w:szCs w:val="20"/>
      </w:rPr>
    </w:pPr>
    <w:r w:rsidRPr="00D270A7">
      <w:rPr>
        <w:bCs/>
        <w:sz w:val="20"/>
        <w:szCs w:val="20"/>
      </w:rPr>
      <w:t>《十住毘婆沙論》卷</w:t>
    </w:r>
    <w:r w:rsidRPr="00D270A7">
      <w:rPr>
        <w:bCs/>
        <w:sz w:val="20"/>
        <w:szCs w:val="20"/>
      </w:rPr>
      <w:t>15</w:t>
    </w:r>
  </w:p>
  <w:p w:rsidR="00BA40A5" w:rsidRPr="00D270A7" w:rsidRDefault="00BA40A5" w:rsidP="00FC0E14">
    <w:pPr>
      <w:wordWrap w:val="0"/>
      <w:jc w:val="right"/>
      <w:rPr>
        <w:rFonts w:eastAsia="SimSun"/>
        <w:sz w:val="20"/>
        <w:szCs w:val="20"/>
      </w:rPr>
    </w:pPr>
    <w:r w:rsidRPr="00D270A7">
      <w:rPr>
        <w:sz w:val="20"/>
        <w:szCs w:val="20"/>
      </w:rPr>
      <w:t>〈</w:t>
    </w:r>
    <w:r w:rsidRPr="00D270A7">
      <w:rPr>
        <w:sz w:val="20"/>
        <w:szCs w:val="20"/>
      </w:rPr>
      <w:t>29</w:t>
    </w:r>
    <w:r w:rsidRPr="00D270A7">
      <w:rPr>
        <w:sz w:val="20"/>
        <w:szCs w:val="20"/>
      </w:rPr>
      <w:t>分別聲聞辟支佛品</w:t>
    </w:r>
    <w:r>
      <w:rPr>
        <w:sz w:val="20"/>
        <w:szCs w:val="20"/>
      </w:rPr>
      <w:t>之餘</w:t>
    </w:r>
    <w:r w:rsidRPr="00D270A7">
      <w:rPr>
        <w:sz w:val="20"/>
        <w:szCs w:val="20"/>
      </w:rPr>
      <w:t>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747"/>
    <w:multiLevelType w:val="hybridMultilevel"/>
    <w:tmpl w:val="0CCAF5BA"/>
    <w:lvl w:ilvl="0" w:tplc="519AD1D6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6442C14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922530"/>
    <w:multiLevelType w:val="hybridMultilevel"/>
    <w:tmpl w:val="687E1468"/>
    <w:lvl w:ilvl="0" w:tplc="485430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6F66B23"/>
    <w:multiLevelType w:val="hybridMultilevel"/>
    <w:tmpl w:val="2830226E"/>
    <w:lvl w:ilvl="0" w:tplc="4C129E94">
      <w:start w:val="1"/>
      <w:numFmt w:val="upperLetter"/>
      <w:pStyle w:val="a"/>
      <w:lvlText w:val="%1."/>
      <w:lvlJc w:val="left"/>
      <w:pPr>
        <w:tabs>
          <w:tab w:val="num" w:pos="72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B4523C"/>
    <w:multiLevelType w:val="hybridMultilevel"/>
    <w:tmpl w:val="CA722D8E"/>
    <w:lvl w:ilvl="0" w:tplc="BD52835C">
      <w:start w:val="1"/>
      <w:numFmt w:val="ideographLegalTraditional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D2B"/>
    <w:rsid w:val="00000167"/>
    <w:rsid w:val="00011651"/>
    <w:rsid w:val="00015B42"/>
    <w:rsid w:val="00024D83"/>
    <w:rsid w:val="000333C2"/>
    <w:rsid w:val="000347DF"/>
    <w:rsid w:val="000372E8"/>
    <w:rsid w:val="000434C6"/>
    <w:rsid w:val="000454E1"/>
    <w:rsid w:val="00047E6A"/>
    <w:rsid w:val="00050AFC"/>
    <w:rsid w:val="0005488E"/>
    <w:rsid w:val="0006501B"/>
    <w:rsid w:val="0008146A"/>
    <w:rsid w:val="00094E94"/>
    <w:rsid w:val="000D269A"/>
    <w:rsid w:val="000D7823"/>
    <w:rsid w:val="000E1539"/>
    <w:rsid w:val="001040E0"/>
    <w:rsid w:val="00113717"/>
    <w:rsid w:val="00115FFB"/>
    <w:rsid w:val="0012606B"/>
    <w:rsid w:val="00137695"/>
    <w:rsid w:val="00141F77"/>
    <w:rsid w:val="00151061"/>
    <w:rsid w:val="00161A64"/>
    <w:rsid w:val="00166EC0"/>
    <w:rsid w:val="00184315"/>
    <w:rsid w:val="001A1881"/>
    <w:rsid w:val="001A2D76"/>
    <w:rsid w:val="001A33C1"/>
    <w:rsid w:val="001B5912"/>
    <w:rsid w:val="001B6F08"/>
    <w:rsid w:val="001C11AF"/>
    <w:rsid w:val="001C2AD2"/>
    <w:rsid w:val="001C520F"/>
    <w:rsid w:val="001C52A9"/>
    <w:rsid w:val="001D0086"/>
    <w:rsid w:val="001E1651"/>
    <w:rsid w:val="001E1BED"/>
    <w:rsid w:val="001E48E8"/>
    <w:rsid w:val="001E789D"/>
    <w:rsid w:val="00210D2B"/>
    <w:rsid w:val="0021337A"/>
    <w:rsid w:val="00217CD7"/>
    <w:rsid w:val="00234180"/>
    <w:rsid w:val="00234487"/>
    <w:rsid w:val="002377F1"/>
    <w:rsid w:val="002657A0"/>
    <w:rsid w:val="0027590C"/>
    <w:rsid w:val="00280808"/>
    <w:rsid w:val="002957C1"/>
    <w:rsid w:val="00296100"/>
    <w:rsid w:val="002B0499"/>
    <w:rsid w:val="002B1FDA"/>
    <w:rsid w:val="002B64E9"/>
    <w:rsid w:val="002C26BF"/>
    <w:rsid w:val="002C7854"/>
    <w:rsid w:val="002E5B56"/>
    <w:rsid w:val="002F2B3C"/>
    <w:rsid w:val="003058F2"/>
    <w:rsid w:val="003204AC"/>
    <w:rsid w:val="003322AE"/>
    <w:rsid w:val="00332A0F"/>
    <w:rsid w:val="00357458"/>
    <w:rsid w:val="00362D3F"/>
    <w:rsid w:val="00366351"/>
    <w:rsid w:val="00367EDA"/>
    <w:rsid w:val="00371B4A"/>
    <w:rsid w:val="003727A8"/>
    <w:rsid w:val="003755AB"/>
    <w:rsid w:val="003775A5"/>
    <w:rsid w:val="00383107"/>
    <w:rsid w:val="00385B30"/>
    <w:rsid w:val="003A0E4A"/>
    <w:rsid w:val="003A780B"/>
    <w:rsid w:val="003C2011"/>
    <w:rsid w:val="003C3C49"/>
    <w:rsid w:val="003D4075"/>
    <w:rsid w:val="003E3BCC"/>
    <w:rsid w:val="00401994"/>
    <w:rsid w:val="00401CA2"/>
    <w:rsid w:val="004042A0"/>
    <w:rsid w:val="00404BB5"/>
    <w:rsid w:val="0041682F"/>
    <w:rsid w:val="00423E32"/>
    <w:rsid w:val="00427AC6"/>
    <w:rsid w:val="00435DEE"/>
    <w:rsid w:val="0044413C"/>
    <w:rsid w:val="0044705A"/>
    <w:rsid w:val="00463540"/>
    <w:rsid w:val="004826FF"/>
    <w:rsid w:val="004844E9"/>
    <w:rsid w:val="00494932"/>
    <w:rsid w:val="004A0A36"/>
    <w:rsid w:val="004A7CBE"/>
    <w:rsid w:val="004B0F5D"/>
    <w:rsid w:val="004B40EF"/>
    <w:rsid w:val="004C0E01"/>
    <w:rsid w:val="004D0E29"/>
    <w:rsid w:val="004D7611"/>
    <w:rsid w:val="004E7A21"/>
    <w:rsid w:val="004F6455"/>
    <w:rsid w:val="00500A62"/>
    <w:rsid w:val="00507167"/>
    <w:rsid w:val="00507BD6"/>
    <w:rsid w:val="00521267"/>
    <w:rsid w:val="00522792"/>
    <w:rsid w:val="005234C7"/>
    <w:rsid w:val="00525EC3"/>
    <w:rsid w:val="005373A4"/>
    <w:rsid w:val="00555475"/>
    <w:rsid w:val="00561AFE"/>
    <w:rsid w:val="00563FC7"/>
    <w:rsid w:val="0057379E"/>
    <w:rsid w:val="00576F5B"/>
    <w:rsid w:val="00593163"/>
    <w:rsid w:val="005A0740"/>
    <w:rsid w:val="005A0C0F"/>
    <w:rsid w:val="005A2FD7"/>
    <w:rsid w:val="005A6F54"/>
    <w:rsid w:val="005D7A4B"/>
    <w:rsid w:val="005E59F4"/>
    <w:rsid w:val="005E60A3"/>
    <w:rsid w:val="00625965"/>
    <w:rsid w:val="006324FE"/>
    <w:rsid w:val="006512C2"/>
    <w:rsid w:val="00652966"/>
    <w:rsid w:val="00654B7E"/>
    <w:rsid w:val="00665416"/>
    <w:rsid w:val="00666098"/>
    <w:rsid w:val="006B7939"/>
    <w:rsid w:val="006C07EC"/>
    <w:rsid w:val="006D11B8"/>
    <w:rsid w:val="006D4ACB"/>
    <w:rsid w:val="006E7473"/>
    <w:rsid w:val="0070233D"/>
    <w:rsid w:val="00712DA5"/>
    <w:rsid w:val="00716311"/>
    <w:rsid w:val="0072031C"/>
    <w:rsid w:val="00726F99"/>
    <w:rsid w:val="00740EE3"/>
    <w:rsid w:val="00763E75"/>
    <w:rsid w:val="00765384"/>
    <w:rsid w:val="00781379"/>
    <w:rsid w:val="00784757"/>
    <w:rsid w:val="00784E62"/>
    <w:rsid w:val="0078542D"/>
    <w:rsid w:val="007A1E6D"/>
    <w:rsid w:val="007A6EC5"/>
    <w:rsid w:val="007C20CD"/>
    <w:rsid w:val="007C210C"/>
    <w:rsid w:val="007C404D"/>
    <w:rsid w:val="007D1118"/>
    <w:rsid w:val="007D2C40"/>
    <w:rsid w:val="007E49C3"/>
    <w:rsid w:val="007F074F"/>
    <w:rsid w:val="008023C5"/>
    <w:rsid w:val="00815ABD"/>
    <w:rsid w:val="00817DDD"/>
    <w:rsid w:val="008201E7"/>
    <w:rsid w:val="008273CD"/>
    <w:rsid w:val="008406C5"/>
    <w:rsid w:val="00854431"/>
    <w:rsid w:val="00856DDA"/>
    <w:rsid w:val="00865DBB"/>
    <w:rsid w:val="0088651E"/>
    <w:rsid w:val="00895F95"/>
    <w:rsid w:val="008A2B48"/>
    <w:rsid w:val="008A39A6"/>
    <w:rsid w:val="008B7062"/>
    <w:rsid w:val="008C74A8"/>
    <w:rsid w:val="00902E5F"/>
    <w:rsid w:val="00913A06"/>
    <w:rsid w:val="0091559D"/>
    <w:rsid w:val="009337E4"/>
    <w:rsid w:val="00946304"/>
    <w:rsid w:val="00946A05"/>
    <w:rsid w:val="0096190E"/>
    <w:rsid w:val="00963D6C"/>
    <w:rsid w:val="00971FCA"/>
    <w:rsid w:val="00981B64"/>
    <w:rsid w:val="00990E80"/>
    <w:rsid w:val="009A1B6F"/>
    <w:rsid w:val="009A3537"/>
    <w:rsid w:val="009A55B2"/>
    <w:rsid w:val="009A5E55"/>
    <w:rsid w:val="009A6A3E"/>
    <w:rsid w:val="009B571C"/>
    <w:rsid w:val="009B7F5C"/>
    <w:rsid w:val="009C0A28"/>
    <w:rsid w:val="009C4466"/>
    <w:rsid w:val="009C5309"/>
    <w:rsid w:val="009D5729"/>
    <w:rsid w:val="009E3088"/>
    <w:rsid w:val="009E58D9"/>
    <w:rsid w:val="009E702B"/>
    <w:rsid w:val="00A11863"/>
    <w:rsid w:val="00A12A4B"/>
    <w:rsid w:val="00A15FC5"/>
    <w:rsid w:val="00A255EC"/>
    <w:rsid w:val="00A30D9D"/>
    <w:rsid w:val="00A63627"/>
    <w:rsid w:val="00A64935"/>
    <w:rsid w:val="00A67960"/>
    <w:rsid w:val="00A70727"/>
    <w:rsid w:val="00A7279F"/>
    <w:rsid w:val="00A80FBF"/>
    <w:rsid w:val="00A871BB"/>
    <w:rsid w:val="00A91BCE"/>
    <w:rsid w:val="00AC0FEA"/>
    <w:rsid w:val="00AD003D"/>
    <w:rsid w:val="00AD0516"/>
    <w:rsid w:val="00AE4E23"/>
    <w:rsid w:val="00AF1B7F"/>
    <w:rsid w:val="00AF6F7E"/>
    <w:rsid w:val="00AF7566"/>
    <w:rsid w:val="00B025E4"/>
    <w:rsid w:val="00B43E3B"/>
    <w:rsid w:val="00B562B5"/>
    <w:rsid w:val="00B673CC"/>
    <w:rsid w:val="00B85FCB"/>
    <w:rsid w:val="00B94D74"/>
    <w:rsid w:val="00B96C9A"/>
    <w:rsid w:val="00BA40A5"/>
    <w:rsid w:val="00BA569F"/>
    <w:rsid w:val="00BA5AD2"/>
    <w:rsid w:val="00BD0360"/>
    <w:rsid w:val="00C14205"/>
    <w:rsid w:val="00C20611"/>
    <w:rsid w:val="00C40569"/>
    <w:rsid w:val="00C5256F"/>
    <w:rsid w:val="00C54DD4"/>
    <w:rsid w:val="00C57032"/>
    <w:rsid w:val="00C72E8A"/>
    <w:rsid w:val="00C7567F"/>
    <w:rsid w:val="00C8495C"/>
    <w:rsid w:val="00C8612E"/>
    <w:rsid w:val="00C872D9"/>
    <w:rsid w:val="00C90814"/>
    <w:rsid w:val="00CD3197"/>
    <w:rsid w:val="00CE0E82"/>
    <w:rsid w:val="00CE3095"/>
    <w:rsid w:val="00CF13EF"/>
    <w:rsid w:val="00CF3026"/>
    <w:rsid w:val="00CF77F9"/>
    <w:rsid w:val="00D13830"/>
    <w:rsid w:val="00D270A7"/>
    <w:rsid w:val="00D445C0"/>
    <w:rsid w:val="00D46E7F"/>
    <w:rsid w:val="00D477A1"/>
    <w:rsid w:val="00D47BCC"/>
    <w:rsid w:val="00D556DF"/>
    <w:rsid w:val="00D65348"/>
    <w:rsid w:val="00D65A04"/>
    <w:rsid w:val="00D74A97"/>
    <w:rsid w:val="00D833F3"/>
    <w:rsid w:val="00D91638"/>
    <w:rsid w:val="00D96784"/>
    <w:rsid w:val="00DB7AD1"/>
    <w:rsid w:val="00DD7F6F"/>
    <w:rsid w:val="00DF1384"/>
    <w:rsid w:val="00DF3D4C"/>
    <w:rsid w:val="00E07B69"/>
    <w:rsid w:val="00E11966"/>
    <w:rsid w:val="00E15EBB"/>
    <w:rsid w:val="00E3773C"/>
    <w:rsid w:val="00E41C85"/>
    <w:rsid w:val="00E45C38"/>
    <w:rsid w:val="00E5437E"/>
    <w:rsid w:val="00E565EE"/>
    <w:rsid w:val="00E60DE5"/>
    <w:rsid w:val="00E62798"/>
    <w:rsid w:val="00E6616E"/>
    <w:rsid w:val="00E700D8"/>
    <w:rsid w:val="00E7565F"/>
    <w:rsid w:val="00E82340"/>
    <w:rsid w:val="00E85547"/>
    <w:rsid w:val="00E97191"/>
    <w:rsid w:val="00E97E77"/>
    <w:rsid w:val="00EB0031"/>
    <w:rsid w:val="00EC0318"/>
    <w:rsid w:val="00EC4E4D"/>
    <w:rsid w:val="00ED08B9"/>
    <w:rsid w:val="00EE030F"/>
    <w:rsid w:val="00EF3065"/>
    <w:rsid w:val="00EF3388"/>
    <w:rsid w:val="00F00076"/>
    <w:rsid w:val="00F13E35"/>
    <w:rsid w:val="00F210B0"/>
    <w:rsid w:val="00F24BD6"/>
    <w:rsid w:val="00F25D6E"/>
    <w:rsid w:val="00F31018"/>
    <w:rsid w:val="00F3328D"/>
    <w:rsid w:val="00F36ECA"/>
    <w:rsid w:val="00F403A7"/>
    <w:rsid w:val="00F77020"/>
    <w:rsid w:val="00F826B8"/>
    <w:rsid w:val="00FB6C8A"/>
    <w:rsid w:val="00FC0E14"/>
    <w:rsid w:val="00FD32FF"/>
    <w:rsid w:val="00FE43F6"/>
    <w:rsid w:val="00FF0CC4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39C80D5"/>
  <w15:chartTrackingRefBased/>
  <w15:docId w15:val="{273AA872-3827-402D-8E48-5B6F72C9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6">
    <w:name w:val="heading 6"/>
    <w:basedOn w:val="a0"/>
    <w:next w:val="a0"/>
    <w:qFormat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pPr>
      <w:shd w:val="clear" w:color="auto" w:fill="000080"/>
    </w:pPr>
    <w:rPr>
      <w:rFonts w:ascii="Arial" w:hAnsi="Arial"/>
    </w:rPr>
  </w:style>
  <w:style w:type="paragraph" w:styleId="a5">
    <w:name w:val="Plain Text"/>
    <w:basedOn w:val="a0"/>
    <w:link w:val="a6"/>
    <w:rPr>
      <w:rFonts w:ascii="細明體" w:eastAsia="細明體" w:hAnsi="Courier New" w:cs="Courier New"/>
    </w:rPr>
  </w:style>
  <w:style w:type="paragraph" w:styleId="a7">
    <w:name w:val="footer"/>
    <w:basedOn w:val="a0"/>
    <w:link w:val="a8"/>
    <w:uiPriority w:val="99"/>
    <w:pPr>
      <w:tabs>
        <w:tab w:val="center" w:pos="4320"/>
        <w:tab w:val="right" w:pos="8640"/>
      </w:tabs>
      <w:snapToGrid w:val="0"/>
      <w:ind w:firstLineChars="200" w:firstLine="200"/>
    </w:pPr>
    <w:rPr>
      <w:sz w:val="20"/>
      <w:szCs w:val="20"/>
    </w:rPr>
  </w:style>
  <w:style w:type="character" w:styleId="a9">
    <w:name w:val="page number"/>
    <w:basedOn w:val="a1"/>
  </w:style>
  <w:style w:type="paragraph" w:styleId="aa">
    <w:name w:val="Body Text Indent"/>
    <w:basedOn w:val="a0"/>
    <w:pPr>
      <w:ind w:firstLineChars="200" w:firstLine="480"/>
    </w:pPr>
    <w:rPr>
      <w:rFonts w:eastAsia="標楷體"/>
    </w:rPr>
  </w:style>
  <w:style w:type="paragraph" w:customStyle="1" w:styleId="a">
    <w:name w:val="標題 ５"/>
    <w:basedOn w:val="6"/>
    <w:pPr>
      <w:numPr>
        <w:numId w:val="1"/>
      </w:numPr>
      <w:tabs>
        <w:tab w:val="clear" w:pos="720"/>
        <w:tab w:val="left" w:pos="480"/>
      </w:tabs>
      <w:adjustRightInd w:val="0"/>
      <w:snapToGrid w:val="0"/>
      <w:spacing w:line="240" w:lineRule="auto"/>
      <w:ind w:leftChars="0" w:left="0" w:firstLineChars="200" w:firstLine="0"/>
    </w:pPr>
    <w:rPr>
      <w:sz w:val="2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aliases w:val="註腳文字 字元,註腳文字 字元 字元 字元 字元,註腳文字 字元 字元 字元 字元 字元 字元,註腳１,註腳文字 字元 字元 字元 字元1 字元,註腳文字 字...,內文 + 註腳文字,註腳文字 字註腳文字,註腳文字註腳...,註腳文字 字元 字元 字元 字元...,註腳文字 字元 字元 字元 字元 字元 字元 字元註腳文字,註腳文字 字元 字元 字元 字元 字註腳文字,註腳文,註腳文字註腳...Roman,11 點,註腳文字 字元 字元 字元"/>
    <w:basedOn w:val="a0"/>
    <w:link w:val="1"/>
    <w:qFormat/>
    <w:pPr>
      <w:snapToGrid w:val="0"/>
    </w:pPr>
    <w:rPr>
      <w:sz w:val="20"/>
      <w:szCs w:val="20"/>
    </w:rPr>
  </w:style>
  <w:style w:type="paragraph" w:styleId="2">
    <w:name w:val="Body Text Indent 2"/>
    <w:basedOn w:val="a0"/>
    <w:pPr>
      <w:ind w:firstLineChars="200" w:firstLine="460"/>
    </w:pPr>
    <w:rPr>
      <w:rFonts w:ascii="新細明體"/>
      <w:sz w:val="23"/>
      <w:szCs w:val="23"/>
    </w:rPr>
  </w:style>
  <w:style w:type="paragraph" w:styleId="3">
    <w:name w:val="Body Text Indent 3"/>
    <w:basedOn w:val="a0"/>
    <w:pPr>
      <w:ind w:left="480"/>
    </w:pPr>
    <w:rPr>
      <w:rFonts w:ascii="標楷體" w:eastAsia="標楷體"/>
      <w:szCs w:val="23"/>
    </w:rPr>
  </w:style>
  <w:style w:type="paragraph" w:styleId="ad">
    <w:name w:val="header"/>
    <w:basedOn w:val="a0"/>
    <w:link w:val="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old">
    <w:name w:val="old"/>
    <w:basedOn w:val="a1"/>
  </w:style>
  <w:style w:type="character" w:customStyle="1" w:styleId="foot">
    <w:name w:val="foot"/>
    <w:rsid w:val="00234180"/>
  </w:style>
  <w:style w:type="character" w:customStyle="1" w:styleId="byline1">
    <w:name w:val="byline1"/>
    <w:rsid w:val="00234180"/>
    <w:rPr>
      <w:b w:val="0"/>
      <w:bCs w:val="0"/>
      <w:color w:val="408080"/>
      <w:sz w:val="32"/>
      <w:szCs w:val="32"/>
    </w:rPr>
  </w:style>
  <w:style w:type="character" w:customStyle="1" w:styleId="a6">
    <w:name w:val="純文字 字元"/>
    <w:link w:val="a5"/>
    <w:rsid w:val="00234180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1">
    <w:name w:val="註腳文字 字元1"/>
    <w:aliases w:val="註腳文字 字元 字元,註腳文字 字元 字元 字元 字元 字元,註腳文字 字元 字元 字元 字元 字元 字元 字元,註腳１ 字元,註腳文字 字元 字元 字元 字元1 字元 字元,註腳文字 字... 字元,內文 + 註腳文字 字元,註腳文字 字註腳文字 字元,註腳文字註腳... 字元,註腳文字 字元 字元 字元 字元... 字元,註腳文字 字元 字元 字元 字元 字元 字元 字元註腳文字 字元,註腳文字 字元 字元 字元 字元 字註腳文字 字元,註腳文 字元,11 點 字元"/>
    <w:link w:val="ac"/>
    <w:rsid w:val="00234180"/>
    <w:rPr>
      <w:kern w:val="2"/>
    </w:rPr>
  </w:style>
  <w:style w:type="character" w:styleId="af">
    <w:name w:val="Hyperlink"/>
    <w:uiPriority w:val="99"/>
    <w:unhideWhenUsed/>
    <w:rsid w:val="00971FCA"/>
    <w:rPr>
      <w:color w:val="0000FF"/>
      <w:u w:val="single"/>
    </w:rPr>
  </w:style>
  <w:style w:type="character" w:customStyle="1" w:styleId="apple-converted-space">
    <w:name w:val="apple-converted-space"/>
    <w:rsid w:val="00047E6A"/>
  </w:style>
  <w:style w:type="character" w:customStyle="1" w:styleId="headname1">
    <w:name w:val="headname1"/>
    <w:rsid w:val="001E48E8"/>
    <w:rPr>
      <w:b/>
      <w:bCs/>
      <w:color w:val="0000A0"/>
      <w:sz w:val="36"/>
      <w:szCs w:val="36"/>
    </w:rPr>
  </w:style>
  <w:style w:type="paragraph" w:customStyle="1" w:styleId="10">
    <w:name w:val="講義1"/>
    <w:basedOn w:val="a0"/>
    <w:qFormat/>
    <w:rsid w:val="00B96C9A"/>
    <w:pPr>
      <w:spacing w:beforeLines="30" w:before="30" w:line="0" w:lineRule="atLeast"/>
      <w:outlineLvl w:val="0"/>
    </w:pPr>
    <w:rPr>
      <w:rFonts w:ascii="新細明體" w:hAnsi="新細明體"/>
      <w:b/>
      <w:sz w:val="20"/>
      <w:szCs w:val="28"/>
      <w:bdr w:val="single" w:sz="4" w:space="0" w:color="auto"/>
    </w:rPr>
  </w:style>
  <w:style w:type="character" w:customStyle="1" w:styleId="a8">
    <w:name w:val="頁尾 字元"/>
    <w:link w:val="a7"/>
    <w:uiPriority w:val="99"/>
    <w:rsid w:val="00141F77"/>
    <w:rPr>
      <w:kern w:val="2"/>
    </w:rPr>
  </w:style>
  <w:style w:type="character" w:customStyle="1" w:styleId="ae">
    <w:name w:val="頁首 字元"/>
    <w:link w:val="ad"/>
    <w:rsid w:val="00141F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D92-6EA6-4E57-904B-2F002BC1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《十住毘婆沙論》卷14</vt:lpstr>
    </vt:vector>
  </TitlesOfParts>
  <Company>CMT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《十住毘婆沙論》卷14-15</dc:title>
  <dc:subject/>
  <dc:creator>HG</dc:creator>
  <cp:keywords/>
  <dc:description/>
  <cp:lastModifiedBy>gprajna</cp:lastModifiedBy>
  <cp:revision>2</cp:revision>
  <cp:lastPrinted>2018-03-03T11:12:00Z</cp:lastPrinted>
  <dcterms:created xsi:type="dcterms:W3CDTF">2018-04-04T02:53:00Z</dcterms:created>
  <dcterms:modified xsi:type="dcterms:W3CDTF">2018-04-04T02:53:00Z</dcterms:modified>
</cp:coreProperties>
</file>