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EFB03" w14:textId="77777777" w:rsidR="00514CFA" w:rsidRPr="00EB1200" w:rsidRDefault="00514CFA" w:rsidP="009115D5">
      <w:pPr>
        <w:overflowPunct w:val="0"/>
        <w:snapToGrid w:val="0"/>
        <w:jc w:val="center"/>
        <w:rPr>
          <w:rFonts w:ascii="Times New Roman" w:hAnsi="Times New Roman"/>
        </w:rPr>
      </w:pPr>
      <w:bookmarkStart w:id="0" w:name="_PictureBullets"/>
      <w:bookmarkEnd w:id="0"/>
      <w:r w:rsidRPr="00EB1200">
        <w:rPr>
          <w:rFonts w:ascii="Times New Roman" w:hAnsi="Times New Roman"/>
        </w:rPr>
        <w:t>福嚴</w:t>
      </w:r>
      <w:r w:rsidRPr="00EB1200">
        <w:rPr>
          <w:rFonts w:ascii="Times New Roman" w:hAnsi="Times New Roman"/>
          <w:lang w:bidi="sa-IN"/>
        </w:rPr>
        <w:t>推廣</w:t>
      </w:r>
      <w:r w:rsidRPr="00EB1200">
        <w:rPr>
          <w:rFonts w:ascii="Times New Roman" w:hAnsi="Times New Roman"/>
          <w:szCs w:val="24"/>
        </w:rPr>
        <w:t>教育</w:t>
      </w:r>
      <w:r w:rsidRPr="00EB1200">
        <w:rPr>
          <w:rFonts w:ascii="Times New Roman" w:hAnsi="Times New Roman"/>
        </w:rPr>
        <w:t>班第</w:t>
      </w:r>
      <w:r w:rsidRPr="00EB1200">
        <w:rPr>
          <w:rFonts w:ascii="Times New Roman" w:hAnsi="Times New Roman"/>
        </w:rPr>
        <w:t>34</w:t>
      </w:r>
      <w:r w:rsidRPr="00EB1200">
        <w:rPr>
          <w:rFonts w:ascii="Times New Roman" w:hAnsi="Times New Roman"/>
        </w:rPr>
        <w:t>期</w:t>
      </w:r>
    </w:p>
    <w:p w14:paraId="6C92C95C" w14:textId="77777777" w:rsidR="0000035D" w:rsidRPr="00EB1200" w:rsidRDefault="0000035D" w:rsidP="009115D5">
      <w:pPr>
        <w:overflowPunct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B1200">
        <w:rPr>
          <w:rFonts w:ascii="標楷體" w:eastAsia="標楷體" w:hAnsi="標楷體"/>
          <w:b/>
          <w:sz w:val="36"/>
          <w:szCs w:val="36"/>
        </w:rPr>
        <w:t>《十住毘婆沙論》卷</w:t>
      </w:r>
      <w:r w:rsidRPr="00EB1200">
        <w:rPr>
          <w:rFonts w:ascii="Times New Roman" w:eastAsia="標楷體" w:hAnsi="Times New Roman"/>
          <w:b/>
          <w:sz w:val="36"/>
          <w:szCs w:val="36"/>
        </w:rPr>
        <w:t>13</w:t>
      </w:r>
    </w:p>
    <w:p w14:paraId="5643B12D" w14:textId="1AAFBFB0" w:rsidR="0000035D" w:rsidRPr="00EB1200" w:rsidRDefault="0000035D" w:rsidP="009115D5">
      <w:pPr>
        <w:overflowPunct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EB1200">
        <w:rPr>
          <w:rFonts w:ascii="標楷體" w:eastAsia="標楷體" w:hAnsi="標楷體"/>
          <w:b/>
          <w:sz w:val="28"/>
          <w:szCs w:val="28"/>
        </w:rPr>
        <w:t>〈略行品</w:t>
      </w:r>
      <w:r w:rsidR="00DE6EE8" w:rsidRPr="00EB1200">
        <w:rPr>
          <w:rFonts w:ascii="標楷體" w:eastAsia="標楷體" w:hAnsi="標楷體" w:hint="eastAsia"/>
          <w:b/>
          <w:sz w:val="28"/>
          <w:szCs w:val="28"/>
        </w:rPr>
        <w:t>第二十七</w:t>
      </w:r>
      <w:r w:rsidRPr="00EB1200">
        <w:rPr>
          <w:rFonts w:ascii="標楷體" w:eastAsia="標楷體" w:hAnsi="標楷體"/>
          <w:b/>
          <w:sz w:val="28"/>
          <w:szCs w:val="28"/>
        </w:rPr>
        <w:t>〉</w:t>
      </w:r>
    </w:p>
    <w:p w14:paraId="7DF0F4C5" w14:textId="22ADBC69" w:rsidR="0000035D" w:rsidRPr="00EB1200" w:rsidRDefault="0000035D" w:rsidP="009115D5">
      <w:pPr>
        <w:overflowPunct w:val="0"/>
        <w:jc w:val="center"/>
        <w:rPr>
          <w:rFonts w:ascii="Times New Roman" w:eastAsia="標楷體" w:hAnsi="Times New Roman"/>
          <w:b/>
        </w:rPr>
      </w:pPr>
      <w:r w:rsidRPr="00EB1200">
        <w:rPr>
          <w:rFonts w:ascii="Times New Roman" w:eastAsia="標楷體" w:hAnsi="Times New Roman"/>
          <w:b/>
        </w:rPr>
        <w:t>（大正</w:t>
      </w:r>
      <w:r w:rsidRPr="00EB1200">
        <w:rPr>
          <w:rFonts w:ascii="Times New Roman" w:eastAsia="標楷體" w:hAnsi="Times New Roman"/>
          <w:b/>
        </w:rPr>
        <w:t>26</w:t>
      </w:r>
      <w:r w:rsidRPr="00EB1200">
        <w:rPr>
          <w:rFonts w:ascii="Times New Roman" w:eastAsia="標楷體" w:hAnsi="Times New Roman"/>
          <w:b/>
        </w:rPr>
        <w:t>，</w:t>
      </w:r>
      <w:r w:rsidRPr="00EB1200">
        <w:rPr>
          <w:rFonts w:ascii="Times New Roman" w:eastAsia="標楷體" w:hAnsi="Times New Roman"/>
          <w:b/>
        </w:rPr>
        <w:t>91c21</w:t>
      </w:r>
      <w:r w:rsidR="00F270C3" w:rsidRPr="00EB1200">
        <w:rPr>
          <w:rFonts w:ascii="Times New Roman" w:eastAsia="標楷體" w:hAnsi="Times New Roman"/>
          <w:b/>
        </w:rPr>
        <w:t>-</w:t>
      </w:r>
      <w:r w:rsidRPr="00EB1200">
        <w:rPr>
          <w:rFonts w:ascii="Times New Roman" w:eastAsia="標楷體" w:hAnsi="Times New Roman"/>
          <w:b/>
        </w:rPr>
        <w:t>94a20</w:t>
      </w:r>
      <w:r w:rsidRPr="00EB1200">
        <w:rPr>
          <w:rFonts w:ascii="Times New Roman" w:eastAsia="標楷體" w:hAnsi="Times New Roman"/>
          <w:b/>
        </w:rPr>
        <w:t>）</w:t>
      </w:r>
    </w:p>
    <w:p w14:paraId="67948863" w14:textId="4963F4B6" w:rsidR="00514CFA" w:rsidRPr="00EB1200" w:rsidRDefault="00514CFA" w:rsidP="009115D5">
      <w:pPr>
        <w:overflowPunct w:val="0"/>
        <w:snapToGrid w:val="0"/>
        <w:spacing w:beforeLines="50" w:before="180" w:afterLines="50" w:after="180"/>
        <w:jc w:val="right"/>
        <w:rPr>
          <w:rFonts w:ascii="Times New Roman" w:eastAsia="標楷體" w:hAnsi="Times New Roman"/>
          <w:sz w:val="26"/>
        </w:rPr>
      </w:pPr>
      <w:r w:rsidRPr="00EB1200">
        <w:rPr>
          <w:rFonts w:ascii="Times New Roman" w:eastAsia="標楷體" w:hAnsi="Times New Roman"/>
          <w:sz w:val="26"/>
        </w:rPr>
        <w:t>釋厚觀（</w:t>
      </w:r>
      <w:r w:rsidRPr="00EB1200">
        <w:rPr>
          <w:rFonts w:ascii="Times New Roman" w:eastAsia="標楷體" w:hAnsi="Times New Roman"/>
          <w:sz w:val="26"/>
        </w:rPr>
        <w:t>2017.12.23</w:t>
      </w:r>
      <w:r w:rsidRPr="00EB1200">
        <w:rPr>
          <w:rFonts w:ascii="Times New Roman" w:eastAsia="標楷體" w:hAnsi="Times New Roman"/>
          <w:sz w:val="26"/>
        </w:rPr>
        <w:t>）</w:t>
      </w:r>
    </w:p>
    <w:p w14:paraId="2DFE5F64" w14:textId="3A691521" w:rsidR="0000035D" w:rsidRPr="00EB1200" w:rsidRDefault="006E361A" w:rsidP="00616A77">
      <w:pPr>
        <w:pStyle w:val="10"/>
        <w:overflowPunct w:val="0"/>
        <w:spacing w:before="108"/>
        <w:jc w:val="both"/>
      </w:pPr>
      <w:r w:rsidRPr="00EB1200">
        <w:rPr>
          <w:rFonts w:hint="eastAsia"/>
        </w:rPr>
        <w:t>壹、</w:t>
      </w:r>
      <w:r w:rsidR="00514CFA" w:rsidRPr="00EB1200">
        <w:rPr>
          <w:rFonts w:hint="eastAsia"/>
        </w:rPr>
        <w:t>結說初地</w:t>
      </w:r>
      <w:r w:rsidR="0000035D" w:rsidRPr="00EB1200">
        <w:rPr>
          <w:rFonts w:hint="eastAsia"/>
        </w:rPr>
        <w:t>歡喜地</w:t>
      </w:r>
    </w:p>
    <w:p w14:paraId="129E38CD" w14:textId="77777777" w:rsidR="0000035D" w:rsidRPr="00EB1200" w:rsidRDefault="00BC7EC3" w:rsidP="00616A77">
      <w:pPr>
        <w:pStyle w:val="2"/>
        <w:overflowPunct w:val="0"/>
        <w:spacing w:beforeLines="0" w:before="0"/>
        <w:ind w:left="120"/>
        <w:jc w:val="both"/>
      </w:pPr>
      <w:r w:rsidRPr="00EB1200">
        <w:rPr>
          <w:rFonts w:hint="eastAsia"/>
        </w:rPr>
        <w:t>（</w:t>
      </w:r>
      <w:r w:rsidR="00507D3E" w:rsidRPr="00EB1200">
        <w:rPr>
          <w:rFonts w:hint="eastAsia"/>
        </w:rPr>
        <w:t>壹</w:t>
      </w:r>
      <w:r w:rsidRPr="00EB1200">
        <w:rPr>
          <w:rFonts w:hint="eastAsia"/>
        </w:rPr>
        <w:t>）</w:t>
      </w:r>
      <w:r w:rsidR="0000035D" w:rsidRPr="00EB1200">
        <w:rPr>
          <w:rFonts w:hint="eastAsia"/>
        </w:rPr>
        <w:t>菩薩住初地中，多作閻浮提轉輪聖王，不失三寶念，常念作佛度眾生</w:t>
      </w:r>
    </w:p>
    <w:p w14:paraId="5AF5D029" w14:textId="3FD02B1C" w:rsidR="00CF3C67" w:rsidRPr="00EB1200" w:rsidRDefault="0000035D" w:rsidP="009115D5">
      <w:pPr>
        <w:overflowPunct w:val="0"/>
        <w:ind w:leftChars="52" w:left="125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菩薩歡喜地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今已略說竟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菩薩住是中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多作閻浮王</w:t>
      </w:r>
      <w:r w:rsidRPr="00EB1200">
        <w:rPr>
          <w:rFonts w:ascii="標楷體" w:eastAsia="標楷體" w:hAnsi="標楷體" w:hint="eastAsia"/>
          <w:b/>
        </w:rPr>
        <w:t>；</w:t>
      </w:r>
    </w:p>
    <w:p w14:paraId="233F9DDF" w14:textId="3649946F" w:rsidR="0000035D" w:rsidRPr="00EB1200" w:rsidRDefault="0000035D" w:rsidP="009115D5">
      <w:pPr>
        <w:overflowPunct w:val="0"/>
        <w:ind w:leftChars="52" w:left="125"/>
        <w:jc w:val="both"/>
        <w:rPr>
          <w:rFonts w:ascii="Times New Roman" w:hAnsi="Times New Roman"/>
          <w:b/>
        </w:rPr>
      </w:pPr>
      <w:r w:rsidRPr="00EB1200">
        <w:rPr>
          <w:rFonts w:ascii="標楷體" w:eastAsia="標楷體" w:hAnsi="標楷體"/>
          <w:b/>
        </w:rPr>
        <w:t>常離慳貪垢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不失三寶念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心常願作佛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救護諸眾生</w:t>
      </w:r>
      <w:r w:rsidRPr="00EB1200">
        <w:rPr>
          <w:rFonts w:ascii="標楷體" w:eastAsia="標楷體" w:hAnsi="標楷體" w:hint="eastAsia"/>
          <w:b/>
        </w:rPr>
        <w:t>。</w:t>
      </w:r>
      <w:r w:rsidR="00514CFA" w:rsidRPr="00EB1200">
        <w:rPr>
          <w:rStyle w:val="a8"/>
          <w:rFonts w:ascii="Times New Roman" w:eastAsia="標楷體" w:hAnsi="Times New Roman"/>
        </w:rPr>
        <w:footnoteReference w:id="1"/>
      </w:r>
    </w:p>
    <w:p w14:paraId="5A9839D8" w14:textId="77777777" w:rsidR="0000035D" w:rsidRPr="00EB1200" w:rsidRDefault="0000035D" w:rsidP="009115D5">
      <w:pPr>
        <w:overflowPunct w:val="0"/>
        <w:spacing w:beforeLines="30" w:before="108"/>
        <w:ind w:leftChars="56" w:left="134"/>
        <w:jc w:val="both"/>
        <w:rPr>
          <w:rFonts w:ascii="Times New Roman"/>
        </w:rPr>
      </w:pPr>
      <w:r w:rsidRPr="00EB1200">
        <w:rPr>
          <w:rFonts w:ascii="Times New Roman"/>
        </w:rPr>
        <w:t>初地名</w:t>
      </w:r>
      <w:r w:rsidRPr="00EB1200">
        <w:rPr>
          <w:rFonts w:ascii="標楷體" w:eastAsia="標楷體" w:hAnsi="標楷體"/>
          <w:b/>
        </w:rPr>
        <w:t>歡喜</w:t>
      </w:r>
      <w:r w:rsidRPr="00EB1200">
        <w:rPr>
          <w:rFonts w:ascii="Times New Roman"/>
        </w:rPr>
        <w:t>，已</w:t>
      </w:r>
      <w:r w:rsidRPr="00EB1200">
        <w:rPr>
          <w:rFonts w:ascii="標楷體" w:eastAsia="標楷體" w:hAnsi="標楷體"/>
          <w:b/>
        </w:rPr>
        <w:t>略說竟</w:t>
      </w:r>
      <w:r w:rsidRPr="00EB1200">
        <w:rPr>
          <w:rFonts w:ascii="Times New Roman"/>
        </w:rPr>
        <w:t>。</w:t>
      </w:r>
      <w:r w:rsidRPr="00EB1200">
        <w:rPr>
          <w:rStyle w:val="a8"/>
          <w:rFonts w:ascii="Times New Roman" w:hAnsi="Times New Roman"/>
        </w:rPr>
        <w:footnoteReference w:id="2"/>
      </w:r>
      <w:r w:rsidRPr="00EB1200">
        <w:rPr>
          <w:rFonts w:ascii="Times New Roman"/>
        </w:rPr>
        <w:t>諸佛法無量無邊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是地為本。</w:t>
      </w:r>
    </w:p>
    <w:p w14:paraId="1CEFF866" w14:textId="77777777" w:rsidR="0000035D" w:rsidRPr="00EB1200" w:rsidRDefault="0000035D" w:rsidP="009115D5">
      <w:pPr>
        <w:overflowPunct w:val="0"/>
        <w:ind w:leftChars="56" w:left="134"/>
        <w:jc w:val="both"/>
        <w:rPr>
          <w:rFonts w:ascii="Times New Roman"/>
        </w:rPr>
      </w:pPr>
      <w:r w:rsidRPr="00EB1200">
        <w:rPr>
          <w:rFonts w:ascii="Times New Roman"/>
        </w:rPr>
        <w:t>若廣說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亦無量無邊</w:t>
      </w:r>
      <w:r w:rsidRPr="00EB1200">
        <w:rPr>
          <w:rFonts w:ascii="Times New Roman" w:hint="eastAsia"/>
        </w:rPr>
        <w:t>，</w:t>
      </w:r>
      <w:r w:rsidRPr="00EB1200">
        <w:rPr>
          <w:rStyle w:val="a8"/>
          <w:rFonts w:ascii="Times New Roman" w:hAnsi="Times New Roman"/>
        </w:rPr>
        <w:footnoteReference w:id="3"/>
      </w:r>
      <w:r w:rsidRPr="00EB1200">
        <w:rPr>
          <w:rFonts w:ascii="Times New Roman"/>
        </w:rPr>
        <w:t>是故言「</w:t>
      </w:r>
      <w:r w:rsidRPr="00EB1200">
        <w:rPr>
          <w:rFonts w:ascii="標楷體" w:eastAsia="標楷體" w:hAnsi="標楷體"/>
          <w:b/>
        </w:rPr>
        <w:t>略說</w:t>
      </w:r>
      <w:r w:rsidRPr="00EB1200">
        <w:rPr>
          <w:rFonts w:ascii="Times New Roman"/>
        </w:rPr>
        <w:t>」。</w:t>
      </w:r>
    </w:p>
    <w:p w14:paraId="3D192E3B" w14:textId="0E91EA7E" w:rsidR="0000035D" w:rsidRPr="00EB1200" w:rsidRDefault="0000035D" w:rsidP="009115D5">
      <w:pPr>
        <w:overflowPunct w:val="0"/>
        <w:spacing w:beforeLines="30" w:before="108"/>
        <w:ind w:leftChars="56" w:left="134"/>
        <w:jc w:val="both"/>
        <w:rPr>
          <w:rFonts w:ascii="Times New Roman" w:eastAsia="SimSun"/>
        </w:rPr>
      </w:pPr>
      <w:r w:rsidRPr="00EB1200">
        <w:rPr>
          <w:rFonts w:ascii="Times New Roman"/>
        </w:rPr>
        <w:lastRenderedPageBreak/>
        <w:t>菩薩住是地中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多作閻浮提</w:t>
      </w:r>
      <w:r w:rsidRPr="00EB1200">
        <w:rPr>
          <w:rFonts w:ascii="新細明體" w:hAnsi="新細明體"/>
        </w:rPr>
        <w:t>勢</w:t>
      </w:r>
      <w:r w:rsidRPr="00EB1200">
        <w:rPr>
          <w:rFonts w:ascii="Times New Roman"/>
        </w:rPr>
        <w:t>力轉輪王</w:t>
      </w:r>
      <w:r w:rsidRPr="00EB1200">
        <w:rPr>
          <w:rFonts w:ascii="Times New Roman" w:hint="eastAsia"/>
        </w:rPr>
        <w:t>。</w:t>
      </w:r>
      <w:r w:rsidRPr="00EB1200">
        <w:rPr>
          <w:rFonts w:ascii="Times New Roman"/>
        </w:rPr>
        <w:t>先世修習是地因緣故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信樂布施，無慳貪垢</w:t>
      </w:r>
      <w:r w:rsidR="005A40B3" w:rsidRPr="00EB1200">
        <w:rPr>
          <w:rFonts w:ascii="Times New Roman" w:hAnsi="Times New Roman"/>
          <w:sz w:val="22"/>
          <w:shd w:val="pct15" w:color="auto" w:fill="FFFFFF"/>
        </w:rPr>
        <w:t>（</w:t>
      </w:r>
      <w:r w:rsidR="005A40B3" w:rsidRPr="00EB1200">
        <w:rPr>
          <w:rFonts w:ascii="Times New Roman" w:hAnsi="Times New Roman"/>
          <w:sz w:val="22"/>
          <w:shd w:val="pct15" w:color="auto" w:fill="FFFFFF"/>
        </w:rPr>
        <w:t>92a</w:t>
      </w:r>
      <w:r w:rsidR="005A40B3" w:rsidRPr="00EB1200">
        <w:rPr>
          <w:rFonts w:ascii="Times New Roman" w:hAnsi="Times New Roman"/>
          <w:sz w:val="22"/>
          <w:shd w:val="pct15" w:color="auto" w:fill="FFFFFF"/>
        </w:rPr>
        <w:t>）</w:t>
      </w:r>
      <w:r w:rsidRPr="00EB1200">
        <w:rPr>
          <w:rFonts w:ascii="Times New Roman" w:hint="eastAsia"/>
        </w:rPr>
        <w:t>；</w:t>
      </w:r>
      <w:r w:rsidRPr="00EB1200">
        <w:rPr>
          <w:rFonts w:ascii="Times New Roman"/>
        </w:rPr>
        <w:t>常施三寶故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不失三寶念</w:t>
      </w:r>
      <w:r w:rsidRPr="00EB1200">
        <w:rPr>
          <w:rFonts w:ascii="Times New Roman" w:hint="eastAsia"/>
        </w:rPr>
        <w:t>；</w:t>
      </w:r>
      <w:r w:rsidRPr="00EB1200">
        <w:rPr>
          <w:rFonts w:ascii="Times New Roman"/>
        </w:rPr>
        <w:t>常念作佛，救諸眾生</w:t>
      </w:r>
      <w:r w:rsidRPr="00EB1200">
        <w:rPr>
          <w:rFonts w:ascii="Times New Roman" w:hAnsi="Times New Roman"/>
          <w:sz w:val="22"/>
        </w:rPr>
        <w:t>——</w:t>
      </w:r>
      <w:r w:rsidRPr="00EB1200">
        <w:rPr>
          <w:rFonts w:ascii="Times New Roman"/>
        </w:rPr>
        <w:t>如是等善念，常在心中。</w:t>
      </w:r>
    </w:p>
    <w:p w14:paraId="0A0F6AB9" w14:textId="1614B279" w:rsidR="0000035D" w:rsidRPr="00EB1200" w:rsidRDefault="006C323C" w:rsidP="00616A77">
      <w:pPr>
        <w:pStyle w:val="2"/>
        <w:overflowPunct w:val="0"/>
        <w:spacing w:before="108"/>
        <w:ind w:left="120"/>
        <w:jc w:val="both"/>
        <w:rPr>
          <w:rFonts w:hAnsi="Times New Roman"/>
        </w:rPr>
      </w:pPr>
      <w:r w:rsidRPr="00EB1200">
        <w:rPr>
          <w:rFonts w:hAnsi="Times New Roman" w:hint="eastAsia"/>
        </w:rPr>
        <w:t>（</w:t>
      </w:r>
      <w:r w:rsidR="00D62E3C" w:rsidRPr="00EB1200">
        <w:rPr>
          <w:rFonts w:hAnsi="Times New Roman" w:hint="eastAsia"/>
        </w:rPr>
        <w:t>貳</w:t>
      </w:r>
      <w:r w:rsidRPr="00EB1200">
        <w:rPr>
          <w:rFonts w:hAnsi="Times New Roman" w:hint="eastAsia"/>
        </w:rPr>
        <w:t>）</w:t>
      </w:r>
      <w:r w:rsidR="0000035D" w:rsidRPr="00EB1200">
        <w:rPr>
          <w:rFonts w:hAnsi="Times New Roman" w:hint="eastAsia"/>
        </w:rPr>
        <w:t>若</w:t>
      </w:r>
      <w:r w:rsidR="0000035D" w:rsidRPr="00EB1200">
        <w:t>欲出家</w:t>
      </w:r>
      <w:r w:rsidR="0000035D" w:rsidRPr="00EB1200">
        <w:rPr>
          <w:rFonts w:hint="eastAsia"/>
        </w:rPr>
        <w:t>當勤心</w:t>
      </w:r>
      <w:r w:rsidR="0000035D" w:rsidRPr="00EB1200">
        <w:t>精進</w:t>
      </w:r>
      <w:r w:rsidR="0000035D" w:rsidRPr="00EB1200">
        <w:rPr>
          <w:rFonts w:hint="eastAsia"/>
        </w:rPr>
        <w:t>，</w:t>
      </w:r>
      <w:r w:rsidR="0000035D" w:rsidRPr="00EB1200">
        <w:t>能得</w:t>
      </w:r>
      <w:r w:rsidR="0000035D" w:rsidRPr="00EB1200">
        <w:rPr>
          <w:rFonts w:hint="eastAsia"/>
        </w:rPr>
        <w:t>數</w:t>
      </w:r>
      <w:r w:rsidR="0000035D" w:rsidRPr="00EB1200">
        <w:t>百定</w:t>
      </w:r>
      <w:r w:rsidR="0000035D" w:rsidRPr="00EB1200">
        <w:rPr>
          <w:rFonts w:hint="eastAsia"/>
        </w:rPr>
        <w:t>等果、化數百眾生等力</w:t>
      </w:r>
    </w:p>
    <w:p w14:paraId="0C7DF428" w14:textId="77777777" w:rsidR="0000035D" w:rsidRPr="00EB1200" w:rsidRDefault="0000035D" w:rsidP="009115D5">
      <w:pPr>
        <w:overflowPunct w:val="0"/>
        <w:ind w:leftChars="56" w:left="134"/>
        <w:jc w:val="both"/>
        <w:rPr>
          <w:rFonts w:ascii="標楷體" w:eastAsia="標楷體" w:hAnsi="標楷體"/>
          <w:b/>
        </w:rPr>
      </w:pPr>
      <w:r w:rsidRPr="00EB1200">
        <w:rPr>
          <w:rFonts w:ascii="新細明體" w:hAnsi="新細明體"/>
        </w:rPr>
        <w:t>復次</w:t>
      </w:r>
      <w:r w:rsidR="00415B8D" w:rsidRPr="00EB1200">
        <w:rPr>
          <w:rFonts w:ascii="新細明體" w:hAnsi="新細明體" w:hint="eastAsia"/>
        </w:rPr>
        <w:t>，</w:t>
      </w:r>
      <w:r w:rsidRPr="00EB1200">
        <w:rPr>
          <w:rFonts w:ascii="標楷體" w:eastAsia="標楷體" w:hAnsi="標楷體"/>
          <w:b/>
        </w:rPr>
        <w:t>若欲得出家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勤心行精進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能得數百定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得見數百佛</w:t>
      </w:r>
      <w:r w:rsidRPr="00EB1200">
        <w:rPr>
          <w:rFonts w:ascii="標楷體" w:eastAsia="標楷體" w:hAnsi="標楷體" w:hint="eastAsia"/>
          <w:b/>
        </w:rPr>
        <w:t>。</w:t>
      </w:r>
    </w:p>
    <w:p w14:paraId="570C57CE" w14:textId="77777777" w:rsidR="0000035D" w:rsidRPr="00EB1200" w:rsidRDefault="0000035D" w:rsidP="009115D5">
      <w:pPr>
        <w:overflowPunct w:val="0"/>
        <w:ind w:leftChars="350" w:left="840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能動百世界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飛行亦如是</w:t>
      </w:r>
      <w:r w:rsidRPr="00EB1200">
        <w:rPr>
          <w:rFonts w:ascii="標楷體" w:eastAsia="標楷體" w:hAnsi="標楷體" w:hint="eastAsia"/>
          <w:b/>
        </w:rPr>
        <w:t>；</w:t>
      </w:r>
      <w:r w:rsidRPr="00EB1200">
        <w:rPr>
          <w:rFonts w:ascii="標楷體" w:eastAsia="標楷體" w:hAnsi="標楷體"/>
          <w:b/>
        </w:rPr>
        <w:t>若欲放光明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能照百世界</w:t>
      </w:r>
      <w:r w:rsidRPr="00EB1200">
        <w:rPr>
          <w:rFonts w:ascii="標楷體" w:eastAsia="標楷體" w:hAnsi="標楷體" w:hint="eastAsia"/>
          <w:b/>
        </w:rPr>
        <w:t>；</w:t>
      </w:r>
    </w:p>
    <w:p w14:paraId="0F91594C" w14:textId="0B734FA5" w:rsidR="0000035D" w:rsidRPr="00EB1200" w:rsidRDefault="0000035D" w:rsidP="009115D5">
      <w:pPr>
        <w:overflowPunct w:val="0"/>
        <w:ind w:leftChars="350" w:left="840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化數百種人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能住壽百劫</w:t>
      </w:r>
      <w:r w:rsidRPr="00EB1200">
        <w:rPr>
          <w:rFonts w:ascii="標楷體" w:eastAsia="標楷體" w:hAnsi="標楷體" w:hint="eastAsia"/>
          <w:b/>
        </w:rPr>
        <w:t>；</w:t>
      </w:r>
      <w:r w:rsidRPr="00EB1200">
        <w:rPr>
          <w:rFonts w:ascii="標楷體" w:eastAsia="標楷體" w:hAnsi="標楷體"/>
          <w:b/>
        </w:rPr>
        <w:t>能擇</w:t>
      </w:r>
      <w:r w:rsidRPr="00EB1200">
        <w:rPr>
          <w:rStyle w:val="a8"/>
          <w:rFonts w:ascii="Times New Roman" w:eastAsia="標楷體" w:hAnsi="Times New Roman"/>
        </w:rPr>
        <w:footnoteReference w:id="4"/>
      </w:r>
      <w:r w:rsidRPr="00EB1200">
        <w:rPr>
          <w:rFonts w:ascii="標楷體" w:eastAsia="標楷體" w:hAnsi="標楷體"/>
          <w:b/>
        </w:rPr>
        <w:t>數百法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能變作百身</w:t>
      </w:r>
      <w:r w:rsidRPr="00EB1200">
        <w:rPr>
          <w:rFonts w:ascii="標楷體" w:eastAsia="標楷體" w:hAnsi="標楷體" w:hint="eastAsia"/>
          <w:b/>
        </w:rPr>
        <w:t>。</w:t>
      </w:r>
    </w:p>
    <w:p w14:paraId="561B7BD2" w14:textId="03614D24" w:rsidR="0000035D" w:rsidRPr="00EB1200" w:rsidRDefault="0000035D" w:rsidP="009115D5">
      <w:pPr>
        <w:overflowPunct w:val="0"/>
        <w:ind w:leftChars="350" w:left="840"/>
        <w:jc w:val="both"/>
        <w:rPr>
          <w:rFonts w:ascii="Times New Roman" w:eastAsia="標楷體" w:hAnsi="標楷體"/>
          <w:b/>
        </w:rPr>
      </w:pPr>
      <w:r w:rsidRPr="00EB1200">
        <w:rPr>
          <w:rFonts w:ascii="標楷體" w:eastAsia="標楷體" w:hAnsi="標楷體"/>
          <w:b/>
        </w:rPr>
        <w:t>能化百菩薩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示現為眷屬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利根過是數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Times New Roman" w:eastAsia="標楷體" w:hAnsi="標楷體"/>
          <w:b/>
        </w:rPr>
        <w:t>依</w:t>
      </w:r>
      <w:r w:rsidRPr="00EB1200">
        <w:rPr>
          <w:rStyle w:val="a8"/>
          <w:rFonts w:ascii="Times New Roman" w:eastAsia="標楷體" w:hAnsi="Times New Roman"/>
        </w:rPr>
        <w:footnoteReference w:id="5"/>
      </w:r>
      <w:r w:rsidRPr="00EB1200">
        <w:rPr>
          <w:rFonts w:ascii="Times New Roman" w:eastAsia="標楷體" w:hAnsi="標楷體"/>
          <w:b/>
        </w:rPr>
        <w:t>佛神力故</w:t>
      </w:r>
      <w:r w:rsidRPr="00EB1200">
        <w:rPr>
          <w:rFonts w:ascii="Times New Roman" w:eastAsia="標楷體" w:hAnsi="標楷體" w:hint="eastAsia"/>
          <w:b/>
        </w:rPr>
        <w:t>。</w:t>
      </w:r>
      <w:r w:rsidR="00F56F92" w:rsidRPr="00EB1200">
        <w:rPr>
          <w:rStyle w:val="a8"/>
          <w:rFonts w:ascii="Times New Roman" w:eastAsia="標楷體" w:hAnsi="標楷體"/>
        </w:rPr>
        <w:footnoteReference w:id="6"/>
      </w:r>
    </w:p>
    <w:p w14:paraId="7769FE81" w14:textId="0C9D5930" w:rsidR="0000035D" w:rsidRPr="00EB1200" w:rsidRDefault="0000035D" w:rsidP="009115D5">
      <w:pPr>
        <w:overflowPunct w:val="0"/>
        <w:ind w:leftChars="350" w:left="840"/>
        <w:jc w:val="both"/>
        <w:rPr>
          <w:rFonts w:ascii="標楷體" w:eastAsia="標楷體" w:hAnsi="標楷體"/>
        </w:rPr>
      </w:pPr>
      <w:r w:rsidRPr="00EB1200">
        <w:rPr>
          <w:rFonts w:ascii="標楷體" w:eastAsia="標楷體" w:hAnsi="標楷體"/>
          <w:b/>
        </w:rPr>
        <w:t>已說初地相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果力淨治法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今當復更說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第二無垢地</w:t>
      </w:r>
      <w:r w:rsidRPr="00EB1200">
        <w:rPr>
          <w:rFonts w:ascii="標楷體" w:eastAsia="標楷體" w:hAnsi="標楷體" w:hint="eastAsia"/>
          <w:b/>
        </w:rPr>
        <w:t>。</w:t>
      </w:r>
    </w:p>
    <w:p w14:paraId="38558530" w14:textId="77777777" w:rsidR="0000035D" w:rsidRPr="00EB1200" w:rsidRDefault="006844F6" w:rsidP="00616A77">
      <w:pPr>
        <w:pStyle w:val="3"/>
        <w:widowControl w:val="0"/>
        <w:overflowPunct w:val="0"/>
        <w:spacing w:before="108"/>
        <w:ind w:left="240"/>
        <w:jc w:val="both"/>
        <w:rPr>
          <w:lang w:eastAsia="zh-TW"/>
        </w:rPr>
      </w:pPr>
      <w:r w:rsidRPr="00EB1200">
        <w:rPr>
          <w:rFonts w:hint="eastAsia"/>
          <w:lang w:eastAsia="zh-TW"/>
        </w:rPr>
        <w:t>一</w:t>
      </w:r>
      <w:r w:rsidR="0000035D" w:rsidRPr="00EB1200">
        <w:rPr>
          <w:rFonts w:hint="eastAsia"/>
          <w:lang w:eastAsia="zh-TW"/>
        </w:rPr>
        <w:t>、釋「</w:t>
      </w:r>
      <w:r w:rsidR="0000035D" w:rsidRPr="00EB1200">
        <w:rPr>
          <w:rFonts w:ascii="標楷體" w:hAnsi="標楷體" w:hint="eastAsia"/>
          <w:lang w:eastAsia="zh-TW"/>
        </w:rPr>
        <w:t>果</w:t>
      </w:r>
      <w:r w:rsidR="0000035D" w:rsidRPr="00EB1200">
        <w:rPr>
          <w:rFonts w:hint="eastAsia"/>
          <w:lang w:eastAsia="zh-TW"/>
        </w:rPr>
        <w:t>」名</w:t>
      </w:r>
    </w:p>
    <w:p w14:paraId="43E352B0" w14:textId="77777777" w:rsidR="0000035D" w:rsidRPr="00EB1200" w:rsidRDefault="0000035D" w:rsidP="009115D5">
      <w:pPr>
        <w:overflowPunct w:val="0"/>
        <w:ind w:left="252"/>
        <w:jc w:val="both"/>
        <w:rPr>
          <w:rFonts w:ascii="Times New Roman"/>
        </w:rPr>
      </w:pPr>
      <w:r w:rsidRPr="00EB1200">
        <w:rPr>
          <w:rFonts w:ascii="標楷體" w:eastAsia="標楷體" w:hAnsi="標楷體" w:hint="eastAsia"/>
        </w:rPr>
        <w:t>「</w:t>
      </w:r>
      <w:r w:rsidRPr="00EB1200">
        <w:rPr>
          <w:rFonts w:ascii="標楷體" w:eastAsia="標楷體" w:hAnsi="標楷體"/>
          <w:b/>
        </w:rPr>
        <w:t>果</w:t>
      </w:r>
      <w:r w:rsidRPr="00EB1200">
        <w:rPr>
          <w:rFonts w:ascii="標楷體" w:eastAsia="標楷體" w:hAnsi="標楷體" w:hint="eastAsia"/>
        </w:rPr>
        <w:t>」</w:t>
      </w:r>
      <w:r w:rsidRPr="00EB1200">
        <w:rPr>
          <w:rFonts w:ascii="Times New Roman"/>
        </w:rPr>
        <w:t>名得數百定，見數百佛等。</w:t>
      </w:r>
    </w:p>
    <w:p w14:paraId="02E7F206" w14:textId="77777777" w:rsidR="0000035D" w:rsidRPr="00EB1200" w:rsidRDefault="006844F6" w:rsidP="00616A77">
      <w:pPr>
        <w:pStyle w:val="3"/>
        <w:widowControl w:val="0"/>
        <w:overflowPunct w:val="0"/>
        <w:spacing w:before="108"/>
        <w:ind w:left="240"/>
        <w:jc w:val="both"/>
        <w:rPr>
          <w:lang w:eastAsia="zh-TW"/>
        </w:rPr>
      </w:pPr>
      <w:r w:rsidRPr="00EB1200">
        <w:rPr>
          <w:rFonts w:hint="eastAsia"/>
          <w:lang w:eastAsia="zh-TW"/>
        </w:rPr>
        <w:t>二</w:t>
      </w:r>
      <w:r w:rsidR="0000035D" w:rsidRPr="00EB1200">
        <w:rPr>
          <w:rFonts w:hint="eastAsia"/>
          <w:lang w:eastAsia="zh-TW"/>
        </w:rPr>
        <w:t>、釋「</w:t>
      </w:r>
      <w:r w:rsidR="0000035D" w:rsidRPr="00EB1200">
        <w:rPr>
          <w:rFonts w:ascii="標楷體" w:hAnsi="標楷體" w:hint="eastAsia"/>
          <w:lang w:eastAsia="zh-TW"/>
        </w:rPr>
        <w:t>力</w:t>
      </w:r>
      <w:r w:rsidR="0000035D" w:rsidRPr="00EB1200">
        <w:rPr>
          <w:rFonts w:hint="eastAsia"/>
          <w:lang w:eastAsia="zh-TW"/>
        </w:rPr>
        <w:t>」名</w:t>
      </w:r>
    </w:p>
    <w:p w14:paraId="173C799E" w14:textId="77777777" w:rsidR="0000035D" w:rsidRPr="00EB1200" w:rsidRDefault="0000035D" w:rsidP="009115D5">
      <w:pPr>
        <w:overflowPunct w:val="0"/>
        <w:ind w:left="252"/>
        <w:jc w:val="both"/>
        <w:rPr>
          <w:rFonts w:ascii="Times New Roman"/>
        </w:rPr>
      </w:pPr>
      <w:r w:rsidRPr="00EB1200">
        <w:rPr>
          <w:rFonts w:ascii="Times New Roman" w:hint="eastAsia"/>
        </w:rPr>
        <w:t>「</w:t>
      </w:r>
      <w:r w:rsidRPr="00EB1200">
        <w:rPr>
          <w:rFonts w:ascii="Times New Roman"/>
        </w:rPr>
        <w:t>勢</w:t>
      </w:r>
      <w:r w:rsidRPr="00EB1200">
        <w:rPr>
          <w:rFonts w:ascii="標楷體" w:eastAsia="標楷體" w:hAnsi="標楷體"/>
          <w:b/>
        </w:rPr>
        <w:t>力</w:t>
      </w:r>
      <w:r w:rsidRPr="00EB1200">
        <w:rPr>
          <w:rFonts w:ascii="Times New Roman" w:hint="eastAsia"/>
        </w:rPr>
        <w:t>」</w:t>
      </w:r>
      <w:r w:rsidRPr="00EB1200">
        <w:rPr>
          <w:rFonts w:ascii="Times New Roman"/>
        </w:rPr>
        <w:t>名能化數百眾生</w:t>
      </w:r>
      <w:r w:rsidRPr="00EB1200">
        <w:rPr>
          <w:rFonts w:ascii="Times New Roman" w:hint="eastAsia"/>
        </w:rPr>
        <w:t>。</w:t>
      </w:r>
    </w:p>
    <w:p w14:paraId="0612670A" w14:textId="77777777" w:rsidR="0000035D" w:rsidRPr="00EB1200" w:rsidRDefault="006844F6" w:rsidP="00616A77">
      <w:pPr>
        <w:pStyle w:val="3"/>
        <w:widowControl w:val="0"/>
        <w:overflowPunct w:val="0"/>
        <w:spacing w:before="108"/>
        <w:ind w:left="240"/>
        <w:jc w:val="both"/>
        <w:rPr>
          <w:rFonts w:hAnsi="Times New Roman"/>
          <w:lang w:eastAsia="zh-TW"/>
        </w:rPr>
      </w:pPr>
      <w:r w:rsidRPr="00EB1200">
        <w:rPr>
          <w:rFonts w:hAnsi="Times New Roman" w:hint="eastAsia"/>
          <w:lang w:eastAsia="zh-TW"/>
        </w:rPr>
        <w:t>三</w:t>
      </w:r>
      <w:r w:rsidR="0000035D" w:rsidRPr="00EB1200">
        <w:rPr>
          <w:rFonts w:hAnsi="Times New Roman" w:hint="eastAsia"/>
          <w:lang w:eastAsia="zh-TW"/>
        </w:rPr>
        <w:t>、餘</w:t>
      </w:r>
      <w:r w:rsidR="0000035D" w:rsidRPr="00EB1200">
        <w:rPr>
          <w:lang w:eastAsia="zh-TW"/>
        </w:rPr>
        <w:t>偈義</w:t>
      </w:r>
      <w:r w:rsidR="0000035D" w:rsidRPr="00EB1200">
        <w:rPr>
          <w:rFonts w:hint="eastAsia"/>
          <w:lang w:eastAsia="zh-TW"/>
        </w:rPr>
        <w:t>已說，復說第二無垢地</w:t>
      </w:r>
    </w:p>
    <w:p w14:paraId="0B079D70" w14:textId="77777777" w:rsidR="0000035D" w:rsidRPr="00EB1200" w:rsidRDefault="0000035D" w:rsidP="009115D5">
      <w:pPr>
        <w:overflowPunct w:val="0"/>
        <w:ind w:left="252"/>
        <w:jc w:val="both"/>
        <w:rPr>
          <w:rFonts w:ascii="Times New Roman" w:hAnsi="Times New Roman"/>
        </w:rPr>
      </w:pPr>
      <w:r w:rsidRPr="00EB1200">
        <w:rPr>
          <w:rFonts w:ascii="Times New Roman"/>
        </w:rPr>
        <w:t>餘偈義先已</w:t>
      </w:r>
      <w:r w:rsidRPr="00EB1200">
        <w:rPr>
          <w:rStyle w:val="a8"/>
          <w:rFonts w:ascii="Times New Roman" w:hAnsi="Times New Roman"/>
        </w:rPr>
        <w:footnoteReference w:id="7"/>
      </w:r>
      <w:r w:rsidRPr="00EB1200">
        <w:rPr>
          <w:rFonts w:ascii="Times New Roman"/>
        </w:rPr>
        <w:t>說</w:t>
      </w:r>
      <w:r w:rsidRPr="00EB1200">
        <w:rPr>
          <w:rFonts w:ascii="Times New Roman" w:hint="eastAsia"/>
        </w:rPr>
        <w:t>，</w:t>
      </w:r>
      <w:r w:rsidRPr="00EB1200">
        <w:rPr>
          <w:rStyle w:val="a8"/>
          <w:rFonts w:ascii="Times New Roman" w:hAnsi="Times New Roman"/>
        </w:rPr>
        <w:footnoteReference w:id="8"/>
      </w:r>
      <w:r w:rsidRPr="00EB1200">
        <w:rPr>
          <w:rFonts w:ascii="Times New Roman"/>
        </w:rPr>
        <w:t>不復解餘偈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今當復說第二無垢地。</w:t>
      </w:r>
    </w:p>
    <w:p w14:paraId="3E2F8B02" w14:textId="77777777" w:rsidR="0000035D" w:rsidRPr="00EB1200" w:rsidRDefault="0000035D" w:rsidP="00616A77">
      <w:pPr>
        <w:pStyle w:val="10"/>
        <w:overflowPunct w:val="0"/>
        <w:spacing w:before="108" w:line="240" w:lineRule="auto"/>
        <w:jc w:val="both"/>
      </w:pPr>
      <w:r w:rsidRPr="00EB1200">
        <w:rPr>
          <w:rFonts w:hint="eastAsia"/>
        </w:rPr>
        <w:lastRenderedPageBreak/>
        <w:t>貳、</w:t>
      </w:r>
      <w:r w:rsidRPr="00EB1200">
        <w:t>為不能多讀誦者，略解菩薩所行諸法</w:t>
      </w:r>
    </w:p>
    <w:p w14:paraId="40F4A3D8" w14:textId="77777777" w:rsidR="0000035D" w:rsidRPr="00EB1200" w:rsidRDefault="0000035D" w:rsidP="009115D5">
      <w:pPr>
        <w:overflowPunct w:val="0"/>
        <w:ind w:left="720" w:hangingChars="300" w:hanging="720"/>
        <w:jc w:val="both"/>
        <w:rPr>
          <w:rFonts w:ascii="Times New Roman"/>
        </w:rPr>
      </w:pPr>
      <w:r w:rsidRPr="00EB1200">
        <w:rPr>
          <w:rFonts w:ascii="Times New Roman"/>
        </w:rPr>
        <w:t>問曰：汝欲廣說菩薩所行法，初地義尚多，諸學者恐轉增廣，則懈怠心生，</w:t>
      </w:r>
      <w:r w:rsidRPr="00EB1200">
        <w:rPr>
          <w:rFonts w:ascii="新細明體" w:hAnsi="新細明體"/>
        </w:rPr>
        <w:t>不</w:t>
      </w:r>
      <w:r w:rsidRPr="00EB1200">
        <w:rPr>
          <w:rFonts w:ascii="Times New Roman"/>
        </w:rPr>
        <w:t>能讀誦</w:t>
      </w:r>
      <w:r w:rsidRPr="00EB1200">
        <w:rPr>
          <w:rFonts w:ascii="Times New Roman" w:hint="eastAsia"/>
        </w:rPr>
        <w:t>。</w:t>
      </w:r>
      <w:r w:rsidRPr="00EB1200">
        <w:rPr>
          <w:rFonts w:ascii="Times New Roman"/>
        </w:rPr>
        <w:t>是故汝今應為不能多讀誦者，略解菩薩所行諸法。</w:t>
      </w:r>
    </w:p>
    <w:p w14:paraId="043E6053" w14:textId="77777777" w:rsidR="0000035D" w:rsidRPr="00EB1200" w:rsidRDefault="0000035D" w:rsidP="009115D5">
      <w:pPr>
        <w:overflowPunct w:val="0"/>
        <w:ind w:left="720" w:hanging="720"/>
        <w:jc w:val="both"/>
        <w:rPr>
          <w:rFonts w:ascii="Times New Roman"/>
        </w:rPr>
      </w:pPr>
      <w:r w:rsidRPr="00EB1200">
        <w:rPr>
          <w:rFonts w:ascii="Times New Roman"/>
        </w:rPr>
        <w:t>答曰：</w:t>
      </w:r>
    </w:p>
    <w:p w14:paraId="6802153C" w14:textId="1868BBE5" w:rsidR="0000035D" w:rsidRPr="00EB1200" w:rsidRDefault="006844F6" w:rsidP="00616A77">
      <w:pPr>
        <w:pStyle w:val="2"/>
        <w:overflowPunct w:val="0"/>
        <w:spacing w:before="108"/>
        <w:ind w:left="120"/>
        <w:jc w:val="both"/>
        <w:rPr>
          <w:rFonts w:hAnsi="Times New Roman"/>
        </w:rPr>
      </w:pPr>
      <w:r w:rsidRPr="00EB1200">
        <w:rPr>
          <w:rFonts w:hint="eastAsia"/>
        </w:rPr>
        <w:t>（壹）</w:t>
      </w:r>
      <w:r w:rsidR="00F56F92" w:rsidRPr="00EB1200">
        <w:rPr>
          <w:rFonts w:hint="eastAsia"/>
        </w:rPr>
        <w:t>略說</w:t>
      </w:r>
      <w:r w:rsidR="0000035D" w:rsidRPr="00EB1200">
        <w:rPr>
          <w:rFonts w:hint="eastAsia"/>
        </w:rPr>
        <w:t>一切善應行，一切惡應捨</w:t>
      </w:r>
    </w:p>
    <w:p w14:paraId="32F58AC5" w14:textId="77777777" w:rsidR="0000035D" w:rsidRPr="00EB1200" w:rsidRDefault="0000035D" w:rsidP="009115D5">
      <w:pPr>
        <w:overflowPunct w:val="0"/>
        <w:ind w:left="126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菩薩所有法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是法皆應行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一切惡應捨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是則名略說</w:t>
      </w:r>
      <w:r w:rsidRPr="00EB1200">
        <w:rPr>
          <w:rFonts w:ascii="標楷體" w:eastAsia="標楷體" w:hAnsi="標楷體" w:hint="eastAsia"/>
          <w:b/>
        </w:rPr>
        <w:t>。</w:t>
      </w:r>
    </w:p>
    <w:p w14:paraId="01CDB566" w14:textId="77777777" w:rsidR="0000035D" w:rsidRPr="00EB1200" w:rsidRDefault="0000035D" w:rsidP="00AD2D30">
      <w:pPr>
        <w:overflowPunct w:val="0"/>
        <w:spacing w:beforeLines="30" w:before="108"/>
        <w:ind w:leftChars="50" w:left="120"/>
        <w:jc w:val="both"/>
        <w:rPr>
          <w:rFonts w:ascii="Times New Roman"/>
        </w:rPr>
      </w:pPr>
      <w:r w:rsidRPr="00EB1200">
        <w:rPr>
          <w:rFonts w:ascii="Times New Roman"/>
        </w:rPr>
        <w:t>如上來諸品</w:t>
      </w:r>
      <w:r w:rsidRPr="00EB1200">
        <w:rPr>
          <w:rStyle w:val="a8"/>
          <w:rFonts w:ascii="Times New Roman" w:hAnsi="Times New Roman"/>
        </w:rPr>
        <w:footnoteReference w:id="9"/>
      </w:r>
      <w:r w:rsidRPr="00EB1200">
        <w:rPr>
          <w:rFonts w:ascii="Times New Roman"/>
        </w:rPr>
        <w:t>所說，能生、能增長諸地</w:t>
      </w:r>
      <w:r w:rsidRPr="00EB1200">
        <w:rPr>
          <w:rFonts w:ascii="新細明體" w:hAnsi="新細明體"/>
        </w:rPr>
        <w:t>法</w:t>
      </w:r>
      <w:r w:rsidRPr="00EB1200">
        <w:rPr>
          <w:rFonts w:ascii="新細明體" w:hAnsi="新細明體" w:hint="eastAsia"/>
        </w:rPr>
        <w:t>，</w:t>
      </w:r>
      <w:r w:rsidRPr="00EB1200">
        <w:rPr>
          <w:rFonts w:ascii="Times New Roman"/>
        </w:rPr>
        <w:t>如上諸品中</w:t>
      </w:r>
      <w:r w:rsidRPr="00EB1200">
        <w:rPr>
          <w:rFonts w:ascii="新細明體" w:hAnsi="新細明體"/>
        </w:rPr>
        <w:t>說</w:t>
      </w:r>
      <w:r w:rsidRPr="00EB1200">
        <w:rPr>
          <w:rFonts w:ascii="新細明體" w:hAnsi="新細明體" w:hint="eastAsia"/>
        </w:rPr>
        <w:t>；</w:t>
      </w:r>
      <w:r w:rsidRPr="00EB1200">
        <w:rPr>
          <w:rFonts w:ascii="Times New Roman"/>
        </w:rPr>
        <w:t>若於餘處說者，皆應令</w:t>
      </w:r>
      <w:r w:rsidRPr="00EB1200">
        <w:rPr>
          <w:rFonts w:ascii="新細明體" w:hAnsi="新細明體"/>
        </w:rPr>
        <w:t>生</w:t>
      </w:r>
      <w:r w:rsidRPr="00EB1200">
        <w:rPr>
          <w:rFonts w:ascii="新細明體" w:hAnsi="新細明體" w:hint="eastAsia"/>
        </w:rPr>
        <w:t>。</w:t>
      </w:r>
    </w:p>
    <w:p w14:paraId="4BB4BFDA" w14:textId="61C3322C" w:rsidR="0000035D" w:rsidRPr="00EB1200" w:rsidRDefault="0000035D" w:rsidP="009115D5">
      <w:pPr>
        <w:overflowPunct w:val="0"/>
        <w:ind w:leftChars="50" w:left="120"/>
        <w:jc w:val="both"/>
        <w:rPr>
          <w:rFonts w:ascii="Times New Roman"/>
        </w:rPr>
      </w:pPr>
      <w:r w:rsidRPr="00EB1200">
        <w:rPr>
          <w:rFonts w:ascii="Times New Roman"/>
        </w:rPr>
        <w:t>菩薩過惡事，皆應遠</w:t>
      </w:r>
      <w:r w:rsidRPr="00EB1200">
        <w:rPr>
          <w:rFonts w:ascii="新細明體" w:hAnsi="新細明體"/>
        </w:rPr>
        <w:t>離</w:t>
      </w:r>
      <w:r w:rsidRPr="00EB1200">
        <w:rPr>
          <w:rFonts w:ascii="新細明體" w:hAnsi="新細明體" w:hint="eastAsia"/>
        </w:rPr>
        <w:t>。</w:t>
      </w:r>
      <w:r w:rsidRPr="00EB1200">
        <w:rPr>
          <w:rFonts w:ascii="Times New Roman"/>
        </w:rPr>
        <w:t>是名</w:t>
      </w:r>
      <w:r w:rsidRPr="00EB1200">
        <w:rPr>
          <w:rFonts w:ascii="標楷體" w:eastAsia="標楷體" w:hAnsi="標楷體"/>
          <w:b/>
        </w:rPr>
        <w:t>略說</w:t>
      </w:r>
      <w:r w:rsidRPr="00EB1200">
        <w:rPr>
          <w:rFonts w:ascii="Times New Roman"/>
        </w:rPr>
        <w:t>菩薩所應行</w:t>
      </w:r>
      <w:r w:rsidRPr="00EB1200">
        <w:rPr>
          <w:rFonts w:ascii="Times New Roman" w:hint="eastAsia"/>
        </w:rPr>
        <w:t>。</w:t>
      </w:r>
    </w:p>
    <w:p w14:paraId="21A9AE45" w14:textId="77777777" w:rsidR="0000035D" w:rsidRPr="00EB1200" w:rsidRDefault="0000035D" w:rsidP="009115D5">
      <w:pPr>
        <w:overflowPunct w:val="0"/>
        <w:spacing w:beforeLines="30" w:before="108"/>
        <w:ind w:leftChars="50" w:left="120"/>
        <w:jc w:val="both"/>
        <w:rPr>
          <w:rFonts w:ascii="Times New Roman"/>
        </w:rPr>
      </w:pPr>
      <w:r w:rsidRPr="00EB1200">
        <w:rPr>
          <w:rFonts w:ascii="Times New Roman"/>
        </w:rPr>
        <w:t>如《法句》中說：「</w:t>
      </w:r>
      <w:r w:rsidRPr="00EB1200">
        <w:rPr>
          <w:rFonts w:ascii="標楷體" w:eastAsia="標楷體" w:hAnsi="標楷體"/>
        </w:rPr>
        <w:t>諸惡莫作，諸善奉行，自淨其意，是諸佛教。</w:t>
      </w:r>
      <w:r w:rsidRPr="00EB1200">
        <w:rPr>
          <w:rFonts w:ascii="Times New Roman"/>
        </w:rPr>
        <w:t>」</w:t>
      </w:r>
      <w:r w:rsidRPr="00EB1200">
        <w:rPr>
          <w:rStyle w:val="a8"/>
          <w:rFonts w:ascii="Times New Roman" w:hAnsi="Times New Roman"/>
        </w:rPr>
        <w:footnoteReference w:id="10"/>
      </w:r>
    </w:p>
    <w:p w14:paraId="058F5DEB" w14:textId="3A2A3A92" w:rsidR="0000035D" w:rsidRPr="00EB1200" w:rsidRDefault="006844F6" w:rsidP="00616A77">
      <w:pPr>
        <w:pStyle w:val="2"/>
        <w:overflowPunct w:val="0"/>
        <w:spacing w:before="108"/>
        <w:ind w:left="120"/>
        <w:jc w:val="both"/>
      </w:pPr>
      <w:r w:rsidRPr="00EB1200">
        <w:rPr>
          <w:rFonts w:hint="eastAsia"/>
        </w:rPr>
        <w:t>（</w:t>
      </w:r>
      <w:r w:rsidR="00D62E3C" w:rsidRPr="00EB1200">
        <w:rPr>
          <w:rFonts w:hint="eastAsia"/>
        </w:rPr>
        <w:t>貳</w:t>
      </w:r>
      <w:r w:rsidRPr="00EB1200">
        <w:rPr>
          <w:rFonts w:hint="eastAsia"/>
        </w:rPr>
        <w:t>）</w:t>
      </w:r>
      <w:r w:rsidR="0000035D" w:rsidRPr="00EB1200">
        <w:rPr>
          <w:rFonts w:hint="eastAsia"/>
        </w:rPr>
        <w:t>有十種增一善法</w:t>
      </w:r>
      <w:r w:rsidR="0000035D" w:rsidRPr="00EB1200">
        <w:t>，</w:t>
      </w:r>
      <w:r w:rsidR="0000035D" w:rsidRPr="00EB1200">
        <w:rPr>
          <w:rFonts w:hint="eastAsia"/>
        </w:rPr>
        <w:t>菩薩所應行</w:t>
      </w:r>
    </w:p>
    <w:p w14:paraId="6812B378" w14:textId="55502DCD" w:rsidR="0000035D" w:rsidRPr="00EB1200" w:rsidRDefault="006844F6" w:rsidP="00616A77">
      <w:pPr>
        <w:pStyle w:val="3"/>
        <w:widowControl w:val="0"/>
        <w:overflowPunct w:val="0"/>
        <w:spacing w:beforeLines="0" w:before="0"/>
        <w:ind w:left="240"/>
        <w:jc w:val="both"/>
        <w:rPr>
          <w:lang w:eastAsia="zh-TW"/>
        </w:rPr>
      </w:pPr>
      <w:r w:rsidRPr="00EB1200">
        <w:rPr>
          <w:rFonts w:hint="eastAsia"/>
          <w:lang w:eastAsia="zh-TW"/>
        </w:rPr>
        <w:t>一</w:t>
      </w:r>
      <w:r w:rsidR="0000035D" w:rsidRPr="00EB1200">
        <w:rPr>
          <w:rFonts w:hint="eastAsia"/>
          <w:lang w:eastAsia="zh-TW"/>
        </w:rPr>
        <w:t>、</w:t>
      </w:r>
      <w:r w:rsidR="0000035D" w:rsidRPr="00EB1200">
        <w:rPr>
          <w:lang w:eastAsia="zh-TW"/>
        </w:rPr>
        <w:t>一</w:t>
      </w:r>
      <w:r w:rsidR="00F56F92" w:rsidRPr="00EB1200">
        <w:rPr>
          <w:lang w:eastAsia="zh-TW"/>
        </w:rPr>
        <w:t>法：</w:t>
      </w:r>
      <w:r w:rsidR="0000035D" w:rsidRPr="00EB1200">
        <w:rPr>
          <w:rFonts w:hint="eastAsia"/>
          <w:lang w:eastAsia="zh-TW"/>
        </w:rPr>
        <w:t>不放逸</w:t>
      </w:r>
    </w:p>
    <w:p w14:paraId="7FF9FD97" w14:textId="77777777" w:rsidR="00F56F92" w:rsidRPr="00EB1200" w:rsidRDefault="0000035D" w:rsidP="009115D5">
      <w:pPr>
        <w:overflowPunct w:val="0"/>
        <w:ind w:leftChars="105" w:left="252"/>
        <w:jc w:val="both"/>
        <w:rPr>
          <w:rFonts w:ascii="Times New Roman"/>
          <w:spacing w:val="-2"/>
        </w:rPr>
      </w:pPr>
      <w:r w:rsidRPr="00EB1200">
        <w:rPr>
          <w:rFonts w:ascii="Times New Roman"/>
          <w:spacing w:val="-2"/>
        </w:rPr>
        <w:t>有一法攝佛道，菩薩應行。云何為一？所謂：</w:t>
      </w:r>
      <w:r w:rsidRPr="00EB1200">
        <w:rPr>
          <w:rFonts w:ascii="Times New Roman" w:hint="eastAsia"/>
          <w:spacing w:val="-2"/>
        </w:rPr>
        <w:t>「</w:t>
      </w:r>
      <w:r w:rsidRPr="00EB1200">
        <w:rPr>
          <w:rFonts w:ascii="標楷體" w:eastAsia="標楷體" w:hAnsi="標楷體"/>
          <w:spacing w:val="-2"/>
        </w:rPr>
        <w:t>於善法中，一心不放逸。</w:t>
      </w:r>
      <w:r w:rsidRPr="00EB1200">
        <w:rPr>
          <w:rFonts w:ascii="Times New Roman" w:hint="eastAsia"/>
          <w:spacing w:val="-2"/>
        </w:rPr>
        <w:t>」</w:t>
      </w:r>
      <w:r w:rsidRPr="00EB1200">
        <w:rPr>
          <w:rStyle w:val="a8"/>
          <w:rFonts w:ascii="Times New Roman" w:hAnsi="Times New Roman"/>
          <w:spacing w:val="-2"/>
        </w:rPr>
        <w:footnoteReference w:id="11"/>
      </w:r>
    </w:p>
    <w:p w14:paraId="307BFE27" w14:textId="34828E2E" w:rsidR="00F47EB8" w:rsidRPr="00EB1200" w:rsidRDefault="0000035D" w:rsidP="009115D5">
      <w:pPr>
        <w:overflowPunct w:val="0"/>
        <w:ind w:leftChars="105" w:left="252"/>
        <w:jc w:val="both"/>
        <w:rPr>
          <w:rFonts w:ascii="Times New Roman" w:eastAsia="SimSun"/>
        </w:rPr>
      </w:pPr>
      <w:r w:rsidRPr="00EB1200">
        <w:rPr>
          <w:rFonts w:ascii="Times New Roman"/>
        </w:rPr>
        <w:t>如佛告阿難：「</w:t>
      </w:r>
      <w:r w:rsidRPr="00EB1200">
        <w:rPr>
          <w:rFonts w:ascii="標楷體" w:eastAsia="標楷體" w:hAnsi="標楷體"/>
        </w:rPr>
        <w:t>我不放逸故</w:t>
      </w:r>
      <w:r w:rsidRPr="00EB1200">
        <w:rPr>
          <w:rFonts w:ascii="標楷體" w:eastAsia="標楷體" w:hAnsi="標楷體" w:hint="eastAsia"/>
        </w:rPr>
        <w:t>，</w:t>
      </w:r>
      <w:r w:rsidRPr="00EB1200">
        <w:rPr>
          <w:rFonts w:ascii="標楷體" w:eastAsia="標楷體" w:hAnsi="標楷體"/>
        </w:rPr>
        <w:t>得阿耨多羅三藐三菩提。</w:t>
      </w:r>
      <w:r w:rsidRPr="00EB1200">
        <w:rPr>
          <w:rFonts w:ascii="Times New Roman"/>
        </w:rPr>
        <w:t>」</w:t>
      </w:r>
      <w:r w:rsidRPr="00EB1200">
        <w:rPr>
          <w:rStyle w:val="a8"/>
          <w:rFonts w:ascii="Times New Roman" w:hAnsi="Times New Roman"/>
        </w:rPr>
        <w:footnoteReference w:id="12"/>
      </w:r>
    </w:p>
    <w:p w14:paraId="1FD1E5CD" w14:textId="13CF8C43" w:rsidR="00C559B3" w:rsidRPr="00EB1200" w:rsidRDefault="0000035D" w:rsidP="00945041">
      <w:pPr>
        <w:overflowPunct w:val="0"/>
        <w:spacing w:beforeLines="30" w:before="108"/>
        <w:ind w:leftChars="105" w:left="252"/>
        <w:jc w:val="both"/>
        <w:rPr>
          <w:rFonts w:ascii="標楷體" w:eastAsia="標楷體" w:hAnsi="標楷體"/>
        </w:rPr>
      </w:pPr>
      <w:r w:rsidRPr="00EB1200">
        <w:rPr>
          <w:rFonts w:ascii="Times New Roman"/>
        </w:rPr>
        <w:lastRenderedPageBreak/>
        <w:t>如說：</w:t>
      </w:r>
      <w:r w:rsidR="00C559B3" w:rsidRPr="00EB1200">
        <w:rPr>
          <w:rFonts w:ascii="標楷體" w:eastAsia="標楷體" w:hAnsi="標楷體"/>
          <w:b/>
        </w:rPr>
        <w:t>不放逸成佛</w:t>
      </w:r>
      <w:r w:rsidR="00C559B3" w:rsidRPr="00EB1200">
        <w:rPr>
          <w:rFonts w:ascii="標楷體" w:eastAsia="標楷體" w:hAnsi="標楷體" w:hint="eastAsia"/>
          <w:b/>
        </w:rPr>
        <w:t>，</w:t>
      </w:r>
      <w:r w:rsidR="00C559B3" w:rsidRPr="00EB1200">
        <w:rPr>
          <w:rFonts w:ascii="標楷體" w:eastAsia="標楷體" w:hAnsi="標楷體"/>
          <w:b/>
        </w:rPr>
        <w:t>世間無與等</w:t>
      </w:r>
      <w:r w:rsidR="00C559B3" w:rsidRPr="00EB1200">
        <w:rPr>
          <w:sz w:val="22"/>
          <w:shd w:val="pct15" w:color="auto" w:fill="FFFFFF"/>
        </w:rPr>
        <w:t>（</w:t>
      </w:r>
      <w:r w:rsidR="00C559B3" w:rsidRPr="00EB1200">
        <w:rPr>
          <w:rFonts w:ascii="Times New Roman" w:eastAsia="SimSun" w:hAnsi="Times New Roman"/>
          <w:sz w:val="22"/>
          <w:shd w:val="pct15" w:color="auto" w:fill="FFFFFF"/>
        </w:rPr>
        <w:t>92b</w:t>
      </w:r>
      <w:r w:rsidR="00C559B3" w:rsidRPr="00EB1200">
        <w:rPr>
          <w:rFonts w:hint="eastAsia"/>
          <w:sz w:val="22"/>
          <w:shd w:val="pct15" w:color="auto" w:fill="FFFFFF"/>
        </w:rPr>
        <w:t>）</w:t>
      </w:r>
      <w:r w:rsidR="00C559B3" w:rsidRPr="00EB1200">
        <w:rPr>
          <w:rFonts w:ascii="標楷體" w:eastAsia="標楷體" w:hAnsi="標楷體" w:hint="eastAsia"/>
          <w:b/>
        </w:rPr>
        <w:t>，</w:t>
      </w:r>
      <w:r w:rsidR="00C559B3" w:rsidRPr="00EB1200">
        <w:rPr>
          <w:rFonts w:ascii="標楷體" w:eastAsia="標楷體" w:hAnsi="標楷體"/>
          <w:b/>
        </w:rPr>
        <w:t>若能不放逸</w:t>
      </w:r>
      <w:r w:rsidR="00C559B3" w:rsidRPr="00EB1200">
        <w:rPr>
          <w:rFonts w:ascii="標楷體" w:eastAsia="標楷體" w:hAnsi="標楷體" w:hint="eastAsia"/>
          <w:b/>
        </w:rPr>
        <w:t>，</w:t>
      </w:r>
      <w:r w:rsidR="00C559B3" w:rsidRPr="00EB1200">
        <w:rPr>
          <w:rFonts w:ascii="標楷體" w:eastAsia="標楷體" w:hAnsi="標楷體"/>
          <w:b/>
        </w:rPr>
        <w:t>何事而不成</w:t>
      </w:r>
      <w:r w:rsidR="00F56F92" w:rsidRPr="00EB1200">
        <w:rPr>
          <w:rFonts w:ascii="標楷體" w:eastAsia="標楷體" w:hAnsi="標楷體" w:hint="eastAsia"/>
          <w:b/>
        </w:rPr>
        <w:t>？</w:t>
      </w:r>
    </w:p>
    <w:p w14:paraId="5269B5D3" w14:textId="33DB9EEB" w:rsidR="0000035D" w:rsidRPr="00EB1200" w:rsidRDefault="006844F6" w:rsidP="003A07CF">
      <w:pPr>
        <w:pStyle w:val="3"/>
        <w:widowControl w:val="0"/>
        <w:overflowPunct w:val="0"/>
        <w:spacing w:before="108"/>
        <w:ind w:left="240"/>
        <w:jc w:val="both"/>
        <w:rPr>
          <w:rFonts w:hAnsi="Times New Roman"/>
          <w:lang w:eastAsia="zh-TW"/>
        </w:rPr>
      </w:pPr>
      <w:r w:rsidRPr="00EB1200">
        <w:rPr>
          <w:rFonts w:hint="eastAsia"/>
          <w:lang w:eastAsia="zh-TW"/>
        </w:rPr>
        <w:t>二</w:t>
      </w:r>
      <w:r w:rsidR="0000035D" w:rsidRPr="00EB1200">
        <w:rPr>
          <w:rFonts w:hint="eastAsia"/>
          <w:lang w:eastAsia="zh-TW"/>
        </w:rPr>
        <w:t>、二</w:t>
      </w:r>
      <w:r w:rsidR="00946F7A" w:rsidRPr="00EB1200">
        <w:rPr>
          <w:rFonts w:hint="eastAsia"/>
          <w:lang w:eastAsia="zh-TW"/>
        </w:rPr>
        <w:t>法</w:t>
      </w:r>
    </w:p>
    <w:p w14:paraId="3C713D03" w14:textId="77777777" w:rsidR="00F47EB8" w:rsidRPr="00EB1200" w:rsidRDefault="0000035D" w:rsidP="003A07CF">
      <w:pPr>
        <w:overflowPunct w:val="0"/>
        <w:ind w:leftChars="105" w:left="252"/>
        <w:jc w:val="both"/>
        <w:rPr>
          <w:rFonts w:ascii="Times New Roman" w:eastAsia="SimSun"/>
        </w:rPr>
      </w:pPr>
      <w:r w:rsidRPr="00EB1200">
        <w:rPr>
          <w:rFonts w:ascii="Times New Roman"/>
        </w:rPr>
        <w:t>復有二法能攝佛道</w:t>
      </w:r>
      <w:r w:rsidRPr="00EB1200">
        <w:rPr>
          <w:rFonts w:ascii="Times New Roman" w:hint="eastAsia"/>
        </w:rPr>
        <w:t>：</w:t>
      </w:r>
      <w:r w:rsidRPr="00EB1200">
        <w:rPr>
          <w:rFonts w:ascii="Times New Roman"/>
        </w:rPr>
        <w:t>一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不放逸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二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智慧。</w:t>
      </w:r>
      <w:r w:rsidRPr="00EB1200">
        <w:rPr>
          <w:rStyle w:val="a8"/>
          <w:rFonts w:ascii="Times New Roman" w:hAnsi="Times New Roman"/>
        </w:rPr>
        <w:footnoteReference w:id="13"/>
      </w:r>
    </w:p>
    <w:p w14:paraId="5F3E825E" w14:textId="56883B9D" w:rsidR="0000035D" w:rsidRPr="00EB1200" w:rsidRDefault="0000035D" w:rsidP="003A07CF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/>
        </w:rPr>
        <w:t>如說：</w:t>
      </w:r>
      <w:r w:rsidR="00C559B3" w:rsidRPr="00EB1200">
        <w:rPr>
          <w:rFonts w:ascii="Times New Roman" w:eastAsia="標楷體" w:hint="eastAsia"/>
          <w:b/>
        </w:rPr>
        <w:t>不放逸智慧，佛說是利門，不見不放逸，而事不成者。</w:t>
      </w:r>
    </w:p>
    <w:p w14:paraId="7C1C27A9" w14:textId="5B87DFE4" w:rsidR="0000035D" w:rsidRPr="00EB1200" w:rsidRDefault="006844F6" w:rsidP="003A07CF">
      <w:pPr>
        <w:pStyle w:val="3"/>
        <w:widowControl w:val="0"/>
        <w:overflowPunct w:val="0"/>
        <w:spacing w:before="108"/>
        <w:ind w:left="240"/>
        <w:jc w:val="both"/>
        <w:rPr>
          <w:lang w:eastAsia="zh-TW"/>
        </w:rPr>
      </w:pPr>
      <w:r w:rsidRPr="00EB1200">
        <w:rPr>
          <w:rFonts w:hint="eastAsia"/>
          <w:lang w:eastAsia="zh-TW"/>
        </w:rPr>
        <w:t>三</w:t>
      </w:r>
      <w:r w:rsidR="0000035D" w:rsidRPr="00EB1200">
        <w:rPr>
          <w:rFonts w:hint="eastAsia"/>
          <w:lang w:eastAsia="zh-TW"/>
        </w:rPr>
        <w:t>、</w:t>
      </w:r>
      <w:r w:rsidR="00946F7A" w:rsidRPr="00EB1200">
        <w:rPr>
          <w:rFonts w:hint="eastAsia"/>
          <w:lang w:eastAsia="zh-TW"/>
        </w:rPr>
        <w:t>三</w:t>
      </w:r>
      <w:r w:rsidR="0000035D" w:rsidRPr="00EB1200">
        <w:rPr>
          <w:rFonts w:hint="eastAsia"/>
          <w:lang w:eastAsia="zh-TW"/>
        </w:rPr>
        <w:t>增上學</w:t>
      </w:r>
    </w:p>
    <w:p w14:paraId="5F2A8497" w14:textId="77777777" w:rsidR="00F47EB8" w:rsidRPr="00EB1200" w:rsidRDefault="0000035D" w:rsidP="003A07CF">
      <w:pPr>
        <w:overflowPunct w:val="0"/>
        <w:ind w:leftChars="105" w:left="252"/>
        <w:jc w:val="both"/>
        <w:rPr>
          <w:rFonts w:ascii="Times New Roman" w:eastAsia="SimSun"/>
        </w:rPr>
      </w:pPr>
      <w:r w:rsidRPr="00EB1200">
        <w:rPr>
          <w:rFonts w:ascii="Times New Roman"/>
        </w:rPr>
        <w:t>復有三法能攝佛道</w:t>
      </w:r>
      <w:r w:rsidRPr="00EB1200">
        <w:rPr>
          <w:rFonts w:ascii="Times New Roman" w:hint="eastAsia"/>
        </w:rPr>
        <w:t>：</w:t>
      </w:r>
      <w:r w:rsidRPr="00EB1200">
        <w:rPr>
          <w:rFonts w:ascii="Times New Roman"/>
        </w:rPr>
        <w:t>一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學勝戒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二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學勝心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三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學勝慧。</w:t>
      </w:r>
      <w:r w:rsidRPr="00EB1200">
        <w:rPr>
          <w:rStyle w:val="a8"/>
          <w:rFonts w:ascii="Times New Roman" w:hAnsi="Times New Roman"/>
        </w:rPr>
        <w:footnoteReference w:id="14"/>
      </w:r>
    </w:p>
    <w:p w14:paraId="7D2D7AFB" w14:textId="77777777" w:rsidR="0000035D" w:rsidRPr="00EB1200" w:rsidRDefault="0000035D" w:rsidP="003A07CF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/>
        </w:rPr>
        <w:t>如說：</w:t>
      </w:r>
      <w:r w:rsidR="00C559B3" w:rsidRPr="00EB1200">
        <w:rPr>
          <w:rFonts w:ascii="Times New Roman" w:eastAsia="標楷體" w:hint="eastAsia"/>
          <w:b/>
        </w:rPr>
        <w:t>戒生上三昧，三昧生智慧，智散諸煩惱，如風吹浮雲。</w:t>
      </w:r>
    </w:p>
    <w:p w14:paraId="54D3DF20" w14:textId="77777777" w:rsidR="0000035D" w:rsidRPr="00EB1200" w:rsidRDefault="006844F6" w:rsidP="003A07CF">
      <w:pPr>
        <w:pStyle w:val="3"/>
        <w:widowControl w:val="0"/>
        <w:overflowPunct w:val="0"/>
        <w:spacing w:before="108"/>
        <w:ind w:left="240"/>
        <w:jc w:val="both"/>
        <w:rPr>
          <w:lang w:eastAsia="zh-TW"/>
        </w:rPr>
      </w:pPr>
      <w:r w:rsidRPr="00EB1200">
        <w:rPr>
          <w:rFonts w:hint="eastAsia"/>
          <w:lang w:eastAsia="zh-TW"/>
        </w:rPr>
        <w:t>四</w:t>
      </w:r>
      <w:r w:rsidR="0000035D" w:rsidRPr="00EB1200">
        <w:rPr>
          <w:rFonts w:hint="eastAsia"/>
          <w:lang w:eastAsia="zh-TW"/>
        </w:rPr>
        <w:t>、四功德處</w:t>
      </w:r>
    </w:p>
    <w:p w14:paraId="5F23B6D9" w14:textId="77777777" w:rsidR="00F47EB8" w:rsidRPr="00EB1200" w:rsidRDefault="0000035D" w:rsidP="003A07CF">
      <w:pPr>
        <w:overflowPunct w:val="0"/>
        <w:ind w:leftChars="105" w:left="252"/>
        <w:jc w:val="both"/>
        <w:rPr>
          <w:rFonts w:ascii="Times New Roman" w:eastAsia="SimSun"/>
        </w:rPr>
      </w:pPr>
      <w:r w:rsidRPr="00EB1200">
        <w:rPr>
          <w:rFonts w:ascii="Times New Roman"/>
        </w:rPr>
        <w:t>復有四法能攝佛道</w:t>
      </w:r>
      <w:r w:rsidRPr="00EB1200">
        <w:rPr>
          <w:rFonts w:ascii="Times New Roman" w:hint="eastAsia"/>
        </w:rPr>
        <w:t>：</w:t>
      </w:r>
      <w:r w:rsidRPr="00EB1200">
        <w:rPr>
          <w:rFonts w:ascii="Times New Roman"/>
        </w:rPr>
        <w:t>一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諦處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二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捨處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三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滅處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四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慧處。</w:t>
      </w:r>
      <w:r w:rsidRPr="00EB1200">
        <w:rPr>
          <w:rStyle w:val="a8"/>
          <w:rFonts w:ascii="Times New Roman" w:hAnsi="Times New Roman"/>
        </w:rPr>
        <w:footnoteReference w:id="15"/>
      </w:r>
    </w:p>
    <w:p w14:paraId="782A9612" w14:textId="4214C167" w:rsidR="0000035D" w:rsidRPr="00EB1200" w:rsidRDefault="0000035D" w:rsidP="003A07CF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/>
        </w:rPr>
        <w:t>如說：</w:t>
      </w:r>
      <w:r w:rsidR="00926425" w:rsidRPr="00EB1200">
        <w:rPr>
          <w:rFonts w:ascii="Times New Roman" w:eastAsia="標楷體" w:hint="eastAsia"/>
          <w:b/>
        </w:rPr>
        <w:t>諦捨定具足</w:t>
      </w:r>
      <w:r w:rsidR="00A04337" w:rsidRPr="00EB1200">
        <w:rPr>
          <w:rStyle w:val="a8"/>
          <w:rFonts w:ascii="Times New Roman" w:eastAsia="標楷體"/>
        </w:rPr>
        <w:footnoteReference w:id="16"/>
      </w:r>
      <w:r w:rsidR="00926425" w:rsidRPr="00EB1200">
        <w:rPr>
          <w:rFonts w:ascii="Times New Roman" w:eastAsia="標楷體" w:hint="eastAsia"/>
          <w:b/>
        </w:rPr>
        <w:t>，得慧利清淨，精進求佛道，當集此四法。</w:t>
      </w:r>
    </w:p>
    <w:p w14:paraId="14CC1851" w14:textId="0612668E" w:rsidR="0000035D" w:rsidRPr="00EB1200" w:rsidRDefault="006844F6" w:rsidP="003A07CF">
      <w:pPr>
        <w:pStyle w:val="3"/>
        <w:widowControl w:val="0"/>
        <w:overflowPunct w:val="0"/>
        <w:spacing w:before="108"/>
        <w:ind w:left="240"/>
        <w:jc w:val="both"/>
        <w:rPr>
          <w:lang w:eastAsia="zh-TW"/>
        </w:rPr>
      </w:pPr>
      <w:r w:rsidRPr="00EB1200">
        <w:rPr>
          <w:rFonts w:hint="eastAsia"/>
          <w:lang w:eastAsia="zh-TW"/>
        </w:rPr>
        <w:lastRenderedPageBreak/>
        <w:t>五</w:t>
      </w:r>
      <w:r w:rsidR="00946F7A" w:rsidRPr="00EB1200">
        <w:rPr>
          <w:rFonts w:hint="eastAsia"/>
          <w:lang w:eastAsia="zh-TW"/>
        </w:rPr>
        <w:t>、五</w:t>
      </w:r>
      <w:r w:rsidR="0000035D" w:rsidRPr="00EB1200">
        <w:rPr>
          <w:rFonts w:hint="eastAsia"/>
          <w:lang w:eastAsia="zh-TW"/>
        </w:rPr>
        <w:t>根</w:t>
      </w:r>
    </w:p>
    <w:p w14:paraId="74CDA4ED" w14:textId="77777777" w:rsidR="00F47EB8" w:rsidRPr="00EB1200" w:rsidRDefault="0000035D" w:rsidP="003A07CF">
      <w:pPr>
        <w:overflowPunct w:val="0"/>
        <w:ind w:leftChars="105" w:left="252"/>
        <w:jc w:val="both"/>
        <w:rPr>
          <w:rFonts w:ascii="Times New Roman" w:eastAsia="SimSun"/>
        </w:rPr>
      </w:pPr>
      <w:r w:rsidRPr="00EB1200">
        <w:rPr>
          <w:rFonts w:ascii="Times New Roman"/>
        </w:rPr>
        <w:t>復有五法能攝佛道</w:t>
      </w:r>
      <w:r w:rsidRPr="00EB1200">
        <w:rPr>
          <w:rFonts w:ascii="Times New Roman" w:hint="eastAsia"/>
        </w:rPr>
        <w:t>：</w:t>
      </w:r>
      <w:r w:rsidRPr="00EB1200">
        <w:rPr>
          <w:rFonts w:ascii="Times New Roman"/>
        </w:rPr>
        <w:t>一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信根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二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精進根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三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念</w:t>
      </w:r>
      <w:r w:rsidRPr="00EB1200">
        <w:rPr>
          <w:rStyle w:val="a8"/>
          <w:rFonts w:ascii="Times New Roman" w:hAnsi="Times New Roman"/>
        </w:rPr>
        <w:footnoteReference w:id="17"/>
      </w:r>
      <w:r w:rsidRPr="00EB1200">
        <w:rPr>
          <w:rFonts w:ascii="Times New Roman"/>
        </w:rPr>
        <w:t>根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四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定根</w:t>
      </w:r>
      <w:r w:rsidRPr="00EB1200">
        <w:rPr>
          <w:rFonts w:ascii="Times New Roman" w:hint="eastAsia"/>
        </w:rPr>
        <w:t>，</w:t>
      </w:r>
      <w:r w:rsidRPr="00EB1200">
        <w:rPr>
          <w:rFonts w:ascii="Times New Roman"/>
        </w:rPr>
        <w:t>五</w:t>
      </w:r>
      <w:r w:rsidRPr="00EB1200">
        <w:rPr>
          <w:rFonts w:ascii="Times New Roman" w:hint="eastAsia"/>
        </w:rPr>
        <w:t>、</w:t>
      </w:r>
      <w:r w:rsidRPr="00EB1200">
        <w:rPr>
          <w:rFonts w:ascii="Times New Roman"/>
        </w:rPr>
        <w:t>慧根。</w:t>
      </w:r>
    </w:p>
    <w:p w14:paraId="103D1F92" w14:textId="77777777" w:rsidR="0000035D" w:rsidRPr="00EB1200" w:rsidRDefault="0000035D" w:rsidP="003A07CF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/>
        </w:rPr>
        <w:t>如說：</w:t>
      </w:r>
      <w:r w:rsidR="00926425" w:rsidRPr="00EB1200">
        <w:rPr>
          <w:rFonts w:ascii="Times New Roman" w:eastAsia="標楷體" w:hint="eastAsia"/>
          <w:b/>
        </w:rPr>
        <w:t>信根精進根，念定慧堅牢，是法大悲合，終不退佛道。</w:t>
      </w:r>
    </w:p>
    <w:p w14:paraId="13F0E71A" w14:textId="0D2BA8B3" w:rsidR="0000035D" w:rsidRPr="00EB1200" w:rsidRDefault="0000035D" w:rsidP="003A07CF">
      <w:pPr>
        <w:overflowPunct w:val="0"/>
        <w:spacing w:afterLines="50" w:after="180"/>
        <w:ind w:leftChars="400" w:left="960"/>
        <w:jc w:val="both"/>
        <w:rPr>
          <w:rFonts w:ascii="標楷體" w:eastAsia="標楷體" w:hAnsi="標楷體"/>
        </w:rPr>
      </w:pPr>
      <w:r w:rsidRPr="00EB1200">
        <w:rPr>
          <w:rFonts w:ascii="標楷體" w:eastAsia="標楷體" w:hAnsi="標楷體"/>
          <w:b/>
        </w:rPr>
        <w:t>如人得五根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能通達五塵</w:t>
      </w:r>
      <w:r w:rsidR="007D65FD" w:rsidRPr="00EB1200">
        <w:rPr>
          <w:rFonts w:ascii="標楷體" w:eastAsia="標楷體" w:hAnsi="標楷體" w:hint="eastAsia"/>
          <w:b/>
        </w:rPr>
        <w:t>；</w:t>
      </w:r>
      <w:r w:rsidRPr="00EB1200">
        <w:rPr>
          <w:rFonts w:ascii="標楷體" w:eastAsia="標楷體" w:hAnsi="標楷體"/>
          <w:b/>
        </w:rPr>
        <w:t>如得信等根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能通諸法相</w:t>
      </w:r>
      <w:r w:rsidRPr="00EB1200">
        <w:rPr>
          <w:rFonts w:ascii="標楷體" w:eastAsia="標楷體" w:hAnsi="標楷體" w:hint="eastAsia"/>
          <w:b/>
        </w:rPr>
        <w:t>。</w:t>
      </w:r>
    </w:p>
    <w:p w14:paraId="1BDE99BA" w14:textId="7846AEA5" w:rsidR="0000035D" w:rsidRPr="00EB1200" w:rsidRDefault="006844F6" w:rsidP="003A07CF">
      <w:pPr>
        <w:pStyle w:val="3"/>
        <w:widowControl w:val="0"/>
        <w:overflowPunct w:val="0"/>
        <w:spacing w:before="108"/>
        <w:ind w:left="240"/>
        <w:jc w:val="both"/>
        <w:rPr>
          <w:rFonts w:hAnsi="Times New Roman"/>
          <w:sz w:val="24"/>
          <w:bdr w:val="none" w:sz="0" w:space="0" w:color="auto"/>
          <w:lang w:eastAsia="zh-TW"/>
        </w:rPr>
      </w:pPr>
      <w:r w:rsidRPr="00EB1200">
        <w:rPr>
          <w:rFonts w:hint="eastAsia"/>
          <w:lang w:eastAsia="zh-TW"/>
        </w:rPr>
        <w:t>六</w:t>
      </w:r>
      <w:r w:rsidR="0000035D" w:rsidRPr="00EB1200">
        <w:rPr>
          <w:rFonts w:hint="eastAsia"/>
          <w:lang w:eastAsia="zh-TW"/>
        </w:rPr>
        <w:t>、六波羅蜜</w:t>
      </w:r>
    </w:p>
    <w:p w14:paraId="45BC40C6" w14:textId="36FB2992" w:rsidR="00F47EB8" w:rsidRPr="00EB1200" w:rsidRDefault="0000035D" w:rsidP="003A07CF">
      <w:pPr>
        <w:overflowPunct w:val="0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復有六法能攝佛道</w:t>
      </w:r>
      <w:r w:rsidRPr="00EB1200">
        <w:rPr>
          <w:rFonts w:ascii="Times New Roman" w:hint="eastAsia"/>
        </w:rPr>
        <w:t>：</w:t>
      </w:r>
      <w:r w:rsidRPr="00EB1200">
        <w:rPr>
          <w:rFonts w:ascii="Times New Roman" w:hAnsi="Times New Roman"/>
        </w:rPr>
        <w:t>所謂</w:t>
      </w:r>
      <w:r w:rsidR="00CB2921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B2921" w:rsidRPr="00EB1200">
        <w:rPr>
          <w:rFonts w:ascii="Times New Roman" w:hAnsi="Times New Roman" w:hint="eastAsia"/>
          <w:szCs w:val="24"/>
          <w:vertAlign w:val="superscript"/>
        </w:rPr>
        <w:t>1</w:t>
      </w:r>
      <w:r w:rsidR="00CB2921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布施、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2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持戒、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3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忍辱、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4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精進、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5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禪定、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6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智慧波羅蜜。</w:t>
      </w:r>
    </w:p>
    <w:p w14:paraId="620DBB5A" w14:textId="77777777" w:rsidR="0000035D" w:rsidRPr="00EB1200" w:rsidRDefault="0000035D" w:rsidP="003A07CF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如說：</w:t>
      </w:r>
      <w:r w:rsidR="00926425" w:rsidRPr="00EB1200">
        <w:rPr>
          <w:rFonts w:ascii="Times New Roman" w:eastAsia="標楷體" w:hAnsi="Times New Roman" w:hint="eastAsia"/>
          <w:b/>
        </w:rPr>
        <w:t>如所說六度，降伏諸煩惱，常增長善根，不久當得佛。</w:t>
      </w:r>
    </w:p>
    <w:p w14:paraId="43D95A37" w14:textId="77777777" w:rsidR="0000035D" w:rsidRPr="00EB1200" w:rsidRDefault="006844F6" w:rsidP="003A07CF">
      <w:pPr>
        <w:pStyle w:val="3"/>
        <w:widowControl w:val="0"/>
        <w:overflowPunct w:val="0"/>
        <w:spacing w:before="108"/>
        <w:ind w:left="240"/>
        <w:jc w:val="both"/>
        <w:rPr>
          <w:rFonts w:hAnsi="Times New Roman"/>
          <w:lang w:eastAsia="zh-TW"/>
        </w:rPr>
      </w:pPr>
      <w:r w:rsidRPr="00EB1200">
        <w:rPr>
          <w:rFonts w:hint="eastAsia"/>
          <w:lang w:eastAsia="zh-TW"/>
        </w:rPr>
        <w:t>七</w:t>
      </w:r>
      <w:r w:rsidR="0000035D" w:rsidRPr="00EB1200">
        <w:rPr>
          <w:rFonts w:hint="eastAsia"/>
          <w:lang w:eastAsia="zh-TW"/>
        </w:rPr>
        <w:t>、七正法</w:t>
      </w:r>
    </w:p>
    <w:p w14:paraId="0466C6C0" w14:textId="6C763959" w:rsidR="00F47EB8" w:rsidRPr="00EB1200" w:rsidRDefault="0000035D" w:rsidP="003A07CF">
      <w:pPr>
        <w:overflowPunct w:val="0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復有七法能攝佛道</w:t>
      </w:r>
      <w:r w:rsidRPr="00EB1200">
        <w:rPr>
          <w:rFonts w:ascii="Times New Roman"/>
        </w:rPr>
        <w:t>。</w:t>
      </w:r>
      <w:r w:rsidRPr="00EB1200">
        <w:rPr>
          <w:rFonts w:ascii="Times New Roman" w:hAnsi="Times New Roman"/>
        </w:rPr>
        <w:t>所謂七正法：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1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信、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2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慚、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3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愧、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4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聞、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5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精進、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6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念</w:t>
      </w:r>
      <w:r w:rsidRPr="00EB1200">
        <w:rPr>
          <w:rFonts w:ascii="Times New Roman" w:hAnsi="Times New Roman" w:hint="eastAsia"/>
        </w:rPr>
        <w:t>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7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慧。</w:t>
      </w:r>
      <w:r w:rsidRPr="00EB1200">
        <w:rPr>
          <w:rStyle w:val="a8"/>
          <w:rFonts w:ascii="Times New Roman" w:hAnsi="Times New Roman"/>
        </w:rPr>
        <w:footnoteReference w:id="18"/>
      </w:r>
    </w:p>
    <w:p w14:paraId="75E37443" w14:textId="77777777" w:rsidR="0000035D" w:rsidRPr="00EB1200" w:rsidRDefault="0000035D" w:rsidP="003A07CF">
      <w:pPr>
        <w:overflowPunct w:val="0"/>
        <w:spacing w:beforeLines="30" w:before="108"/>
        <w:ind w:leftChars="105" w:left="252"/>
        <w:jc w:val="both"/>
        <w:rPr>
          <w:rFonts w:ascii="Times New Roman" w:eastAsia="標楷體" w:hAnsi="Times New Roman"/>
          <w:b/>
        </w:rPr>
      </w:pPr>
      <w:r w:rsidRPr="00EB1200">
        <w:rPr>
          <w:rFonts w:ascii="Times New Roman" w:hAnsi="Times New Roman"/>
        </w:rPr>
        <w:t>如說：</w:t>
      </w:r>
      <w:r w:rsidR="00926425" w:rsidRPr="00EB1200">
        <w:rPr>
          <w:rFonts w:ascii="Times New Roman" w:eastAsia="標楷體" w:hAnsi="Times New Roman" w:hint="eastAsia"/>
          <w:b/>
        </w:rPr>
        <w:t>欲得七正法，當樂定精進，除去七邪法，能知諸功德。</w:t>
      </w:r>
    </w:p>
    <w:p w14:paraId="31F0173E" w14:textId="77777777" w:rsidR="0000035D" w:rsidRPr="00EB1200" w:rsidRDefault="0000035D" w:rsidP="003A07CF">
      <w:pPr>
        <w:overflowPunct w:val="0"/>
        <w:ind w:leftChars="400" w:left="960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是人能疾得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無上佛菩提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拔沒生死者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令在安隱處</w:t>
      </w:r>
      <w:r w:rsidR="001C0DC0" w:rsidRPr="00EB1200">
        <w:rPr>
          <w:sz w:val="22"/>
          <w:shd w:val="pct15" w:color="auto" w:fill="FFFFFF"/>
        </w:rPr>
        <w:t>（</w:t>
      </w:r>
      <w:r w:rsidR="001C0DC0" w:rsidRPr="00EB1200">
        <w:rPr>
          <w:rFonts w:ascii="Times New Roman" w:eastAsia="SimSun" w:hAnsi="Times New Roman"/>
          <w:sz w:val="22"/>
          <w:shd w:val="pct15" w:color="auto" w:fill="FFFFFF"/>
        </w:rPr>
        <w:t>92</w:t>
      </w:r>
      <w:r w:rsidR="001C0DC0" w:rsidRPr="00EB1200">
        <w:rPr>
          <w:rFonts w:ascii="Times New Roman" w:hAnsi="Times New Roman"/>
          <w:sz w:val="22"/>
          <w:shd w:val="pct15" w:color="auto" w:fill="FFFFFF"/>
        </w:rPr>
        <w:t>c</w:t>
      </w:r>
      <w:r w:rsidR="001C0DC0" w:rsidRPr="00EB1200">
        <w:rPr>
          <w:rFonts w:hint="eastAsia"/>
          <w:sz w:val="22"/>
          <w:shd w:val="pct15" w:color="auto" w:fill="FFFFFF"/>
        </w:rPr>
        <w:t>）</w:t>
      </w:r>
      <w:r w:rsidRPr="00EB1200">
        <w:rPr>
          <w:rFonts w:ascii="標楷體" w:eastAsia="標楷體" w:hAnsi="標楷體" w:hint="eastAsia"/>
          <w:b/>
        </w:rPr>
        <w:t>。</w:t>
      </w:r>
    </w:p>
    <w:p w14:paraId="62B86463" w14:textId="77777777" w:rsidR="0000035D" w:rsidRPr="00EB1200" w:rsidRDefault="006844F6" w:rsidP="003A07CF">
      <w:pPr>
        <w:pStyle w:val="3"/>
        <w:widowControl w:val="0"/>
        <w:overflowPunct w:val="0"/>
        <w:spacing w:before="108"/>
        <w:ind w:left="240"/>
        <w:jc w:val="both"/>
        <w:rPr>
          <w:rFonts w:hAnsi="Times New Roman"/>
          <w:lang w:eastAsia="zh-TW"/>
        </w:rPr>
      </w:pPr>
      <w:r w:rsidRPr="00EB1200">
        <w:rPr>
          <w:rFonts w:hint="eastAsia"/>
          <w:lang w:eastAsia="zh-TW"/>
        </w:rPr>
        <w:t>八</w:t>
      </w:r>
      <w:r w:rsidR="0000035D" w:rsidRPr="00EB1200">
        <w:rPr>
          <w:rFonts w:hint="eastAsia"/>
          <w:lang w:eastAsia="zh-TW"/>
        </w:rPr>
        <w:t>、八大人覺</w:t>
      </w:r>
    </w:p>
    <w:p w14:paraId="56F01303" w14:textId="40E04F15" w:rsidR="00F47EB8" w:rsidRPr="00EB1200" w:rsidRDefault="0000035D" w:rsidP="003A07CF">
      <w:pPr>
        <w:overflowPunct w:val="0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復有八法能</w:t>
      </w:r>
      <w:r w:rsidRPr="00EB1200">
        <w:rPr>
          <w:rFonts w:ascii="新細明體" w:hAnsi="新細明體"/>
        </w:rPr>
        <w:t>攝</w:t>
      </w:r>
      <w:r w:rsidRPr="00EB1200">
        <w:rPr>
          <w:rFonts w:ascii="Times New Roman" w:hAnsi="Times New Roman"/>
        </w:rPr>
        <w:t>佛道</w:t>
      </w:r>
      <w:r w:rsidRPr="00EB1200">
        <w:rPr>
          <w:rFonts w:ascii="新細明體" w:hAnsi="新細明體" w:hint="eastAsia"/>
        </w:rPr>
        <w:t>，</w:t>
      </w:r>
      <w:r w:rsidRPr="00EB1200">
        <w:rPr>
          <w:rFonts w:ascii="Times New Roman" w:hAnsi="Times New Roman"/>
        </w:rPr>
        <w:t>所謂八大人覺</w:t>
      </w:r>
      <w:r w:rsidRPr="00EB1200">
        <w:rPr>
          <w:rStyle w:val="a8"/>
          <w:rFonts w:ascii="Times New Roman" w:hAnsi="Times New Roman"/>
        </w:rPr>
        <w:footnoteReference w:id="19"/>
      </w:r>
      <w:r w:rsidRPr="00EB1200">
        <w:rPr>
          <w:rFonts w:ascii="Times New Roman" w:hAnsi="Times New Roman"/>
        </w:rPr>
        <w:t>：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1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少欲、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2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知足、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3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遠離、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4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精進、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lastRenderedPageBreak/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5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念、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6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定、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7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慧、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（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8</w:t>
      </w:r>
      <w:r w:rsidR="00C8140B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樂不戲論。</w:t>
      </w:r>
    </w:p>
    <w:p w14:paraId="53164D41" w14:textId="77777777" w:rsidR="0000035D" w:rsidRPr="00EB1200" w:rsidRDefault="0000035D" w:rsidP="003A07CF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如說：</w:t>
      </w:r>
      <w:r w:rsidR="00926425" w:rsidRPr="00EB1200">
        <w:rPr>
          <w:rFonts w:ascii="Times New Roman" w:eastAsia="標楷體" w:hAnsi="Times New Roman" w:hint="eastAsia"/>
          <w:b/>
        </w:rPr>
        <w:t>若人決定心，住八大人覺，為求佛道故，除諸惡覺觀。</w:t>
      </w:r>
    </w:p>
    <w:p w14:paraId="199E976C" w14:textId="77777777" w:rsidR="0000035D" w:rsidRPr="00EB1200" w:rsidRDefault="0000035D" w:rsidP="003A07CF">
      <w:pPr>
        <w:overflowPunct w:val="0"/>
        <w:ind w:leftChars="400" w:left="960"/>
        <w:jc w:val="both"/>
        <w:rPr>
          <w:rFonts w:ascii="Times New Roman" w:eastAsia="標楷體" w:hAnsi="Times New Roman"/>
          <w:b/>
        </w:rPr>
      </w:pPr>
      <w:r w:rsidRPr="00EB1200">
        <w:rPr>
          <w:rFonts w:ascii="Times New Roman" w:eastAsia="標楷體" w:hAnsi="標楷體"/>
          <w:b/>
        </w:rPr>
        <w:t>如是則不久，疾得無上道</w:t>
      </w:r>
      <w:r w:rsidRPr="00EB1200">
        <w:rPr>
          <w:rStyle w:val="a8"/>
          <w:rFonts w:ascii="Times New Roman" w:eastAsia="標楷體" w:hAnsi="Times New Roman"/>
        </w:rPr>
        <w:footnoteReference w:id="20"/>
      </w:r>
      <w:r w:rsidRPr="00EB1200">
        <w:rPr>
          <w:rFonts w:ascii="Times New Roman" w:eastAsia="標楷體" w:hAnsi="標楷體"/>
          <w:b/>
        </w:rPr>
        <w:t>，如人行善者，必當得妙果。</w:t>
      </w:r>
    </w:p>
    <w:p w14:paraId="7423D7C8" w14:textId="729ADCD0" w:rsidR="0000035D" w:rsidRPr="00EB1200" w:rsidRDefault="006844F6" w:rsidP="003A07CF">
      <w:pPr>
        <w:pStyle w:val="3"/>
        <w:widowControl w:val="0"/>
        <w:overflowPunct w:val="0"/>
        <w:spacing w:before="108"/>
        <w:ind w:left="240"/>
        <w:jc w:val="both"/>
        <w:rPr>
          <w:rFonts w:hAnsi="Times New Roman"/>
          <w:lang w:eastAsia="zh-TW"/>
        </w:rPr>
      </w:pPr>
      <w:r w:rsidRPr="00EB1200">
        <w:rPr>
          <w:rFonts w:hint="eastAsia"/>
          <w:lang w:eastAsia="zh-TW"/>
        </w:rPr>
        <w:t>九</w:t>
      </w:r>
      <w:r w:rsidR="00946F7A" w:rsidRPr="00EB1200">
        <w:rPr>
          <w:rFonts w:hint="eastAsia"/>
          <w:lang w:eastAsia="zh-TW"/>
        </w:rPr>
        <w:t>、九</w:t>
      </w:r>
      <w:r w:rsidR="0000035D" w:rsidRPr="00EB1200">
        <w:rPr>
          <w:rFonts w:hint="eastAsia"/>
          <w:lang w:eastAsia="zh-TW"/>
        </w:rPr>
        <w:t>法</w:t>
      </w:r>
    </w:p>
    <w:p w14:paraId="1E1A13C9" w14:textId="77777777" w:rsidR="00F47EB8" w:rsidRPr="00EB1200" w:rsidRDefault="0000035D" w:rsidP="003A07CF">
      <w:pPr>
        <w:overflowPunct w:val="0"/>
        <w:ind w:leftChars="101" w:left="24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  <w:spacing w:val="-4"/>
        </w:rPr>
        <w:t>復有九法能攝佛道</w:t>
      </w:r>
      <w:r w:rsidRPr="00EB1200">
        <w:rPr>
          <w:rFonts w:ascii="Times New Roman" w:hint="eastAsia"/>
          <w:spacing w:val="-4"/>
        </w:rPr>
        <w:t>，</w:t>
      </w:r>
      <w:r w:rsidRPr="00EB1200">
        <w:rPr>
          <w:rFonts w:ascii="Times New Roman" w:hAnsi="Times New Roman"/>
          <w:spacing w:val="-4"/>
        </w:rPr>
        <w:t>所謂：</w:t>
      </w:r>
      <w:r w:rsidR="001811B1" w:rsidRPr="00EB1200">
        <w:rPr>
          <w:rFonts w:ascii="Times New Roman" w:hAnsi="Times New Roman" w:hint="eastAsia"/>
          <w:spacing w:val="-4"/>
          <w:szCs w:val="24"/>
          <w:vertAlign w:val="superscript"/>
        </w:rPr>
        <w:t>（</w:t>
      </w:r>
      <w:r w:rsidRPr="00EB1200">
        <w:rPr>
          <w:rFonts w:ascii="Times New Roman" w:hAnsi="Times New Roman" w:hint="eastAsia"/>
          <w:spacing w:val="-4"/>
          <w:szCs w:val="24"/>
          <w:vertAlign w:val="superscript"/>
        </w:rPr>
        <w:t>1</w:t>
      </w:r>
      <w:r w:rsidR="001811B1" w:rsidRPr="00EB1200">
        <w:rPr>
          <w:rFonts w:ascii="Times New Roman" w:hAnsi="Times New Roman" w:hint="eastAsia"/>
          <w:spacing w:val="-4"/>
          <w:szCs w:val="24"/>
          <w:vertAlign w:val="superscript"/>
        </w:rPr>
        <w:t>）</w:t>
      </w:r>
      <w:r w:rsidRPr="00EB1200">
        <w:rPr>
          <w:rFonts w:ascii="Times New Roman" w:hAnsi="Times New Roman"/>
          <w:spacing w:val="-4"/>
        </w:rPr>
        <w:t>大忍</w:t>
      </w:r>
      <w:r w:rsidR="00075204" w:rsidRPr="00EB1200">
        <w:rPr>
          <w:rStyle w:val="a8"/>
          <w:rFonts w:ascii="Times New Roman" w:hAnsi="Times New Roman"/>
          <w:spacing w:val="-4"/>
        </w:rPr>
        <w:footnoteReference w:id="21"/>
      </w:r>
      <w:r w:rsidRPr="00EB1200">
        <w:rPr>
          <w:rFonts w:ascii="Times New Roman" w:hAnsi="Times New Roman"/>
          <w:spacing w:val="-4"/>
        </w:rPr>
        <w:t>、</w:t>
      </w:r>
      <w:r w:rsidR="001811B1" w:rsidRPr="00EB1200">
        <w:rPr>
          <w:rFonts w:ascii="Times New Roman" w:hAnsi="Times New Roman" w:hint="eastAsia"/>
          <w:spacing w:val="-4"/>
          <w:szCs w:val="24"/>
          <w:vertAlign w:val="superscript"/>
        </w:rPr>
        <w:t>（</w:t>
      </w:r>
      <w:r w:rsidRPr="00EB1200">
        <w:rPr>
          <w:rFonts w:ascii="Times New Roman" w:hAnsi="Times New Roman" w:hint="eastAsia"/>
          <w:spacing w:val="-4"/>
          <w:szCs w:val="24"/>
          <w:vertAlign w:val="superscript"/>
        </w:rPr>
        <w:t>2</w:t>
      </w:r>
      <w:r w:rsidR="001811B1" w:rsidRPr="00EB1200">
        <w:rPr>
          <w:rFonts w:ascii="Times New Roman" w:hAnsi="Times New Roman" w:hint="eastAsia"/>
          <w:spacing w:val="-4"/>
          <w:szCs w:val="24"/>
          <w:vertAlign w:val="superscript"/>
        </w:rPr>
        <w:t>）</w:t>
      </w:r>
      <w:r w:rsidRPr="00EB1200">
        <w:rPr>
          <w:rFonts w:ascii="Times New Roman" w:hAnsi="Times New Roman"/>
          <w:spacing w:val="-4"/>
        </w:rPr>
        <w:t>大慈、</w:t>
      </w:r>
      <w:r w:rsidR="001811B1" w:rsidRPr="00EB1200">
        <w:rPr>
          <w:rFonts w:ascii="Times New Roman" w:hAnsi="Times New Roman" w:hint="eastAsia"/>
          <w:spacing w:val="-4"/>
          <w:szCs w:val="24"/>
          <w:vertAlign w:val="superscript"/>
        </w:rPr>
        <w:t>（</w:t>
      </w:r>
      <w:r w:rsidRPr="00EB1200">
        <w:rPr>
          <w:rFonts w:ascii="Times New Roman" w:hAnsi="Times New Roman" w:hint="eastAsia"/>
          <w:spacing w:val="-4"/>
          <w:szCs w:val="24"/>
          <w:vertAlign w:val="superscript"/>
        </w:rPr>
        <w:t>3</w:t>
      </w:r>
      <w:r w:rsidR="001811B1" w:rsidRPr="00EB1200">
        <w:rPr>
          <w:rFonts w:ascii="Times New Roman" w:hAnsi="Times New Roman" w:hint="eastAsia"/>
          <w:spacing w:val="-4"/>
          <w:szCs w:val="24"/>
          <w:vertAlign w:val="superscript"/>
        </w:rPr>
        <w:t>）</w:t>
      </w:r>
      <w:r w:rsidRPr="00EB1200">
        <w:rPr>
          <w:rFonts w:ascii="Times New Roman" w:hAnsi="Times New Roman"/>
          <w:spacing w:val="-4"/>
        </w:rPr>
        <w:t>大悲、</w:t>
      </w:r>
      <w:r w:rsidR="001811B1" w:rsidRPr="00EB1200">
        <w:rPr>
          <w:rFonts w:ascii="Times New Roman" w:hAnsi="Times New Roman" w:hint="eastAsia"/>
          <w:spacing w:val="-4"/>
          <w:szCs w:val="24"/>
          <w:vertAlign w:val="superscript"/>
        </w:rPr>
        <w:t>（</w:t>
      </w:r>
      <w:r w:rsidRPr="00EB1200">
        <w:rPr>
          <w:rFonts w:ascii="Times New Roman" w:hAnsi="Times New Roman" w:hint="eastAsia"/>
          <w:spacing w:val="-4"/>
          <w:szCs w:val="24"/>
          <w:vertAlign w:val="superscript"/>
        </w:rPr>
        <w:t>4</w:t>
      </w:r>
      <w:r w:rsidR="001811B1" w:rsidRPr="00EB1200">
        <w:rPr>
          <w:rFonts w:ascii="Times New Roman" w:hAnsi="Times New Roman" w:hint="eastAsia"/>
          <w:spacing w:val="-4"/>
          <w:szCs w:val="24"/>
          <w:vertAlign w:val="superscript"/>
        </w:rPr>
        <w:t>）</w:t>
      </w:r>
      <w:r w:rsidRPr="00EB1200">
        <w:rPr>
          <w:rFonts w:ascii="Times New Roman" w:hAnsi="Times New Roman"/>
          <w:spacing w:val="-4"/>
        </w:rPr>
        <w:t>慧、</w:t>
      </w:r>
      <w:r w:rsidR="001811B1" w:rsidRPr="00EB1200">
        <w:rPr>
          <w:rFonts w:ascii="Times New Roman" w:hAnsi="Times New Roman" w:hint="eastAsia"/>
          <w:spacing w:val="-4"/>
          <w:szCs w:val="24"/>
          <w:vertAlign w:val="superscript"/>
        </w:rPr>
        <w:t>（</w:t>
      </w:r>
      <w:r w:rsidRPr="00EB1200">
        <w:rPr>
          <w:rFonts w:ascii="Times New Roman" w:hAnsi="Times New Roman" w:hint="eastAsia"/>
          <w:spacing w:val="-4"/>
          <w:szCs w:val="24"/>
          <w:vertAlign w:val="superscript"/>
        </w:rPr>
        <w:t>5</w:t>
      </w:r>
      <w:r w:rsidR="001811B1" w:rsidRPr="00EB1200">
        <w:rPr>
          <w:rFonts w:ascii="Times New Roman" w:hAnsi="Times New Roman" w:hint="eastAsia"/>
          <w:spacing w:val="-4"/>
          <w:szCs w:val="24"/>
          <w:vertAlign w:val="superscript"/>
        </w:rPr>
        <w:t>）</w:t>
      </w:r>
      <w:r w:rsidRPr="00EB1200">
        <w:rPr>
          <w:rFonts w:ascii="Times New Roman" w:hAnsi="Times New Roman"/>
          <w:spacing w:val="-4"/>
        </w:rPr>
        <w:t>念、</w:t>
      </w:r>
      <w:r w:rsidR="001811B1" w:rsidRPr="00EB1200">
        <w:rPr>
          <w:rFonts w:ascii="Times New Roman" w:hAnsi="Times New Roman" w:hint="eastAsia"/>
          <w:spacing w:val="-4"/>
          <w:szCs w:val="24"/>
          <w:vertAlign w:val="superscript"/>
        </w:rPr>
        <w:t>（</w:t>
      </w:r>
      <w:r w:rsidRPr="00EB1200">
        <w:rPr>
          <w:rFonts w:ascii="Times New Roman" w:hAnsi="Times New Roman" w:hint="eastAsia"/>
          <w:spacing w:val="-4"/>
          <w:szCs w:val="24"/>
          <w:vertAlign w:val="superscript"/>
        </w:rPr>
        <w:t>6</w:t>
      </w:r>
      <w:r w:rsidR="001811B1" w:rsidRPr="00EB1200">
        <w:rPr>
          <w:rFonts w:ascii="Times New Roman" w:hAnsi="Times New Roman" w:hint="eastAsia"/>
          <w:spacing w:val="-4"/>
          <w:szCs w:val="24"/>
          <w:vertAlign w:val="superscript"/>
        </w:rPr>
        <w:t>）</w:t>
      </w:r>
      <w:r w:rsidRPr="00EB1200">
        <w:rPr>
          <w:rFonts w:ascii="Times New Roman" w:hAnsi="Times New Roman"/>
          <w:spacing w:val="-4"/>
        </w:rPr>
        <w:t>堅</w:t>
      </w:r>
      <w:r w:rsidRPr="00EB1200">
        <w:rPr>
          <w:rFonts w:ascii="Times New Roman" w:hAnsi="Times New Roman"/>
        </w:rPr>
        <w:t>心、</w:t>
      </w:r>
      <w:r w:rsidR="001811B1" w:rsidRPr="00EB1200">
        <w:rPr>
          <w:rFonts w:ascii="Times New Roman" w:hAnsi="Times New Roman" w:hint="eastAsia"/>
          <w:szCs w:val="24"/>
          <w:vertAlign w:val="superscript"/>
        </w:rPr>
        <w:t>（</w:t>
      </w:r>
      <w:r w:rsidRPr="00EB1200">
        <w:rPr>
          <w:rFonts w:ascii="Times New Roman" w:hAnsi="Times New Roman" w:hint="eastAsia"/>
          <w:szCs w:val="24"/>
          <w:vertAlign w:val="superscript"/>
        </w:rPr>
        <w:t>7</w:t>
      </w:r>
      <w:r w:rsidR="001811B1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不貪、</w:t>
      </w:r>
      <w:r w:rsidR="001811B1" w:rsidRPr="00EB1200">
        <w:rPr>
          <w:rFonts w:ascii="Times New Roman" w:hAnsi="Times New Roman" w:hint="eastAsia"/>
          <w:szCs w:val="24"/>
          <w:vertAlign w:val="superscript"/>
        </w:rPr>
        <w:t>（</w:t>
      </w:r>
      <w:r w:rsidRPr="00EB1200">
        <w:rPr>
          <w:rFonts w:ascii="Times New Roman" w:hAnsi="Times New Roman" w:hint="eastAsia"/>
          <w:szCs w:val="24"/>
          <w:vertAlign w:val="superscript"/>
        </w:rPr>
        <w:t>8</w:t>
      </w:r>
      <w:r w:rsidR="001811B1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不恚、</w:t>
      </w:r>
      <w:r w:rsidR="001811B1" w:rsidRPr="00EB1200">
        <w:rPr>
          <w:rFonts w:ascii="Times New Roman" w:hAnsi="Times New Roman" w:hint="eastAsia"/>
          <w:szCs w:val="24"/>
          <w:vertAlign w:val="superscript"/>
        </w:rPr>
        <w:t>（</w:t>
      </w:r>
      <w:r w:rsidRPr="00EB1200">
        <w:rPr>
          <w:rFonts w:ascii="Times New Roman" w:hAnsi="Times New Roman" w:hint="eastAsia"/>
          <w:szCs w:val="24"/>
          <w:vertAlign w:val="superscript"/>
        </w:rPr>
        <w:t>9</w:t>
      </w:r>
      <w:r w:rsidR="001811B1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Times New Roman" w:hAnsi="Times New Roman"/>
        </w:rPr>
        <w:t>不癡。</w:t>
      </w:r>
    </w:p>
    <w:p w14:paraId="32770F32" w14:textId="77777777" w:rsidR="00AD2D30" w:rsidRPr="00EB1200" w:rsidRDefault="0000035D" w:rsidP="00AD2D30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如說：</w:t>
      </w:r>
    </w:p>
    <w:p w14:paraId="2C8E1D7F" w14:textId="77777777" w:rsidR="00AD2D30" w:rsidRPr="00EB1200" w:rsidRDefault="00E359CF" w:rsidP="00AD2D30">
      <w:pPr>
        <w:overflowPunct w:val="0"/>
        <w:ind w:leftChars="101" w:left="242"/>
        <w:jc w:val="both"/>
        <w:rPr>
          <w:rFonts w:ascii="Times New Roman" w:eastAsia="標楷體" w:hAnsi="Times New Roman"/>
          <w:b/>
        </w:rPr>
      </w:pPr>
      <w:r w:rsidRPr="00EB1200">
        <w:rPr>
          <w:rFonts w:ascii="Times New Roman" w:eastAsia="標楷體" w:hAnsi="Times New Roman" w:hint="eastAsia"/>
          <w:b/>
        </w:rPr>
        <w:t>具足於</w:t>
      </w:r>
      <w:r w:rsidRPr="00EB1200">
        <w:rPr>
          <w:rFonts w:ascii="Times New Roman" w:eastAsia="標楷體" w:hAnsi="Times New Roman" w:hint="eastAsia"/>
          <w:vertAlign w:val="superscript"/>
        </w:rPr>
        <w:t>（</w:t>
      </w:r>
      <w:r w:rsidRPr="00EB1200">
        <w:rPr>
          <w:rFonts w:ascii="Times New Roman" w:eastAsia="標楷體" w:hAnsi="Times New Roman" w:hint="eastAsia"/>
          <w:vertAlign w:val="superscript"/>
        </w:rPr>
        <w:t>1</w:t>
      </w:r>
      <w:r w:rsidRPr="00EB1200">
        <w:rPr>
          <w:rFonts w:ascii="Times New Roman" w:eastAsia="標楷體" w:hAnsi="Times New Roman" w:hint="eastAsia"/>
          <w:vertAlign w:val="superscript"/>
        </w:rPr>
        <w:t>）</w:t>
      </w:r>
      <w:r w:rsidRPr="00EB1200">
        <w:rPr>
          <w:rFonts w:ascii="Times New Roman" w:eastAsia="標楷體" w:hAnsi="Times New Roman" w:hint="eastAsia"/>
          <w:b/>
        </w:rPr>
        <w:t>大忍，</w:t>
      </w:r>
      <w:r w:rsidRPr="00EB1200">
        <w:rPr>
          <w:rFonts w:ascii="Times New Roman" w:eastAsia="標楷體" w:hAnsi="Times New Roman" w:hint="eastAsia"/>
          <w:vertAlign w:val="superscript"/>
        </w:rPr>
        <w:t>（</w:t>
      </w:r>
      <w:r w:rsidRPr="00EB1200">
        <w:rPr>
          <w:rFonts w:ascii="Times New Roman" w:eastAsia="標楷體" w:hAnsi="Times New Roman" w:hint="eastAsia"/>
          <w:vertAlign w:val="superscript"/>
        </w:rPr>
        <w:t>2</w:t>
      </w:r>
      <w:r w:rsidRPr="00EB1200">
        <w:rPr>
          <w:rFonts w:ascii="Times New Roman" w:eastAsia="標楷體" w:hAnsi="Times New Roman" w:hint="eastAsia"/>
          <w:vertAlign w:val="superscript"/>
        </w:rPr>
        <w:t>）</w:t>
      </w:r>
      <w:r w:rsidRPr="00EB1200">
        <w:rPr>
          <w:rFonts w:ascii="Times New Roman" w:eastAsia="標楷體" w:hAnsi="Times New Roman" w:hint="eastAsia"/>
          <w:b/>
        </w:rPr>
        <w:t>大慈及</w:t>
      </w:r>
      <w:r w:rsidRPr="00EB1200">
        <w:rPr>
          <w:rFonts w:ascii="Times New Roman" w:eastAsia="標楷體" w:hAnsi="Times New Roman" w:hint="eastAsia"/>
          <w:vertAlign w:val="superscript"/>
        </w:rPr>
        <w:t>（</w:t>
      </w:r>
      <w:r w:rsidRPr="00EB1200">
        <w:rPr>
          <w:rFonts w:ascii="Times New Roman" w:eastAsia="標楷體" w:hAnsi="Times New Roman" w:hint="eastAsia"/>
          <w:vertAlign w:val="superscript"/>
        </w:rPr>
        <w:t>3</w:t>
      </w:r>
      <w:r w:rsidRPr="00EB1200">
        <w:rPr>
          <w:rFonts w:ascii="Times New Roman" w:eastAsia="標楷體" w:hAnsi="Times New Roman" w:hint="eastAsia"/>
          <w:vertAlign w:val="superscript"/>
        </w:rPr>
        <w:t>）</w:t>
      </w:r>
      <w:r w:rsidRPr="00EB1200">
        <w:rPr>
          <w:rFonts w:ascii="Times New Roman" w:eastAsia="標楷體" w:hAnsi="Times New Roman" w:hint="eastAsia"/>
          <w:b/>
        </w:rPr>
        <w:t>大悲，又能住於</w:t>
      </w:r>
      <w:r w:rsidRPr="00EB1200">
        <w:rPr>
          <w:rFonts w:ascii="Times New Roman" w:eastAsia="標楷體" w:hAnsi="Times New Roman" w:hint="eastAsia"/>
          <w:vertAlign w:val="superscript"/>
        </w:rPr>
        <w:t>（</w:t>
      </w:r>
      <w:r w:rsidRPr="00EB1200">
        <w:rPr>
          <w:rFonts w:ascii="Times New Roman" w:eastAsia="標楷體" w:hAnsi="Times New Roman" w:hint="eastAsia"/>
          <w:vertAlign w:val="superscript"/>
        </w:rPr>
        <w:t>4</w:t>
      </w:r>
      <w:r w:rsidRPr="00EB1200">
        <w:rPr>
          <w:rFonts w:ascii="Times New Roman" w:eastAsia="標楷體" w:hAnsi="Times New Roman" w:hint="eastAsia"/>
          <w:vertAlign w:val="superscript"/>
        </w:rPr>
        <w:t>）</w:t>
      </w:r>
      <w:r w:rsidRPr="00EB1200">
        <w:rPr>
          <w:rFonts w:ascii="Times New Roman" w:eastAsia="標楷體" w:hAnsi="Times New Roman" w:hint="eastAsia"/>
          <w:b/>
        </w:rPr>
        <w:t>慧，</w:t>
      </w:r>
      <w:r w:rsidRPr="00EB1200">
        <w:rPr>
          <w:rFonts w:ascii="Times New Roman" w:eastAsia="標楷體" w:hAnsi="Times New Roman" w:hint="eastAsia"/>
          <w:vertAlign w:val="superscript"/>
        </w:rPr>
        <w:t>（</w:t>
      </w:r>
      <w:r w:rsidRPr="00EB1200">
        <w:rPr>
          <w:rFonts w:ascii="Times New Roman" w:eastAsia="標楷體" w:hAnsi="Times New Roman" w:hint="eastAsia"/>
          <w:vertAlign w:val="superscript"/>
        </w:rPr>
        <w:t>5</w:t>
      </w:r>
      <w:r w:rsidRPr="00EB1200">
        <w:rPr>
          <w:rFonts w:ascii="Times New Roman" w:eastAsia="標楷體" w:hAnsi="Times New Roman" w:hint="eastAsia"/>
          <w:vertAlign w:val="superscript"/>
        </w:rPr>
        <w:t>）</w:t>
      </w:r>
      <w:r w:rsidRPr="00EB1200">
        <w:rPr>
          <w:rFonts w:ascii="Times New Roman" w:eastAsia="標楷體" w:hAnsi="Times New Roman" w:hint="eastAsia"/>
          <w:b/>
        </w:rPr>
        <w:t>念及</w:t>
      </w:r>
      <w:r w:rsidRPr="00EB1200">
        <w:rPr>
          <w:rFonts w:ascii="Times New Roman" w:eastAsia="標楷體" w:hAnsi="Times New Roman" w:hint="eastAsia"/>
          <w:vertAlign w:val="superscript"/>
        </w:rPr>
        <w:t>（</w:t>
      </w:r>
      <w:r w:rsidRPr="00EB1200">
        <w:rPr>
          <w:rFonts w:ascii="Times New Roman" w:eastAsia="標楷體" w:hAnsi="Times New Roman" w:hint="eastAsia"/>
          <w:vertAlign w:val="superscript"/>
        </w:rPr>
        <w:t>6</w:t>
      </w:r>
      <w:r w:rsidRPr="00EB1200">
        <w:rPr>
          <w:rFonts w:ascii="Times New Roman" w:eastAsia="標楷體" w:hAnsi="Times New Roman" w:hint="eastAsia"/>
          <w:vertAlign w:val="superscript"/>
        </w:rPr>
        <w:t>）</w:t>
      </w:r>
      <w:r w:rsidRPr="00EB1200">
        <w:rPr>
          <w:rFonts w:ascii="Times New Roman" w:eastAsia="標楷體" w:hAnsi="Times New Roman" w:hint="eastAsia"/>
          <w:b/>
        </w:rPr>
        <w:t>堅心中。</w:t>
      </w:r>
    </w:p>
    <w:p w14:paraId="67DAE675" w14:textId="46AE6CBB" w:rsidR="0000035D" w:rsidRPr="00EB1200" w:rsidRDefault="0000035D" w:rsidP="00AD2D30">
      <w:pPr>
        <w:overflowPunct w:val="0"/>
        <w:ind w:leftChars="101" w:left="242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深心入</w:t>
      </w:r>
      <w:r w:rsidR="001811B1" w:rsidRPr="00EB1200">
        <w:rPr>
          <w:rFonts w:ascii="Times New Roman" w:hAnsi="Times New Roman" w:hint="eastAsia"/>
          <w:szCs w:val="24"/>
          <w:vertAlign w:val="superscript"/>
        </w:rPr>
        <w:t>（</w:t>
      </w:r>
      <w:r w:rsidRPr="00EB1200">
        <w:rPr>
          <w:rFonts w:ascii="Times New Roman" w:hAnsi="Times New Roman" w:hint="eastAsia"/>
          <w:szCs w:val="24"/>
          <w:vertAlign w:val="superscript"/>
        </w:rPr>
        <w:t>7</w:t>
      </w:r>
      <w:r w:rsidR="001811B1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標楷體" w:eastAsia="標楷體" w:hAnsi="標楷體"/>
          <w:b/>
        </w:rPr>
        <w:t>無貪</w:t>
      </w:r>
      <w:r w:rsidRPr="00EB1200">
        <w:rPr>
          <w:rFonts w:ascii="標楷體" w:eastAsia="標楷體" w:hAnsi="標楷體" w:hint="eastAsia"/>
          <w:b/>
        </w:rPr>
        <w:t>，</w:t>
      </w:r>
      <w:r w:rsidR="001811B1" w:rsidRPr="00EB1200">
        <w:rPr>
          <w:rFonts w:ascii="Times New Roman" w:hAnsi="Times New Roman" w:hint="eastAsia"/>
          <w:szCs w:val="24"/>
          <w:vertAlign w:val="superscript"/>
        </w:rPr>
        <w:t>（</w:t>
      </w:r>
      <w:r w:rsidRPr="00EB1200">
        <w:rPr>
          <w:rFonts w:ascii="Times New Roman" w:hAnsi="Times New Roman" w:hint="eastAsia"/>
          <w:szCs w:val="24"/>
          <w:vertAlign w:val="superscript"/>
        </w:rPr>
        <w:t>8</w:t>
      </w:r>
      <w:r w:rsidR="001811B1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標楷體" w:eastAsia="標楷體" w:hAnsi="標楷體"/>
          <w:b/>
        </w:rPr>
        <w:t>無恚</w:t>
      </w:r>
      <w:r w:rsidR="001811B1" w:rsidRPr="00EB1200">
        <w:rPr>
          <w:rFonts w:ascii="Times New Roman" w:hAnsi="Times New Roman" w:hint="eastAsia"/>
          <w:szCs w:val="24"/>
          <w:vertAlign w:val="superscript"/>
        </w:rPr>
        <w:t>（</w:t>
      </w:r>
      <w:r w:rsidRPr="00EB1200">
        <w:rPr>
          <w:rFonts w:ascii="Times New Roman" w:hAnsi="Times New Roman" w:hint="eastAsia"/>
          <w:szCs w:val="24"/>
          <w:vertAlign w:val="superscript"/>
        </w:rPr>
        <w:t>9</w:t>
      </w:r>
      <w:r w:rsidR="001811B1" w:rsidRPr="00EB1200">
        <w:rPr>
          <w:rFonts w:ascii="Times New Roman" w:hAnsi="Times New Roman" w:hint="eastAsia"/>
          <w:szCs w:val="24"/>
          <w:vertAlign w:val="superscript"/>
        </w:rPr>
        <w:t>）</w:t>
      </w:r>
      <w:r w:rsidRPr="00EB1200">
        <w:rPr>
          <w:rFonts w:ascii="標楷體" w:eastAsia="標楷體" w:hAnsi="標楷體"/>
          <w:b/>
        </w:rPr>
        <w:t>癡善根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若能如是者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佛道則在手</w:t>
      </w:r>
      <w:r w:rsidRPr="00EB1200">
        <w:rPr>
          <w:rFonts w:ascii="標楷體" w:eastAsia="標楷體" w:hAnsi="標楷體" w:hint="eastAsia"/>
          <w:b/>
        </w:rPr>
        <w:t>。</w:t>
      </w:r>
    </w:p>
    <w:p w14:paraId="53C8027A" w14:textId="77777777" w:rsidR="0000035D" w:rsidRPr="00EB1200" w:rsidRDefault="006844F6" w:rsidP="003A07CF">
      <w:pPr>
        <w:pStyle w:val="3"/>
        <w:widowControl w:val="0"/>
        <w:overflowPunct w:val="0"/>
        <w:spacing w:before="108"/>
        <w:ind w:left="240"/>
        <w:jc w:val="both"/>
        <w:rPr>
          <w:rFonts w:hAnsi="Times New Roman"/>
          <w:lang w:eastAsia="zh-TW"/>
        </w:rPr>
      </w:pPr>
      <w:r w:rsidRPr="00EB1200">
        <w:rPr>
          <w:rFonts w:hint="eastAsia"/>
          <w:lang w:eastAsia="zh-TW"/>
        </w:rPr>
        <w:t>十</w:t>
      </w:r>
      <w:r w:rsidR="0000035D" w:rsidRPr="00EB1200">
        <w:rPr>
          <w:rFonts w:hint="eastAsia"/>
          <w:lang w:eastAsia="zh-TW"/>
        </w:rPr>
        <w:t>、十善道</w:t>
      </w:r>
    </w:p>
    <w:p w14:paraId="3B13D258" w14:textId="08DAF55E" w:rsidR="00F47EB8" w:rsidRPr="00EB1200" w:rsidRDefault="0000035D" w:rsidP="003A07CF">
      <w:pPr>
        <w:overflowPunct w:val="0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復有十法能攝佛道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所謂十善道</w:t>
      </w:r>
      <w:r w:rsidRPr="00EB1200">
        <w:rPr>
          <w:rFonts w:ascii="Times New Roman" w:hAnsi="Times New Roman" w:hint="eastAsia"/>
        </w:rPr>
        <w:t>：</w:t>
      </w:r>
      <w:r w:rsidRPr="00EB1200">
        <w:rPr>
          <w:rFonts w:ascii="Times New Roman" w:hAnsi="Times New Roman"/>
        </w:rPr>
        <w:t>自不殺生，不教他殺，見殺心不稱讚，見殺心不喜，乃至邪見亦如是</w:t>
      </w:r>
      <w:r w:rsidRPr="00EB1200">
        <w:rPr>
          <w:rFonts w:ascii="Times New Roman" w:hAnsi="Times New Roman" w:hint="eastAsia"/>
        </w:rPr>
        <w:t>；</w:t>
      </w:r>
      <w:r w:rsidRPr="00EB1200">
        <w:rPr>
          <w:rFonts w:ascii="Times New Roman" w:hAnsi="Times New Roman"/>
        </w:rPr>
        <w:t>以是福德迴向阿耨多羅三藐三菩提。</w:t>
      </w:r>
    </w:p>
    <w:p w14:paraId="02795383" w14:textId="77777777" w:rsidR="0000035D" w:rsidRPr="00EB1200" w:rsidRDefault="0000035D" w:rsidP="009115D5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lastRenderedPageBreak/>
        <w:t>如說：</w:t>
      </w:r>
      <w:r w:rsidR="00B81064" w:rsidRPr="00EB1200">
        <w:rPr>
          <w:rFonts w:ascii="Times New Roman" w:eastAsia="標楷體" w:hAnsi="Times New Roman" w:hint="eastAsia"/>
          <w:b/>
        </w:rPr>
        <w:t>不惱害眾生，亦不行劫盜，不婬犯他婦，是三為身業；</w:t>
      </w:r>
    </w:p>
    <w:p w14:paraId="03857E64" w14:textId="77777777" w:rsidR="0000035D" w:rsidRPr="00EB1200" w:rsidRDefault="0000035D" w:rsidP="009115D5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EB1200">
        <w:rPr>
          <w:rFonts w:ascii="標楷體" w:eastAsia="標楷體" w:hAnsi="標楷體"/>
          <w:b/>
        </w:rPr>
        <w:t>不妄語兩舌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不惡口綺語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不貪惱邪見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是七口意行</w:t>
      </w:r>
      <w:r w:rsidRPr="00EB1200">
        <w:rPr>
          <w:rFonts w:ascii="標楷體" w:eastAsia="標楷體" w:hAnsi="標楷體" w:hint="eastAsia"/>
          <w:b/>
        </w:rPr>
        <w:t>。</w:t>
      </w:r>
    </w:p>
    <w:p w14:paraId="334E85D8" w14:textId="77777777" w:rsidR="0000035D" w:rsidRPr="00EB1200" w:rsidRDefault="0000035D" w:rsidP="009115D5">
      <w:pPr>
        <w:overflowPunct w:val="0"/>
        <w:ind w:leftChars="400" w:left="960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如是則能開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無上佛道門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若欲得佛者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當行是初門</w:t>
      </w:r>
      <w:r w:rsidRPr="00EB1200">
        <w:rPr>
          <w:rFonts w:ascii="標楷體" w:eastAsia="標楷體" w:hAnsi="標楷體" w:hint="eastAsia"/>
          <w:b/>
        </w:rPr>
        <w:t>。</w:t>
      </w:r>
    </w:p>
    <w:p w14:paraId="66716CD3" w14:textId="77777777" w:rsidR="0000035D" w:rsidRPr="00EB1200" w:rsidRDefault="0000035D" w:rsidP="009115D5">
      <w:pPr>
        <w:overflowPunct w:val="0"/>
        <w:spacing w:beforeLines="30" w:before="108"/>
        <w:ind w:left="259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如是等法，菩薩應</w:t>
      </w:r>
      <w:r w:rsidRPr="00EB1200">
        <w:rPr>
          <w:rFonts w:ascii="Times New Roman" w:hAnsi="Times New Roman"/>
          <w:b/>
        </w:rPr>
        <w:t>生</w:t>
      </w:r>
      <w:r w:rsidRPr="00EB1200">
        <w:rPr>
          <w:rFonts w:ascii="新細明體" w:hAnsi="新細明體" w:hint="eastAsia"/>
        </w:rPr>
        <w:t>；</w:t>
      </w:r>
      <w:r w:rsidRPr="00EB1200">
        <w:rPr>
          <w:rFonts w:ascii="Times New Roman" w:hAnsi="Times New Roman"/>
        </w:rPr>
        <w:t>生已應</w:t>
      </w:r>
      <w:r w:rsidRPr="00EB1200">
        <w:rPr>
          <w:rFonts w:ascii="Times New Roman" w:hAnsi="Times New Roman"/>
          <w:b/>
        </w:rPr>
        <w:t>守護</w:t>
      </w:r>
      <w:r w:rsidRPr="00EB1200">
        <w:rPr>
          <w:rFonts w:ascii="Times New Roman" w:hAnsi="Times New Roman"/>
        </w:rPr>
        <w:t>，守護已應</w:t>
      </w:r>
      <w:r w:rsidRPr="00EB1200">
        <w:rPr>
          <w:rFonts w:ascii="Times New Roman" w:hAnsi="Times New Roman"/>
          <w:b/>
        </w:rPr>
        <w:t>增長</w:t>
      </w:r>
      <w:r w:rsidRPr="00EB1200">
        <w:rPr>
          <w:rFonts w:ascii="Times New Roman" w:hAnsi="Times New Roman" w:hint="eastAsia"/>
        </w:rPr>
        <w:t>。</w:t>
      </w:r>
      <w:r w:rsidRPr="00EB1200">
        <w:rPr>
          <w:rFonts w:ascii="Times New Roman" w:hAnsi="Times New Roman"/>
        </w:rPr>
        <w:t>於一</w:t>
      </w:r>
      <w:r w:rsidRPr="00EB1200">
        <w:rPr>
          <w:rFonts w:ascii="Times New Roman" w:hAnsi="Times New Roman" w:hint="eastAsia"/>
        </w:rPr>
        <w:t>善</w:t>
      </w:r>
      <w:r w:rsidRPr="00EB1200">
        <w:rPr>
          <w:rStyle w:val="a8"/>
          <w:rFonts w:ascii="Times New Roman" w:hAnsi="Times New Roman"/>
        </w:rPr>
        <w:footnoteReference w:id="22"/>
      </w:r>
      <w:r w:rsidRPr="00EB1200">
        <w:rPr>
          <w:rFonts w:ascii="Times New Roman" w:hAnsi="Times New Roman"/>
        </w:rPr>
        <w:t>事，從一轉增</w:t>
      </w:r>
      <w:r w:rsidRPr="00EB1200">
        <w:rPr>
          <w:rFonts w:ascii="Times New Roman" w:hAnsi="Times New Roman" w:hint="eastAsia"/>
        </w:rPr>
        <w:t>。</w:t>
      </w:r>
    </w:p>
    <w:p w14:paraId="2868C28B" w14:textId="77777777" w:rsidR="0000035D" w:rsidRPr="00EB1200" w:rsidRDefault="006844F6" w:rsidP="00616A77">
      <w:pPr>
        <w:pStyle w:val="2"/>
        <w:overflowPunct w:val="0"/>
        <w:spacing w:before="108"/>
        <w:ind w:left="120"/>
        <w:jc w:val="both"/>
      </w:pPr>
      <w:r w:rsidRPr="00EB1200">
        <w:rPr>
          <w:rFonts w:hint="eastAsia"/>
        </w:rPr>
        <w:t>（參）</w:t>
      </w:r>
      <w:r w:rsidR="0000035D" w:rsidRPr="00EB1200">
        <w:rPr>
          <w:rFonts w:hint="eastAsia"/>
        </w:rPr>
        <w:t>有十種增一惡法</w:t>
      </w:r>
      <w:r w:rsidR="0000035D" w:rsidRPr="00EB1200">
        <w:t>，</w:t>
      </w:r>
      <w:r w:rsidR="0000035D" w:rsidRPr="00EB1200">
        <w:rPr>
          <w:rFonts w:hint="eastAsia"/>
        </w:rPr>
        <w:t>菩薩應知、應捨</w:t>
      </w:r>
    </w:p>
    <w:p w14:paraId="55FC0F3C" w14:textId="6B743F60" w:rsidR="0000035D" w:rsidRPr="00EB1200" w:rsidRDefault="00642A2A" w:rsidP="00616A77">
      <w:pPr>
        <w:pStyle w:val="3"/>
        <w:widowControl w:val="0"/>
        <w:overflowPunct w:val="0"/>
        <w:spacing w:beforeLines="0" w:before="0"/>
        <w:ind w:left="240"/>
        <w:jc w:val="both"/>
        <w:rPr>
          <w:rFonts w:hAnsi="Times New Roman"/>
          <w:lang w:eastAsia="zh-TW"/>
        </w:rPr>
      </w:pPr>
      <w:r w:rsidRPr="00EB1200">
        <w:rPr>
          <w:rFonts w:hint="eastAsia"/>
          <w:lang w:eastAsia="zh-TW"/>
        </w:rPr>
        <w:t>一</w:t>
      </w:r>
      <w:r w:rsidR="0000035D" w:rsidRPr="00EB1200">
        <w:rPr>
          <w:rFonts w:hint="eastAsia"/>
          <w:lang w:eastAsia="zh-TW"/>
        </w:rPr>
        <w:t>、</w:t>
      </w:r>
      <w:r w:rsidR="000A794F" w:rsidRPr="00EB1200">
        <w:rPr>
          <w:rFonts w:hint="eastAsia"/>
          <w:lang w:eastAsia="zh-TW"/>
        </w:rPr>
        <w:t>一法：</w:t>
      </w:r>
      <w:r w:rsidR="0000035D" w:rsidRPr="00EB1200">
        <w:rPr>
          <w:rFonts w:hint="eastAsia"/>
          <w:lang w:eastAsia="zh-TW"/>
        </w:rPr>
        <w:t>放逸</w:t>
      </w:r>
    </w:p>
    <w:p w14:paraId="41E1483D" w14:textId="33F6347B" w:rsidR="00F47EB8" w:rsidRPr="00EB1200" w:rsidRDefault="0000035D" w:rsidP="009115D5">
      <w:pPr>
        <w:overflowPunct w:val="0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亦應當知求佛道者，於一惡法，應疾遠離</w:t>
      </w:r>
      <w:r w:rsidR="000A794F" w:rsidRPr="00EB1200">
        <w:rPr>
          <w:rFonts w:ascii="Times New Roman" w:hAnsi="Times New Roman"/>
        </w:rPr>
        <w:t>，</w:t>
      </w:r>
      <w:r w:rsidRPr="00EB1200">
        <w:rPr>
          <w:rFonts w:ascii="Times New Roman" w:hAnsi="Times New Roman"/>
        </w:rPr>
        <w:t>所謂遠離不</w:t>
      </w:r>
      <w:r w:rsidRPr="00EB1200">
        <w:rPr>
          <w:rStyle w:val="a8"/>
          <w:rFonts w:ascii="Times New Roman" w:hAnsi="Times New Roman"/>
        </w:rPr>
        <w:footnoteReference w:id="23"/>
      </w:r>
      <w:r w:rsidRPr="00EB1200">
        <w:rPr>
          <w:rFonts w:ascii="Times New Roman" w:hAnsi="Times New Roman"/>
        </w:rPr>
        <w:t>放逸。</w:t>
      </w:r>
    </w:p>
    <w:p w14:paraId="7A9D2506" w14:textId="77777777" w:rsidR="0000035D" w:rsidRPr="00EB1200" w:rsidRDefault="0000035D" w:rsidP="00945041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如說：</w:t>
      </w:r>
      <w:r w:rsidR="00B81064" w:rsidRPr="00EB1200">
        <w:rPr>
          <w:rFonts w:ascii="Times New Roman" w:eastAsia="標楷體" w:hAnsi="Times New Roman" w:hint="eastAsia"/>
          <w:b/>
        </w:rPr>
        <w:t>若人不能度，生死險惡道，是為可呵責，最是罪惡事；</w:t>
      </w:r>
    </w:p>
    <w:p w14:paraId="79A2415A" w14:textId="77777777" w:rsidR="0000035D" w:rsidRPr="00EB1200" w:rsidRDefault="0000035D" w:rsidP="009115D5">
      <w:pPr>
        <w:overflowPunct w:val="0"/>
        <w:ind w:leftChars="400" w:left="960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雖樂於富樂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而生貧賤家</w:t>
      </w:r>
      <w:r w:rsidR="00C059DB" w:rsidRPr="00EB1200">
        <w:rPr>
          <w:sz w:val="22"/>
          <w:shd w:val="pct15" w:color="auto" w:fill="FFFFFF"/>
        </w:rPr>
        <w:t>（</w:t>
      </w:r>
      <w:r w:rsidR="00C059DB" w:rsidRPr="00EB1200">
        <w:rPr>
          <w:rFonts w:ascii="Times New Roman" w:eastAsia="SimSun" w:hAnsi="Times New Roman"/>
          <w:sz w:val="22"/>
          <w:shd w:val="pct15" w:color="auto" w:fill="FFFFFF"/>
        </w:rPr>
        <w:t>93a</w:t>
      </w:r>
      <w:r w:rsidR="00C059DB" w:rsidRPr="00EB1200">
        <w:rPr>
          <w:rFonts w:hint="eastAsia"/>
          <w:sz w:val="22"/>
          <w:shd w:val="pct15" w:color="auto" w:fill="FFFFFF"/>
        </w:rPr>
        <w:t>）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不能種善根</w:t>
      </w:r>
      <w:r w:rsidRPr="00EB1200">
        <w:rPr>
          <w:rStyle w:val="a8"/>
          <w:rFonts w:ascii="Times New Roman" w:eastAsia="標楷體" w:hAnsi="Times New Roman"/>
        </w:rPr>
        <w:footnoteReference w:id="24"/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為人作奴僕</w:t>
      </w:r>
      <w:r w:rsidRPr="00EB1200">
        <w:rPr>
          <w:rFonts w:ascii="標楷體" w:eastAsia="標楷體" w:hAnsi="標楷體" w:hint="eastAsia"/>
          <w:b/>
        </w:rPr>
        <w:t>。</w:t>
      </w:r>
    </w:p>
    <w:p w14:paraId="60B2025E" w14:textId="77777777" w:rsidR="0000035D" w:rsidRPr="00EB1200" w:rsidRDefault="0000035D" w:rsidP="009115D5">
      <w:pPr>
        <w:overflowPunct w:val="0"/>
        <w:ind w:leftChars="400" w:left="960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皆由於放逸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因緣之所致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是故有智者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疾遠如惡毒</w:t>
      </w:r>
      <w:r w:rsidRPr="00EB1200">
        <w:rPr>
          <w:rFonts w:ascii="標楷體" w:eastAsia="標楷體" w:hAnsi="標楷體" w:hint="eastAsia"/>
          <w:b/>
        </w:rPr>
        <w:t>；</w:t>
      </w:r>
    </w:p>
    <w:p w14:paraId="2811C6E9" w14:textId="77777777" w:rsidR="0000035D" w:rsidRPr="00EB1200" w:rsidRDefault="0000035D" w:rsidP="009115D5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EB1200">
        <w:rPr>
          <w:rFonts w:ascii="標楷體" w:eastAsia="標楷體" w:hAnsi="標楷體"/>
          <w:b/>
        </w:rPr>
        <w:t>若未成大悲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無生忍不退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而行放逸者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是則名為死</w:t>
      </w:r>
      <w:r w:rsidRPr="00EB1200">
        <w:rPr>
          <w:rFonts w:ascii="標楷體" w:eastAsia="標楷體" w:hAnsi="標楷體" w:hint="eastAsia"/>
          <w:b/>
        </w:rPr>
        <w:t>。</w:t>
      </w:r>
      <w:r w:rsidRPr="00EB1200">
        <w:rPr>
          <w:rStyle w:val="a8"/>
          <w:rFonts w:ascii="Times New Roman" w:eastAsia="標楷體" w:hAnsi="Times New Roman"/>
        </w:rPr>
        <w:footnoteReference w:id="25"/>
      </w:r>
    </w:p>
    <w:p w14:paraId="4D08AEA9" w14:textId="321F1165" w:rsidR="0000035D" w:rsidRPr="00EB1200" w:rsidRDefault="00642A2A" w:rsidP="00616A77">
      <w:pPr>
        <w:pStyle w:val="3"/>
        <w:widowControl w:val="0"/>
        <w:overflowPunct w:val="0"/>
        <w:spacing w:before="108"/>
        <w:ind w:left="240"/>
        <w:jc w:val="both"/>
        <w:rPr>
          <w:rFonts w:hAnsi="Times New Roman"/>
          <w:lang w:eastAsia="zh-TW"/>
        </w:rPr>
      </w:pPr>
      <w:r w:rsidRPr="00EB1200">
        <w:rPr>
          <w:rFonts w:hint="eastAsia"/>
          <w:lang w:eastAsia="zh-TW"/>
        </w:rPr>
        <w:t>二</w:t>
      </w:r>
      <w:r w:rsidR="0000035D" w:rsidRPr="00EB1200">
        <w:rPr>
          <w:rFonts w:hint="eastAsia"/>
          <w:lang w:eastAsia="zh-TW"/>
        </w:rPr>
        <w:t>、</w:t>
      </w:r>
      <w:r w:rsidR="000A794F" w:rsidRPr="00EB1200">
        <w:rPr>
          <w:rFonts w:hint="eastAsia"/>
          <w:lang w:eastAsia="zh-TW"/>
        </w:rPr>
        <w:t>二法：</w:t>
      </w:r>
      <w:r w:rsidR="0000035D" w:rsidRPr="00EB1200">
        <w:rPr>
          <w:rFonts w:hint="eastAsia"/>
          <w:lang w:eastAsia="zh-TW"/>
        </w:rPr>
        <w:t>貪著二乘法</w:t>
      </w:r>
    </w:p>
    <w:p w14:paraId="61217750" w14:textId="77777777" w:rsidR="00F47EB8" w:rsidRPr="00EB1200" w:rsidRDefault="0000035D" w:rsidP="009115D5">
      <w:pPr>
        <w:overflowPunct w:val="0"/>
        <w:ind w:leftChars="108" w:left="259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復有二</w:t>
      </w:r>
      <w:r w:rsidRPr="00EB1200">
        <w:rPr>
          <w:rFonts w:ascii="新細明體" w:hAnsi="新細明體"/>
        </w:rPr>
        <w:t>過應</w:t>
      </w:r>
      <w:r w:rsidRPr="00EB1200">
        <w:rPr>
          <w:rFonts w:ascii="Times New Roman" w:hAnsi="Times New Roman"/>
        </w:rPr>
        <w:t>疾遠離</w:t>
      </w:r>
      <w:r w:rsidRPr="00EB1200">
        <w:rPr>
          <w:rFonts w:ascii="Times New Roman" w:hAnsi="Times New Roman" w:hint="eastAsia"/>
        </w:rPr>
        <w:t>：</w:t>
      </w:r>
      <w:r w:rsidRPr="00EB1200">
        <w:rPr>
          <w:rFonts w:ascii="Times New Roman" w:hAnsi="Times New Roman"/>
        </w:rPr>
        <w:t>一、貪聲聞地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二、貪辟支地。</w:t>
      </w:r>
    </w:p>
    <w:p w14:paraId="5BEB23CF" w14:textId="77777777" w:rsidR="0000035D" w:rsidRPr="00EB1200" w:rsidRDefault="0000035D" w:rsidP="00945041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如佛說：</w:t>
      </w:r>
      <w:r w:rsidR="00443C2D" w:rsidRPr="00EB1200">
        <w:rPr>
          <w:rFonts w:ascii="Times New Roman" w:eastAsia="標楷體" w:hAnsi="Times New Roman" w:hint="eastAsia"/>
          <w:b/>
        </w:rPr>
        <w:t>若墮聲聞地，及辟支佛地，是名菩薩死，亦名一切失。</w:t>
      </w:r>
    </w:p>
    <w:p w14:paraId="66C99DAE" w14:textId="2E7CA8C9" w:rsidR="0000035D" w:rsidRPr="00EB1200" w:rsidRDefault="0000035D" w:rsidP="009115D5">
      <w:pPr>
        <w:overflowPunct w:val="0"/>
        <w:ind w:leftChars="502" w:left="1205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雖墮於地獄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不應生怖畏</w:t>
      </w:r>
      <w:r w:rsidR="007D65FD" w:rsidRPr="00EB1200">
        <w:rPr>
          <w:rFonts w:ascii="標楷體" w:eastAsia="標楷體" w:hAnsi="標楷體" w:hint="eastAsia"/>
          <w:b/>
        </w:rPr>
        <w:t>；</w:t>
      </w:r>
      <w:r w:rsidRPr="00EB1200">
        <w:rPr>
          <w:rFonts w:ascii="標楷體" w:eastAsia="標楷體" w:hAnsi="標楷體"/>
          <w:b/>
        </w:rPr>
        <w:t>若墮於二乘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菩薩應大畏</w:t>
      </w:r>
      <w:r w:rsidRPr="00EB1200">
        <w:rPr>
          <w:rFonts w:ascii="標楷體" w:eastAsia="標楷體" w:hAnsi="標楷體" w:hint="eastAsia"/>
          <w:b/>
        </w:rPr>
        <w:t>；</w:t>
      </w:r>
    </w:p>
    <w:p w14:paraId="5FB3021D" w14:textId="19178A40" w:rsidR="0000035D" w:rsidRPr="00EB1200" w:rsidRDefault="0000035D" w:rsidP="009115D5">
      <w:pPr>
        <w:overflowPunct w:val="0"/>
        <w:ind w:leftChars="502" w:left="1205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雖墮於地獄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不永遮佛道</w:t>
      </w:r>
      <w:r w:rsidR="007D65FD" w:rsidRPr="00EB1200">
        <w:rPr>
          <w:rFonts w:ascii="標楷體" w:eastAsia="標楷體" w:hAnsi="標楷體" w:hint="eastAsia"/>
          <w:b/>
        </w:rPr>
        <w:t>；</w:t>
      </w:r>
      <w:r w:rsidRPr="00EB1200">
        <w:rPr>
          <w:rFonts w:ascii="標楷體" w:eastAsia="標楷體" w:hAnsi="標楷體"/>
          <w:b/>
        </w:rPr>
        <w:t>若墮於二乘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畢竟遮佛道</w:t>
      </w:r>
      <w:r w:rsidRPr="00EB1200">
        <w:rPr>
          <w:rFonts w:ascii="標楷體" w:eastAsia="標楷體" w:hAnsi="標楷體" w:hint="eastAsia"/>
          <w:b/>
        </w:rPr>
        <w:t>。</w:t>
      </w:r>
    </w:p>
    <w:p w14:paraId="7164ED92" w14:textId="77777777" w:rsidR="0000035D" w:rsidRPr="00EB1200" w:rsidRDefault="0000035D" w:rsidP="009115D5">
      <w:pPr>
        <w:overflowPunct w:val="0"/>
        <w:ind w:leftChars="502" w:left="1205"/>
        <w:jc w:val="both"/>
        <w:rPr>
          <w:rFonts w:ascii="Times New Roman" w:hAnsi="Times New Roman"/>
          <w:b/>
        </w:rPr>
      </w:pPr>
      <w:r w:rsidRPr="00EB1200">
        <w:rPr>
          <w:rFonts w:ascii="標楷體" w:eastAsia="標楷體" w:hAnsi="標楷體"/>
          <w:b/>
        </w:rPr>
        <w:t>佛說愛命者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斬首則大畏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如是欲作佛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二乘應大畏</w:t>
      </w:r>
      <w:r w:rsidRPr="00EB1200">
        <w:rPr>
          <w:rFonts w:ascii="標楷體" w:eastAsia="標楷體" w:hAnsi="標楷體" w:hint="eastAsia"/>
          <w:b/>
        </w:rPr>
        <w:t>。</w:t>
      </w:r>
      <w:r w:rsidRPr="00EB1200">
        <w:rPr>
          <w:rStyle w:val="a8"/>
          <w:rFonts w:ascii="Times New Roman" w:hAnsi="Times New Roman"/>
        </w:rPr>
        <w:footnoteReference w:id="26"/>
      </w:r>
    </w:p>
    <w:p w14:paraId="47FAEE7A" w14:textId="60076495" w:rsidR="0000035D" w:rsidRPr="00EB1200" w:rsidRDefault="00642A2A" w:rsidP="00616A77">
      <w:pPr>
        <w:pStyle w:val="3"/>
        <w:widowControl w:val="0"/>
        <w:overflowPunct w:val="0"/>
        <w:spacing w:before="108"/>
        <w:ind w:left="240"/>
        <w:jc w:val="both"/>
        <w:rPr>
          <w:lang w:eastAsia="zh-TW"/>
        </w:rPr>
      </w:pPr>
      <w:r w:rsidRPr="00EB1200">
        <w:rPr>
          <w:rFonts w:hint="eastAsia"/>
          <w:lang w:eastAsia="zh-TW"/>
        </w:rPr>
        <w:t>三</w:t>
      </w:r>
      <w:r w:rsidR="0000035D" w:rsidRPr="00EB1200">
        <w:rPr>
          <w:rFonts w:hint="eastAsia"/>
          <w:lang w:eastAsia="zh-TW"/>
        </w:rPr>
        <w:t>、</w:t>
      </w:r>
      <w:r w:rsidR="000A794F" w:rsidRPr="00EB1200">
        <w:rPr>
          <w:rFonts w:hint="eastAsia"/>
          <w:lang w:eastAsia="zh-TW"/>
        </w:rPr>
        <w:t>三過：</w:t>
      </w:r>
      <w:r w:rsidR="0000035D" w:rsidRPr="00EB1200">
        <w:rPr>
          <w:rFonts w:hint="eastAsia"/>
          <w:lang w:eastAsia="zh-TW"/>
        </w:rPr>
        <w:t>憎菩薩、憎菩薩所行、憎</w:t>
      </w:r>
      <w:r w:rsidR="000A794F" w:rsidRPr="00EB1200">
        <w:rPr>
          <w:rFonts w:hint="eastAsia"/>
          <w:lang w:eastAsia="zh-TW"/>
        </w:rPr>
        <w:t>甚深</w:t>
      </w:r>
      <w:r w:rsidR="0000035D" w:rsidRPr="00EB1200">
        <w:rPr>
          <w:rFonts w:hint="eastAsia"/>
          <w:lang w:eastAsia="zh-TW"/>
        </w:rPr>
        <w:t>大乘經</w:t>
      </w:r>
    </w:p>
    <w:p w14:paraId="009BA2A7" w14:textId="77777777" w:rsidR="00F47EB8" w:rsidRPr="00EB1200" w:rsidRDefault="0000035D" w:rsidP="009115D5">
      <w:pPr>
        <w:overflowPunct w:val="0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復有三過應疾遠離</w:t>
      </w:r>
      <w:r w:rsidRPr="00EB1200">
        <w:rPr>
          <w:rFonts w:ascii="Times New Roman" w:hAnsi="Times New Roman" w:hint="eastAsia"/>
        </w:rPr>
        <w:t>：</w:t>
      </w:r>
      <w:r w:rsidRPr="00EB1200">
        <w:rPr>
          <w:rFonts w:ascii="Times New Roman" w:hAnsi="Times New Roman"/>
        </w:rPr>
        <w:t>一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憎諸菩薩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二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憎菩薩所行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三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憎甚深大乘經。</w:t>
      </w:r>
    </w:p>
    <w:p w14:paraId="6DBB9C75" w14:textId="77777777" w:rsidR="0000035D" w:rsidRPr="00EB1200" w:rsidRDefault="0000035D" w:rsidP="00945041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如說：</w:t>
      </w:r>
      <w:r w:rsidR="00BE3154" w:rsidRPr="00EB1200">
        <w:rPr>
          <w:rFonts w:ascii="Times New Roman" w:eastAsia="標楷體" w:hAnsi="Times New Roman" w:hint="eastAsia"/>
          <w:b/>
        </w:rPr>
        <w:t>小智以小緣，憎恚諸菩薩，亦憎菩薩道，亦憎大乘經；</w:t>
      </w:r>
    </w:p>
    <w:p w14:paraId="516E32C2" w14:textId="77777777" w:rsidR="0000035D" w:rsidRPr="00EB1200" w:rsidRDefault="0000035D" w:rsidP="009115D5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EB1200">
        <w:rPr>
          <w:rFonts w:ascii="標楷體" w:eastAsia="標楷體" w:hAnsi="標楷體"/>
          <w:b/>
        </w:rPr>
        <w:t>不解故不信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墮在大地獄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怖畏大驚喚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是事應遠離</w:t>
      </w:r>
      <w:r w:rsidRPr="00EB1200">
        <w:rPr>
          <w:rFonts w:ascii="標楷體" w:eastAsia="標楷體" w:hAnsi="標楷體" w:hint="eastAsia"/>
          <w:b/>
        </w:rPr>
        <w:t>。</w:t>
      </w:r>
    </w:p>
    <w:p w14:paraId="0B9E2468" w14:textId="16AA9B39" w:rsidR="0000035D" w:rsidRPr="00EB1200" w:rsidRDefault="00642A2A" w:rsidP="00616A77">
      <w:pPr>
        <w:pStyle w:val="3"/>
        <w:widowControl w:val="0"/>
        <w:overflowPunct w:val="0"/>
        <w:spacing w:before="108"/>
        <w:ind w:left="240"/>
        <w:jc w:val="both"/>
        <w:rPr>
          <w:lang w:eastAsia="zh-TW"/>
        </w:rPr>
      </w:pPr>
      <w:r w:rsidRPr="00EB1200">
        <w:rPr>
          <w:rFonts w:hint="eastAsia"/>
          <w:lang w:eastAsia="zh-TW"/>
        </w:rPr>
        <w:t>四</w:t>
      </w:r>
      <w:r w:rsidR="0000035D" w:rsidRPr="00EB1200">
        <w:rPr>
          <w:rFonts w:hint="eastAsia"/>
          <w:lang w:eastAsia="zh-TW"/>
        </w:rPr>
        <w:t>、四過</w:t>
      </w:r>
    </w:p>
    <w:p w14:paraId="4CE75AC9" w14:textId="77777777" w:rsidR="00F47EB8" w:rsidRPr="00EB1200" w:rsidRDefault="0000035D" w:rsidP="009115D5">
      <w:pPr>
        <w:overflowPunct w:val="0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復有四過應疾遠離</w:t>
      </w:r>
      <w:r w:rsidRPr="00EB1200">
        <w:rPr>
          <w:rFonts w:ascii="Times New Roman" w:hAnsi="Times New Roman" w:hint="eastAsia"/>
        </w:rPr>
        <w:t>：</w:t>
      </w:r>
      <w:r w:rsidRPr="00EB1200">
        <w:rPr>
          <w:rFonts w:ascii="Times New Roman" w:hAnsi="Times New Roman"/>
        </w:rPr>
        <w:t>一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諂</w:t>
      </w:r>
      <w:r w:rsidRPr="00EB1200">
        <w:rPr>
          <w:rStyle w:val="a8"/>
          <w:rFonts w:ascii="Times New Roman" w:hAnsi="Times New Roman"/>
        </w:rPr>
        <w:footnoteReference w:id="27"/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二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曲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三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急性</w:t>
      </w:r>
      <w:r w:rsidRPr="00EB1200">
        <w:rPr>
          <w:rStyle w:val="a8"/>
          <w:rFonts w:ascii="Times New Roman" w:hAnsi="Times New Roman"/>
        </w:rPr>
        <w:footnoteReference w:id="28"/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四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無慈愍。</w:t>
      </w:r>
    </w:p>
    <w:p w14:paraId="6292A2EA" w14:textId="77777777" w:rsidR="0000035D" w:rsidRPr="00EB1200" w:rsidRDefault="0000035D" w:rsidP="005E2F3C">
      <w:pPr>
        <w:overflowPunct w:val="0"/>
        <w:spacing w:beforeLines="30" w:before="108" w:line="352" w:lineRule="exact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lastRenderedPageBreak/>
        <w:t>如說：</w:t>
      </w:r>
      <w:r w:rsidR="00835B88" w:rsidRPr="00EB1200">
        <w:rPr>
          <w:rFonts w:ascii="Times New Roman" w:eastAsia="標楷體" w:hAnsi="Times New Roman" w:hint="eastAsia"/>
          <w:b/>
        </w:rPr>
        <w:t>自言是菩薩，其心多諂曲，急性無所容，不行慈愍心。</w:t>
      </w:r>
    </w:p>
    <w:p w14:paraId="2E80D94E" w14:textId="77777777" w:rsidR="0000035D" w:rsidRPr="00EB1200" w:rsidRDefault="0000035D" w:rsidP="005E2F3C">
      <w:pPr>
        <w:overflowPunct w:val="0"/>
        <w:spacing w:line="352" w:lineRule="exact"/>
        <w:ind w:leftChars="400" w:left="960"/>
        <w:jc w:val="both"/>
        <w:rPr>
          <w:rFonts w:ascii="標楷體" w:eastAsia="標楷體" w:hAnsi="標楷體"/>
        </w:rPr>
      </w:pPr>
      <w:r w:rsidRPr="00EB1200">
        <w:rPr>
          <w:rFonts w:ascii="標楷體" w:eastAsia="標楷體" w:hAnsi="標楷體"/>
          <w:b/>
        </w:rPr>
        <w:t>是近阿鼻獄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離佛道甚遠</w:t>
      </w:r>
      <w:r w:rsidRPr="00EB1200">
        <w:rPr>
          <w:rFonts w:ascii="標楷體" w:eastAsia="標楷體" w:hAnsi="標楷體" w:hint="eastAsia"/>
          <w:b/>
        </w:rPr>
        <w:t>。</w:t>
      </w:r>
    </w:p>
    <w:p w14:paraId="201D4733" w14:textId="2A118D2F" w:rsidR="0000035D" w:rsidRPr="00EB1200" w:rsidRDefault="00642A2A" w:rsidP="005E2F3C">
      <w:pPr>
        <w:pStyle w:val="3"/>
        <w:widowControl w:val="0"/>
        <w:overflowPunct w:val="0"/>
        <w:spacing w:before="108" w:line="352" w:lineRule="exact"/>
        <w:ind w:left="240"/>
        <w:jc w:val="both"/>
        <w:rPr>
          <w:rFonts w:hAnsi="Times New Roman"/>
          <w:lang w:eastAsia="zh-TW"/>
        </w:rPr>
      </w:pPr>
      <w:r w:rsidRPr="00EB1200">
        <w:rPr>
          <w:rFonts w:hint="eastAsia"/>
          <w:lang w:eastAsia="zh-TW"/>
        </w:rPr>
        <w:t>五</w:t>
      </w:r>
      <w:r w:rsidR="0000035D" w:rsidRPr="00EB1200">
        <w:rPr>
          <w:rFonts w:hint="eastAsia"/>
          <w:lang w:eastAsia="zh-TW"/>
        </w:rPr>
        <w:t>、五蓋</w:t>
      </w:r>
    </w:p>
    <w:p w14:paraId="1E413C68" w14:textId="6CC7412B" w:rsidR="00F47EB8" w:rsidRPr="00EB1200" w:rsidRDefault="0000035D" w:rsidP="005E2F3C">
      <w:pPr>
        <w:overflowPunct w:val="0"/>
        <w:spacing w:line="352" w:lineRule="exact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復有五過應疾遠離</w:t>
      </w:r>
      <w:r w:rsidRPr="00EB1200">
        <w:rPr>
          <w:rFonts w:ascii="Times New Roman" w:hAnsi="Times New Roman" w:hint="eastAsia"/>
        </w:rPr>
        <w:t>：</w:t>
      </w:r>
      <w:r w:rsidRPr="00EB1200">
        <w:rPr>
          <w:rFonts w:ascii="Times New Roman" w:hAnsi="Times New Roman"/>
        </w:rPr>
        <w:t>一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貪欲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二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瞋恚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三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睡眠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四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調戲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五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疑</w:t>
      </w:r>
      <w:r w:rsidRPr="00EB1200">
        <w:rPr>
          <w:rFonts w:ascii="Times New Roman" w:hAnsi="Times New Roman"/>
          <w:sz w:val="22"/>
        </w:rPr>
        <w:t>——</w:t>
      </w:r>
      <w:r w:rsidRPr="00EB1200">
        <w:rPr>
          <w:rFonts w:ascii="Times New Roman" w:hAnsi="Times New Roman"/>
        </w:rPr>
        <w:t>是名五蓋覆心。</w:t>
      </w:r>
    </w:p>
    <w:p w14:paraId="47B72332" w14:textId="71A5BC28" w:rsidR="00835B88" w:rsidRPr="00EB1200" w:rsidRDefault="0000035D" w:rsidP="005E2F3C">
      <w:pPr>
        <w:overflowPunct w:val="0"/>
        <w:spacing w:beforeLines="30" w:before="108" w:line="352" w:lineRule="exact"/>
        <w:ind w:leftChars="108" w:left="259"/>
        <w:jc w:val="both"/>
        <w:rPr>
          <w:rFonts w:ascii="標楷體" w:eastAsia="標楷體" w:hAnsi="標楷體"/>
          <w:b/>
        </w:rPr>
      </w:pPr>
      <w:r w:rsidRPr="00EB1200">
        <w:rPr>
          <w:rFonts w:ascii="Times New Roman" w:hAnsi="Times New Roman"/>
        </w:rPr>
        <w:t>如說：</w:t>
      </w:r>
      <w:r w:rsidR="00835B88" w:rsidRPr="00EB1200">
        <w:rPr>
          <w:rFonts w:ascii="標楷體" w:eastAsia="標楷體" w:hAnsi="標楷體"/>
          <w:b/>
        </w:rPr>
        <w:t>若人放逸者</w:t>
      </w:r>
      <w:r w:rsidR="00835B88" w:rsidRPr="00EB1200">
        <w:rPr>
          <w:rFonts w:ascii="標楷體" w:eastAsia="標楷體" w:hAnsi="標楷體" w:hint="eastAsia"/>
          <w:b/>
        </w:rPr>
        <w:t>，</w:t>
      </w:r>
      <w:r w:rsidR="00835B88" w:rsidRPr="00EB1200">
        <w:rPr>
          <w:rFonts w:ascii="標楷體" w:eastAsia="標楷體" w:hAnsi="標楷體"/>
          <w:b/>
        </w:rPr>
        <w:t>諸蓋則覆心</w:t>
      </w:r>
      <w:r w:rsidR="00835B88" w:rsidRPr="00EB1200">
        <w:rPr>
          <w:sz w:val="22"/>
          <w:shd w:val="pct15" w:color="auto" w:fill="FFFFFF"/>
        </w:rPr>
        <w:t>（</w:t>
      </w:r>
      <w:r w:rsidR="00835B88" w:rsidRPr="00EB1200">
        <w:rPr>
          <w:rFonts w:ascii="Times New Roman" w:eastAsia="SimSun" w:hAnsi="Times New Roman"/>
          <w:sz w:val="22"/>
          <w:shd w:val="pct15" w:color="auto" w:fill="FFFFFF"/>
        </w:rPr>
        <w:t>93b</w:t>
      </w:r>
      <w:r w:rsidR="00835B88" w:rsidRPr="00EB1200">
        <w:rPr>
          <w:rFonts w:hint="eastAsia"/>
          <w:sz w:val="22"/>
          <w:shd w:val="pct15" w:color="auto" w:fill="FFFFFF"/>
        </w:rPr>
        <w:t>）</w:t>
      </w:r>
      <w:r w:rsidR="00835B88" w:rsidRPr="00EB1200">
        <w:rPr>
          <w:rFonts w:ascii="標楷體" w:eastAsia="標楷體" w:hAnsi="標楷體" w:hint="eastAsia"/>
          <w:b/>
        </w:rPr>
        <w:t>，</w:t>
      </w:r>
      <w:r w:rsidR="00835B88" w:rsidRPr="00EB1200">
        <w:rPr>
          <w:rFonts w:ascii="標楷體" w:eastAsia="標楷體" w:hAnsi="標楷體"/>
          <w:b/>
        </w:rPr>
        <w:t>生天猶尚難</w:t>
      </w:r>
      <w:r w:rsidR="00835B88" w:rsidRPr="00EB1200">
        <w:rPr>
          <w:rFonts w:ascii="標楷體" w:eastAsia="標楷體" w:hAnsi="標楷體" w:hint="eastAsia"/>
          <w:b/>
        </w:rPr>
        <w:t>，</w:t>
      </w:r>
      <w:r w:rsidR="00835B88" w:rsidRPr="00EB1200">
        <w:rPr>
          <w:rFonts w:ascii="標楷體" w:eastAsia="標楷體" w:hAnsi="標楷體"/>
          <w:b/>
        </w:rPr>
        <w:t>何況於得果</w:t>
      </w:r>
      <w:r w:rsidR="00DF41DF" w:rsidRPr="00EB1200">
        <w:rPr>
          <w:rFonts w:ascii="標楷體" w:eastAsia="標楷體" w:hAnsi="標楷體" w:hint="eastAsia"/>
          <w:b/>
        </w:rPr>
        <w:t>！</w:t>
      </w:r>
    </w:p>
    <w:p w14:paraId="57CDFE98" w14:textId="1257B565" w:rsidR="0000035D" w:rsidRPr="00EB1200" w:rsidRDefault="0000035D" w:rsidP="005E2F3C">
      <w:pPr>
        <w:overflowPunct w:val="0"/>
        <w:spacing w:line="352" w:lineRule="exact"/>
        <w:ind w:leftChars="400" w:left="960"/>
        <w:jc w:val="both"/>
        <w:rPr>
          <w:rFonts w:ascii="標楷體" w:eastAsia="標楷體" w:hAnsi="標楷體"/>
        </w:rPr>
      </w:pPr>
      <w:r w:rsidRPr="00EB1200">
        <w:rPr>
          <w:rFonts w:ascii="標楷體" w:eastAsia="標楷體" w:hAnsi="標楷體"/>
          <w:b/>
        </w:rPr>
        <w:t>若勤行精進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則能裂</w:t>
      </w:r>
      <w:r w:rsidRPr="00EB1200">
        <w:rPr>
          <w:rStyle w:val="a8"/>
          <w:rFonts w:ascii="Times New Roman" w:eastAsia="標楷體" w:hAnsi="Times New Roman"/>
        </w:rPr>
        <w:footnoteReference w:id="29"/>
      </w:r>
      <w:r w:rsidRPr="00EB1200">
        <w:rPr>
          <w:rFonts w:ascii="標楷體" w:eastAsia="標楷體" w:hAnsi="標楷體"/>
          <w:b/>
        </w:rPr>
        <w:t>諸蓋</w:t>
      </w:r>
      <w:r w:rsidR="007D65FD" w:rsidRPr="00EB1200">
        <w:rPr>
          <w:rFonts w:ascii="標楷體" w:eastAsia="標楷體" w:hAnsi="標楷體" w:hint="eastAsia"/>
          <w:b/>
        </w:rPr>
        <w:t>；</w:t>
      </w:r>
      <w:r w:rsidRPr="00EB1200">
        <w:rPr>
          <w:rFonts w:ascii="標楷體" w:eastAsia="標楷體" w:hAnsi="標楷體"/>
          <w:b/>
        </w:rPr>
        <w:t>若能裂諸蓋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隨願悉皆得</w:t>
      </w:r>
      <w:r w:rsidRPr="00EB1200">
        <w:rPr>
          <w:rFonts w:ascii="標楷體" w:eastAsia="標楷體" w:hAnsi="標楷體" w:hint="eastAsia"/>
          <w:b/>
        </w:rPr>
        <w:t>。</w:t>
      </w:r>
    </w:p>
    <w:p w14:paraId="14ACE75C" w14:textId="13E919C7" w:rsidR="0000035D" w:rsidRPr="00EB1200" w:rsidRDefault="00642A2A" w:rsidP="005E2F3C">
      <w:pPr>
        <w:pStyle w:val="3"/>
        <w:widowControl w:val="0"/>
        <w:overflowPunct w:val="0"/>
        <w:spacing w:before="108" w:line="352" w:lineRule="exact"/>
        <w:ind w:left="240"/>
        <w:jc w:val="both"/>
        <w:rPr>
          <w:lang w:eastAsia="zh-TW"/>
        </w:rPr>
      </w:pPr>
      <w:r w:rsidRPr="00EB1200">
        <w:rPr>
          <w:rFonts w:hint="eastAsia"/>
          <w:lang w:eastAsia="zh-TW"/>
        </w:rPr>
        <w:t>六</w:t>
      </w:r>
      <w:r w:rsidR="0000035D" w:rsidRPr="00EB1200">
        <w:rPr>
          <w:rFonts w:hint="eastAsia"/>
          <w:lang w:eastAsia="zh-TW"/>
        </w:rPr>
        <w:t>、</w:t>
      </w:r>
      <w:r w:rsidR="000A794F" w:rsidRPr="00EB1200">
        <w:rPr>
          <w:rFonts w:hint="eastAsia"/>
          <w:lang w:eastAsia="zh-TW"/>
        </w:rPr>
        <w:t>六蔽</w:t>
      </w:r>
    </w:p>
    <w:p w14:paraId="48347B9B" w14:textId="06829769" w:rsidR="00F47EB8" w:rsidRPr="00EB1200" w:rsidRDefault="0000035D" w:rsidP="005E2F3C">
      <w:pPr>
        <w:overflowPunct w:val="0"/>
        <w:spacing w:line="352" w:lineRule="exact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復有六過與六波羅蜜相違，應疾遠離</w:t>
      </w:r>
      <w:r w:rsidRPr="00EB1200">
        <w:rPr>
          <w:rFonts w:ascii="Times New Roman" w:hAnsi="Times New Roman" w:hint="eastAsia"/>
        </w:rPr>
        <w:t>：</w:t>
      </w:r>
      <w:r w:rsidRPr="00EB1200">
        <w:rPr>
          <w:rFonts w:ascii="Times New Roman" w:hAnsi="Times New Roman"/>
        </w:rPr>
        <w:t>一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慳貪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二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破戒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三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瞋恚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四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懈怠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五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調戲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六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愚癡。</w:t>
      </w:r>
      <w:r w:rsidR="000A794F" w:rsidRPr="00EB1200">
        <w:rPr>
          <w:rStyle w:val="a8"/>
          <w:rFonts w:ascii="Times New Roman" w:hAnsi="Times New Roman"/>
        </w:rPr>
        <w:footnoteReference w:id="30"/>
      </w:r>
    </w:p>
    <w:p w14:paraId="2076B237" w14:textId="77777777" w:rsidR="0000035D" w:rsidRPr="00EB1200" w:rsidRDefault="0000035D" w:rsidP="005E2F3C">
      <w:pPr>
        <w:overflowPunct w:val="0"/>
        <w:spacing w:beforeLines="30" w:before="108" w:line="352" w:lineRule="exact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如說：</w:t>
      </w:r>
      <w:r w:rsidR="00835B88" w:rsidRPr="00EB1200">
        <w:rPr>
          <w:rFonts w:ascii="Times New Roman" w:eastAsia="標楷體" w:hAnsi="Times New Roman" w:hint="eastAsia"/>
          <w:b/>
        </w:rPr>
        <w:t>慳貪垢污心，破戒而懈怠，無知如牛羊，好瞋如毒蛇，</w:t>
      </w:r>
    </w:p>
    <w:p w14:paraId="049FB7B5" w14:textId="1D904165" w:rsidR="0000035D" w:rsidRPr="00EB1200" w:rsidRDefault="0000035D" w:rsidP="005E2F3C">
      <w:pPr>
        <w:overflowPunct w:val="0"/>
        <w:spacing w:line="352" w:lineRule="exact"/>
        <w:ind w:leftChars="400" w:left="960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心亂如獼猴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不遠離諸蓋</w:t>
      </w:r>
      <w:r w:rsidRPr="00EB1200">
        <w:rPr>
          <w:rStyle w:val="a8"/>
          <w:rFonts w:ascii="Times New Roman" w:eastAsia="標楷體" w:hAnsi="Times New Roman"/>
        </w:rPr>
        <w:footnoteReference w:id="31"/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生天為甚難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何況得佛道</w:t>
      </w:r>
      <w:r w:rsidR="00DF41DF" w:rsidRPr="00EB1200">
        <w:rPr>
          <w:rFonts w:ascii="標楷體" w:eastAsia="標楷體" w:hAnsi="標楷體" w:hint="eastAsia"/>
          <w:b/>
        </w:rPr>
        <w:t>！</w:t>
      </w:r>
    </w:p>
    <w:p w14:paraId="7E57586B" w14:textId="3A1611C5" w:rsidR="0000035D" w:rsidRPr="00EB1200" w:rsidRDefault="00642A2A" w:rsidP="005E2F3C">
      <w:pPr>
        <w:pStyle w:val="3"/>
        <w:widowControl w:val="0"/>
        <w:overflowPunct w:val="0"/>
        <w:spacing w:before="108" w:line="352" w:lineRule="exact"/>
        <w:ind w:left="240"/>
        <w:jc w:val="both"/>
        <w:rPr>
          <w:lang w:eastAsia="zh-TW"/>
        </w:rPr>
      </w:pPr>
      <w:r w:rsidRPr="00EB1200">
        <w:rPr>
          <w:rFonts w:hint="eastAsia"/>
          <w:lang w:eastAsia="zh-TW"/>
        </w:rPr>
        <w:t>七</w:t>
      </w:r>
      <w:r w:rsidR="002F2F30" w:rsidRPr="00EB1200">
        <w:rPr>
          <w:rFonts w:hint="eastAsia"/>
          <w:lang w:eastAsia="zh-TW"/>
        </w:rPr>
        <w:t>、</w:t>
      </w:r>
      <w:r w:rsidR="0000035D" w:rsidRPr="00EB1200">
        <w:rPr>
          <w:rFonts w:hint="eastAsia"/>
          <w:lang w:eastAsia="zh-TW"/>
        </w:rPr>
        <w:t>七過</w:t>
      </w:r>
    </w:p>
    <w:p w14:paraId="77E7ED84" w14:textId="77777777" w:rsidR="00F47EB8" w:rsidRPr="00EB1200" w:rsidRDefault="0000035D" w:rsidP="005E2F3C">
      <w:pPr>
        <w:overflowPunct w:val="0"/>
        <w:spacing w:line="352" w:lineRule="exact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復有七過應疾遠離</w:t>
      </w:r>
      <w:r w:rsidRPr="00EB1200">
        <w:rPr>
          <w:rFonts w:ascii="Times New Roman" w:hAnsi="Times New Roman" w:hint="eastAsia"/>
        </w:rPr>
        <w:t>：</w:t>
      </w:r>
      <w:r w:rsidRPr="00EB1200">
        <w:rPr>
          <w:rFonts w:ascii="Times New Roman" w:hAnsi="Times New Roman"/>
        </w:rPr>
        <w:t>一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樂多事務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二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樂多讀誦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三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樂睡眠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四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樂語說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五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貪利養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六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常欲令人喜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七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迷悶於道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心隨愛行。</w:t>
      </w:r>
    </w:p>
    <w:p w14:paraId="178FC97B" w14:textId="77777777" w:rsidR="0000035D" w:rsidRPr="00EB1200" w:rsidRDefault="0000035D" w:rsidP="005E2F3C">
      <w:pPr>
        <w:overflowPunct w:val="0"/>
        <w:spacing w:beforeLines="30" w:before="108" w:line="352" w:lineRule="exact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如說：</w:t>
      </w:r>
      <w:r w:rsidR="00835B88" w:rsidRPr="00EB1200">
        <w:rPr>
          <w:rFonts w:ascii="Times New Roman" w:eastAsia="標楷體" w:hAnsi="Times New Roman" w:hint="eastAsia"/>
          <w:b/>
        </w:rPr>
        <w:t>弊人樂事務，樂多誦外經，癡人樂睡眠，樂共聚眾語。</w:t>
      </w:r>
    </w:p>
    <w:p w14:paraId="02313626" w14:textId="77777777" w:rsidR="0000035D" w:rsidRPr="00EB1200" w:rsidRDefault="0000035D" w:rsidP="005E2F3C">
      <w:pPr>
        <w:overflowPunct w:val="0"/>
        <w:spacing w:line="352" w:lineRule="exact"/>
        <w:ind w:leftChars="400" w:left="960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雖願欲作佛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而深著利養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是恩愛奴僕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迷悶於佛道</w:t>
      </w:r>
      <w:r w:rsidRPr="00EB1200">
        <w:rPr>
          <w:rFonts w:ascii="標楷體" w:eastAsia="標楷體" w:hAnsi="標楷體" w:hint="eastAsia"/>
          <w:b/>
        </w:rPr>
        <w:t>，</w:t>
      </w:r>
    </w:p>
    <w:p w14:paraId="34F707B4" w14:textId="77777777" w:rsidR="0000035D" w:rsidRPr="00EB1200" w:rsidRDefault="0000035D" w:rsidP="005E2F3C">
      <w:pPr>
        <w:overflowPunct w:val="0"/>
        <w:spacing w:line="352" w:lineRule="exact"/>
        <w:ind w:leftChars="400" w:left="960"/>
        <w:jc w:val="both"/>
        <w:rPr>
          <w:rFonts w:ascii="標楷體" w:eastAsia="標楷體" w:hAnsi="標楷體"/>
        </w:rPr>
      </w:pPr>
      <w:r w:rsidRPr="00EB1200">
        <w:rPr>
          <w:rFonts w:ascii="標楷體" w:eastAsia="標楷體" w:hAnsi="標楷體"/>
          <w:b/>
        </w:rPr>
        <w:t>如是諸惡人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自言是菩薩</w:t>
      </w:r>
      <w:r w:rsidRPr="00EB1200">
        <w:rPr>
          <w:rFonts w:ascii="標楷體" w:eastAsia="標楷體" w:hAnsi="標楷體" w:hint="eastAsia"/>
          <w:b/>
        </w:rPr>
        <w:t>。</w:t>
      </w:r>
    </w:p>
    <w:p w14:paraId="03EF4B34" w14:textId="14DEA52B" w:rsidR="0000035D" w:rsidRPr="00EB1200" w:rsidRDefault="00642A2A" w:rsidP="005E2F3C">
      <w:pPr>
        <w:pStyle w:val="3"/>
        <w:widowControl w:val="0"/>
        <w:overflowPunct w:val="0"/>
        <w:spacing w:before="108" w:line="352" w:lineRule="exact"/>
        <w:ind w:left="240"/>
        <w:jc w:val="both"/>
        <w:rPr>
          <w:lang w:eastAsia="zh-TW"/>
        </w:rPr>
      </w:pPr>
      <w:r w:rsidRPr="00EB1200">
        <w:rPr>
          <w:rFonts w:hint="eastAsia"/>
          <w:lang w:eastAsia="zh-TW"/>
        </w:rPr>
        <w:t>八</w:t>
      </w:r>
      <w:r w:rsidR="002F2F30" w:rsidRPr="00EB1200">
        <w:rPr>
          <w:rFonts w:hint="eastAsia"/>
          <w:lang w:eastAsia="zh-TW"/>
        </w:rPr>
        <w:t>、八邪</w:t>
      </w:r>
      <w:r w:rsidR="0000035D" w:rsidRPr="00EB1200">
        <w:rPr>
          <w:rFonts w:hint="eastAsia"/>
          <w:lang w:eastAsia="zh-TW"/>
        </w:rPr>
        <w:t>道</w:t>
      </w:r>
    </w:p>
    <w:p w14:paraId="0E24C6F6" w14:textId="77777777" w:rsidR="00F47EB8" w:rsidRPr="00EB1200" w:rsidRDefault="0000035D" w:rsidP="005E2F3C">
      <w:pPr>
        <w:overflowPunct w:val="0"/>
        <w:spacing w:line="352" w:lineRule="exact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復有八法應疾遠離：一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邪見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二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邪思惟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三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邪語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四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邪業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五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邪命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六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邪方便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七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邪念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八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邪定。</w:t>
      </w:r>
    </w:p>
    <w:p w14:paraId="33F18045" w14:textId="419A7D70" w:rsidR="0000035D" w:rsidRPr="00EB1200" w:rsidRDefault="0000035D" w:rsidP="00FA1678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lastRenderedPageBreak/>
        <w:t>如說：</w:t>
      </w:r>
      <w:r w:rsidR="00835B88" w:rsidRPr="00EB1200">
        <w:rPr>
          <w:rFonts w:ascii="Times New Roman" w:eastAsia="標楷體" w:hAnsi="Times New Roman" w:hint="eastAsia"/>
          <w:b/>
        </w:rPr>
        <w:t>若有人愚癡，行於八邪道，學邪諸經法，好隨逐邪師，</w:t>
      </w:r>
    </w:p>
    <w:p w14:paraId="52D293AF" w14:textId="77777777" w:rsidR="0000035D" w:rsidRPr="00EB1200" w:rsidRDefault="0000035D" w:rsidP="00FA1678">
      <w:pPr>
        <w:overflowPunct w:val="0"/>
        <w:ind w:leftChars="400" w:left="960"/>
        <w:jc w:val="both"/>
        <w:rPr>
          <w:rFonts w:ascii="Times New Roman" w:eastAsia="標楷體" w:hAnsi="Times New Roman"/>
          <w:b/>
        </w:rPr>
      </w:pPr>
      <w:r w:rsidRPr="00EB1200">
        <w:rPr>
          <w:rFonts w:ascii="Times New Roman" w:eastAsia="標楷體" w:hAnsi="標楷體"/>
          <w:b/>
        </w:rPr>
        <w:t>遠離八聖道</w:t>
      </w:r>
      <w:r w:rsidRPr="00EB1200">
        <w:rPr>
          <w:rFonts w:ascii="Times New Roman" w:eastAsia="標楷體" w:hAnsi="標楷體" w:hint="eastAsia"/>
          <w:b/>
        </w:rPr>
        <w:t>、</w:t>
      </w:r>
      <w:r w:rsidRPr="00EB1200">
        <w:rPr>
          <w:rFonts w:ascii="Times New Roman" w:eastAsia="標楷體" w:hAnsi="標楷體"/>
          <w:b/>
        </w:rPr>
        <w:t>深妙諸功德。堅深</w:t>
      </w:r>
      <w:r w:rsidRPr="00EB1200">
        <w:rPr>
          <w:rStyle w:val="a8"/>
          <w:rFonts w:ascii="Times New Roman" w:eastAsia="標楷體" w:hAnsi="Times New Roman"/>
        </w:rPr>
        <w:footnoteReference w:id="32"/>
      </w:r>
      <w:r w:rsidRPr="00EB1200">
        <w:rPr>
          <w:rFonts w:ascii="Times New Roman" w:eastAsia="標楷體" w:hAnsi="標楷體"/>
          <w:b/>
        </w:rPr>
        <w:t>著煩惱，而或願菩提，</w:t>
      </w:r>
    </w:p>
    <w:p w14:paraId="73787863" w14:textId="77777777" w:rsidR="0000035D" w:rsidRPr="00EB1200" w:rsidRDefault="0000035D" w:rsidP="00FA1678">
      <w:pPr>
        <w:overflowPunct w:val="0"/>
        <w:ind w:leftChars="400" w:left="960"/>
        <w:jc w:val="both"/>
        <w:rPr>
          <w:rFonts w:ascii="Times New Roman" w:eastAsia="標楷體" w:hAnsi="Times New Roman"/>
        </w:rPr>
      </w:pPr>
      <w:r w:rsidRPr="00EB1200">
        <w:rPr>
          <w:rFonts w:ascii="Times New Roman" w:eastAsia="標楷體" w:hAnsi="標楷體"/>
          <w:b/>
        </w:rPr>
        <w:t>如是愚癡人，欲度於大海，捨好堅牢船，抱石欲求渡</w:t>
      </w:r>
      <w:r w:rsidRPr="00EB1200">
        <w:rPr>
          <w:rStyle w:val="a8"/>
          <w:rFonts w:ascii="Times New Roman" w:eastAsia="標楷體" w:hAnsi="Times New Roman"/>
        </w:rPr>
        <w:footnoteReference w:id="33"/>
      </w:r>
      <w:r w:rsidRPr="00EB1200">
        <w:rPr>
          <w:rFonts w:ascii="Times New Roman" w:eastAsia="標楷體" w:hAnsi="標楷體"/>
          <w:b/>
        </w:rPr>
        <w:t>。</w:t>
      </w:r>
    </w:p>
    <w:p w14:paraId="6FAF69AB" w14:textId="267F8A9E" w:rsidR="0000035D" w:rsidRPr="00EB1200" w:rsidRDefault="002F2F30" w:rsidP="00FA1678">
      <w:pPr>
        <w:pStyle w:val="3"/>
        <w:widowControl w:val="0"/>
        <w:overflowPunct w:val="0"/>
        <w:spacing w:before="108"/>
        <w:ind w:left="240"/>
        <w:jc w:val="both"/>
        <w:rPr>
          <w:rFonts w:hAnsi="Times New Roman"/>
          <w:lang w:eastAsia="zh-TW"/>
        </w:rPr>
      </w:pPr>
      <w:r w:rsidRPr="00EB1200">
        <w:rPr>
          <w:rFonts w:hint="eastAsia"/>
          <w:lang w:eastAsia="zh-TW"/>
        </w:rPr>
        <w:t>九、</w:t>
      </w:r>
      <w:r w:rsidR="0000035D" w:rsidRPr="00EB1200">
        <w:rPr>
          <w:rFonts w:hint="eastAsia"/>
          <w:lang w:eastAsia="zh-TW"/>
        </w:rPr>
        <w:t>九不善法</w:t>
      </w:r>
    </w:p>
    <w:p w14:paraId="3775C121" w14:textId="77777777" w:rsidR="00F47EB8" w:rsidRPr="00EB1200" w:rsidRDefault="0000035D" w:rsidP="00FA1678">
      <w:pPr>
        <w:overflowPunct w:val="0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復有九法應疾遠離</w:t>
      </w:r>
      <w:r w:rsidRPr="00EB1200">
        <w:rPr>
          <w:rFonts w:ascii="Times New Roman" w:hAnsi="Times New Roman" w:hint="eastAsia"/>
        </w:rPr>
        <w:t>：</w:t>
      </w:r>
      <w:r w:rsidRPr="00EB1200">
        <w:rPr>
          <w:rFonts w:ascii="Times New Roman" w:hAnsi="Times New Roman"/>
        </w:rPr>
        <w:t>一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不聞阿耨多羅三</w:t>
      </w:r>
      <w:r w:rsidRPr="00EB1200">
        <w:rPr>
          <w:rStyle w:val="a8"/>
          <w:rFonts w:ascii="Times New Roman" w:hAnsi="Times New Roman"/>
        </w:rPr>
        <w:footnoteReference w:id="34"/>
      </w:r>
      <w:r w:rsidRPr="00EB1200">
        <w:rPr>
          <w:rFonts w:ascii="Times New Roman" w:hAnsi="Times New Roman"/>
        </w:rPr>
        <w:t>藐三菩提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二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聞已不信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三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若信不受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四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若</w:t>
      </w:r>
      <w:r w:rsidR="0052433F" w:rsidRPr="00EB1200">
        <w:rPr>
          <w:sz w:val="22"/>
          <w:shd w:val="pct15" w:color="auto" w:fill="FFFFFF"/>
        </w:rPr>
        <w:t>（</w:t>
      </w:r>
      <w:r w:rsidR="0052433F" w:rsidRPr="00EB1200">
        <w:rPr>
          <w:rFonts w:ascii="Times New Roman" w:eastAsia="SimSun" w:hAnsi="Times New Roman"/>
          <w:sz w:val="22"/>
          <w:shd w:val="pct15" w:color="auto" w:fill="FFFFFF"/>
        </w:rPr>
        <w:t>93</w:t>
      </w:r>
      <w:r w:rsidR="0052433F" w:rsidRPr="00EB1200">
        <w:rPr>
          <w:rFonts w:ascii="Times New Roman" w:hAnsi="Times New Roman"/>
          <w:sz w:val="22"/>
          <w:shd w:val="pct15" w:color="auto" w:fill="FFFFFF"/>
        </w:rPr>
        <w:t>c</w:t>
      </w:r>
      <w:r w:rsidR="0052433F" w:rsidRPr="00EB1200">
        <w:rPr>
          <w:rFonts w:hint="eastAsia"/>
          <w:sz w:val="22"/>
          <w:shd w:val="pct15" w:color="auto" w:fill="FFFFFF"/>
        </w:rPr>
        <w:t>）</w:t>
      </w:r>
      <w:r w:rsidRPr="00EB1200">
        <w:rPr>
          <w:rFonts w:ascii="Times New Roman" w:hAnsi="Times New Roman"/>
        </w:rPr>
        <w:t>受不誦持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五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若又</w:t>
      </w:r>
      <w:r w:rsidRPr="00EB1200">
        <w:rPr>
          <w:rStyle w:val="a8"/>
          <w:rFonts w:ascii="Times New Roman" w:hAnsi="Times New Roman"/>
        </w:rPr>
        <w:footnoteReference w:id="35"/>
      </w:r>
      <w:r w:rsidRPr="00EB1200">
        <w:rPr>
          <w:rFonts w:ascii="Times New Roman" w:hAnsi="Times New Roman"/>
        </w:rPr>
        <w:t>誦持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不知義趣</w:t>
      </w:r>
      <w:r w:rsidRPr="00EB1200">
        <w:rPr>
          <w:rFonts w:ascii="Times New Roman" w:hAnsi="Times New Roman" w:hint="eastAsia"/>
        </w:rPr>
        <w:t>；</w:t>
      </w:r>
      <w:r w:rsidRPr="00EB1200">
        <w:rPr>
          <w:rFonts w:ascii="Times New Roman" w:hAnsi="Times New Roman"/>
        </w:rPr>
        <w:t>六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若知不說</w:t>
      </w:r>
      <w:r w:rsidRPr="00EB1200">
        <w:rPr>
          <w:rFonts w:ascii="Times New Roman" w:hAnsi="Times New Roman" w:hint="eastAsia"/>
        </w:rPr>
        <w:t>；</w:t>
      </w:r>
      <w:r w:rsidRPr="00EB1200">
        <w:rPr>
          <w:rFonts w:ascii="Times New Roman" w:hAnsi="Times New Roman"/>
        </w:rPr>
        <w:t>七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若說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不如說行</w:t>
      </w:r>
      <w:r w:rsidRPr="00EB1200">
        <w:rPr>
          <w:rFonts w:ascii="Times New Roman" w:hAnsi="Times New Roman" w:hint="eastAsia"/>
        </w:rPr>
        <w:t>；</w:t>
      </w:r>
      <w:r w:rsidRPr="00EB1200">
        <w:rPr>
          <w:rFonts w:ascii="Times New Roman" w:hAnsi="Times New Roman"/>
        </w:rPr>
        <w:t>八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若如說行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不能常行，九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若能常行，不能善行。</w:t>
      </w:r>
    </w:p>
    <w:p w14:paraId="3B7EDA24" w14:textId="77777777" w:rsidR="0000035D" w:rsidRPr="00EB1200" w:rsidRDefault="0000035D" w:rsidP="00FA1678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如說：</w:t>
      </w:r>
      <w:r w:rsidR="00A72E0A" w:rsidRPr="00EB1200">
        <w:rPr>
          <w:rFonts w:ascii="Times New Roman" w:eastAsia="標楷體" w:hAnsi="Times New Roman" w:hint="eastAsia"/>
          <w:b/>
        </w:rPr>
        <w:t>癡人不欲聞，無上正真道，聞已不能信，又不能誦持；</w:t>
      </w:r>
    </w:p>
    <w:p w14:paraId="0C83780A" w14:textId="77777777" w:rsidR="0000035D" w:rsidRPr="00EB1200" w:rsidRDefault="0000035D" w:rsidP="00FA1678">
      <w:pPr>
        <w:overflowPunct w:val="0"/>
        <w:ind w:leftChars="400" w:left="960"/>
        <w:jc w:val="both"/>
        <w:rPr>
          <w:rFonts w:ascii="Times New Roman" w:eastAsia="標楷體" w:hAnsi="Times New Roman"/>
          <w:b/>
        </w:rPr>
      </w:pPr>
      <w:r w:rsidRPr="00EB1200">
        <w:rPr>
          <w:rFonts w:ascii="Times New Roman" w:eastAsia="標楷體" w:hAnsi="標楷體"/>
          <w:b/>
        </w:rPr>
        <w:t>不知義不說，不如所說行，不能常善行，又無</w:t>
      </w:r>
      <w:r w:rsidRPr="00EB1200">
        <w:rPr>
          <w:rStyle w:val="a8"/>
          <w:rFonts w:ascii="Times New Roman" w:eastAsia="標楷體" w:hAnsi="Times New Roman"/>
        </w:rPr>
        <w:footnoteReference w:id="36"/>
      </w:r>
      <w:r w:rsidRPr="00EB1200">
        <w:rPr>
          <w:rFonts w:ascii="Times New Roman" w:eastAsia="標楷體" w:hAnsi="標楷體"/>
          <w:b/>
        </w:rPr>
        <w:t>念安慧。</w:t>
      </w:r>
    </w:p>
    <w:p w14:paraId="2AA0CCC2" w14:textId="77777777" w:rsidR="0000035D" w:rsidRPr="00EB1200" w:rsidRDefault="0000035D" w:rsidP="00FA1678">
      <w:pPr>
        <w:overflowPunct w:val="0"/>
        <w:ind w:leftChars="400" w:left="960"/>
        <w:jc w:val="both"/>
        <w:rPr>
          <w:rFonts w:ascii="Times New Roman" w:eastAsia="標楷體" w:hAnsi="Times New Roman"/>
          <w:b/>
        </w:rPr>
      </w:pPr>
      <w:r w:rsidRPr="00EB1200">
        <w:rPr>
          <w:rFonts w:ascii="Times New Roman" w:eastAsia="標楷體" w:hAnsi="標楷體"/>
          <w:b/>
        </w:rPr>
        <w:t>如是愚癡人，不堪得道果，猶如罪惡人，不得生天上。</w:t>
      </w:r>
    </w:p>
    <w:p w14:paraId="75DBFFFF" w14:textId="39D53894" w:rsidR="0000035D" w:rsidRPr="00EB1200" w:rsidRDefault="00642A2A" w:rsidP="00FA1678">
      <w:pPr>
        <w:pStyle w:val="3"/>
        <w:widowControl w:val="0"/>
        <w:overflowPunct w:val="0"/>
        <w:spacing w:before="108"/>
        <w:ind w:left="240"/>
        <w:jc w:val="both"/>
        <w:rPr>
          <w:rFonts w:hAnsi="Times New Roman"/>
          <w:sz w:val="24"/>
          <w:lang w:eastAsia="zh-TW"/>
        </w:rPr>
      </w:pPr>
      <w:r w:rsidRPr="00EB1200">
        <w:rPr>
          <w:rFonts w:hint="eastAsia"/>
          <w:lang w:eastAsia="zh-TW"/>
        </w:rPr>
        <w:t>十</w:t>
      </w:r>
      <w:r w:rsidR="002F2F30" w:rsidRPr="00EB1200">
        <w:rPr>
          <w:rFonts w:hint="eastAsia"/>
          <w:lang w:eastAsia="zh-TW"/>
        </w:rPr>
        <w:t>、</w:t>
      </w:r>
      <w:r w:rsidR="0000035D" w:rsidRPr="00EB1200">
        <w:rPr>
          <w:rFonts w:hint="eastAsia"/>
          <w:lang w:eastAsia="zh-TW"/>
        </w:rPr>
        <w:t>十不善道</w:t>
      </w:r>
    </w:p>
    <w:p w14:paraId="13F8CB75" w14:textId="77777777" w:rsidR="00F47EB8" w:rsidRPr="00EB1200" w:rsidRDefault="0000035D" w:rsidP="00FA1678">
      <w:pPr>
        <w:overflowPunct w:val="0"/>
        <w:ind w:leftChars="105" w:left="252"/>
        <w:jc w:val="both"/>
        <w:rPr>
          <w:rFonts w:ascii="Times New Roman" w:eastAsia="SimSun" w:hAnsi="Times New Roman"/>
        </w:rPr>
      </w:pPr>
      <w:r w:rsidRPr="00EB1200">
        <w:rPr>
          <w:rFonts w:ascii="Times New Roman" w:hAnsi="Times New Roman"/>
        </w:rPr>
        <w:t>復有十過應疾遠離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所謂十不善道。</w:t>
      </w:r>
    </w:p>
    <w:p w14:paraId="4AA1F7AF" w14:textId="77777777" w:rsidR="0000035D" w:rsidRPr="00EB1200" w:rsidRDefault="0000035D" w:rsidP="00FA1678">
      <w:pPr>
        <w:overflowPunct w:val="0"/>
        <w:spacing w:beforeLines="30" w:before="108"/>
        <w:ind w:leftChars="105" w:left="252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如說：</w:t>
      </w:r>
      <w:r w:rsidR="00A72E0A" w:rsidRPr="00EB1200">
        <w:rPr>
          <w:rFonts w:ascii="Times New Roman" w:eastAsia="標楷體" w:hAnsi="Times New Roman" w:hint="eastAsia"/>
          <w:b/>
        </w:rPr>
        <w:t>癡人於少時，貪愛弊五欲，捨離十善道，行十不善道。</w:t>
      </w:r>
    </w:p>
    <w:p w14:paraId="42A7C68C" w14:textId="77777777" w:rsidR="0000035D" w:rsidRPr="00EB1200" w:rsidRDefault="0000035D" w:rsidP="00FA1678">
      <w:pPr>
        <w:overflowPunct w:val="0"/>
        <w:ind w:leftChars="400" w:left="960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 w:hint="eastAsia"/>
          <w:b/>
        </w:rPr>
        <w:t>諸天樂在手，而復自捨棄，如貪小錢利，而捨大寶藏。</w:t>
      </w:r>
    </w:p>
    <w:p w14:paraId="3978B7C2" w14:textId="66123830" w:rsidR="0000035D" w:rsidRPr="00EB1200" w:rsidRDefault="0000035D" w:rsidP="00FA1678">
      <w:pPr>
        <w:pStyle w:val="10"/>
        <w:overflowPunct w:val="0"/>
        <w:spacing w:before="108" w:line="240" w:lineRule="auto"/>
        <w:jc w:val="both"/>
      </w:pPr>
      <w:r w:rsidRPr="00EB1200">
        <w:rPr>
          <w:rFonts w:hint="eastAsia"/>
        </w:rPr>
        <w:t>參、</w:t>
      </w:r>
      <w:r w:rsidR="002F2F30" w:rsidRPr="00EB1200">
        <w:rPr>
          <w:rFonts w:hint="eastAsia"/>
        </w:rPr>
        <w:t>成就三十二法乃名為</w:t>
      </w:r>
      <w:r w:rsidRPr="00EB1200">
        <w:rPr>
          <w:rFonts w:hint="eastAsia"/>
        </w:rPr>
        <w:t>真實菩薩</w:t>
      </w:r>
    </w:p>
    <w:p w14:paraId="672E7194" w14:textId="77777777" w:rsidR="0000035D" w:rsidRPr="00EB1200" w:rsidRDefault="0000035D" w:rsidP="00FA1678">
      <w:pPr>
        <w:overflowPunct w:val="0"/>
        <w:ind w:left="720" w:hanging="720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問曰：汝說無上道相時，種種因緣訶罵空發願菩薩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自言菩薩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但名字菩薩</w:t>
      </w:r>
      <w:r w:rsidRPr="00EB1200">
        <w:rPr>
          <w:rFonts w:ascii="Times New Roman" w:hAnsi="Times New Roman" w:hint="eastAsia"/>
        </w:rPr>
        <w:t>；</w:t>
      </w:r>
      <w:r w:rsidRPr="00EB1200">
        <w:rPr>
          <w:rFonts w:ascii="Times New Roman" w:hAnsi="Times New Roman"/>
        </w:rPr>
        <w:t>若是三不名為菩薩者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成就何法名為真菩薩？</w:t>
      </w:r>
    </w:p>
    <w:p w14:paraId="7BC82E60" w14:textId="77777777" w:rsidR="0000035D" w:rsidRPr="00EB1200" w:rsidRDefault="00BD0D1B" w:rsidP="00FA1678">
      <w:pPr>
        <w:overflowPunct w:val="0"/>
        <w:jc w:val="both"/>
        <w:rPr>
          <w:rFonts w:ascii="Times New Roman" w:hAnsi="Times New Roman"/>
        </w:rPr>
      </w:pPr>
      <w:r w:rsidRPr="00EB1200">
        <w:rPr>
          <w:rFonts w:ascii="Times New Roman" w:hAnsi="Times New Roman" w:hint="eastAsia"/>
        </w:rPr>
        <w:t>答曰：</w:t>
      </w:r>
    </w:p>
    <w:p w14:paraId="49A8237E" w14:textId="77777777" w:rsidR="0000035D" w:rsidRPr="00EB1200" w:rsidRDefault="00FD39EA" w:rsidP="00FA1678">
      <w:pPr>
        <w:pStyle w:val="2"/>
        <w:overflowPunct w:val="0"/>
        <w:spacing w:before="108"/>
        <w:ind w:leftChars="0" w:left="120"/>
        <w:jc w:val="both"/>
      </w:pPr>
      <w:r w:rsidRPr="00EB1200">
        <w:rPr>
          <w:rFonts w:hint="eastAsia"/>
        </w:rPr>
        <w:t>（壹）</w:t>
      </w:r>
      <w:r w:rsidR="0000035D" w:rsidRPr="00EB1200">
        <w:rPr>
          <w:rFonts w:hint="eastAsia"/>
        </w:rPr>
        <w:t>舉偈總說</w:t>
      </w:r>
    </w:p>
    <w:p w14:paraId="5266741C" w14:textId="645ADB1B" w:rsidR="0000035D" w:rsidRPr="00EB1200" w:rsidRDefault="0000035D" w:rsidP="00FA1678">
      <w:pPr>
        <w:overflowPunct w:val="0"/>
        <w:ind w:leftChars="52" w:left="125"/>
        <w:jc w:val="both"/>
        <w:rPr>
          <w:rFonts w:ascii="標楷體" w:eastAsia="標楷體" w:hAnsi="標楷體"/>
          <w:b/>
        </w:rPr>
      </w:pPr>
      <w:r w:rsidRPr="00EB1200">
        <w:rPr>
          <w:rFonts w:ascii="標楷體" w:eastAsia="標楷體" w:hAnsi="標楷體"/>
          <w:b/>
        </w:rPr>
        <w:t>非但發空願</w:t>
      </w:r>
      <w:r w:rsidR="00243B3D" w:rsidRPr="00EB1200">
        <w:rPr>
          <w:rFonts w:ascii="標楷體" w:eastAsia="標楷體" w:hAnsi="標楷體" w:hint="eastAsia"/>
          <w:b/>
        </w:rPr>
        <w:t>、</w:t>
      </w:r>
      <w:r w:rsidRPr="00EB1200">
        <w:rPr>
          <w:rFonts w:ascii="標楷體" w:eastAsia="標楷體" w:hAnsi="標楷體"/>
          <w:b/>
        </w:rPr>
        <w:t>自言是菩薩</w:t>
      </w:r>
      <w:r w:rsidR="00243B3D" w:rsidRPr="00EB1200">
        <w:rPr>
          <w:rFonts w:ascii="標楷體" w:eastAsia="標楷體" w:hAnsi="標楷體" w:hint="eastAsia"/>
          <w:b/>
        </w:rPr>
        <w:t>、</w:t>
      </w:r>
      <w:r w:rsidRPr="00EB1200">
        <w:rPr>
          <w:rFonts w:ascii="標楷體" w:eastAsia="標楷體" w:hAnsi="標楷體"/>
          <w:b/>
        </w:rPr>
        <w:t>名字為菩薩</w:t>
      </w:r>
      <w:r w:rsidRPr="00EB1200">
        <w:rPr>
          <w:rFonts w:ascii="標楷體" w:eastAsia="標楷體" w:hAnsi="標楷體" w:hint="eastAsia"/>
          <w:b/>
        </w:rPr>
        <w:t>；</w:t>
      </w:r>
    </w:p>
    <w:p w14:paraId="3F81401F" w14:textId="647D0DFF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標楷體" w:eastAsia="標楷體" w:hAnsi="標楷體"/>
          <w:b/>
        </w:rPr>
        <w:t>略說能成就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三十二法者</w:t>
      </w:r>
      <w:r w:rsidRPr="00EB1200">
        <w:rPr>
          <w:rFonts w:ascii="標楷體" w:eastAsia="標楷體" w:hAnsi="標楷體" w:hint="eastAsia"/>
          <w:b/>
        </w:rPr>
        <w:t>，</w:t>
      </w:r>
      <w:r w:rsidRPr="00EB1200">
        <w:rPr>
          <w:rFonts w:ascii="標楷體" w:eastAsia="標楷體" w:hAnsi="標楷體"/>
          <w:b/>
        </w:rPr>
        <w:t>乃名為菩薩</w:t>
      </w:r>
      <w:r w:rsidRPr="00EB1200">
        <w:rPr>
          <w:rFonts w:ascii="標楷體" w:eastAsia="標楷體" w:hAnsi="標楷體" w:hint="eastAsia"/>
          <w:b/>
        </w:rPr>
        <w:t>。</w:t>
      </w:r>
      <w:r w:rsidR="002F2F30" w:rsidRPr="00EB1200">
        <w:rPr>
          <w:rStyle w:val="a8"/>
          <w:rFonts w:ascii="Times New Roman" w:hAnsi="Times New Roman"/>
        </w:rPr>
        <w:footnoteReference w:id="37"/>
      </w:r>
    </w:p>
    <w:p w14:paraId="5C85B8F5" w14:textId="1F1C8302" w:rsidR="0000035D" w:rsidRPr="00EB1200" w:rsidRDefault="00642A2A" w:rsidP="00FA1678">
      <w:pPr>
        <w:pStyle w:val="2"/>
        <w:overflowPunct w:val="0"/>
        <w:spacing w:before="108"/>
        <w:ind w:left="120"/>
        <w:jc w:val="both"/>
      </w:pPr>
      <w:r w:rsidRPr="00EB1200">
        <w:rPr>
          <w:rFonts w:hint="eastAsia"/>
        </w:rPr>
        <w:lastRenderedPageBreak/>
        <w:t>（</w:t>
      </w:r>
      <w:r w:rsidR="00D62E3C" w:rsidRPr="00EB1200">
        <w:rPr>
          <w:rFonts w:hint="eastAsia"/>
        </w:rPr>
        <w:t>貳</w:t>
      </w:r>
      <w:r w:rsidRPr="00EB1200">
        <w:rPr>
          <w:rFonts w:hint="eastAsia"/>
        </w:rPr>
        <w:t>）</w:t>
      </w:r>
      <w:r w:rsidR="0000035D" w:rsidRPr="00EB1200">
        <w:rPr>
          <w:rFonts w:hint="eastAsia"/>
        </w:rPr>
        <w:t>真實</w:t>
      </w:r>
      <w:r w:rsidR="0000035D" w:rsidRPr="00EB1200">
        <w:t>菩薩三十二</w:t>
      </w:r>
      <w:r w:rsidR="0000035D" w:rsidRPr="00EB1200">
        <w:rPr>
          <w:rFonts w:hint="eastAsia"/>
        </w:rPr>
        <w:t>法</w:t>
      </w:r>
    </w:p>
    <w:p w14:paraId="111564BA" w14:textId="77777777" w:rsidR="0000035D" w:rsidRPr="00EB1200" w:rsidRDefault="0000035D" w:rsidP="00FA1678">
      <w:pPr>
        <w:overflowPunct w:val="0"/>
        <w:ind w:leftChars="56" w:left="134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若人發心欲求佛道，自言是菩薩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空受名號，不行功德、慈悲心、諸波羅蜜等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是不名為菩薩</w:t>
      </w:r>
      <w:r w:rsidRPr="00EB1200">
        <w:rPr>
          <w:rFonts w:ascii="Times New Roman" w:hAnsi="Times New Roman" w:hint="eastAsia"/>
        </w:rPr>
        <w:t>。</w:t>
      </w:r>
      <w:r w:rsidRPr="00EB1200">
        <w:rPr>
          <w:rFonts w:ascii="Times New Roman" w:hAnsi="Times New Roman"/>
        </w:rPr>
        <w:t>如土城名寶城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但自誑</w:t>
      </w:r>
      <w:r w:rsidRPr="00EB1200">
        <w:rPr>
          <w:rStyle w:val="a8"/>
          <w:rFonts w:ascii="Times New Roman" w:hAnsi="Times New Roman"/>
        </w:rPr>
        <w:footnoteReference w:id="38"/>
      </w:r>
      <w:r w:rsidRPr="00EB1200">
        <w:rPr>
          <w:rFonts w:ascii="Times New Roman" w:hAnsi="Times New Roman"/>
        </w:rPr>
        <w:t>身，亦誑諸佛，亦誑世間眾生。若人有三十二妙法，亦能發願，是名真實菩薩。何等三十二？</w:t>
      </w:r>
    </w:p>
    <w:p w14:paraId="7CC5DF40" w14:textId="77777777" w:rsidR="0000035D" w:rsidRPr="00EB1200" w:rsidRDefault="0000035D" w:rsidP="00AF53B3">
      <w:pPr>
        <w:overflowPunct w:val="0"/>
        <w:spacing w:beforeLines="30" w:before="108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一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深心為一切眾生求諸安樂。</w:t>
      </w:r>
    </w:p>
    <w:p w14:paraId="4E12967B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二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能入諸佛智中。</w:t>
      </w:r>
    </w:p>
    <w:p w14:paraId="3A23CCD1" w14:textId="36336AF3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三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自審</w:t>
      </w:r>
      <w:r w:rsidRPr="00EB1200">
        <w:rPr>
          <w:rFonts w:ascii="新細明體" w:hAnsi="新細明體"/>
        </w:rPr>
        <w:t>知</w:t>
      </w:r>
      <w:r w:rsidR="00306967" w:rsidRPr="00EB1200">
        <w:rPr>
          <w:rStyle w:val="a8"/>
          <w:rFonts w:ascii="Times New Roman" w:hAnsi="Times New Roman"/>
        </w:rPr>
        <w:footnoteReference w:id="39"/>
      </w:r>
      <w:r w:rsidRPr="00EB1200">
        <w:rPr>
          <w:rFonts w:ascii="新細明體" w:hAnsi="新細明體" w:hint="eastAsia"/>
        </w:rPr>
        <w:t>：</w:t>
      </w:r>
      <w:r w:rsidRPr="00EB1200">
        <w:rPr>
          <w:rFonts w:ascii="Times New Roman" w:hAnsi="Times New Roman"/>
        </w:rPr>
        <w:t>堪任作佛、不作佛。</w:t>
      </w:r>
      <w:r w:rsidR="00084817" w:rsidRPr="00EB1200">
        <w:rPr>
          <w:rStyle w:val="a8"/>
          <w:rFonts w:ascii="Times New Roman" w:hAnsi="Times New Roman"/>
        </w:rPr>
        <w:footnoteReference w:id="40"/>
      </w:r>
    </w:p>
    <w:p w14:paraId="0A75497E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四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不憎惡他。</w:t>
      </w:r>
    </w:p>
    <w:p w14:paraId="509118E6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五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道心堅固。</w:t>
      </w:r>
    </w:p>
    <w:p w14:paraId="69751D3F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六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不假偽</w:t>
      </w:r>
      <w:r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結託</w:t>
      </w:r>
      <w:r w:rsidRPr="00EB1200">
        <w:rPr>
          <w:rStyle w:val="a8"/>
          <w:rFonts w:ascii="Times New Roman" w:hAnsi="Times New Roman"/>
        </w:rPr>
        <w:footnoteReference w:id="41"/>
      </w:r>
      <w:r w:rsidRPr="00EB1200">
        <w:rPr>
          <w:rFonts w:ascii="Times New Roman" w:hAnsi="Times New Roman"/>
        </w:rPr>
        <w:t>親愛。</w:t>
      </w:r>
    </w:p>
    <w:p w14:paraId="4CEFF717" w14:textId="77777777" w:rsidR="0000035D" w:rsidRPr="00EB1200" w:rsidRDefault="0000035D" w:rsidP="00FA1678">
      <w:pPr>
        <w:overflowPunct w:val="0"/>
        <w:ind w:leftChars="52" w:left="125"/>
        <w:jc w:val="both"/>
        <w:rPr>
          <w:sz w:val="20"/>
          <w:szCs w:val="28"/>
          <w:shd w:val="pct15" w:color="auto" w:fill="FFFFFF"/>
        </w:rPr>
      </w:pPr>
      <w:r w:rsidRPr="00EB1200">
        <w:rPr>
          <w:rFonts w:ascii="Times New Roman" w:hAnsi="Times New Roman"/>
        </w:rPr>
        <w:t>七</w:t>
      </w:r>
      <w:r w:rsidR="00E57475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乃至未</w:t>
      </w:r>
      <w:r w:rsidR="00AC082E" w:rsidRPr="00EB1200">
        <w:rPr>
          <w:sz w:val="22"/>
          <w:shd w:val="pct15" w:color="auto" w:fill="FFFFFF"/>
        </w:rPr>
        <w:t>（</w:t>
      </w:r>
      <w:r w:rsidR="00AC082E" w:rsidRPr="00EB1200">
        <w:rPr>
          <w:rFonts w:ascii="Times New Roman" w:hAnsi="Times New Roman"/>
          <w:sz w:val="22"/>
          <w:shd w:val="pct15" w:color="auto" w:fill="FFFFFF"/>
        </w:rPr>
        <w:t>94a</w:t>
      </w:r>
      <w:r w:rsidR="00AC082E" w:rsidRPr="00EB1200">
        <w:rPr>
          <w:rFonts w:hint="eastAsia"/>
          <w:sz w:val="22"/>
          <w:shd w:val="pct15" w:color="auto" w:fill="FFFFFF"/>
        </w:rPr>
        <w:t>）</w:t>
      </w:r>
      <w:r w:rsidRPr="00EB1200">
        <w:rPr>
          <w:rFonts w:ascii="Times New Roman" w:hAnsi="Times New Roman"/>
        </w:rPr>
        <w:t>入涅槃，常為眾生作親友。</w:t>
      </w:r>
    </w:p>
    <w:p w14:paraId="2CE71B34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八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親疎</w:t>
      </w:r>
      <w:r w:rsidRPr="00EB1200">
        <w:rPr>
          <w:rStyle w:val="a8"/>
          <w:rFonts w:ascii="Times New Roman" w:hAnsi="Times New Roman"/>
        </w:rPr>
        <w:footnoteReference w:id="42"/>
      </w:r>
      <w:r w:rsidRPr="00EB1200">
        <w:rPr>
          <w:rFonts w:ascii="Times New Roman" w:hAnsi="Times New Roman"/>
        </w:rPr>
        <w:t>同心。</w:t>
      </w:r>
    </w:p>
    <w:p w14:paraId="390B584F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lastRenderedPageBreak/>
        <w:t>九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已許善</w:t>
      </w:r>
      <w:r w:rsidRPr="00EB1200">
        <w:rPr>
          <w:rFonts w:ascii="新細明體" w:hAnsi="新細明體"/>
        </w:rPr>
        <w:t>事</w:t>
      </w:r>
      <w:r w:rsidRPr="00EB1200">
        <w:rPr>
          <w:rFonts w:ascii="Times New Roman" w:hAnsi="Times New Roman"/>
        </w:rPr>
        <w:t>，心不退轉。</w:t>
      </w:r>
    </w:p>
    <w:p w14:paraId="03478DF1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十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於一切眾生，不斷大慈。</w:t>
      </w:r>
    </w:p>
    <w:p w14:paraId="6B1D15B7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十一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於一切眾生，不斷大悲。</w:t>
      </w:r>
    </w:p>
    <w:p w14:paraId="55D6EC0B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十二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常求正法，心無疲懈。</w:t>
      </w:r>
    </w:p>
    <w:p w14:paraId="312A3564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十三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勤發精進，心無厭足。</w:t>
      </w:r>
    </w:p>
    <w:p w14:paraId="3B4F1D89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十四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多聞而解義。</w:t>
      </w:r>
    </w:p>
    <w:p w14:paraId="652CF34C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十五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常省己過。</w:t>
      </w:r>
    </w:p>
    <w:p w14:paraId="087EA558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十六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不譏彼闕</w:t>
      </w:r>
      <w:r w:rsidRPr="00EB1200">
        <w:rPr>
          <w:rStyle w:val="a8"/>
          <w:rFonts w:ascii="Times New Roman" w:hAnsi="Times New Roman"/>
        </w:rPr>
        <w:footnoteReference w:id="43"/>
      </w:r>
      <w:r w:rsidRPr="00EB1200">
        <w:rPr>
          <w:rFonts w:ascii="Times New Roman" w:hAnsi="Times New Roman"/>
        </w:rPr>
        <w:t>。</w:t>
      </w:r>
    </w:p>
    <w:p w14:paraId="7D99E8AC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十七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於一切見聞事中，常修菩提心。</w:t>
      </w:r>
    </w:p>
    <w:p w14:paraId="1480082C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十八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施不求報。</w:t>
      </w:r>
    </w:p>
    <w:p w14:paraId="0EC632DD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十九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持戒不求一切生處。</w:t>
      </w:r>
    </w:p>
    <w:p w14:paraId="649A0892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二十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於一切眾生，忍辱無瞋礙。</w:t>
      </w:r>
    </w:p>
    <w:p w14:paraId="0447C367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二十一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能勤精進修習一切善根。</w:t>
      </w:r>
    </w:p>
    <w:p w14:paraId="501FEB48" w14:textId="7DEC4B0B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二十二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不隨無色定生。</w:t>
      </w:r>
    </w:p>
    <w:p w14:paraId="73921114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二十三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方便所攝智慧。</w:t>
      </w:r>
    </w:p>
    <w:p w14:paraId="45A629FF" w14:textId="1BC0934E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二十四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四攝法所攝方便。</w:t>
      </w:r>
    </w:p>
    <w:p w14:paraId="12A5EDB0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二十五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持戒、毀戒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慈愍無二。</w:t>
      </w:r>
    </w:p>
    <w:p w14:paraId="029C2872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二十六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一心聽法。</w:t>
      </w:r>
    </w:p>
    <w:p w14:paraId="3BC85709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二十七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一心阿練若處住。</w:t>
      </w:r>
    </w:p>
    <w:p w14:paraId="0FBFC1E7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二十八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不樂世間種種雜事。</w:t>
      </w:r>
    </w:p>
    <w:p w14:paraId="4A7E65ED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二十九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不貪著小乘。</w:t>
      </w:r>
    </w:p>
    <w:p w14:paraId="6E1918F9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三十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見大乘利益為大。</w:t>
      </w:r>
    </w:p>
    <w:p w14:paraId="53E00D87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三十一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遠離惡知識。</w:t>
      </w:r>
    </w:p>
    <w:p w14:paraId="5573E4A9" w14:textId="1C22AB35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三十二</w:t>
      </w:r>
      <w:r w:rsidR="00A175E7" w:rsidRPr="00EB1200">
        <w:rPr>
          <w:rFonts w:ascii="Times New Roman" w:hAnsi="Times New Roman" w:hint="eastAsia"/>
        </w:rPr>
        <w:t>、</w:t>
      </w:r>
      <w:r w:rsidRPr="00EB1200">
        <w:rPr>
          <w:rFonts w:ascii="Times New Roman" w:hAnsi="Times New Roman"/>
        </w:rPr>
        <w:t>親近善知識。</w:t>
      </w:r>
    </w:p>
    <w:p w14:paraId="5A180175" w14:textId="77777777" w:rsidR="0000035D" w:rsidRPr="00EB1200" w:rsidRDefault="00642A2A" w:rsidP="00FA1678">
      <w:pPr>
        <w:pStyle w:val="2"/>
        <w:overflowPunct w:val="0"/>
        <w:spacing w:before="108"/>
        <w:ind w:left="120"/>
        <w:jc w:val="both"/>
      </w:pPr>
      <w:r w:rsidRPr="00EB1200">
        <w:rPr>
          <w:rFonts w:hint="eastAsia"/>
        </w:rPr>
        <w:t>（參）</w:t>
      </w:r>
      <w:r w:rsidR="0000035D" w:rsidRPr="00EB1200">
        <w:t>菩薩住三十二法，能成七法</w:t>
      </w:r>
    </w:p>
    <w:p w14:paraId="65FCCC14" w14:textId="77777777" w:rsidR="0000035D" w:rsidRPr="00EB1200" w:rsidRDefault="0000035D" w:rsidP="00FA1678">
      <w:pPr>
        <w:overflowPunct w:val="0"/>
        <w:ind w:left="135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菩薩住是三十二法，能成七</w:t>
      </w:r>
      <w:r w:rsidRPr="00EB1200">
        <w:rPr>
          <w:rStyle w:val="a8"/>
          <w:rFonts w:ascii="Times New Roman" w:hAnsi="Times New Roman"/>
        </w:rPr>
        <w:footnoteReference w:id="44"/>
      </w:r>
      <w:r w:rsidRPr="00EB1200">
        <w:rPr>
          <w:rFonts w:ascii="Times New Roman" w:hAnsi="Times New Roman"/>
        </w:rPr>
        <w:t>法。所謂：</w:t>
      </w:r>
    </w:p>
    <w:p w14:paraId="2E2E0EA8" w14:textId="77777777" w:rsidR="0000035D" w:rsidRPr="00EB1200" w:rsidRDefault="0000035D" w:rsidP="00FA1678">
      <w:pPr>
        <w:overflowPunct w:val="0"/>
        <w:spacing w:beforeLines="30" w:before="108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 w:hint="eastAsia"/>
          <w:vertAlign w:val="superscript"/>
        </w:rPr>
        <w:t>（</w:t>
      </w:r>
      <w:r w:rsidR="00857C03" w:rsidRPr="00EB1200">
        <w:rPr>
          <w:rFonts w:ascii="Times New Roman" w:eastAsia="SimSun" w:hAnsi="Times New Roman" w:hint="eastAsia"/>
          <w:vertAlign w:val="superscript"/>
        </w:rPr>
        <w:t>1</w:t>
      </w:r>
      <w:r w:rsidRPr="00EB1200">
        <w:rPr>
          <w:rFonts w:ascii="Times New Roman" w:hAnsi="Times New Roman" w:hint="eastAsia"/>
          <w:vertAlign w:val="superscript"/>
        </w:rPr>
        <w:t>）</w:t>
      </w:r>
      <w:r w:rsidRPr="00EB1200">
        <w:rPr>
          <w:rFonts w:ascii="Times New Roman" w:hAnsi="Times New Roman"/>
        </w:rPr>
        <w:t>四無量心。</w:t>
      </w:r>
    </w:p>
    <w:p w14:paraId="37F51262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 w:hint="eastAsia"/>
          <w:vertAlign w:val="superscript"/>
        </w:rPr>
        <w:t>（</w:t>
      </w:r>
      <w:r w:rsidR="00857C03" w:rsidRPr="00EB1200">
        <w:rPr>
          <w:rFonts w:ascii="Times New Roman" w:eastAsia="SimSun" w:hAnsi="Times New Roman" w:hint="eastAsia"/>
          <w:vertAlign w:val="superscript"/>
        </w:rPr>
        <w:t>2</w:t>
      </w:r>
      <w:r w:rsidRPr="00EB1200">
        <w:rPr>
          <w:rFonts w:ascii="Times New Roman" w:hAnsi="Times New Roman" w:hint="eastAsia"/>
          <w:vertAlign w:val="superscript"/>
        </w:rPr>
        <w:t>）</w:t>
      </w:r>
      <w:r w:rsidRPr="00EB1200">
        <w:rPr>
          <w:rFonts w:ascii="Times New Roman" w:hAnsi="Times New Roman"/>
        </w:rPr>
        <w:t>能遊戲五神通。</w:t>
      </w:r>
    </w:p>
    <w:p w14:paraId="4FCEFACA" w14:textId="77777777" w:rsidR="0000035D" w:rsidRPr="00EB1200" w:rsidRDefault="0000035D" w:rsidP="00FA1678">
      <w:pPr>
        <w:overflowPunct w:val="0"/>
        <w:ind w:leftChars="52" w:left="125"/>
        <w:jc w:val="both"/>
        <w:rPr>
          <w:rFonts w:ascii="Times New Roman" w:hAnsi="Times New Roman"/>
        </w:rPr>
      </w:pPr>
      <w:r w:rsidRPr="00EB1200">
        <w:rPr>
          <w:rFonts w:ascii="Times New Roman" w:hAnsi="Times New Roman" w:hint="eastAsia"/>
          <w:vertAlign w:val="superscript"/>
        </w:rPr>
        <w:t>（</w:t>
      </w:r>
      <w:r w:rsidR="00857C03" w:rsidRPr="00EB1200">
        <w:rPr>
          <w:rFonts w:ascii="Times New Roman" w:eastAsia="SimSun" w:hAnsi="Times New Roman" w:hint="eastAsia"/>
          <w:vertAlign w:val="superscript"/>
        </w:rPr>
        <w:t>3</w:t>
      </w:r>
      <w:r w:rsidRPr="00EB1200">
        <w:rPr>
          <w:rFonts w:ascii="Times New Roman" w:hAnsi="Times New Roman" w:hint="eastAsia"/>
          <w:vertAlign w:val="superscript"/>
        </w:rPr>
        <w:t>）</w:t>
      </w:r>
      <w:r w:rsidRPr="00EB1200">
        <w:rPr>
          <w:rFonts w:ascii="Times New Roman" w:hAnsi="Times New Roman"/>
        </w:rPr>
        <w:t>常依於智。</w:t>
      </w:r>
    </w:p>
    <w:p w14:paraId="5277F245" w14:textId="77777777" w:rsidR="0000035D" w:rsidRPr="00EB1200" w:rsidRDefault="0000035D" w:rsidP="00FA1678">
      <w:pPr>
        <w:overflowPunct w:val="0"/>
        <w:ind w:leftChars="63" w:left="151"/>
        <w:jc w:val="both"/>
        <w:rPr>
          <w:rFonts w:ascii="Times New Roman" w:hAnsi="Times New Roman"/>
        </w:rPr>
      </w:pPr>
      <w:r w:rsidRPr="00EB1200">
        <w:rPr>
          <w:rFonts w:ascii="Times New Roman" w:hAnsi="Times New Roman" w:hint="eastAsia"/>
          <w:vertAlign w:val="superscript"/>
        </w:rPr>
        <w:lastRenderedPageBreak/>
        <w:t>（</w:t>
      </w:r>
      <w:r w:rsidR="00857C03" w:rsidRPr="00EB1200">
        <w:rPr>
          <w:rFonts w:ascii="Times New Roman" w:eastAsia="SimSun" w:hAnsi="Times New Roman" w:hint="eastAsia"/>
          <w:vertAlign w:val="superscript"/>
        </w:rPr>
        <w:t>4</w:t>
      </w:r>
      <w:r w:rsidRPr="00EB1200">
        <w:rPr>
          <w:rFonts w:ascii="Times New Roman" w:hAnsi="Times New Roman" w:hint="eastAsia"/>
          <w:vertAlign w:val="superscript"/>
        </w:rPr>
        <w:t>）</w:t>
      </w:r>
      <w:r w:rsidRPr="00EB1200">
        <w:rPr>
          <w:rFonts w:ascii="Times New Roman" w:hAnsi="Times New Roman"/>
        </w:rPr>
        <w:t>常不捨善惡眾生。</w:t>
      </w:r>
    </w:p>
    <w:p w14:paraId="5E962791" w14:textId="77777777" w:rsidR="0000035D" w:rsidRPr="00EB1200" w:rsidRDefault="0000035D" w:rsidP="00FA1678">
      <w:pPr>
        <w:overflowPunct w:val="0"/>
        <w:ind w:leftChars="63" w:left="151"/>
        <w:jc w:val="both"/>
        <w:rPr>
          <w:rFonts w:ascii="Times New Roman" w:hAnsi="Times New Roman"/>
        </w:rPr>
      </w:pPr>
      <w:r w:rsidRPr="00EB1200">
        <w:rPr>
          <w:rFonts w:ascii="Times New Roman" w:hAnsi="Times New Roman" w:hint="eastAsia"/>
          <w:vertAlign w:val="superscript"/>
        </w:rPr>
        <w:t>（</w:t>
      </w:r>
      <w:r w:rsidR="00857C03" w:rsidRPr="00EB1200">
        <w:rPr>
          <w:rFonts w:ascii="Times New Roman" w:eastAsia="SimSun" w:hAnsi="Times New Roman" w:hint="eastAsia"/>
          <w:vertAlign w:val="superscript"/>
        </w:rPr>
        <w:t>5</w:t>
      </w:r>
      <w:r w:rsidRPr="00EB1200">
        <w:rPr>
          <w:rFonts w:ascii="Times New Roman" w:hAnsi="Times New Roman" w:hint="eastAsia"/>
          <w:vertAlign w:val="superscript"/>
        </w:rPr>
        <w:t>）</w:t>
      </w:r>
      <w:r w:rsidRPr="00EB1200">
        <w:rPr>
          <w:rFonts w:ascii="Times New Roman" w:hAnsi="Times New Roman"/>
        </w:rPr>
        <w:t>所言決定</w:t>
      </w:r>
      <w:r w:rsidRPr="00EB1200">
        <w:rPr>
          <w:rFonts w:ascii="Times New Roman" w:hAnsi="Times New Roman" w:hint="eastAsia"/>
        </w:rPr>
        <w:t>。</w:t>
      </w:r>
    </w:p>
    <w:p w14:paraId="4178D219" w14:textId="77777777" w:rsidR="0000035D" w:rsidRPr="00EB1200" w:rsidRDefault="0000035D" w:rsidP="00FA1678">
      <w:pPr>
        <w:overflowPunct w:val="0"/>
        <w:ind w:leftChars="63" w:left="151"/>
        <w:jc w:val="both"/>
        <w:rPr>
          <w:rFonts w:ascii="Times New Roman" w:hAnsi="Times New Roman"/>
        </w:rPr>
      </w:pPr>
      <w:r w:rsidRPr="00EB1200">
        <w:rPr>
          <w:rFonts w:ascii="Times New Roman" w:hAnsi="Times New Roman" w:hint="eastAsia"/>
          <w:vertAlign w:val="superscript"/>
        </w:rPr>
        <w:t>（</w:t>
      </w:r>
      <w:r w:rsidR="00857C03" w:rsidRPr="00EB1200">
        <w:rPr>
          <w:rFonts w:ascii="Times New Roman" w:eastAsia="SimSun" w:hAnsi="Times New Roman" w:hint="eastAsia"/>
          <w:vertAlign w:val="superscript"/>
        </w:rPr>
        <w:t>6</w:t>
      </w:r>
      <w:r w:rsidRPr="00EB1200">
        <w:rPr>
          <w:rFonts w:ascii="Times New Roman" w:hAnsi="Times New Roman" w:hint="eastAsia"/>
          <w:vertAlign w:val="superscript"/>
        </w:rPr>
        <w:t>）</w:t>
      </w:r>
      <w:r w:rsidRPr="00EB1200">
        <w:rPr>
          <w:rFonts w:ascii="Times New Roman" w:hAnsi="Times New Roman"/>
        </w:rPr>
        <w:t>言</w:t>
      </w:r>
      <w:r w:rsidRPr="00EB1200">
        <w:rPr>
          <w:rStyle w:val="a8"/>
          <w:rFonts w:ascii="Times New Roman" w:hAnsi="Times New Roman"/>
        </w:rPr>
        <w:footnoteReference w:id="45"/>
      </w:r>
      <w:r w:rsidRPr="00EB1200">
        <w:rPr>
          <w:rFonts w:ascii="Times New Roman" w:hAnsi="Times New Roman"/>
        </w:rPr>
        <w:t>必皆實。</w:t>
      </w:r>
    </w:p>
    <w:p w14:paraId="5320DC8D" w14:textId="77777777" w:rsidR="0000035D" w:rsidRPr="00EB1200" w:rsidRDefault="0000035D" w:rsidP="00FA1678">
      <w:pPr>
        <w:overflowPunct w:val="0"/>
        <w:ind w:leftChars="63" w:left="151"/>
        <w:jc w:val="both"/>
        <w:rPr>
          <w:rFonts w:ascii="Times New Roman" w:hAnsi="Times New Roman"/>
        </w:rPr>
      </w:pPr>
      <w:r w:rsidRPr="00EB1200">
        <w:rPr>
          <w:rFonts w:ascii="Times New Roman" w:hAnsi="Times New Roman" w:hint="eastAsia"/>
          <w:vertAlign w:val="superscript"/>
        </w:rPr>
        <w:t>（</w:t>
      </w:r>
      <w:r w:rsidR="00857C03" w:rsidRPr="00EB1200">
        <w:rPr>
          <w:rFonts w:ascii="Times New Roman" w:eastAsia="SimSun" w:hAnsi="Times New Roman" w:hint="eastAsia"/>
          <w:vertAlign w:val="superscript"/>
        </w:rPr>
        <w:t>7</w:t>
      </w:r>
      <w:r w:rsidRPr="00EB1200">
        <w:rPr>
          <w:rFonts w:ascii="Times New Roman" w:hAnsi="Times New Roman" w:hint="eastAsia"/>
          <w:vertAlign w:val="superscript"/>
        </w:rPr>
        <w:t>）</w:t>
      </w:r>
      <w:r w:rsidRPr="00EB1200">
        <w:rPr>
          <w:rFonts w:ascii="Times New Roman" w:hAnsi="Times New Roman"/>
        </w:rPr>
        <w:t>集一切善法</w:t>
      </w:r>
      <w:r w:rsidRPr="00EB1200">
        <w:rPr>
          <w:rFonts w:ascii="Times New Roman" w:hAnsi="Times New Roman" w:hint="eastAsia"/>
        </w:rPr>
        <w:t>，</w:t>
      </w:r>
      <w:r w:rsidRPr="00EB1200">
        <w:rPr>
          <w:rFonts w:ascii="Times New Roman" w:hAnsi="Times New Roman"/>
        </w:rPr>
        <w:t>心無厭足。</w:t>
      </w:r>
    </w:p>
    <w:p w14:paraId="2EB9F466" w14:textId="77777777" w:rsidR="0000035D" w:rsidRPr="00EB1200" w:rsidRDefault="0000035D" w:rsidP="00FA1678">
      <w:pPr>
        <w:overflowPunct w:val="0"/>
        <w:spacing w:beforeLines="30" w:before="108"/>
        <w:ind w:left="144"/>
        <w:jc w:val="both"/>
        <w:rPr>
          <w:rFonts w:ascii="Times New Roman" w:hAnsi="Times New Roman"/>
        </w:rPr>
      </w:pPr>
      <w:r w:rsidRPr="00EB1200">
        <w:rPr>
          <w:rFonts w:ascii="Times New Roman" w:hAnsi="Times New Roman"/>
        </w:rPr>
        <w:t>是為三十二法，為七法</w:t>
      </w:r>
      <w:r w:rsidRPr="00EB1200">
        <w:rPr>
          <w:rStyle w:val="a8"/>
          <w:rFonts w:ascii="Times New Roman" w:hAnsi="Times New Roman"/>
        </w:rPr>
        <w:footnoteReference w:id="46"/>
      </w:r>
      <w:r w:rsidRPr="00EB1200">
        <w:rPr>
          <w:rFonts w:ascii="Times New Roman" w:hAnsi="Times New Roman"/>
        </w:rPr>
        <w:t>，菩薩成就此者，名為真實菩薩。</w:t>
      </w:r>
      <w:bookmarkStart w:id="1" w:name="_GoBack"/>
      <w:bookmarkEnd w:id="1"/>
    </w:p>
    <w:sectPr w:rsidR="0000035D" w:rsidRPr="00EB1200" w:rsidSect="008A148C">
      <w:headerReference w:type="even" r:id="rId8"/>
      <w:headerReference w:type="default" r:id="rId9"/>
      <w:footerReference w:type="even" r:id="rId10"/>
      <w:footerReference w:type="default" r:id="rId11"/>
      <w:pgSz w:w="10773" w:h="14742" w:code="151"/>
      <w:pgMar w:top="1418" w:right="1418" w:bottom="1418" w:left="1418" w:header="851" w:footer="992" w:gutter="0"/>
      <w:pgNumType w:start="5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25687" w14:textId="77777777" w:rsidR="0062753C" w:rsidRDefault="0062753C">
      <w:r>
        <w:separator/>
      </w:r>
    </w:p>
  </w:endnote>
  <w:endnote w:type="continuationSeparator" w:id="0">
    <w:p w14:paraId="18EFA885" w14:textId="77777777" w:rsidR="0062753C" w:rsidRDefault="0062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193957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441E90" w14:textId="28B79FB5" w:rsidR="00E3385C" w:rsidRPr="008A148C" w:rsidRDefault="00E3385C" w:rsidP="008A148C">
        <w:pPr>
          <w:pStyle w:val="a5"/>
          <w:jc w:val="center"/>
          <w:rPr>
            <w:rFonts w:ascii="Times New Roman" w:hAnsi="Times New Roman"/>
          </w:rPr>
        </w:pPr>
        <w:r w:rsidRPr="008A148C">
          <w:rPr>
            <w:rFonts w:ascii="Times New Roman" w:hAnsi="Times New Roman"/>
          </w:rPr>
          <w:fldChar w:fldCharType="begin"/>
        </w:r>
        <w:r w:rsidRPr="008A148C">
          <w:rPr>
            <w:rFonts w:ascii="Times New Roman" w:hAnsi="Times New Roman"/>
          </w:rPr>
          <w:instrText xml:space="preserve"> PAGE   \* MERGEFORMAT </w:instrText>
        </w:r>
        <w:r w:rsidRPr="008A148C">
          <w:rPr>
            <w:rFonts w:ascii="Times New Roman" w:hAnsi="Times New Roman"/>
          </w:rPr>
          <w:fldChar w:fldCharType="separate"/>
        </w:r>
        <w:r w:rsidR="00EB1200">
          <w:rPr>
            <w:rFonts w:ascii="Times New Roman" w:hAnsi="Times New Roman"/>
            <w:noProof/>
          </w:rPr>
          <w:t>538</w:t>
        </w:r>
        <w:r w:rsidRPr="008A148C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970509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4E38E" w14:textId="0BBEA37D" w:rsidR="00E3385C" w:rsidRPr="008A148C" w:rsidRDefault="00E3385C" w:rsidP="009115D5">
        <w:pPr>
          <w:pStyle w:val="a5"/>
          <w:jc w:val="center"/>
          <w:rPr>
            <w:rFonts w:ascii="Times New Roman" w:hAnsi="Times New Roman"/>
          </w:rPr>
        </w:pPr>
        <w:r w:rsidRPr="008A148C">
          <w:rPr>
            <w:rFonts w:ascii="Times New Roman" w:hAnsi="Times New Roman"/>
          </w:rPr>
          <w:fldChar w:fldCharType="begin"/>
        </w:r>
        <w:r w:rsidRPr="008A148C">
          <w:rPr>
            <w:rFonts w:ascii="Times New Roman" w:hAnsi="Times New Roman"/>
          </w:rPr>
          <w:instrText xml:space="preserve"> PAGE   \* MERGEFORMAT </w:instrText>
        </w:r>
        <w:r w:rsidRPr="008A148C">
          <w:rPr>
            <w:rFonts w:ascii="Times New Roman" w:hAnsi="Times New Roman"/>
          </w:rPr>
          <w:fldChar w:fldCharType="separate"/>
        </w:r>
        <w:r w:rsidR="00EB1200">
          <w:rPr>
            <w:rFonts w:ascii="Times New Roman" w:hAnsi="Times New Roman"/>
            <w:noProof/>
          </w:rPr>
          <w:t>539</w:t>
        </w:r>
        <w:r w:rsidRPr="008A148C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009BD" w14:textId="77777777" w:rsidR="0062753C" w:rsidRDefault="0062753C">
      <w:r>
        <w:separator/>
      </w:r>
    </w:p>
  </w:footnote>
  <w:footnote w:type="continuationSeparator" w:id="0">
    <w:p w14:paraId="49D2F669" w14:textId="77777777" w:rsidR="0062753C" w:rsidRDefault="0062753C">
      <w:r>
        <w:continuationSeparator/>
      </w:r>
    </w:p>
  </w:footnote>
  <w:footnote w:id="1">
    <w:p w14:paraId="21FCC5B9" w14:textId="52FF4CF3" w:rsidR="00E3385C" w:rsidRPr="00EB1200" w:rsidRDefault="00E3385C" w:rsidP="00042344">
      <w:pPr>
        <w:pStyle w:val="a7"/>
        <w:adjustRightInd w:val="0"/>
        <w:ind w:left="737" w:hangingChars="335" w:hanging="737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（</w:t>
      </w:r>
      <w:r w:rsidRPr="00EB1200">
        <w:rPr>
          <w:rFonts w:ascii="Times New Roman" w:hAnsi="Times New Roman"/>
          <w:sz w:val="22"/>
          <w:szCs w:val="22"/>
        </w:rPr>
        <w:t>1</w:t>
      </w:r>
      <w:r w:rsidRPr="00EB1200">
        <w:rPr>
          <w:rFonts w:ascii="Times New Roman" w:hAnsi="Times New Roman"/>
          <w:sz w:val="22"/>
          <w:szCs w:val="22"/>
        </w:rPr>
        <w:t>）《十住經》卷</w:t>
      </w:r>
      <w:r w:rsidRPr="00EB1200">
        <w:rPr>
          <w:rFonts w:ascii="Times New Roman" w:hAnsi="Times New Roman"/>
          <w:sz w:val="22"/>
          <w:szCs w:val="22"/>
        </w:rPr>
        <w:t>1</w:t>
      </w:r>
      <w:r w:rsidRPr="00EB1200">
        <w:rPr>
          <w:rFonts w:ascii="Times New Roman" w:hAnsi="Times New Roman" w:hint="eastAsia"/>
          <w:sz w:val="22"/>
          <w:szCs w:val="22"/>
        </w:rPr>
        <w:t>〈</w:t>
      </w:r>
      <w:r w:rsidRPr="00EB1200">
        <w:rPr>
          <w:rFonts w:ascii="Times New Roman" w:hAnsi="Times New Roman"/>
          <w:sz w:val="22"/>
          <w:szCs w:val="22"/>
        </w:rPr>
        <w:t>1</w:t>
      </w:r>
      <w:r w:rsidRPr="00EB1200">
        <w:rPr>
          <w:rFonts w:ascii="Times New Roman" w:hAnsi="Times New Roman" w:hint="eastAsia"/>
          <w:sz w:val="22"/>
          <w:szCs w:val="22"/>
        </w:rPr>
        <w:t>歡喜地〉</w:t>
      </w:r>
      <w:r w:rsidRPr="00EB1200">
        <w:rPr>
          <w:rFonts w:ascii="Times New Roman" w:hAnsi="Times New Roman"/>
          <w:sz w:val="22"/>
          <w:szCs w:val="22"/>
        </w:rPr>
        <w:t>（大正</w:t>
      </w:r>
      <w:r w:rsidRPr="00EB1200">
        <w:rPr>
          <w:rFonts w:ascii="Times New Roman" w:hAnsi="Times New Roman"/>
          <w:sz w:val="22"/>
          <w:szCs w:val="22"/>
        </w:rPr>
        <w:t>10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503a9</w:t>
      </w:r>
      <w:r w:rsidRPr="00EB1200">
        <w:rPr>
          <w:rFonts w:ascii="Times New Roman" w:eastAsia="SimSun" w:hAnsi="Times New Roman" w:hint="eastAsia"/>
          <w:sz w:val="22"/>
          <w:szCs w:val="22"/>
        </w:rPr>
        <w:t>-</w:t>
      </w:r>
      <w:r w:rsidRPr="00EB1200">
        <w:rPr>
          <w:rFonts w:ascii="Times New Roman" w:hAnsi="Times New Roman"/>
          <w:sz w:val="22"/>
          <w:szCs w:val="22"/>
        </w:rPr>
        <w:t>19</w:t>
      </w:r>
      <w:r w:rsidRPr="00EB1200">
        <w:rPr>
          <w:rFonts w:ascii="Times New Roman" w:hAnsi="Times New Roman"/>
          <w:sz w:val="22"/>
          <w:szCs w:val="22"/>
        </w:rPr>
        <w:t>）：</w:t>
      </w:r>
    </w:p>
    <w:p w14:paraId="6E9BA55C" w14:textId="636E64EF" w:rsidR="00E3385C" w:rsidRPr="00EB1200" w:rsidRDefault="00E3385C" w:rsidP="00042344">
      <w:pPr>
        <w:pStyle w:val="a7"/>
        <w:adjustRightInd w:val="0"/>
        <w:ind w:leftChars="305" w:left="732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菩薩摩訶薩</w:t>
      </w:r>
      <w:r w:rsidRPr="00EB1200">
        <w:rPr>
          <w:rFonts w:ascii="Times New Roman" w:eastAsia="標楷體" w:hAnsi="Times New Roman"/>
          <w:b/>
          <w:sz w:val="22"/>
          <w:szCs w:val="22"/>
        </w:rPr>
        <w:t>住在此地</w:t>
      </w:r>
      <w:r w:rsidR="007D65FD" w:rsidRPr="00EB1200">
        <w:rPr>
          <w:rFonts w:ascii="Times New Roman" w:eastAsia="標楷體" w:hAnsi="Times New Roman" w:hint="eastAsia"/>
          <w:b/>
          <w:sz w:val="22"/>
          <w:szCs w:val="22"/>
        </w:rPr>
        <w:t>，</w:t>
      </w:r>
      <w:r w:rsidRPr="00EB1200">
        <w:rPr>
          <w:rFonts w:ascii="Times New Roman" w:eastAsia="標楷體" w:hAnsi="Times New Roman"/>
          <w:b/>
          <w:sz w:val="22"/>
          <w:szCs w:val="22"/>
        </w:rPr>
        <w:t>多作閻浮提王</w:t>
      </w:r>
      <w:r w:rsidRPr="00EB1200">
        <w:rPr>
          <w:rFonts w:ascii="Times New Roman" w:eastAsia="標楷體" w:hAnsi="Times New Roman"/>
          <w:sz w:val="22"/>
          <w:szCs w:val="22"/>
        </w:rPr>
        <w:t>，豪貴自在，常護正法，能以布施攝取眾生，善除眾生慳貪之垢，常行大施而不窮匱。所作善業</w:t>
      </w:r>
      <w:r w:rsidR="00AA07D8" w:rsidRPr="00EB1200">
        <w:rPr>
          <w:rFonts w:ascii="Times New Roman" w:eastAsia="標楷體" w:hAnsi="Times New Roman" w:hint="eastAsia"/>
          <w:sz w:val="22"/>
          <w:szCs w:val="22"/>
        </w:rPr>
        <w:t>──</w:t>
      </w:r>
      <w:r w:rsidRPr="00EB1200">
        <w:rPr>
          <w:rFonts w:ascii="Times New Roman" w:eastAsia="標楷體" w:hAnsi="Times New Roman"/>
          <w:sz w:val="22"/>
          <w:szCs w:val="22"/>
        </w:rPr>
        <w:t>若布施、若愛語、若利益、若同事</w:t>
      </w:r>
      <w:r w:rsidR="00AA07D8" w:rsidRPr="00EB1200">
        <w:rPr>
          <w:rFonts w:ascii="Times New Roman" w:eastAsia="標楷體" w:hAnsi="Times New Roman" w:hint="eastAsia"/>
          <w:sz w:val="22"/>
          <w:szCs w:val="22"/>
        </w:rPr>
        <w:t>──</w:t>
      </w:r>
      <w:r w:rsidRPr="00EB1200">
        <w:rPr>
          <w:rFonts w:ascii="Times New Roman" w:eastAsia="標楷體" w:hAnsi="Times New Roman"/>
          <w:sz w:val="22"/>
          <w:szCs w:val="22"/>
        </w:rPr>
        <w:t>是諸福德皆不離念佛、不離念法、不離念諸菩薩摩訶薩伴、不離念諸菩薩所行道、不離念諸波羅蜜、不離念十地，不離念諸力、無畏、不共法，乃至不離念具足一切種智。常生是心：</w:t>
      </w:r>
      <w:r w:rsidR="007D65FD" w:rsidRPr="00EB1200">
        <w:rPr>
          <w:rFonts w:ascii="Times New Roman" w:eastAsia="標楷體" w:hAnsi="Times New Roman" w:hint="eastAsia"/>
          <w:sz w:val="22"/>
          <w:szCs w:val="22"/>
        </w:rPr>
        <w:t>「</w:t>
      </w:r>
      <w:r w:rsidRPr="00EB1200">
        <w:rPr>
          <w:rFonts w:ascii="Times New Roman" w:eastAsia="標楷體" w:hAnsi="Times New Roman"/>
          <w:sz w:val="22"/>
          <w:szCs w:val="22"/>
        </w:rPr>
        <w:t>我當於一切眾生之中為首、為勝、為大、為妙、為上、為無上、為導、為將、為師、為尊，乃至於一切眾生中為依止者。」</w:t>
      </w:r>
    </w:p>
    <w:p w14:paraId="0BDD0B69" w14:textId="7F2BA037" w:rsidR="00E3385C" w:rsidRPr="00EB1200" w:rsidRDefault="00E3385C" w:rsidP="00042344">
      <w:pPr>
        <w:pStyle w:val="a7"/>
        <w:adjustRightInd w:val="0"/>
        <w:ind w:leftChars="75" w:left="719" w:hangingChars="245" w:hanging="539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Theme="minorEastAsia" w:hAnsi="Times New Roman"/>
          <w:sz w:val="22"/>
          <w:szCs w:val="22"/>
        </w:rPr>
        <w:t>（</w:t>
      </w:r>
      <w:r w:rsidRPr="00EB1200">
        <w:rPr>
          <w:rFonts w:ascii="Times New Roman" w:eastAsiaTheme="minorEastAsia" w:hAnsi="Times New Roman"/>
          <w:sz w:val="22"/>
          <w:szCs w:val="22"/>
        </w:rPr>
        <w:t>2</w:t>
      </w:r>
      <w:r w:rsidRPr="00EB1200">
        <w:rPr>
          <w:rFonts w:ascii="Times New Roman" w:eastAsiaTheme="minorEastAsia" w:hAnsi="Times New Roman"/>
          <w:sz w:val="22"/>
          <w:szCs w:val="22"/>
        </w:rPr>
        <w:t>）《大方廣佛華嚴經》卷</w:t>
      </w:r>
      <w:r w:rsidRPr="00EB1200">
        <w:rPr>
          <w:rFonts w:ascii="Times New Roman" w:eastAsiaTheme="minorEastAsia" w:hAnsi="Times New Roman"/>
          <w:sz w:val="22"/>
          <w:szCs w:val="22"/>
        </w:rPr>
        <w:t>34</w:t>
      </w:r>
      <w:r w:rsidRPr="00EB1200">
        <w:rPr>
          <w:rFonts w:ascii="Times New Roman" w:eastAsiaTheme="minorEastAsia" w:hAnsi="Times New Roman"/>
          <w:sz w:val="22"/>
          <w:szCs w:val="22"/>
        </w:rPr>
        <w:t>〈</w:t>
      </w:r>
      <w:r w:rsidRPr="00EB1200">
        <w:rPr>
          <w:rFonts w:ascii="Times New Roman" w:eastAsiaTheme="minorEastAsia" w:hAnsi="Times New Roman"/>
          <w:sz w:val="22"/>
          <w:szCs w:val="22"/>
        </w:rPr>
        <w:t>26</w:t>
      </w:r>
      <w:r w:rsidRPr="00EB1200">
        <w:rPr>
          <w:rFonts w:ascii="Times New Roman" w:eastAsiaTheme="minorEastAsia" w:hAnsi="Times New Roman"/>
          <w:sz w:val="22"/>
          <w:szCs w:val="22"/>
        </w:rPr>
        <w:t>十地品〉</w:t>
      </w:r>
      <w:r w:rsidRPr="00EB1200">
        <w:rPr>
          <w:rFonts w:asciiTheme="minorEastAsia" w:eastAsiaTheme="minorEastAsia" w:hAnsiTheme="minorEastAsia" w:hint="eastAsia"/>
          <w:sz w:val="22"/>
          <w:szCs w:val="22"/>
        </w:rPr>
        <w:t>（大正</w:t>
      </w:r>
      <w:r w:rsidRPr="00EB1200">
        <w:rPr>
          <w:rFonts w:ascii="Times New Roman" w:eastAsia="標楷體" w:hAnsi="Times New Roman" w:hint="eastAsia"/>
          <w:sz w:val="22"/>
          <w:szCs w:val="22"/>
        </w:rPr>
        <w:t>10</w:t>
      </w:r>
      <w:r w:rsidRPr="00EB1200">
        <w:rPr>
          <w:rFonts w:ascii="Times New Roman" w:eastAsia="標楷體" w:hAnsi="Times New Roman" w:hint="eastAsia"/>
          <w:sz w:val="22"/>
          <w:szCs w:val="22"/>
        </w:rPr>
        <w:t>，</w:t>
      </w:r>
      <w:r w:rsidRPr="00EB1200">
        <w:rPr>
          <w:rFonts w:ascii="Times New Roman" w:eastAsia="標楷體" w:hAnsi="Times New Roman"/>
          <w:sz w:val="22"/>
          <w:szCs w:val="22"/>
        </w:rPr>
        <w:t>183b29-c10)</w:t>
      </w:r>
      <w:r w:rsidRPr="00EB1200">
        <w:rPr>
          <w:rFonts w:ascii="Times New Roman" w:eastAsia="標楷體" w:hAnsi="Times New Roman" w:hint="eastAsia"/>
          <w:sz w:val="22"/>
          <w:szCs w:val="22"/>
        </w:rPr>
        <w:t>：</w:t>
      </w:r>
    </w:p>
    <w:p w14:paraId="63D2FC1D" w14:textId="5BB689D3" w:rsidR="00E3385C" w:rsidRPr="00EB1200" w:rsidRDefault="00E3385C" w:rsidP="00042344">
      <w:pPr>
        <w:pStyle w:val="a7"/>
        <w:adjustRightInd w:val="0"/>
        <w:ind w:leftChars="305" w:left="732"/>
        <w:jc w:val="both"/>
        <w:rPr>
          <w:rFonts w:ascii="Times New Roman" w:eastAsiaTheme="minorEastAsia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佛子！菩薩摩訶薩</w:t>
      </w:r>
      <w:r w:rsidRPr="00EB1200">
        <w:rPr>
          <w:rFonts w:ascii="Times New Roman" w:eastAsia="標楷體" w:hAnsi="Times New Roman" w:hint="eastAsia"/>
          <w:b/>
          <w:sz w:val="22"/>
          <w:szCs w:val="22"/>
        </w:rPr>
        <w:t>住此初地，多作閻浮提王</w:t>
      </w:r>
      <w:r w:rsidRPr="00EB1200">
        <w:rPr>
          <w:rFonts w:ascii="Times New Roman" w:eastAsia="標楷體" w:hAnsi="Times New Roman" w:hint="eastAsia"/>
          <w:sz w:val="22"/>
          <w:szCs w:val="22"/>
        </w:rPr>
        <w:t>，豪貴自在，常護正法，能以大施攝取眾生，善除眾生慳貪之垢，常行大施無有窮盡。布施、愛語、利益、同事</w:t>
      </w:r>
      <w:r w:rsidR="00AA07D8" w:rsidRPr="00EB1200">
        <w:rPr>
          <w:rFonts w:ascii="Times New Roman" w:eastAsia="標楷體" w:hAnsi="Times New Roman" w:hint="eastAsia"/>
          <w:sz w:val="22"/>
          <w:szCs w:val="22"/>
        </w:rPr>
        <w:t>──</w:t>
      </w:r>
      <w:r w:rsidRPr="00EB1200">
        <w:rPr>
          <w:rFonts w:ascii="Times New Roman" w:eastAsia="標楷體" w:hAnsi="Times New Roman" w:hint="eastAsia"/>
          <w:sz w:val="22"/>
          <w:szCs w:val="22"/>
        </w:rPr>
        <w:t>如是一切諸所作業，皆不離念佛，不離念法，不離念僧，不離念同行菩薩，不離念菩薩行，不離念諸波羅蜜，不離念諸地，不離念力，不離念無畏，不離念不共佛法，乃至不離念具足一切種、一切智智。復作是念：「我當於一切眾生中為首、為勝、為殊勝、為妙、為微妙、為上、為無上、為導、為將、為帥，乃至為一切智智依止者。」</w:t>
      </w:r>
    </w:p>
  </w:footnote>
  <w:footnote w:id="2">
    <w:p w14:paraId="5FA7F8BB" w14:textId="1718B926" w:rsidR="00E3385C" w:rsidRPr="00EB1200" w:rsidRDefault="00E3385C" w:rsidP="00042344">
      <w:pPr>
        <w:pStyle w:val="a7"/>
        <w:adjustRightInd w:val="0"/>
        <w:ind w:left="737" w:hangingChars="335" w:hanging="737"/>
        <w:jc w:val="both"/>
        <w:rPr>
          <w:rFonts w:ascii="Times New Roman" w:eastAsiaTheme="minorEastAsia" w:hAnsi="Times New Roman"/>
          <w:sz w:val="22"/>
          <w:szCs w:val="22"/>
        </w:rPr>
      </w:pPr>
      <w:r w:rsidRPr="00EB1200">
        <w:rPr>
          <w:rStyle w:val="a8"/>
          <w:rFonts w:ascii="Times New Roman" w:eastAsiaTheme="minorEastAsia" w:hAnsi="Times New Roman"/>
          <w:sz w:val="22"/>
          <w:szCs w:val="22"/>
        </w:rPr>
        <w:footnoteRef/>
      </w:r>
      <w:r w:rsidRPr="00EB1200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EB1200">
        <w:rPr>
          <w:rFonts w:ascii="Times New Roman" w:eastAsiaTheme="minorEastAsia" w:hAnsi="Times New Roman"/>
          <w:sz w:val="22"/>
          <w:szCs w:val="22"/>
        </w:rPr>
        <w:t>（</w:t>
      </w:r>
      <w:r w:rsidRPr="00EB1200">
        <w:rPr>
          <w:rFonts w:ascii="Times New Roman" w:eastAsiaTheme="minorEastAsia" w:hAnsi="Times New Roman"/>
          <w:sz w:val="22"/>
          <w:szCs w:val="22"/>
        </w:rPr>
        <w:t>1</w:t>
      </w:r>
      <w:r w:rsidRPr="00EB1200">
        <w:rPr>
          <w:rFonts w:ascii="Times New Roman" w:eastAsiaTheme="minorEastAsia" w:hAnsi="Times New Roman"/>
          <w:sz w:val="22"/>
          <w:szCs w:val="22"/>
        </w:rPr>
        <w:t>）《十住經》卷</w:t>
      </w:r>
      <w:r w:rsidRPr="00EB1200">
        <w:rPr>
          <w:rFonts w:ascii="Times New Roman" w:eastAsiaTheme="minorEastAsia" w:hAnsi="Times New Roman"/>
          <w:sz w:val="22"/>
          <w:szCs w:val="22"/>
        </w:rPr>
        <w:t>1</w:t>
      </w:r>
      <w:r w:rsidRPr="00EB1200">
        <w:rPr>
          <w:rFonts w:ascii="Times New Roman" w:eastAsiaTheme="minorEastAsia" w:hAnsi="Times New Roman"/>
          <w:sz w:val="22"/>
          <w:szCs w:val="22"/>
        </w:rPr>
        <w:t>〈</w:t>
      </w:r>
      <w:r w:rsidRPr="00EB1200">
        <w:rPr>
          <w:rFonts w:ascii="Times New Roman" w:eastAsiaTheme="minorEastAsia" w:hAnsi="Times New Roman"/>
          <w:sz w:val="22"/>
          <w:szCs w:val="22"/>
        </w:rPr>
        <w:t>1</w:t>
      </w:r>
      <w:r w:rsidRPr="00EB1200">
        <w:rPr>
          <w:rFonts w:ascii="Times New Roman" w:eastAsiaTheme="minorEastAsia" w:hAnsi="Times New Roman"/>
          <w:sz w:val="22"/>
          <w:szCs w:val="22"/>
        </w:rPr>
        <w:t>歡喜地〉（大正</w:t>
      </w:r>
      <w:r w:rsidRPr="00EB1200">
        <w:rPr>
          <w:rFonts w:ascii="Times New Roman" w:eastAsiaTheme="minorEastAsia" w:hAnsi="Times New Roman"/>
          <w:sz w:val="22"/>
          <w:szCs w:val="22"/>
        </w:rPr>
        <w:t>10</w:t>
      </w:r>
      <w:r w:rsidRPr="00EB1200">
        <w:rPr>
          <w:rFonts w:ascii="Times New Roman" w:eastAsiaTheme="minorEastAsia" w:hAnsi="Times New Roman"/>
          <w:sz w:val="22"/>
          <w:szCs w:val="22"/>
        </w:rPr>
        <w:t>，</w:t>
      </w:r>
      <w:r w:rsidRPr="00EB1200">
        <w:rPr>
          <w:rFonts w:ascii="Times New Roman" w:eastAsiaTheme="minorEastAsia" w:hAnsi="Times New Roman"/>
          <w:sz w:val="22"/>
          <w:szCs w:val="22"/>
        </w:rPr>
        <w:t>504b2-5)</w:t>
      </w:r>
      <w:r w:rsidRPr="00EB1200">
        <w:rPr>
          <w:rFonts w:ascii="Times New Roman" w:eastAsiaTheme="minorEastAsia" w:hAnsi="Times New Roman"/>
          <w:sz w:val="22"/>
          <w:szCs w:val="22"/>
        </w:rPr>
        <w:t>：</w:t>
      </w:r>
    </w:p>
    <w:p w14:paraId="55D5395F" w14:textId="7081F87D" w:rsidR="00E3385C" w:rsidRPr="00EB1200" w:rsidRDefault="00E3385C" w:rsidP="00042344">
      <w:pPr>
        <w:pStyle w:val="a7"/>
        <w:adjustRightInd w:val="0"/>
        <w:ind w:leftChars="305" w:left="732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今明初地義，但以略解說</w:t>
      </w:r>
      <w:r w:rsidR="007D65FD" w:rsidRPr="00EB1200">
        <w:rPr>
          <w:rFonts w:ascii="Times New Roman" w:eastAsia="標楷體" w:hAnsi="Times New Roman" w:hint="eastAsia"/>
          <w:sz w:val="22"/>
          <w:szCs w:val="22"/>
        </w:rPr>
        <w:t>；</w:t>
      </w:r>
      <w:r w:rsidRPr="00EB1200">
        <w:rPr>
          <w:rFonts w:ascii="Times New Roman" w:eastAsia="標楷體" w:hAnsi="Times New Roman"/>
          <w:sz w:val="22"/>
          <w:szCs w:val="22"/>
        </w:rPr>
        <w:t>若欲廣說者，億劫不能盡。</w:t>
      </w:r>
    </w:p>
    <w:p w14:paraId="23F87B3A" w14:textId="5CA918EF" w:rsidR="00E3385C" w:rsidRPr="00EB1200" w:rsidRDefault="00E3385C" w:rsidP="00042344">
      <w:pPr>
        <w:pStyle w:val="a7"/>
        <w:adjustRightInd w:val="0"/>
        <w:ind w:leftChars="305" w:left="732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是初菩薩地，名之為歡喜，利益眾生者，今已分別說。</w:t>
      </w:r>
    </w:p>
    <w:p w14:paraId="0ADC0C51" w14:textId="323733BB" w:rsidR="00E3385C" w:rsidRPr="00EB1200" w:rsidRDefault="00E3385C" w:rsidP="00042344">
      <w:pPr>
        <w:pStyle w:val="a7"/>
        <w:adjustRightInd w:val="0"/>
        <w:ind w:leftChars="75" w:left="719" w:hangingChars="245" w:hanging="539"/>
        <w:jc w:val="both"/>
        <w:rPr>
          <w:rFonts w:ascii="Times New Roman" w:eastAsiaTheme="minorEastAsia" w:hAnsi="Times New Roman"/>
          <w:sz w:val="22"/>
          <w:szCs w:val="22"/>
        </w:rPr>
      </w:pPr>
      <w:r w:rsidRPr="00EB1200">
        <w:rPr>
          <w:rFonts w:ascii="Times New Roman" w:eastAsiaTheme="minorEastAsia" w:hAnsi="Times New Roman"/>
          <w:sz w:val="22"/>
          <w:szCs w:val="22"/>
        </w:rPr>
        <w:t>（</w:t>
      </w:r>
      <w:r w:rsidRPr="00EB1200">
        <w:rPr>
          <w:rFonts w:ascii="Times New Roman" w:eastAsiaTheme="minorEastAsia" w:hAnsi="Times New Roman"/>
          <w:sz w:val="22"/>
          <w:szCs w:val="22"/>
        </w:rPr>
        <w:t>2</w:t>
      </w:r>
      <w:r w:rsidRPr="00EB1200">
        <w:rPr>
          <w:rFonts w:ascii="Times New Roman" w:eastAsiaTheme="minorEastAsia" w:hAnsi="Times New Roman"/>
          <w:sz w:val="22"/>
          <w:szCs w:val="22"/>
        </w:rPr>
        <w:t>）《大方廣佛華嚴經》卷</w:t>
      </w:r>
      <w:r w:rsidRPr="00EB1200">
        <w:rPr>
          <w:rFonts w:ascii="Times New Roman" w:eastAsiaTheme="minorEastAsia" w:hAnsi="Times New Roman"/>
          <w:sz w:val="22"/>
          <w:szCs w:val="22"/>
        </w:rPr>
        <w:t>34</w:t>
      </w:r>
      <w:r w:rsidRPr="00EB1200">
        <w:rPr>
          <w:rFonts w:ascii="Times New Roman" w:eastAsiaTheme="minorEastAsia" w:hAnsi="Times New Roman"/>
          <w:sz w:val="22"/>
          <w:szCs w:val="22"/>
        </w:rPr>
        <w:t>〈</w:t>
      </w:r>
      <w:r w:rsidRPr="00EB1200">
        <w:rPr>
          <w:rFonts w:ascii="Times New Roman" w:eastAsiaTheme="minorEastAsia" w:hAnsi="Times New Roman"/>
          <w:sz w:val="22"/>
          <w:szCs w:val="22"/>
        </w:rPr>
        <w:t>26</w:t>
      </w:r>
      <w:r w:rsidRPr="00EB1200">
        <w:rPr>
          <w:rFonts w:ascii="Times New Roman" w:eastAsiaTheme="minorEastAsia" w:hAnsi="Times New Roman"/>
          <w:sz w:val="22"/>
          <w:szCs w:val="22"/>
        </w:rPr>
        <w:t>十地品〉（大正</w:t>
      </w:r>
      <w:r w:rsidRPr="00EB1200">
        <w:rPr>
          <w:rFonts w:ascii="Times New Roman" w:eastAsiaTheme="minorEastAsia" w:hAnsi="Times New Roman"/>
          <w:sz w:val="22"/>
          <w:szCs w:val="22"/>
        </w:rPr>
        <w:t>10</w:t>
      </w:r>
      <w:r w:rsidRPr="00EB1200">
        <w:rPr>
          <w:rFonts w:ascii="Times New Roman" w:eastAsiaTheme="minorEastAsia" w:hAnsi="Times New Roman"/>
          <w:sz w:val="22"/>
          <w:szCs w:val="22"/>
        </w:rPr>
        <w:t>，</w:t>
      </w:r>
      <w:r w:rsidRPr="00EB1200">
        <w:rPr>
          <w:rFonts w:ascii="Times New Roman" w:eastAsiaTheme="minorEastAsia" w:hAnsi="Times New Roman"/>
          <w:sz w:val="22"/>
          <w:szCs w:val="22"/>
        </w:rPr>
        <w:t>184c23-26</w:t>
      </w:r>
      <w:r w:rsidRPr="00EB1200">
        <w:rPr>
          <w:rFonts w:ascii="Times New Roman" w:eastAsiaTheme="minorEastAsia" w:hAnsi="Times New Roman"/>
          <w:sz w:val="22"/>
          <w:szCs w:val="22"/>
        </w:rPr>
        <w:t>）：</w:t>
      </w:r>
    </w:p>
    <w:p w14:paraId="55C1B493" w14:textId="2C323814" w:rsidR="00E3385C" w:rsidRPr="00EB1200" w:rsidRDefault="00E3385C" w:rsidP="00042344">
      <w:pPr>
        <w:pStyle w:val="a7"/>
        <w:adjustRightInd w:val="0"/>
        <w:ind w:leftChars="305" w:left="732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我於地義中，</w:t>
      </w:r>
      <w:r w:rsidRPr="00EB1200">
        <w:rPr>
          <w:rFonts w:ascii="Times New Roman" w:eastAsia="標楷體" w:hAnsi="Times New Roman"/>
          <w:b/>
          <w:sz w:val="22"/>
          <w:szCs w:val="22"/>
        </w:rPr>
        <w:t>略述其少分</w:t>
      </w:r>
      <w:r w:rsidR="007D65FD" w:rsidRPr="00EB1200">
        <w:rPr>
          <w:rFonts w:ascii="Times New Roman" w:eastAsia="標楷體" w:hAnsi="Times New Roman" w:hint="eastAsia"/>
          <w:sz w:val="22"/>
          <w:szCs w:val="22"/>
        </w:rPr>
        <w:t>；</w:t>
      </w:r>
      <w:r w:rsidRPr="00EB1200">
        <w:rPr>
          <w:rFonts w:ascii="Times New Roman" w:eastAsia="標楷體" w:hAnsi="Times New Roman"/>
          <w:sz w:val="22"/>
          <w:szCs w:val="22"/>
        </w:rPr>
        <w:t>若欲廣分別，億劫不能盡。</w:t>
      </w:r>
    </w:p>
    <w:p w14:paraId="36D147CF" w14:textId="7E4F83A1" w:rsidR="00E3385C" w:rsidRPr="00EB1200" w:rsidRDefault="00E3385C" w:rsidP="00042344">
      <w:pPr>
        <w:pStyle w:val="a7"/>
        <w:adjustRightInd w:val="0"/>
        <w:ind w:leftChars="305" w:left="732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菩薩最勝道，利益諸群生，如是初地法，</w:t>
      </w:r>
      <w:r w:rsidRPr="00EB1200">
        <w:rPr>
          <w:rFonts w:ascii="Times New Roman" w:eastAsia="標楷體" w:hAnsi="Times New Roman"/>
          <w:b/>
          <w:sz w:val="22"/>
          <w:szCs w:val="22"/>
        </w:rPr>
        <w:t>我今已說竟</w:t>
      </w:r>
      <w:r w:rsidRPr="00EB1200">
        <w:rPr>
          <w:rFonts w:ascii="Times New Roman" w:eastAsia="標楷體" w:hAnsi="Times New Roman"/>
          <w:sz w:val="22"/>
          <w:szCs w:val="22"/>
        </w:rPr>
        <w:t>。</w:t>
      </w:r>
    </w:p>
  </w:footnote>
  <w:footnote w:id="3">
    <w:p w14:paraId="1D6A4CFF" w14:textId="26BE507B" w:rsidR="00E3385C" w:rsidRPr="00EB1200" w:rsidRDefault="00E3385C" w:rsidP="00042344">
      <w:pPr>
        <w:pStyle w:val="a7"/>
        <w:adjustRightInd w:val="0"/>
        <w:ind w:left="737" w:hangingChars="335" w:hanging="737"/>
        <w:jc w:val="both"/>
        <w:rPr>
          <w:rFonts w:ascii="Times New Roman" w:eastAsiaTheme="minorEastAsia" w:hAnsi="Times New Roman"/>
          <w:sz w:val="22"/>
          <w:szCs w:val="22"/>
        </w:rPr>
      </w:pPr>
      <w:r w:rsidRPr="00EB1200">
        <w:rPr>
          <w:rStyle w:val="a8"/>
          <w:rFonts w:ascii="Times New Roman" w:eastAsiaTheme="minorEastAsia" w:hAnsi="Times New Roman"/>
          <w:sz w:val="22"/>
          <w:szCs w:val="22"/>
        </w:rPr>
        <w:footnoteRef/>
      </w:r>
      <w:r w:rsidRPr="00EB1200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EB1200">
        <w:rPr>
          <w:rFonts w:ascii="Times New Roman" w:eastAsiaTheme="minorEastAsia" w:hAnsi="Times New Roman"/>
          <w:sz w:val="22"/>
          <w:szCs w:val="22"/>
        </w:rPr>
        <w:t>（</w:t>
      </w:r>
      <w:r w:rsidRPr="00EB1200">
        <w:rPr>
          <w:rFonts w:ascii="Times New Roman" w:eastAsiaTheme="minorEastAsia" w:hAnsi="Times New Roman"/>
          <w:sz w:val="22"/>
          <w:szCs w:val="22"/>
        </w:rPr>
        <w:t>1</w:t>
      </w:r>
      <w:r w:rsidRPr="00EB1200">
        <w:rPr>
          <w:rFonts w:ascii="Times New Roman" w:eastAsiaTheme="minorEastAsia" w:hAnsi="Times New Roman"/>
          <w:sz w:val="22"/>
          <w:szCs w:val="22"/>
        </w:rPr>
        <w:t>）《十住經》卷</w:t>
      </w:r>
      <w:r w:rsidRPr="00EB1200">
        <w:rPr>
          <w:rFonts w:ascii="Times New Roman" w:eastAsiaTheme="minorEastAsia" w:hAnsi="Times New Roman"/>
          <w:sz w:val="22"/>
          <w:szCs w:val="22"/>
        </w:rPr>
        <w:t>1</w:t>
      </w:r>
      <w:r w:rsidRPr="00EB1200">
        <w:rPr>
          <w:rFonts w:ascii="Times New Roman" w:eastAsiaTheme="minorEastAsia" w:hAnsi="Times New Roman"/>
          <w:sz w:val="22"/>
          <w:szCs w:val="22"/>
        </w:rPr>
        <w:t>〈</w:t>
      </w:r>
      <w:r w:rsidRPr="00EB1200">
        <w:rPr>
          <w:rFonts w:ascii="Times New Roman" w:eastAsiaTheme="minorEastAsia" w:hAnsi="Times New Roman"/>
          <w:sz w:val="22"/>
          <w:szCs w:val="22"/>
        </w:rPr>
        <w:t>1</w:t>
      </w:r>
      <w:r w:rsidRPr="00EB1200">
        <w:rPr>
          <w:rFonts w:ascii="Times New Roman" w:eastAsiaTheme="minorEastAsia" w:hAnsi="Times New Roman"/>
          <w:sz w:val="22"/>
          <w:szCs w:val="22"/>
        </w:rPr>
        <w:t>歡喜地〉（大正</w:t>
      </w:r>
      <w:r w:rsidRPr="00EB1200">
        <w:rPr>
          <w:rFonts w:ascii="Times New Roman" w:eastAsiaTheme="minorEastAsia" w:hAnsi="Times New Roman"/>
          <w:sz w:val="22"/>
          <w:szCs w:val="22"/>
        </w:rPr>
        <w:t>10</w:t>
      </w:r>
      <w:r w:rsidRPr="00EB1200">
        <w:rPr>
          <w:rFonts w:ascii="Times New Roman" w:eastAsiaTheme="minorEastAsia" w:hAnsi="Times New Roman"/>
          <w:sz w:val="22"/>
          <w:szCs w:val="22"/>
        </w:rPr>
        <w:t>，</w:t>
      </w:r>
      <w:r w:rsidRPr="00EB1200">
        <w:rPr>
          <w:rFonts w:ascii="Times New Roman" w:eastAsiaTheme="minorEastAsia" w:hAnsi="Times New Roman"/>
          <w:sz w:val="22"/>
          <w:szCs w:val="22"/>
        </w:rPr>
        <w:t>503a7-9)</w:t>
      </w:r>
      <w:r w:rsidRPr="00EB1200">
        <w:rPr>
          <w:rFonts w:ascii="Times New Roman" w:eastAsiaTheme="minorEastAsia" w:hAnsi="Times New Roman"/>
          <w:sz w:val="22"/>
          <w:szCs w:val="22"/>
        </w:rPr>
        <w:t>：</w:t>
      </w:r>
    </w:p>
    <w:p w14:paraId="5EE40137" w14:textId="22DE8DC3" w:rsidR="00E3385C" w:rsidRPr="00EB1200" w:rsidRDefault="00E3385C" w:rsidP="00042344">
      <w:pPr>
        <w:pStyle w:val="a7"/>
        <w:adjustRightInd w:val="0"/>
        <w:ind w:leftChars="305" w:left="732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諸佛子！是名略說菩薩摩訶薩入歡喜地門，廣說則有無量百千萬億阿僧祇事。</w:t>
      </w:r>
    </w:p>
    <w:p w14:paraId="15BC9583" w14:textId="51CC4B39" w:rsidR="00E3385C" w:rsidRPr="00EB1200" w:rsidRDefault="00E3385C" w:rsidP="00042344">
      <w:pPr>
        <w:pStyle w:val="a7"/>
        <w:adjustRightInd w:val="0"/>
        <w:ind w:leftChars="75" w:left="719" w:hangingChars="245" w:hanging="539"/>
        <w:jc w:val="both"/>
        <w:rPr>
          <w:rFonts w:ascii="Times New Roman" w:eastAsiaTheme="minorEastAsia" w:hAnsi="Times New Roman"/>
          <w:sz w:val="22"/>
          <w:szCs w:val="22"/>
        </w:rPr>
      </w:pPr>
      <w:r w:rsidRPr="00EB1200">
        <w:rPr>
          <w:rFonts w:ascii="Times New Roman" w:eastAsiaTheme="minorEastAsia" w:hAnsi="Times New Roman"/>
          <w:sz w:val="22"/>
          <w:szCs w:val="22"/>
        </w:rPr>
        <w:t>（</w:t>
      </w:r>
      <w:r w:rsidRPr="00EB1200">
        <w:rPr>
          <w:rFonts w:ascii="Times New Roman" w:eastAsiaTheme="minorEastAsia" w:hAnsi="Times New Roman"/>
          <w:sz w:val="22"/>
          <w:szCs w:val="22"/>
        </w:rPr>
        <w:t>2</w:t>
      </w:r>
      <w:r w:rsidRPr="00EB1200">
        <w:rPr>
          <w:rFonts w:ascii="Times New Roman" w:eastAsiaTheme="minorEastAsia" w:hAnsi="Times New Roman"/>
          <w:sz w:val="22"/>
          <w:szCs w:val="22"/>
        </w:rPr>
        <w:t>）《大方廣佛華嚴經》卷</w:t>
      </w:r>
      <w:r w:rsidRPr="00EB1200">
        <w:rPr>
          <w:rFonts w:ascii="Times New Roman" w:eastAsiaTheme="minorEastAsia" w:hAnsi="Times New Roman"/>
          <w:sz w:val="22"/>
          <w:szCs w:val="22"/>
        </w:rPr>
        <w:t>34</w:t>
      </w:r>
      <w:r w:rsidRPr="00EB1200">
        <w:rPr>
          <w:rFonts w:ascii="Times New Roman" w:eastAsiaTheme="minorEastAsia" w:hAnsi="Times New Roman"/>
          <w:sz w:val="22"/>
          <w:szCs w:val="22"/>
        </w:rPr>
        <w:t>〈</w:t>
      </w:r>
      <w:r w:rsidRPr="00EB1200">
        <w:rPr>
          <w:rFonts w:ascii="Times New Roman" w:eastAsiaTheme="minorEastAsia" w:hAnsi="Times New Roman"/>
          <w:sz w:val="22"/>
          <w:szCs w:val="22"/>
        </w:rPr>
        <w:t>26</w:t>
      </w:r>
      <w:r w:rsidRPr="00EB1200">
        <w:rPr>
          <w:rFonts w:ascii="Times New Roman" w:eastAsiaTheme="minorEastAsia" w:hAnsi="Times New Roman"/>
          <w:sz w:val="22"/>
          <w:szCs w:val="22"/>
        </w:rPr>
        <w:t>十地品〉（大正</w:t>
      </w:r>
      <w:r w:rsidRPr="00EB1200">
        <w:rPr>
          <w:rFonts w:ascii="Times New Roman" w:eastAsiaTheme="minorEastAsia" w:hAnsi="Times New Roman"/>
          <w:sz w:val="22"/>
          <w:szCs w:val="22"/>
        </w:rPr>
        <w:t>10</w:t>
      </w:r>
      <w:r w:rsidRPr="00EB1200">
        <w:rPr>
          <w:rFonts w:ascii="Times New Roman" w:eastAsiaTheme="minorEastAsia" w:hAnsi="Times New Roman"/>
          <w:sz w:val="22"/>
          <w:szCs w:val="22"/>
        </w:rPr>
        <w:t>，</w:t>
      </w:r>
      <w:r w:rsidRPr="00EB1200">
        <w:rPr>
          <w:rFonts w:ascii="Times New Roman" w:eastAsiaTheme="minorEastAsia" w:hAnsi="Times New Roman"/>
          <w:sz w:val="22"/>
          <w:szCs w:val="22"/>
        </w:rPr>
        <w:t>183b26-28</w:t>
      </w:r>
      <w:r w:rsidRPr="00EB1200">
        <w:rPr>
          <w:rFonts w:ascii="Times New Roman" w:eastAsiaTheme="minorEastAsia" w:hAnsi="Times New Roman"/>
          <w:sz w:val="22"/>
          <w:szCs w:val="22"/>
        </w:rPr>
        <w:t>）：</w:t>
      </w:r>
    </w:p>
    <w:p w14:paraId="7EC076BD" w14:textId="191AD2FD" w:rsidR="00E3385C" w:rsidRPr="00EB1200" w:rsidRDefault="00E3385C" w:rsidP="00042344">
      <w:pPr>
        <w:pStyle w:val="a7"/>
        <w:adjustRightInd w:val="0"/>
        <w:ind w:leftChars="305" w:left="732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佛子！是名略說菩薩摩訶薩入菩薩初地門，廣說則有無量無邊百千阿僧祇差別事。</w:t>
      </w:r>
    </w:p>
  </w:footnote>
  <w:footnote w:id="4">
    <w:p w14:paraId="178385CB" w14:textId="6AFE17C2" w:rsidR="00E3385C" w:rsidRPr="00EB1200" w:rsidRDefault="00E3385C" w:rsidP="00042344">
      <w:pPr>
        <w:overflowPunct w:val="0"/>
        <w:adjustRightInd w:val="0"/>
        <w:snapToGrid w:val="0"/>
        <w:ind w:left="187" w:hangingChars="85" w:hanging="187"/>
        <w:jc w:val="both"/>
        <w:rPr>
          <w:rFonts w:ascii="Times New Roman" w:hAnsi="Times New Roman"/>
          <w:sz w:val="22"/>
        </w:rPr>
      </w:pPr>
      <w:r w:rsidRPr="00EB1200">
        <w:rPr>
          <w:rStyle w:val="a8"/>
          <w:rFonts w:ascii="Times New Roman" w:hAnsi="Times New Roman"/>
          <w:sz w:val="22"/>
        </w:rPr>
        <w:footnoteRef/>
      </w:r>
      <w:r w:rsidRPr="00EB1200">
        <w:rPr>
          <w:rFonts w:ascii="Times New Roman" w:hAnsi="Times New Roman"/>
          <w:sz w:val="22"/>
        </w:rPr>
        <w:t xml:space="preserve"> </w:t>
      </w:r>
      <w:r w:rsidRPr="00EB1200">
        <w:rPr>
          <w:rFonts w:ascii="Times New Roman" w:hAnsi="Times New Roman"/>
          <w:sz w:val="22"/>
        </w:rPr>
        <w:t>擇＝釋【宋】【元】【明】【宮】。（大正</w:t>
      </w:r>
      <w:r w:rsidRPr="00EB1200">
        <w:rPr>
          <w:rFonts w:ascii="Times New Roman" w:hAnsi="Times New Roman"/>
          <w:sz w:val="22"/>
        </w:rPr>
        <w:t>26</w:t>
      </w:r>
      <w:r w:rsidRPr="00EB1200">
        <w:rPr>
          <w:rFonts w:ascii="Times New Roman" w:hAnsi="Times New Roman"/>
          <w:sz w:val="22"/>
        </w:rPr>
        <w:t>，</w:t>
      </w:r>
      <w:r w:rsidRPr="00EB1200">
        <w:rPr>
          <w:rFonts w:ascii="Times New Roman" w:hAnsi="Times New Roman"/>
          <w:sz w:val="22"/>
        </w:rPr>
        <w:t>92d</w:t>
      </w:r>
      <w:r w:rsidRPr="00EB1200">
        <w:rPr>
          <w:rFonts w:ascii="Times New Roman" w:hAnsi="Times New Roman"/>
          <w:sz w:val="22"/>
        </w:rPr>
        <w:t>，</w:t>
      </w:r>
      <w:r w:rsidRPr="00EB1200">
        <w:rPr>
          <w:rFonts w:ascii="Times New Roman" w:hAnsi="Times New Roman"/>
          <w:sz w:val="22"/>
        </w:rPr>
        <w:t>n.1</w:t>
      </w:r>
      <w:r w:rsidRPr="00EB1200">
        <w:rPr>
          <w:rFonts w:ascii="Times New Roman" w:hAnsi="Times New Roman"/>
          <w:sz w:val="22"/>
        </w:rPr>
        <w:t>）</w:t>
      </w:r>
    </w:p>
  </w:footnote>
  <w:footnote w:id="5">
    <w:p w14:paraId="29BCF8AB" w14:textId="762A0C03" w:rsidR="00E3385C" w:rsidRPr="00EB1200" w:rsidRDefault="00E3385C" w:rsidP="00042344">
      <w:pPr>
        <w:overflowPunct w:val="0"/>
        <w:adjustRightInd w:val="0"/>
        <w:snapToGrid w:val="0"/>
        <w:ind w:left="187" w:hangingChars="85" w:hanging="187"/>
        <w:jc w:val="both"/>
        <w:rPr>
          <w:rFonts w:ascii="Times New Roman" w:hAnsi="Times New Roman"/>
          <w:sz w:val="22"/>
        </w:rPr>
      </w:pPr>
      <w:r w:rsidRPr="00EB1200">
        <w:rPr>
          <w:rStyle w:val="a8"/>
          <w:rFonts w:ascii="Times New Roman" w:hAnsi="Times New Roman"/>
          <w:sz w:val="22"/>
        </w:rPr>
        <w:footnoteRef/>
      </w:r>
      <w:r w:rsidRPr="00EB1200">
        <w:rPr>
          <w:rFonts w:ascii="Times New Roman" w:hAnsi="Times New Roman"/>
          <w:sz w:val="22"/>
        </w:rPr>
        <w:t xml:space="preserve"> </w:t>
      </w:r>
      <w:r w:rsidRPr="00EB1200">
        <w:rPr>
          <w:rFonts w:ascii="Times New Roman" w:hAnsi="Times New Roman"/>
          <w:sz w:val="22"/>
        </w:rPr>
        <w:t>依＝諸【宋】【元】【明】【宮】。（大正</w:t>
      </w:r>
      <w:r w:rsidRPr="00EB1200">
        <w:rPr>
          <w:rFonts w:ascii="Times New Roman" w:hAnsi="Times New Roman"/>
          <w:sz w:val="22"/>
        </w:rPr>
        <w:t>26</w:t>
      </w:r>
      <w:r w:rsidRPr="00EB1200">
        <w:rPr>
          <w:rFonts w:ascii="Times New Roman" w:hAnsi="Times New Roman"/>
          <w:sz w:val="22"/>
        </w:rPr>
        <w:t>，</w:t>
      </w:r>
      <w:r w:rsidRPr="00EB1200">
        <w:rPr>
          <w:rFonts w:ascii="Times New Roman" w:hAnsi="Times New Roman"/>
          <w:sz w:val="22"/>
        </w:rPr>
        <w:t>92d</w:t>
      </w:r>
      <w:r w:rsidRPr="00EB1200">
        <w:rPr>
          <w:rFonts w:ascii="Times New Roman" w:hAnsi="Times New Roman"/>
          <w:sz w:val="22"/>
        </w:rPr>
        <w:t>，</w:t>
      </w:r>
      <w:r w:rsidRPr="00EB1200">
        <w:rPr>
          <w:rFonts w:ascii="Times New Roman" w:hAnsi="Times New Roman"/>
          <w:sz w:val="22"/>
        </w:rPr>
        <w:t>n.2</w:t>
      </w:r>
      <w:r w:rsidRPr="00EB1200">
        <w:rPr>
          <w:rFonts w:ascii="Times New Roman" w:hAnsi="Times New Roman"/>
          <w:sz w:val="22"/>
        </w:rPr>
        <w:t>）</w:t>
      </w:r>
    </w:p>
  </w:footnote>
  <w:footnote w:id="6">
    <w:p w14:paraId="0B8D9D92" w14:textId="1AE1D09E" w:rsidR="00E3385C" w:rsidRPr="00EB1200" w:rsidRDefault="00E3385C" w:rsidP="00042344">
      <w:pPr>
        <w:pStyle w:val="a7"/>
        <w:adjustRightInd w:val="0"/>
        <w:ind w:left="737" w:hangingChars="335" w:hanging="737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（</w:t>
      </w:r>
      <w:r w:rsidRPr="00EB1200">
        <w:rPr>
          <w:rFonts w:ascii="Times New Roman" w:hAnsi="Times New Roman"/>
          <w:sz w:val="22"/>
          <w:szCs w:val="22"/>
        </w:rPr>
        <w:t>1</w:t>
      </w:r>
      <w:r w:rsidRPr="00EB1200">
        <w:rPr>
          <w:rFonts w:ascii="Times New Roman" w:hAnsi="Times New Roman"/>
          <w:sz w:val="22"/>
          <w:szCs w:val="22"/>
        </w:rPr>
        <w:t>）《十住經》卷</w:t>
      </w:r>
      <w:r w:rsidRPr="00EB1200">
        <w:rPr>
          <w:rFonts w:ascii="Times New Roman" w:hAnsi="Times New Roman"/>
          <w:sz w:val="22"/>
          <w:szCs w:val="22"/>
        </w:rPr>
        <w:t>1</w:t>
      </w:r>
      <w:r w:rsidRPr="00EB1200">
        <w:rPr>
          <w:rFonts w:ascii="Times New Roman" w:hAnsi="Times New Roman"/>
          <w:sz w:val="22"/>
          <w:szCs w:val="22"/>
        </w:rPr>
        <w:t>〈</w:t>
      </w:r>
      <w:r w:rsidRPr="00EB1200">
        <w:rPr>
          <w:rFonts w:ascii="Times New Roman" w:hAnsi="Times New Roman"/>
          <w:sz w:val="22"/>
          <w:szCs w:val="22"/>
        </w:rPr>
        <w:t>1</w:t>
      </w:r>
      <w:r w:rsidRPr="00EB1200">
        <w:rPr>
          <w:rFonts w:ascii="Times New Roman" w:hAnsi="Times New Roman"/>
          <w:sz w:val="22"/>
          <w:szCs w:val="22"/>
        </w:rPr>
        <w:t>歡喜地〉（大正</w:t>
      </w:r>
      <w:r w:rsidRPr="00EB1200">
        <w:rPr>
          <w:rFonts w:ascii="Times New Roman" w:hAnsi="Times New Roman"/>
          <w:sz w:val="22"/>
          <w:szCs w:val="22"/>
        </w:rPr>
        <w:t>10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503a19-28</w:t>
      </w:r>
      <w:r w:rsidRPr="00EB1200">
        <w:rPr>
          <w:rFonts w:ascii="Times New Roman" w:hAnsi="Times New Roman"/>
          <w:sz w:val="22"/>
          <w:szCs w:val="22"/>
        </w:rPr>
        <w:t>）：</w:t>
      </w:r>
    </w:p>
    <w:p w14:paraId="46D90B8F" w14:textId="4FF42713" w:rsidR="00E3385C" w:rsidRPr="00EB1200" w:rsidRDefault="00E3385C" w:rsidP="00042344">
      <w:pPr>
        <w:pStyle w:val="a7"/>
        <w:adjustRightInd w:val="0"/>
        <w:ind w:leftChars="305" w:left="732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諸佛子！是菩薩摩訶薩若欲捨家勤行精進，須臾之間於佛法中便能捨家、妻子、五欲。得出家已，勤行精進，須臾之間得百三昧，得見百佛、知百佛神力、能動百佛世界、能飛過百佛世界、能照百佛世界、能教化百佛世界眾生、能住壽百劫、能知過去未來世各百劫事、能善入百法門、能變身為百，於一一身能示百菩薩以為眷屬</w:t>
      </w:r>
      <w:r w:rsidR="00AC4075" w:rsidRPr="00EB1200">
        <w:rPr>
          <w:rFonts w:ascii="Times New Roman" w:eastAsia="標楷體" w:hAnsi="Times New Roman" w:hint="eastAsia"/>
          <w:sz w:val="22"/>
          <w:szCs w:val="22"/>
        </w:rPr>
        <w:t>──</w:t>
      </w:r>
      <w:r w:rsidRPr="00EB1200">
        <w:rPr>
          <w:rFonts w:ascii="Times New Roman" w:eastAsia="標楷體" w:hAnsi="Times New Roman"/>
          <w:sz w:val="22"/>
          <w:szCs w:val="22"/>
        </w:rPr>
        <w:t>若以願力，自在示現過於此數，若干百千萬億那由他不可計知。</w:t>
      </w:r>
    </w:p>
    <w:p w14:paraId="1C910D68" w14:textId="2329D57E" w:rsidR="00E3385C" w:rsidRPr="00EB1200" w:rsidRDefault="00E3385C" w:rsidP="00042344">
      <w:pPr>
        <w:pStyle w:val="a7"/>
        <w:adjustRightInd w:val="0"/>
        <w:ind w:leftChars="75" w:left="719" w:hangingChars="245" w:hanging="539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hAnsi="Times New Roman"/>
          <w:sz w:val="22"/>
          <w:szCs w:val="22"/>
        </w:rPr>
        <w:t>（</w:t>
      </w:r>
      <w:r w:rsidRPr="00EB1200">
        <w:rPr>
          <w:rFonts w:ascii="Times New Roman" w:hAnsi="Times New Roman"/>
          <w:sz w:val="22"/>
          <w:szCs w:val="22"/>
        </w:rPr>
        <w:t>2</w:t>
      </w:r>
      <w:r w:rsidRPr="00EB1200">
        <w:rPr>
          <w:rFonts w:ascii="Times New Roman" w:hAnsi="Times New Roman"/>
          <w:sz w:val="22"/>
          <w:szCs w:val="22"/>
        </w:rPr>
        <w:t>）《大方廣佛華嚴經》卷</w:t>
      </w:r>
      <w:r w:rsidRPr="00EB1200">
        <w:rPr>
          <w:rFonts w:ascii="Times New Roman" w:hAnsi="Times New Roman"/>
          <w:sz w:val="22"/>
          <w:szCs w:val="22"/>
        </w:rPr>
        <w:t>34</w:t>
      </w:r>
      <w:r w:rsidRPr="00EB1200">
        <w:rPr>
          <w:rFonts w:ascii="Times New Roman" w:hAnsi="Times New Roman"/>
          <w:sz w:val="22"/>
          <w:szCs w:val="22"/>
        </w:rPr>
        <w:t>〈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十地品〉（大正</w:t>
      </w:r>
      <w:r w:rsidRPr="00EB1200">
        <w:rPr>
          <w:rFonts w:ascii="Times New Roman" w:hAnsi="Times New Roman"/>
          <w:sz w:val="22"/>
          <w:szCs w:val="22"/>
        </w:rPr>
        <w:t>10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183c10</w:t>
      </w:r>
      <w:r w:rsidRPr="00EB1200">
        <w:rPr>
          <w:rFonts w:ascii="Times New Roman" w:eastAsia="SimSun" w:hAnsi="Times New Roman"/>
          <w:sz w:val="22"/>
          <w:szCs w:val="22"/>
        </w:rPr>
        <w:t>-</w:t>
      </w:r>
      <w:r w:rsidRPr="00EB1200">
        <w:rPr>
          <w:rFonts w:ascii="Times New Roman" w:hAnsi="Times New Roman"/>
          <w:sz w:val="22"/>
          <w:szCs w:val="22"/>
        </w:rPr>
        <w:t>19</w:t>
      </w:r>
      <w:r w:rsidRPr="00EB1200">
        <w:rPr>
          <w:rFonts w:ascii="Times New Roman" w:hAnsi="Times New Roman"/>
          <w:sz w:val="22"/>
          <w:szCs w:val="22"/>
        </w:rPr>
        <w:t>）：</w:t>
      </w:r>
    </w:p>
    <w:p w14:paraId="2FB63617" w14:textId="24111AA5" w:rsidR="00E3385C" w:rsidRPr="00EB1200" w:rsidRDefault="00E3385C" w:rsidP="00042344">
      <w:pPr>
        <w:pStyle w:val="a7"/>
        <w:adjustRightInd w:val="0"/>
        <w:ind w:leftChars="305" w:left="732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是菩薩若欲捨家於佛法中勤行精進，便能捨家、妻子、五欲，依如來教出家學道。既出家已，勤行精進，於一念頃，得百三昧，得見百佛，知百佛神力，能動百佛世界，能過百佛世界，能照百佛世界，能教化百世界眾生，能住壽百劫，能知前後際各百劫事，能入百法門，能示現百身，於一一身能示百菩薩以為眷屬；若以菩薩殊勝願力自在示現，過於是數，百劫、千劫、百千劫，乃至百千億那由他劫不能數知。</w:t>
      </w:r>
    </w:p>
    <w:p w14:paraId="7A69A90A" w14:textId="7687100F" w:rsidR="00E3385C" w:rsidRPr="00EB1200" w:rsidRDefault="00E3385C" w:rsidP="00042344">
      <w:pPr>
        <w:pStyle w:val="a7"/>
        <w:adjustRightInd w:val="0"/>
        <w:ind w:leftChars="75" w:left="719" w:hangingChars="245" w:hanging="539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hAnsi="Times New Roman"/>
          <w:sz w:val="22"/>
          <w:szCs w:val="22"/>
        </w:rPr>
        <w:t>（</w:t>
      </w:r>
      <w:r w:rsidRPr="00EB1200">
        <w:rPr>
          <w:rFonts w:ascii="Times New Roman" w:hAnsi="Times New Roman"/>
          <w:sz w:val="22"/>
          <w:szCs w:val="22"/>
        </w:rPr>
        <w:t>3</w:t>
      </w:r>
      <w:r w:rsidRPr="00EB1200">
        <w:rPr>
          <w:rFonts w:ascii="Times New Roman" w:hAnsi="Times New Roman"/>
          <w:sz w:val="22"/>
          <w:szCs w:val="22"/>
        </w:rPr>
        <w:t>）另參見《佛說十地經》卷</w:t>
      </w:r>
      <w:r w:rsidRPr="00EB1200">
        <w:rPr>
          <w:rFonts w:ascii="Times New Roman" w:hAnsi="Times New Roman"/>
          <w:sz w:val="22"/>
          <w:szCs w:val="22"/>
        </w:rPr>
        <w:t>2</w:t>
      </w:r>
      <w:r w:rsidRPr="00EB1200">
        <w:rPr>
          <w:rFonts w:ascii="Times New Roman" w:hAnsi="Times New Roman"/>
          <w:sz w:val="22"/>
          <w:szCs w:val="22"/>
        </w:rPr>
        <w:t>〈</w:t>
      </w:r>
      <w:r w:rsidRPr="00EB1200">
        <w:rPr>
          <w:rFonts w:ascii="Times New Roman" w:hAnsi="Times New Roman" w:hint="eastAsia"/>
          <w:sz w:val="22"/>
          <w:szCs w:val="22"/>
        </w:rPr>
        <w:t>1</w:t>
      </w:r>
      <w:r w:rsidRPr="00EB1200">
        <w:rPr>
          <w:rFonts w:ascii="Times New Roman" w:hAnsi="Times New Roman"/>
          <w:sz w:val="22"/>
          <w:szCs w:val="22"/>
        </w:rPr>
        <w:t>菩薩極喜地〉（大正</w:t>
      </w:r>
      <w:r w:rsidRPr="00EB1200">
        <w:rPr>
          <w:rFonts w:ascii="Times New Roman" w:hAnsi="Times New Roman"/>
          <w:sz w:val="22"/>
          <w:szCs w:val="22"/>
        </w:rPr>
        <w:t>4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541a18</w:t>
      </w:r>
      <w:r w:rsidRPr="00EB1200">
        <w:rPr>
          <w:rFonts w:ascii="Times New Roman" w:eastAsia="SimSun" w:hAnsi="Times New Roman"/>
          <w:sz w:val="22"/>
          <w:szCs w:val="22"/>
        </w:rPr>
        <w:t>-</w:t>
      </w:r>
      <w:r w:rsidRPr="00EB1200">
        <w:rPr>
          <w:rFonts w:ascii="Times New Roman" w:hAnsi="Times New Roman"/>
          <w:sz w:val="22"/>
          <w:szCs w:val="22"/>
        </w:rPr>
        <w:t>28</w:t>
      </w:r>
      <w:r w:rsidRPr="00EB1200">
        <w:rPr>
          <w:rFonts w:ascii="Times New Roman" w:hAnsi="Times New Roman"/>
          <w:sz w:val="22"/>
          <w:szCs w:val="22"/>
        </w:rPr>
        <w:t>）。</w:t>
      </w:r>
    </w:p>
  </w:footnote>
  <w:footnote w:id="7">
    <w:p w14:paraId="43E8E1AA" w14:textId="539BC863" w:rsidR="00E3385C" w:rsidRPr="00EB1200" w:rsidRDefault="00E3385C" w:rsidP="00042344">
      <w:pPr>
        <w:overflowPunct w:val="0"/>
        <w:adjustRightInd w:val="0"/>
        <w:snapToGrid w:val="0"/>
        <w:ind w:left="187" w:hangingChars="85" w:hanging="187"/>
        <w:jc w:val="both"/>
        <w:rPr>
          <w:rFonts w:ascii="Times New Roman" w:hAnsi="Times New Roman"/>
          <w:sz w:val="22"/>
        </w:rPr>
      </w:pPr>
      <w:r w:rsidRPr="00EB1200">
        <w:rPr>
          <w:rStyle w:val="a8"/>
          <w:rFonts w:ascii="Times New Roman" w:hAnsi="Times New Roman"/>
          <w:sz w:val="22"/>
        </w:rPr>
        <w:footnoteRef/>
      </w:r>
      <w:r w:rsidRPr="00EB1200">
        <w:rPr>
          <w:rFonts w:ascii="Times New Roman" w:eastAsia="SimSun" w:hAnsi="Times New Roman" w:hint="eastAsia"/>
          <w:sz w:val="22"/>
          <w:lang w:eastAsia="zh-CN"/>
        </w:rPr>
        <w:t xml:space="preserve"> </w:t>
      </w:r>
      <w:r w:rsidRPr="00EB1200">
        <w:rPr>
          <w:rFonts w:ascii="Times New Roman" w:hAnsi="Times New Roman"/>
          <w:sz w:val="22"/>
        </w:rPr>
        <w:t>先已＝已先【明】</w:t>
      </w:r>
      <w:r w:rsidRPr="00EB1200">
        <w:rPr>
          <w:rFonts w:ascii="Times New Roman" w:hAnsi="Times New Roman" w:hint="eastAsia"/>
          <w:sz w:val="22"/>
        </w:rPr>
        <w:t>。</w:t>
      </w:r>
      <w:r w:rsidRPr="00EB1200">
        <w:rPr>
          <w:rFonts w:ascii="Times New Roman" w:hAnsi="Times New Roman"/>
          <w:sz w:val="22"/>
        </w:rPr>
        <w:t>（大正</w:t>
      </w:r>
      <w:r w:rsidRPr="00EB1200">
        <w:rPr>
          <w:rFonts w:ascii="Times New Roman" w:hAnsi="Times New Roman"/>
          <w:sz w:val="22"/>
        </w:rPr>
        <w:t>26</w:t>
      </w:r>
      <w:r w:rsidRPr="00EB1200">
        <w:rPr>
          <w:rFonts w:ascii="Times New Roman" w:hAnsi="Times New Roman"/>
          <w:sz w:val="22"/>
        </w:rPr>
        <w:t>，</w:t>
      </w:r>
      <w:r w:rsidRPr="00EB1200">
        <w:rPr>
          <w:rFonts w:ascii="Times New Roman" w:hAnsi="Times New Roman"/>
          <w:sz w:val="22"/>
        </w:rPr>
        <w:t>92d</w:t>
      </w:r>
      <w:r w:rsidRPr="00EB1200">
        <w:rPr>
          <w:rFonts w:ascii="Times New Roman" w:hAnsi="Times New Roman"/>
          <w:sz w:val="22"/>
        </w:rPr>
        <w:t>，</w:t>
      </w:r>
      <w:r w:rsidRPr="00EB1200">
        <w:rPr>
          <w:rFonts w:ascii="Times New Roman" w:hAnsi="Times New Roman"/>
          <w:sz w:val="22"/>
        </w:rPr>
        <w:t>n.3</w:t>
      </w:r>
      <w:r w:rsidRPr="00EB1200">
        <w:rPr>
          <w:rFonts w:ascii="Times New Roman" w:hAnsi="Times New Roman"/>
          <w:sz w:val="22"/>
        </w:rPr>
        <w:t>）</w:t>
      </w:r>
    </w:p>
  </w:footnote>
  <w:footnote w:id="8">
    <w:p w14:paraId="5825FF23" w14:textId="0EE7DCA4" w:rsidR="00E3385C" w:rsidRPr="00EB1200" w:rsidRDefault="00E3385C" w:rsidP="00042344">
      <w:pPr>
        <w:overflowPunct w:val="0"/>
        <w:adjustRightInd w:val="0"/>
        <w:snapToGrid w:val="0"/>
        <w:ind w:left="187" w:hangingChars="85" w:hanging="187"/>
        <w:jc w:val="both"/>
        <w:rPr>
          <w:rFonts w:ascii="Times New Roman" w:hAnsi="Times New Roman"/>
          <w:sz w:val="22"/>
        </w:rPr>
      </w:pPr>
      <w:r w:rsidRPr="00EB1200">
        <w:rPr>
          <w:rStyle w:val="a8"/>
          <w:rFonts w:ascii="Times New Roman" w:hAnsi="Times New Roman"/>
          <w:sz w:val="22"/>
        </w:rPr>
        <w:footnoteRef/>
      </w:r>
      <w:r w:rsidRPr="00EB1200">
        <w:rPr>
          <w:rFonts w:ascii="Times New Roman" w:hAnsi="Times New Roman" w:hint="eastAsia"/>
          <w:sz w:val="22"/>
        </w:rPr>
        <w:t xml:space="preserve"> </w:t>
      </w:r>
      <w:r w:rsidRPr="00EB1200">
        <w:rPr>
          <w:rFonts w:ascii="Times New Roman" w:hAnsi="Times New Roman"/>
          <w:sz w:val="22"/>
        </w:rPr>
        <w:t>參見《十住毘婆沙論》卷</w:t>
      </w:r>
      <w:r w:rsidRPr="00EB1200">
        <w:rPr>
          <w:rFonts w:ascii="Times New Roman" w:hAnsi="Times New Roman"/>
          <w:sz w:val="22"/>
        </w:rPr>
        <w:t>12</w:t>
      </w:r>
      <w:r w:rsidRPr="00EB1200">
        <w:rPr>
          <w:rFonts w:ascii="Times New Roman" w:hAnsi="Times New Roman"/>
          <w:sz w:val="22"/>
        </w:rPr>
        <w:t>〈</w:t>
      </w:r>
      <w:r w:rsidRPr="00EB1200">
        <w:rPr>
          <w:rFonts w:ascii="Times New Roman" w:hAnsi="Times New Roman"/>
          <w:sz w:val="22"/>
        </w:rPr>
        <w:t>26</w:t>
      </w:r>
      <w:r w:rsidRPr="00EB1200">
        <w:rPr>
          <w:rFonts w:ascii="Times New Roman" w:hAnsi="Times New Roman"/>
          <w:sz w:val="22"/>
        </w:rPr>
        <w:t>譬喻品〉（大正</w:t>
      </w:r>
      <w:r w:rsidRPr="00EB1200">
        <w:rPr>
          <w:rFonts w:ascii="Times New Roman" w:hAnsi="Times New Roman"/>
          <w:sz w:val="22"/>
        </w:rPr>
        <w:t>26</w:t>
      </w:r>
      <w:r w:rsidRPr="00EB1200">
        <w:rPr>
          <w:rFonts w:ascii="Times New Roman" w:hAnsi="Times New Roman"/>
          <w:sz w:val="22"/>
        </w:rPr>
        <w:t>，</w:t>
      </w:r>
      <w:r w:rsidRPr="00EB1200">
        <w:rPr>
          <w:rFonts w:ascii="Times New Roman" w:hAnsi="Times New Roman"/>
          <w:sz w:val="22"/>
        </w:rPr>
        <w:t>88c20</w:t>
      </w:r>
      <w:r w:rsidRPr="00EB1200">
        <w:rPr>
          <w:rFonts w:ascii="Times New Roman" w:eastAsia="SimSun" w:hAnsi="Times New Roman" w:hint="eastAsia"/>
          <w:sz w:val="22"/>
        </w:rPr>
        <w:t>-</w:t>
      </w:r>
      <w:r w:rsidRPr="00EB1200">
        <w:rPr>
          <w:rFonts w:ascii="Times New Roman" w:hAnsi="Times New Roman"/>
          <w:sz w:val="22"/>
        </w:rPr>
        <w:t>91c20</w:t>
      </w:r>
      <w:r w:rsidRPr="00EB1200">
        <w:rPr>
          <w:rFonts w:ascii="Times New Roman" w:hAnsi="Times New Roman"/>
          <w:sz w:val="22"/>
        </w:rPr>
        <w:t>）</w:t>
      </w:r>
      <w:r w:rsidRPr="00EB1200">
        <w:rPr>
          <w:rFonts w:ascii="Times New Roman" w:hAnsi="Times New Roman" w:hint="eastAsia"/>
          <w:sz w:val="22"/>
        </w:rPr>
        <w:t>。</w:t>
      </w:r>
    </w:p>
  </w:footnote>
  <w:footnote w:id="9">
    <w:p w14:paraId="44B9CD63" w14:textId="77777777" w:rsidR="00E3385C" w:rsidRPr="00EB1200" w:rsidRDefault="00E3385C" w:rsidP="00042344">
      <w:pPr>
        <w:overflowPunct w:val="0"/>
        <w:adjustRightInd w:val="0"/>
        <w:snapToGrid w:val="0"/>
        <w:ind w:left="187" w:hangingChars="85" w:hanging="187"/>
        <w:jc w:val="both"/>
        <w:rPr>
          <w:rFonts w:ascii="Times New Roman" w:eastAsia="SimSun" w:hAnsi="Times New Roman"/>
          <w:sz w:val="22"/>
        </w:rPr>
      </w:pPr>
      <w:r w:rsidRPr="00EB1200">
        <w:rPr>
          <w:rStyle w:val="a8"/>
          <w:rFonts w:ascii="Times New Roman" w:hAnsi="Times New Roman"/>
          <w:sz w:val="22"/>
        </w:rPr>
        <w:footnoteRef/>
      </w:r>
      <w:r w:rsidRPr="00EB1200">
        <w:rPr>
          <w:rFonts w:ascii="Times New Roman" w:hAnsi="Times New Roman"/>
          <w:sz w:val="22"/>
        </w:rPr>
        <w:t xml:space="preserve"> </w:t>
      </w:r>
      <w:r w:rsidRPr="00EB1200">
        <w:rPr>
          <w:rFonts w:ascii="Times New Roman" w:hAnsi="Times New Roman"/>
          <w:sz w:val="22"/>
        </w:rPr>
        <w:t>品＋（中）【宋】【元】【明】【宮】。（大正</w:t>
      </w:r>
      <w:r w:rsidRPr="00EB1200">
        <w:rPr>
          <w:rFonts w:ascii="Times New Roman" w:hAnsi="Times New Roman"/>
          <w:sz w:val="22"/>
        </w:rPr>
        <w:t>26</w:t>
      </w:r>
      <w:r w:rsidRPr="00EB1200">
        <w:rPr>
          <w:rFonts w:ascii="Times New Roman" w:hAnsi="Times New Roman"/>
          <w:sz w:val="22"/>
        </w:rPr>
        <w:t>，</w:t>
      </w:r>
      <w:r w:rsidRPr="00EB1200">
        <w:rPr>
          <w:rFonts w:ascii="Times New Roman" w:hAnsi="Times New Roman"/>
          <w:sz w:val="22"/>
        </w:rPr>
        <w:t>92d</w:t>
      </w:r>
      <w:r w:rsidRPr="00EB1200">
        <w:rPr>
          <w:rFonts w:ascii="Times New Roman" w:hAnsi="Times New Roman"/>
          <w:sz w:val="22"/>
        </w:rPr>
        <w:t>，</w:t>
      </w:r>
      <w:r w:rsidRPr="00EB1200">
        <w:rPr>
          <w:rFonts w:ascii="Times New Roman" w:hAnsi="Times New Roman"/>
          <w:sz w:val="22"/>
        </w:rPr>
        <w:t>n.4</w:t>
      </w:r>
      <w:r w:rsidRPr="00EB1200">
        <w:rPr>
          <w:rFonts w:ascii="Times New Roman" w:hAnsi="Times New Roman"/>
          <w:sz w:val="22"/>
        </w:rPr>
        <w:t>）</w:t>
      </w:r>
    </w:p>
  </w:footnote>
  <w:footnote w:id="10">
    <w:p w14:paraId="25891759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 w:hint="eastAsia"/>
          <w:sz w:val="22"/>
          <w:szCs w:val="22"/>
        </w:rPr>
        <w:t xml:space="preserve"> </w:t>
      </w:r>
      <w:r w:rsidRPr="00EB1200">
        <w:rPr>
          <w:rFonts w:ascii="Times New Roman" w:hAnsi="Times New Roman" w:hint="eastAsia"/>
          <w:sz w:val="22"/>
          <w:szCs w:val="22"/>
        </w:rPr>
        <w:t>參見</w:t>
      </w:r>
      <w:r w:rsidRPr="00EB1200">
        <w:rPr>
          <w:rFonts w:ascii="Times New Roman" w:hAnsi="Times New Roman"/>
          <w:sz w:val="22"/>
          <w:szCs w:val="22"/>
        </w:rPr>
        <w:t>《法句經》卷</w:t>
      </w:r>
      <w:r w:rsidRPr="00EB1200">
        <w:rPr>
          <w:rFonts w:ascii="Times New Roman" w:hAnsi="Times New Roman"/>
          <w:sz w:val="22"/>
          <w:szCs w:val="22"/>
        </w:rPr>
        <w:t>2</w:t>
      </w:r>
      <w:r w:rsidRPr="00EB1200">
        <w:rPr>
          <w:rFonts w:ascii="Times New Roman" w:hAnsi="Times New Roman" w:hint="eastAsia"/>
          <w:sz w:val="22"/>
          <w:szCs w:val="22"/>
        </w:rPr>
        <w:t>〈</w:t>
      </w:r>
      <w:r w:rsidRPr="00EB1200">
        <w:rPr>
          <w:rFonts w:ascii="Times New Roman" w:hAnsi="Times New Roman" w:hint="eastAsia"/>
          <w:sz w:val="22"/>
          <w:szCs w:val="22"/>
        </w:rPr>
        <w:t>22</w:t>
      </w:r>
      <w:r w:rsidRPr="00EB1200">
        <w:rPr>
          <w:rFonts w:ascii="Times New Roman" w:hAnsi="Times New Roman" w:hint="eastAsia"/>
          <w:sz w:val="22"/>
          <w:szCs w:val="22"/>
        </w:rPr>
        <w:t>述佛品〉</w:t>
      </w:r>
      <w:r w:rsidRPr="00EB1200">
        <w:rPr>
          <w:rFonts w:ascii="Times New Roman" w:hAnsi="Times New Roman"/>
          <w:sz w:val="22"/>
          <w:szCs w:val="22"/>
        </w:rPr>
        <w:t>（大正</w:t>
      </w:r>
      <w:r w:rsidRPr="00EB1200">
        <w:rPr>
          <w:rFonts w:ascii="Times New Roman" w:hAnsi="Times New Roman"/>
          <w:sz w:val="22"/>
          <w:szCs w:val="22"/>
        </w:rPr>
        <w:t>4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567b1-2</w:t>
      </w:r>
      <w:r w:rsidRPr="00EB1200">
        <w:rPr>
          <w:rFonts w:ascii="Times New Roman" w:hAnsi="Times New Roman"/>
          <w:sz w:val="22"/>
          <w:szCs w:val="22"/>
        </w:rPr>
        <w:t>）</w:t>
      </w:r>
      <w:r w:rsidRPr="00EB1200">
        <w:rPr>
          <w:rFonts w:ascii="Times New Roman" w:hAnsi="Times New Roman" w:hint="eastAsia"/>
          <w:sz w:val="22"/>
          <w:szCs w:val="22"/>
        </w:rPr>
        <w:t>。</w:t>
      </w:r>
    </w:p>
  </w:footnote>
  <w:footnote w:id="11">
    <w:p w14:paraId="4037E255" w14:textId="6251804E" w:rsidR="00E3385C" w:rsidRPr="00EB1200" w:rsidRDefault="00E3385C" w:rsidP="00042344">
      <w:pPr>
        <w:pStyle w:val="a7"/>
        <w:adjustRightInd w:val="0"/>
        <w:ind w:left="792" w:hangingChars="360" w:hanging="792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 w:hint="eastAsia"/>
          <w:sz w:val="22"/>
          <w:szCs w:val="22"/>
        </w:rPr>
        <w:t xml:space="preserve"> </w:t>
      </w:r>
      <w:r w:rsidRPr="00EB1200">
        <w:rPr>
          <w:rFonts w:ascii="Times New Roman" w:hAnsi="Times New Roman" w:hint="eastAsia"/>
          <w:sz w:val="22"/>
          <w:szCs w:val="22"/>
        </w:rPr>
        <w:t>（</w:t>
      </w:r>
      <w:r w:rsidRPr="00EB1200">
        <w:rPr>
          <w:rFonts w:ascii="Times New Roman" w:hAnsi="Times New Roman"/>
          <w:sz w:val="22"/>
          <w:szCs w:val="22"/>
        </w:rPr>
        <w:t>1</w:t>
      </w:r>
      <w:r w:rsidRPr="00EB1200">
        <w:rPr>
          <w:rFonts w:ascii="Times New Roman" w:hAnsi="Times New Roman" w:hint="eastAsia"/>
          <w:sz w:val="22"/>
          <w:szCs w:val="22"/>
        </w:rPr>
        <w:t>）《雜阿含經》卷</w:t>
      </w:r>
      <w:r w:rsidRPr="00EB1200">
        <w:rPr>
          <w:rFonts w:ascii="Times New Roman" w:hAnsi="Times New Roman" w:hint="eastAsia"/>
          <w:sz w:val="22"/>
          <w:szCs w:val="22"/>
        </w:rPr>
        <w:t>31</w:t>
      </w:r>
      <w:r w:rsidRPr="00EB1200">
        <w:rPr>
          <w:rFonts w:ascii="Times New Roman" w:hAnsi="Times New Roman" w:hint="eastAsia"/>
          <w:sz w:val="22"/>
          <w:szCs w:val="22"/>
        </w:rPr>
        <w:t>（</w:t>
      </w:r>
      <w:r w:rsidRPr="00EB1200">
        <w:rPr>
          <w:rFonts w:ascii="Times New Roman" w:hAnsi="Times New Roman" w:hint="eastAsia"/>
          <w:sz w:val="22"/>
          <w:szCs w:val="22"/>
        </w:rPr>
        <w:t>882</w:t>
      </w:r>
      <w:r w:rsidRPr="00EB1200">
        <w:rPr>
          <w:rFonts w:ascii="Times New Roman" w:hAnsi="Times New Roman" w:hint="eastAsia"/>
          <w:sz w:val="22"/>
          <w:szCs w:val="22"/>
        </w:rPr>
        <w:t>經）（大正</w:t>
      </w:r>
      <w:r w:rsidRPr="00EB1200">
        <w:rPr>
          <w:rFonts w:ascii="Times New Roman" w:hAnsi="Times New Roman" w:hint="eastAsia"/>
          <w:sz w:val="22"/>
          <w:szCs w:val="22"/>
        </w:rPr>
        <w:t>2</w:t>
      </w:r>
      <w:r w:rsidRPr="00EB1200">
        <w:rPr>
          <w:rFonts w:ascii="Times New Roman" w:hAnsi="Times New Roman" w:hint="eastAsia"/>
          <w:sz w:val="22"/>
          <w:szCs w:val="22"/>
        </w:rPr>
        <w:t>，</w:t>
      </w:r>
      <w:r w:rsidRPr="00EB1200">
        <w:rPr>
          <w:rFonts w:ascii="Times New Roman" w:hAnsi="Times New Roman" w:hint="eastAsia"/>
          <w:sz w:val="22"/>
          <w:szCs w:val="22"/>
        </w:rPr>
        <w:t>221c24-26</w:t>
      </w:r>
      <w:r w:rsidRPr="00EB1200">
        <w:rPr>
          <w:rFonts w:ascii="Times New Roman" w:hAnsi="Times New Roman" w:hint="eastAsia"/>
          <w:sz w:val="22"/>
          <w:szCs w:val="22"/>
        </w:rPr>
        <w:t>）：</w:t>
      </w:r>
    </w:p>
    <w:p w14:paraId="7946E944" w14:textId="0DA7481C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世尊告諸比丘：「譬如百草藥木，皆依於地而得生長；如是種種善法，皆依不放逸為本。」</w:t>
      </w:r>
    </w:p>
    <w:p w14:paraId="175165A3" w14:textId="026C63F6" w:rsidR="00E3385C" w:rsidRPr="00EB1200" w:rsidRDefault="00E3385C" w:rsidP="00042344">
      <w:pPr>
        <w:pStyle w:val="a7"/>
        <w:adjustRightInd w:val="0"/>
        <w:ind w:leftChars="105" w:left="791" w:hangingChars="245" w:hanging="539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hAnsi="Times New Roman"/>
          <w:sz w:val="22"/>
          <w:szCs w:val="22"/>
        </w:rPr>
        <w:t>（</w:t>
      </w:r>
      <w:r w:rsidRPr="00EB1200">
        <w:rPr>
          <w:rFonts w:ascii="Times New Roman" w:hAnsi="Times New Roman" w:hint="eastAsia"/>
          <w:sz w:val="22"/>
          <w:szCs w:val="22"/>
        </w:rPr>
        <w:t>2</w:t>
      </w:r>
      <w:r w:rsidRPr="00EB1200">
        <w:rPr>
          <w:rFonts w:ascii="Times New Roman" w:hAnsi="Times New Roman"/>
          <w:sz w:val="22"/>
          <w:szCs w:val="22"/>
        </w:rPr>
        <w:t>）《長阿含經》卷</w:t>
      </w:r>
      <w:r w:rsidRPr="00EB1200">
        <w:rPr>
          <w:rFonts w:ascii="Times New Roman" w:hAnsi="Times New Roman"/>
          <w:sz w:val="22"/>
          <w:szCs w:val="22"/>
        </w:rPr>
        <w:t>9</w:t>
      </w:r>
      <w:r w:rsidRPr="00EB1200">
        <w:rPr>
          <w:rFonts w:ascii="Times New Roman" w:hAnsi="Times New Roman"/>
          <w:sz w:val="22"/>
          <w:szCs w:val="22"/>
        </w:rPr>
        <w:t>（</w:t>
      </w:r>
      <w:r w:rsidRPr="00EB1200">
        <w:rPr>
          <w:rFonts w:ascii="Times New Roman" w:hAnsi="Times New Roman"/>
          <w:sz w:val="22"/>
          <w:szCs w:val="22"/>
        </w:rPr>
        <w:t>10</w:t>
      </w:r>
      <w:r w:rsidRPr="00EB1200">
        <w:rPr>
          <w:rFonts w:ascii="Times New Roman" w:hAnsi="Times New Roman"/>
          <w:sz w:val="22"/>
          <w:szCs w:val="22"/>
        </w:rPr>
        <w:t>經）</w:t>
      </w:r>
      <w:r w:rsidRPr="00EB1200">
        <w:rPr>
          <w:rFonts w:ascii="Times New Roman" w:hAnsi="Times New Roman" w:hint="eastAsia"/>
          <w:sz w:val="22"/>
          <w:szCs w:val="22"/>
        </w:rPr>
        <w:t>《</w:t>
      </w:r>
      <w:r w:rsidRPr="00EB1200">
        <w:rPr>
          <w:rFonts w:ascii="Times New Roman" w:hAnsi="Times New Roman"/>
          <w:sz w:val="22"/>
          <w:szCs w:val="22"/>
        </w:rPr>
        <w:t>十上經</w:t>
      </w:r>
      <w:r w:rsidRPr="00EB1200">
        <w:rPr>
          <w:rFonts w:ascii="Times New Roman" w:hAnsi="Times New Roman" w:hint="eastAsia"/>
          <w:sz w:val="22"/>
          <w:szCs w:val="22"/>
        </w:rPr>
        <w:t>》</w:t>
      </w:r>
      <w:r w:rsidRPr="00EB1200">
        <w:rPr>
          <w:rFonts w:ascii="Times New Roman" w:hAnsi="Times New Roman"/>
          <w:sz w:val="22"/>
          <w:szCs w:val="22"/>
        </w:rPr>
        <w:t>（大正</w:t>
      </w:r>
      <w:r w:rsidRPr="00EB1200">
        <w:rPr>
          <w:rFonts w:ascii="Times New Roman" w:hAnsi="Times New Roman"/>
          <w:sz w:val="22"/>
          <w:szCs w:val="22"/>
        </w:rPr>
        <w:t>11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53a4</w:t>
      </w:r>
      <w:r w:rsidRPr="00EB1200">
        <w:rPr>
          <w:rFonts w:ascii="Times New Roman" w:eastAsia="SimSun" w:hAnsi="Times New Roman" w:hint="eastAsia"/>
          <w:sz w:val="22"/>
          <w:szCs w:val="22"/>
        </w:rPr>
        <w:t>-</w:t>
      </w:r>
      <w:r w:rsidRPr="00EB1200">
        <w:rPr>
          <w:rFonts w:ascii="Times New Roman" w:hAnsi="Times New Roman"/>
          <w:sz w:val="22"/>
          <w:szCs w:val="22"/>
        </w:rPr>
        <w:t>5</w:t>
      </w:r>
      <w:r w:rsidRPr="00EB1200">
        <w:rPr>
          <w:rFonts w:ascii="Times New Roman" w:hAnsi="Times New Roman"/>
          <w:sz w:val="22"/>
          <w:szCs w:val="22"/>
        </w:rPr>
        <w:t>）：</w:t>
      </w:r>
    </w:p>
    <w:p w14:paraId="28B4C973" w14:textId="7DA409E9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eastAsia="SimSun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云何一成法？謂於諸善法能不放逸。</w:t>
      </w:r>
    </w:p>
    <w:p w14:paraId="2D8457D0" w14:textId="61B375B9" w:rsidR="00E3385C" w:rsidRPr="00EB1200" w:rsidRDefault="00E3385C" w:rsidP="00042344">
      <w:pPr>
        <w:pStyle w:val="a7"/>
        <w:adjustRightInd w:val="0"/>
        <w:ind w:leftChars="105" w:left="791" w:hangingChars="245" w:hanging="539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hAnsi="Times New Roman" w:hint="eastAsia"/>
          <w:sz w:val="22"/>
          <w:szCs w:val="22"/>
        </w:rPr>
        <w:t>（</w:t>
      </w:r>
      <w:r w:rsidRPr="00EB1200">
        <w:rPr>
          <w:rFonts w:ascii="Times New Roman" w:hAnsi="Times New Roman" w:hint="eastAsia"/>
          <w:sz w:val="22"/>
          <w:szCs w:val="22"/>
        </w:rPr>
        <w:t>3</w:t>
      </w:r>
      <w:r w:rsidRPr="00EB1200">
        <w:rPr>
          <w:rFonts w:ascii="Times New Roman" w:hAnsi="Times New Roman" w:hint="eastAsia"/>
          <w:sz w:val="22"/>
          <w:szCs w:val="22"/>
        </w:rPr>
        <w:t>）《大智度論》卷</w:t>
      </w:r>
      <w:r w:rsidRPr="00EB1200">
        <w:rPr>
          <w:rFonts w:ascii="Times New Roman" w:hAnsi="Times New Roman" w:hint="eastAsia"/>
          <w:sz w:val="22"/>
          <w:szCs w:val="22"/>
        </w:rPr>
        <w:t>15</w:t>
      </w:r>
      <w:r w:rsidRPr="00EB1200">
        <w:rPr>
          <w:rFonts w:ascii="Times New Roman" w:hAnsi="Times New Roman" w:hint="eastAsia"/>
          <w:sz w:val="22"/>
          <w:szCs w:val="22"/>
        </w:rPr>
        <w:t>〈</w:t>
      </w:r>
      <w:r w:rsidRPr="00EB1200">
        <w:rPr>
          <w:rFonts w:ascii="Times New Roman" w:hAnsi="Times New Roman" w:hint="eastAsia"/>
          <w:sz w:val="22"/>
          <w:szCs w:val="22"/>
        </w:rPr>
        <w:t>1</w:t>
      </w:r>
      <w:r w:rsidRPr="00EB1200">
        <w:rPr>
          <w:rFonts w:ascii="Times New Roman" w:hAnsi="Times New Roman" w:hint="eastAsia"/>
          <w:sz w:val="22"/>
          <w:szCs w:val="22"/>
        </w:rPr>
        <w:t>序品〉（大正</w:t>
      </w:r>
      <w:r w:rsidRPr="00EB1200">
        <w:rPr>
          <w:rFonts w:ascii="Times New Roman" w:hAnsi="Times New Roman" w:hint="eastAsia"/>
          <w:sz w:val="22"/>
          <w:szCs w:val="22"/>
        </w:rPr>
        <w:t>25</w:t>
      </w:r>
      <w:r w:rsidRPr="00EB1200">
        <w:rPr>
          <w:rFonts w:ascii="Times New Roman" w:hAnsi="Times New Roman" w:hint="eastAsia"/>
          <w:sz w:val="22"/>
          <w:szCs w:val="22"/>
        </w:rPr>
        <w:t>，</w:t>
      </w:r>
      <w:r w:rsidRPr="00EB1200">
        <w:rPr>
          <w:rFonts w:ascii="Times New Roman" w:hAnsi="Times New Roman" w:hint="eastAsia"/>
          <w:sz w:val="22"/>
          <w:szCs w:val="22"/>
        </w:rPr>
        <w:t>173a2-6</w:t>
      </w:r>
      <w:r w:rsidRPr="00EB1200">
        <w:rPr>
          <w:rFonts w:ascii="Times New Roman" w:hAnsi="Times New Roman" w:hint="eastAsia"/>
          <w:sz w:val="22"/>
          <w:szCs w:val="22"/>
        </w:rPr>
        <w:t>）：</w:t>
      </w:r>
    </w:p>
    <w:p w14:paraId="34E885F6" w14:textId="279F0D9F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精進法是一切諸善法之根本，能出生一切諸道法，乃至阿耨多羅三藐三菩提，何況於小利！如毘尼中說：「一切諸善法，乃至阿耨多羅三藐三菩提，皆從精進不放逸生。」</w:t>
      </w:r>
    </w:p>
  </w:footnote>
  <w:footnote w:id="12">
    <w:p w14:paraId="74900B5B" w14:textId="50EDA824" w:rsidR="00E3385C" w:rsidRPr="00EB1200" w:rsidRDefault="00E3385C" w:rsidP="00042344">
      <w:pPr>
        <w:pStyle w:val="a7"/>
        <w:adjustRightInd w:val="0"/>
        <w:ind w:left="792" w:hangingChars="360" w:hanging="792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 w:hint="eastAsia"/>
          <w:sz w:val="22"/>
          <w:szCs w:val="22"/>
        </w:rPr>
        <w:t xml:space="preserve"> </w:t>
      </w:r>
      <w:r w:rsidRPr="00EB1200">
        <w:rPr>
          <w:rFonts w:ascii="Times New Roman" w:hAnsi="Times New Roman" w:hint="eastAsia"/>
          <w:sz w:val="22"/>
          <w:szCs w:val="22"/>
        </w:rPr>
        <w:t>（</w:t>
      </w:r>
      <w:r w:rsidRPr="00EB1200">
        <w:rPr>
          <w:rFonts w:ascii="Times New Roman" w:hAnsi="Times New Roman" w:hint="eastAsia"/>
          <w:sz w:val="22"/>
          <w:szCs w:val="22"/>
        </w:rPr>
        <w:t>1</w:t>
      </w:r>
      <w:r w:rsidRPr="00EB1200">
        <w:rPr>
          <w:rFonts w:ascii="Times New Roman" w:hAnsi="Times New Roman" w:hint="eastAsia"/>
          <w:sz w:val="22"/>
          <w:szCs w:val="22"/>
        </w:rPr>
        <w:t>）《雜阿含經》卷</w:t>
      </w:r>
      <w:r w:rsidRPr="00EB1200">
        <w:rPr>
          <w:rFonts w:ascii="Times New Roman" w:hAnsi="Times New Roman" w:hint="eastAsia"/>
          <w:sz w:val="22"/>
          <w:szCs w:val="22"/>
        </w:rPr>
        <w:t>27</w:t>
      </w:r>
      <w:r w:rsidRPr="00EB1200">
        <w:rPr>
          <w:rFonts w:ascii="Times New Roman" w:hAnsi="Times New Roman" w:hint="eastAsia"/>
          <w:sz w:val="22"/>
          <w:szCs w:val="22"/>
        </w:rPr>
        <w:t>（</w:t>
      </w:r>
      <w:r w:rsidRPr="00EB1200">
        <w:rPr>
          <w:rFonts w:ascii="Times New Roman" w:hAnsi="Times New Roman" w:hint="eastAsia"/>
          <w:sz w:val="22"/>
          <w:szCs w:val="22"/>
        </w:rPr>
        <w:t>727</w:t>
      </w:r>
      <w:r w:rsidRPr="00EB1200">
        <w:rPr>
          <w:rFonts w:ascii="Times New Roman" w:hAnsi="Times New Roman" w:hint="eastAsia"/>
          <w:sz w:val="22"/>
          <w:szCs w:val="22"/>
        </w:rPr>
        <w:t>經）（大正</w:t>
      </w:r>
      <w:r w:rsidRPr="00EB1200">
        <w:rPr>
          <w:rFonts w:ascii="Times New Roman" w:hAnsi="Times New Roman" w:hint="eastAsia"/>
          <w:sz w:val="22"/>
          <w:szCs w:val="22"/>
        </w:rPr>
        <w:t>2</w:t>
      </w:r>
      <w:r w:rsidRPr="00EB1200">
        <w:rPr>
          <w:rFonts w:ascii="Times New Roman" w:hAnsi="Times New Roman" w:hint="eastAsia"/>
          <w:sz w:val="22"/>
          <w:szCs w:val="22"/>
        </w:rPr>
        <w:t>，</w:t>
      </w:r>
      <w:r w:rsidRPr="00EB1200">
        <w:rPr>
          <w:rFonts w:ascii="Times New Roman" w:hAnsi="Times New Roman" w:hint="eastAsia"/>
          <w:sz w:val="22"/>
          <w:szCs w:val="22"/>
        </w:rPr>
        <w:t>195c12-15</w:t>
      </w:r>
      <w:r w:rsidRPr="00EB1200">
        <w:rPr>
          <w:rFonts w:ascii="Times New Roman" w:hAnsi="Times New Roman" w:hint="eastAsia"/>
          <w:sz w:val="22"/>
          <w:szCs w:val="22"/>
        </w:rPr>
        <w:t>）：</w:t>
      </w:r>
    </w:p>
    <w:p w14:paraId="5E0D38A9" w14:textId="55109F56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佛告阿難：「汝說精進耶？」</w:t>
      </w:r>
    </w:p>
    <w:p w14:paraId="3C43A467" w14:textId="77777777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阿難白佛：「我說精進。世尊！說精進。善逝！」</w:t>
      </w:r>
    </w:p>
    <w:p w14:paraId="455A94AE" w14:textId="4B619624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佛告阿難：「唯精進，修習多修習，得阿耨多羅三藐三菩提。」</w:t>
      </w:r>
    </w:p>
    <w:p w14:paraId="3BD88B66" w14:textId="1FF50466" w:rsidR="00E3385C" w:rsidRPr="00EB1200" w:rsidRDefault="00E3385C" w:rsidP="00042344">
      <w:pPr>
        <w:adjustRightInd w:val="0"/>
        <w:snapToGrid w:val="0"/>
        <w:ind w:leftChars="105" w:left="791" w:hangingChars="245" w:hanging="539"/>
        <w:jc w:val="both"/>
        <w:rPr>
          <w:rFonts w:ascii="Times New Roman" w:hAnsi="Times New Roman"/>
          <w:sz w:val="22"/>
        </w:rPr>
      </w:pPr>
      <w:r w:rsidRPr="00EB1200">
        <w:rPr>
          <w:rFonts w:ascii="Times New Roman" w:hAnsi="Times New Roman" w:hint="eastAsia"/>
          <w:sz w:val="22"/>
        </w:rPr>
        <w:t>（</w:t>
      </w:r>
      <w:r w:rsidRPr="00EB1200">
        <w:rPr>
          <w:rFonts w:ascii="Times New Roman" w:hAnsi="Times New Roman"/>
          <w:sz w:val="22"/>
        </w:rPr>
        <w:t>2</w:t>
      </w:r>
      <w:r w:rsidRPr="00EB1200">
        <w:rPr>
          <w:rFonts w:ascii="Times New Roman" w:hAnsi="Times New Roman" w:hint="eastAsia"/>
          <w:sz w:val="22"/>
        </w:rPr>
        <w:t>）《大智度論》</w:t>
      </w:r>
      <w:r w:rsidRPr="00EB1200">
        <w:rPr>
          <w:rFonts w:ascii="Times New Roman" w:hAnsi="Times New Roman"/>
          <w:sz w:val="22"/>
        </w:rPr>
        <w:t>卷</w:t>
      </w:r>
      <w:r w:rsidRPr="00EB1200">
        <w:rPr>
          <w:rFonts w:ascii="Times New Roman" w:hAnsi="Times New Roman"/>
          <w:sz w:val="22"/>
        </w:rPr>
        <w:t>15</w:t>
      </w:r>
      <w:r w:rsidRPr="00EB1200">
        <w:rPr>
          <w:rFonts w:ascii="Times New Roman" w:hAnsi="Times New Roman"/>
          <w:sz w:val="22"/>
        </w:rPr>
        <w:t>〈</w:t>
      </w:r>
      <w:r w:rsidRPr="00EB1200">
        <w:rPr>
          <w:rFonts w:ascii="Times New Roman" w:hAnsi="Times New Roman"/>
          <w:sz w:val="22"/>
        </w:rPr>
        <w:t>1</w:t>
      </w:r>
      <w:r w:rsidRPr="00EB1200">
        <w:rPr>
          <w:rFonts w:ascii="Times New Roman" w:hAnsi="Times New Roman"/>
          <w:sz w:val="22"/>
        </w:rPr>
        <w:t>序品〉（大正</w:t>
      </w:r>
      <w:r w:rsidRPr="00EB1200">
        <w:rPr>
          <w:rFonts w:ascii="Times New Roman" w:hAnsi="Times New Roman"/>
          <w:sz w:val="22"/>
        </w:rPr>
        <w:t>25</w:t>
      </w:r>
      <w:r w:rsidRPr="00EB1200">
        <w:rPr>
          <w:rFonts w:ascii="Times New Roman" w:hAnsi="Times New Roman"/>
          <w:sz w:val="22"/>
        </w:rPr>
        <w:t>，</w:t>
      </w:r>
      <w:r w:rsidRPr="00EB1200">
        <w:rPr>
          <w:rFonts w:ascii="Times New Roman" w:hAnsi="Times New Roman"/>
          <w:sz w:val="22"/>
        </w:rPr>
        <w:t>173c7-15</w:t>
      </w:r>
      <w:r w:rsidRPr="00EB1200">
        <w:rPr>
          <w:rFonts w:ascii="Times New Roman" w:hAnsi="Times New Roman"/>
          <w:sz w:val="22"/>
        </w:rPr>
        <w:t>）：</w:t>
      </w:r>
    </w:p>
    <w:p w14:paraId="7D6889B0" w14:textId="3FD6702B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佛即從坐起，告阿難：</w:t>
      </w:r>
      <w:r w:rsidRPr="00EB1200">
        <w:rPr>
          <w:rFonts w:ascii="新細明體" w:hAnsi="新細明體" w:hint="eastAsia"/>
          <w:sz w:val="22"/>
          <w:szCs w:val="22"/>
        </w:rPr>
        <w:t>「</w:t>
      </w:r>
      <w:r w:rsidRPr="00EB1200">
        <w:rPr>
          <w:rFonts w:ascii="Times New Roman" w:eastAsia="標楷體" w:hAnsi="Times New Roman"/>
          <w:b/>
          <w:sz w:val="22"/>
          <w:szCs w:val="22"/>
        </w:rPr>
        <w:t>人能愛樂修行精進，無事不得，得至佛道，終不虛也</w:t>
      </w:r>
      <w:r w:rsidRPr="00EB1200">
        <w:rPr>
          <w:rFonts w:ascii="Times New Roman" w:eastAsia="標楷體" w:hAnsi="Times New Roman"/>
          <w:sz w:val="22"/>
          <w:szCs w:val="22"/>
        </w:rPr>
        <w:t>。</w:t>
      </w:r>
      <w:r w:rsidRPr="00EB1200">
        <w:rPr>
          <w:rFonts w:ascii="新細明體" w:hAnsi="新細明體" w:hint="eastAsia"/>
          <w:sz w:val="22"/>
          <w:szCs w:val="22"/>
        </w:rPr>
        <w:t>」</w:t>
      </w:r>
      <w:r w:rsidRPr="00EB1200">
        <w:rPr>
          <w:rFonts w:ascii="Times New Roman" w:eastAsia="標楷體" w:hAnsi="Times New Roman"/>
          <w:sz w:val="22"/>
          <w:szCs w:val="22"/>
        </w:rPr>
        <w:t>如是種種因緣，觀精進利而得增益。如是精進，佛有時說為欲；或時說精進；有時說不放逸。譬如人欲遠行，初欲去時，是名為欲；發行不住，是為精進；能自勸勵，不令行事稽留，是為不放逸。以是故，知欲生精進，精進生故不放逸，</w:t>
      </w:r>
      <w:r w:rsidRPr="00EB1200">
        <w:rPr>
          <w:rFonts w:ascii="Times New Roman" w:eastAsia="標楷體" w:hAnsi="Times New Roman"/>
          <w:b/>
          <w:sz w:val="22"/>
          <w:szCs w:val="22"/>
        </w:rPr>
        <w:t>不放逸故能生諸法，乃至得成佛道。</w:t>
      </w:r>
    </w:p>
    <w:p w14:paraId="54103F8A" w14:textId="4B7F3000" w:rsidR="00E3385C" w:rsidRPr="00EB1200" w:rsidRDefault="00E3385C" w:rsidP="00042344">
      <w:pPr>
        <w:pStyle w:val="a7"/>
        <w:adjustRightInd w:val="0"/>
        <w:ind w:leftChars="105" w:left="791" w:hangingChars="245" w:hanging="539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hAnsi="Times New Roman" w:hint="eastAsia"/>
          <w:sz w:val="22"/>
          <w:szCs w:val="22"/>
        </w:rPr>
        <w:t>（</w:t>
      </w:r>
      <w:r w:rsidRPr="00EB1200">
        <w:rPr>
          <w:rFonts w:ascii="Times New Roman" w:hAnsi="Times New Roman" w:hint="eastAsia"/>
          <w:sz w:val="22"/>
          <w:szCs w:val="22"/>
        </w:rPr>
        <w:t>3</w:t>
      </w:r>
      <w:r w:rsidRPr="00EB1200">
        <w:rPr>
          <w:rFonts w:ascii="Times New Roman" w:hAnsi="Times New Roman" w:hint="eastAsia"/>
          <w:sz w:val="22"/>
          <w:szCs w:val="22"/>
        </w:rPr>
        <w:t>）《十誦律》卷</w:t>
      </w:r>
      <w:r w:rsidRPr="00EB1200">
        <w:rPr>
          <w:rFonts w:ascii="Times New Roman" w:hAnsi="Times New Roman" w:hint="eastAsia"/>
          <w:sz w:val="22"/>
          <w:szCs w:val="22"/>
        </w:rPr>
        <w:t>11</w:t>
      </w:r>
      <w:r w:rsidRPr="00EB1200">
        <w:rPr>
          <w:rFonts w:ascii="Times New Roman" w:hAnsi="Times New Roman" w:hint="eastAsia"/>
          <w:sz w:val="22"/>
          <w:szCs w:val="22"/>
        </w:rPr>
        <w:t>（大正</w:t>
      </w:r>
      <w:r w:rsidRPr="00EB1200">
        <w:rPr>
          <w:rFonts w:ascii="Times New Roman" w:hAnsi="Times New Roman" w:hint="eastAsia"/>
          <w:sz w:val="22"/>
          <w:szCs w:val="22"/>
        </w:rPr>
        <w:t>23</w:t>
      </w:r>
      <w:r w:rsidRPr="00EB1200">
        <w:rPr>
          <w:rFonts w:ascii="Times New Roman" w:hAnsi="Times New Roman" w:hint="eastAsia"/>
          <w:sz w:val="22"/>
          <w:szCs w:val="22"/>
        </w:rPr>
        <w:t>，</w:t>
      </w:r>
      <w:r w:rsidRPr="00EB1200">
        <w:rPr>
          <w:rFonts w:ascii="Times New Roman" w:hAnsi="Times New Roman" w:hint="eastAsia"/>
          <w:sz w:val="22"/>
          <w:szCs w:val="22"/>
        </w:rPr>
        <w:t>80c1-4</w:t>
      </w:r>
      <w:r w:rsidRPr="00EB1200">
        <w:rPr>
          <w:rFonts w:ascii="Times New Roman" w:hAnsi="Times New Roman" w:hint="eastAsia"/>
          <w:sz w:val="22"/>
          <w:szCs w:val="22"/>
        </w:rPr>
        <w:t>）：</w:t>
      </w:r>
    </w:p>
    <w:p w14:paraId="6E3EB262" w14:textId="76221012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汝等當一心行不放逸法。何以故？</w:t>
      </w:r>
      <w:r w:rsidRPr="00EB1200">
        <w:rPr>
          <w:rFonts w:ascii="Times New Roman" w:eastAsia="標楷體" w:hAnsi="Times New Roman" w:hint="eastAsia"/>
          <w:b/>
          <w:sz w:val="22"/>
          <w:szCs w:val="22"/>
        </w:rPr>
        <w:t>乃至諸佛，皆從一心不放逸行得阿耨多羅三藐三菩提</w:t>
      </w:r>
      <w:r w:rsidRPr="00EB1200">
        <w:rPr>
          <w:rFonts w:ascii="Times New Roman" w:eastAsia="標楷體" w:hAnsi="Times New Roman" w:hint="eastAsia"/>
          <w:sz w:val="22"/>
          <w:szCs w:val="22"/>
        </w:rPr>
        <w:t>。所有助道善法，皆以不放逸為本。</w:t>
      </w:r>
    </w:p>
  </w:footnote>
  <w:footnote w:id="13">
    <w:p w14:paraId="61E2F0B4" w14:textId="5A7D9FAB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eastAsia="SimSu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eastAsia="SimSun" w:hAnsi="Times New Roman" w:hint="eastAsia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《優婆塞戒經》卷</w:t>
      </w:r>
      <w:r w:rsidRPr="00EB1200">
        <w:rPr>
          <w:rFonts w:ascii="Times New Roman" w:hAnsi="Times New Roman"/>
          <w:sz w:val="22"/>
          <w:szCs w:val="22"/>
        </w:rPr>
        <w:t>2</w:t>
      </w:r>
      <w:r w:rsidRPr="00EB1200">
        <w:rPr>
          <w:rFonts w:ascii="Times New Roman" w:hAnsi="Times New Roman" w:hint="eastAsia"/>
          <w:sz w:val="22"/>
          <w:szCs w:val="22"/>
        </w:rPr>
        <w:t>〈</w:t>
      </w:r>
      <w:r w:rsidRPr="00EB1200">
        <w:rPr>
          <w:rFonts w:ascii="Times New Roman" w:hAnsi="Times New Roman"/>
          <w:sz w:val="22"/>
          <w:szCs w:val="22"/>
        </w:rPr>
        <w:t>11</w:t>
      </w:r>
      <w:r w:rsidRPr="00EB1200">
        <w:rPr>
          <w:rFonts w:ascii="Times New Roman" w:hAnsi="Times New Roman" w:hint="eastAsia"/>
          <w:sz w:val="22"/>
          <w:szCs w:val="22"/>
        </w:rPr>
        <w:t>自他莊嚴品〉</w:t>
      </w:r>
      <w:r w:rsidRPr="00EB1200">
        <w:rPr>
          <w:rFonts w:ascii="Times New Roman" w:hAnsi="Times New Roman"/>
          <w:sz w:val="22"/>
          <w:szCs w:val="22"/>
        </w:rPr>
        <w:t>（大正</w:t>
      </w:r>
      <w:r w:rsidRPr="00EB1200">
        <w:rPr>
          <w:rFonts w:ascii="Times New Roman" w:hAnsi="Times New Roman"/>
          <w:sz w:val="22"/>
          <w:szCs w:val="22"/>
        </w:rPr>
        <w:t>24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1044c19-24</w:t>
      </w:r>
      <w:r w:rsidRPr="00EB1200">
        <w:rPr>
          <w:rFonts w:ascii="Times New Roman" w:hAnsi="Times New Roman"/>
          <w:sz w:val="22"/>
          <w:szCs w:val="22"/>
        </w:rPr>
        <w:t>）：</w:t>
      </w:r>
    </w:p>
    <w:p w14:paraId="5A390DCB" w14:textId="05887BA6" w:rsidR="00E3385C" w:rsidRPr="00EB1200" w:rsidRDefault="00E3385C" w:rsidP="00837F2A">
      <w:pPr>
        <w:pStyle w:val="a7"/>
        <w:overflowPunct w:val="0"/>
        <w:ind w:leftChars="105" w:left="252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菩薩具足如是等法，雖復在家不異出家，如是菩薩終不為他作惡因緣。何以故？慚愧堅故。善男子！在家之人設於一世，受持如是優婆塞戒，雖復後生無三寶處，終不造作諸惡因緣。所以者何？二因緣故：</w:t>
      </w:r>
      <w:r w:rsidRPr="00EB1200">
        <w:rPr>
          <w:rFonts w:ascii="Times New Roman" w:eastAsia="標楷體" w:hAnsi="Times New Roman"/>
          <w:b/>
          <w:sz w:val="22"/>
          <w:szCs w:val="22"/>
        </w:rPr>
        <w:t>一者智慧，二、不放逸。</w:t>
      </w:r>
    </w:p>
  </w:footnote>
  <w:footnote w:id="14">
    <w:p w14:paraId="59D30DDF" w14:textId="2A6E6C54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eastAsia="SimSu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eastAsia="SimSun" w:hAnsi="Times New Roman" w:hint="eastAsia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《聖善住意天子所問經》卷</w:t>
      </w:r>
      <w:r w:rsidRPr="00EB1200">
        <w:rPr>
          <w:rFonts w:ascii="Times New Roman" w:hAnsi="Times New Roman"/>
          <w:sz w:val="22"/>
          <w:szCs w:val="22"/>
        </w:rPr>
        <w:t>3</w:t>
      </w:r>
      <w:r w:rsidRPr="00EB1200">
        <w:rPr>
          <w:rFonts w:ascii="Times New Roman" w:hAnsi="Times New Roman"/>
          <w:sz w:val="22"/>
          <w:szCs w:val="22"/>
        </w:rPr>
        <w:t>（大正</w:t>
      </w:r>
      <w:r w:rsidRPr="00EB1200">
        <w:rPr>
          <w:rFonts w:ascii="Times New Roman" w:hAnsi="Times New Roman"/>
          <w:sz w:val="22"/>
          <w:szCs w:val="22"/>
        </w:rPr>
        <w:t>12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128b14-18</w:t>
      </w:r>
      <w:r w:rsidRPr="00EB1200">
        <w:rPr>
          <w:rFonts w:ascii="Times New Roman" w:hAnsi="Times New Roman"/>
          <w:sz w:val="22"/>
          <w:szCs w:val="22"/>
        </w:rPr>
        <w:t>）：</w:t>
      </w:r>
    </w:p>
    <w:p w14:paraId="10C7F7C9" w14:textId="7BCAB428" w:rsidR="00E3385C" w:rsidRPr="00EB1200" w:rsidRDefault="00E3385C" w:rsidP="00837F2A">
      <w:pPr>
        <w:pStyle w:val="a7"/>
        <w:overflowPunct w:val="0"/>
        <w:ind w:leftChars="105" w:left="252"/>
        <w:jc w:val="both"/>
        <w:rPr>
          <w:rFonts w:ascii="Times New Roman" w:eastAsia="SimSun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天子！若</w:t>
      </w:r>
      <w:r w:rsidRPr="00EB1200">
        <w:rPr>
          <w:rFonts w:ascii="Times New Roman" w:eastAsia="標楷體" w:hAnsi="Times New Roman"/>
          <w:b/>
          <w:sz w:val="22"/>
          <w:szCs w:val="22"/>
        </w:rPr>
        <w:t>勝戒學</w:t>
      </w:r>
      <w:r w:rsidRPr="00EB1200">
        <w:rPr>
          <w:rFonts w:ascii="Times New Roman" w:eastAsia="標楷體" w:hAnsi="Times New Roman"/>
          <w:sz w:val="22"/>
          <w:szCs w:val="22"/>
        </w:rPr>
        <w:t>、若</w:t>
      </w:r>
      <w:r w:rsidRPr="00EB1200">
        <w:rPr>
          <w:rFonts w:ascii="Times New Roman" w:eastAsia="標楷體" w:hAnsi="Times New Roman"/>
          <w:b/>
          <w:sz w:val="22"/>
          <w:szCs w:val="22"/>
        </w:rPr>
        <w:t>勝心學</w:t>
      </w:r>
      <w:r w:rsidRPr="00EB1200">
        <w:rPr>
          <w:rFonts w:ascii="Times New Roman" w:eastAsia="標楷體" w:hAnsi="Times New Roman"/>
          <w:sz w:val="22"/>
          <w:szCs w:val="22"/>
        </w:rPr>
        <w:t>、若</w:t>
      </w:r>
      <w:r w:rsidRPr="00EB1200">
        <w:rPr>
          <w:rFonts w:ascii="Times New Roman" w:eastAsia="標楷體" w:hAnsi="Times New Roman"/>
          <w:b/>
          <w:sz w:val="22"/>
          <w:szCs w:val="22"/>
        </w:rPr>
        <w:t>勝慧學</w:t>
      </w:r>
      <w:r w:rsidRPr="00EB1200">
        <w:rPr>
          <w:rFonts w:ascii="Times New Roman" w:eastAsia="標楷體" w:hAnsi="Times New Roman"/>
          <w:sz w:val="22"/>
          <w:szCs w:val="22"/>
        </w:rPr>
        <w:t>，彼學如際，如是應知：</w:t>
      </w:r>
      <w:r w:rsidRPr="00EB1200">
        <w:rPr>
          <w:rFonts w:ascii="Times New Roman" w:eastAsia="標楷體" w:hAnsi="Times New Roman"/>
          <w:b/>
          <w:sz w:val="22"/>
          <w:szCs w:val="22"/>
        </w:rPr>
        <w:t>戒無所得，是勝戒學；心無所得，是勝心學；慧無所得，是勝慧學。</w:t>
      </w:r>
      <w:r w:rsidRPr="00EB1200">
        <w:rPr>
          <w:rFonts w:ascii="Times New Roman" w:eastAsia="標楷體" w:hAnsi="Times New Roman"/>
          <w:sz w:val="22"/>
          <w:szCs w:val="22"/>
        </w:rPr>
        <w:t>不分別心、不憶念心、不生勝心是。勝心學、戒學、慧學，應如是知。</w:t>
      </w:r>
    </w:p>
  </w:footnote>
  <w:footnote w:id="15">
    <w:p w14:paraId="05433B90" w14:textId="203AE011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 w:hint="eastAsia"/>
          <w:sz w:val="22"/>
          <w:szCs w:val="22"/>
        </w:rPr>
        <w:t>參見《十住毘婆沙論》卷</w:t>
      </w:r>
      <w:r w:rsidRPr="00EB1200">
        <w:rPr>
          <w:rFonts w:ascii="Times New Roman" w:hAnsi="Times New Roman" w:hint="eastAsia"/>
          <w:sz w:val="22"/>
          <w:szCs w:val="22"/>
        </w:rPr>
        <w:t>1</w:t>
      </w:r>
      <w:r w:rsidRPr="00EB1200">
        <w:rPr>
          <w:rFonts w:ascii="Times New Roman" w:hAnsi="Times New Roman" w:hint="eastAsia"/>
          <w:sz w:val="22"/>
          <w:szCs w:val="22"/>
        </w:rPr>
        <w:t>〈</w:t>
      </w:r>
      <w:r w:rsidRPr="00EB1200">
        <w:rPr>
          <w:rFonts w:ascii="Times New Roman" w:hAnsi="Times New Roman" w:hint="eastAsia"/>
          <w:sz w:val="22"/>
          <w:szCs w:val="22"/>
        </w:rPr>
        <w:t>1</w:t>
      </w:r>
      <w:r w:rsidRPr="00EB1200">
        <w:rPr>
          <w:rFonts w:ascii="Times New Roman" w:hAnsi="Times New Roman" w:hint="eastAsia"/>
          <w:sz w:val="22"/>
          <w:szCs w:val="22"/>
        </w:rPr>
        <w:t>序品〉（大正</w:t>
      </w:r>
      <w:r w:rsidRPr="00EB1200">
        <w:rPr>
          <w:rFonts w:ascii="Times New Roman" w:eastAsia="SimSun" w:hAnsi="Times New Roman" w:hint="eastAsia"/>
          <w:sz w:val="22"/>
          <w:szCs w:val="22"/>
        </w:rPr>
        <w:t>26</w:t>
      </w:r>
      <w:r w:rsidRPr="00EB1200">
        <w:rPr>
          <w:rFonts w:ascii="Times New Roman" w:hAnsi="Times New Roman" w:hint="eastAsia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22c1-11</w:t>
      </w:r>
      <w:r w:rsidRPr="00EB1200">
        <w:rPr>
          <w:rFonts w:ascii="Times New Roman" w:hAnsi="Times New Roman" w:hint="eastAsia"/>
          <w:sz w:val="22"/>
          <w:szCs w:val="22"/>
        </w:rPr>
        <w:t>），《大智度論》卷</w:t>
      </w:r>
      <w:r w:rsidRPr="00EB1200">
        <w:rPr>
          <w:rFonts w:ascii="Times New Roman" w:hAnsi="Times New Roman" w:hint="eastAsia"/>
          <w:sz w:val="22"/>
          <w:szCs w:val="22"/>
        </w:rPr>
        <w:t>22</w:t>
      </w:r>
      <w:r w:rsidRPr="00EB1200">
        <w:rPr>
          <w:rFonts w:ascii="Times New Roman" w:hAnsi="Times New Roman" w:hint="eastAsia"/>
          <w:sz w:val="22"/>
          <w:szCs w:val="22"/>
        </w:rPr>
        <w:t>〈</w:t>
      </w:r>
      <w:r w:rsidRPr="00EB1200">
        <w:rPr>
          <w:rFonts w:ascii="Times New Roman" w:hAnsi="Times New Roman" w:hint="eastAsia"/>
          <w:sz w:val="22"/>
          <w:szCs w:val="22"/>
        </w:rPr>
        <w:t>1</w:t>
      </w:r>
      <w:r w:rsidRPr="00EB1200">
        <w:rPr>
          <w:rFonts w:ascii="Times New Roman" w:hAnsi="Times New Roman" w:hint="eastAsia"/>
          <w:sz w:val="22"/>
          <w:szCs w:val="22"/>
        </w:rPr>
        <w:t>序品〉（大正</w:t>
      </w:r>
      <w:r w:rsidRPr="00EB1200">
        <w:rPr>
          <w:rFonts w:ascii="Times New Roman" w:eastAsia="SimSun" w:hAnsi="Times New Roman" w:hint="eastAsia"/>
          <w:sz w:val="22"/>
          <w:szCs w:val="22"/>
        </w:rPr>
        <w:t>25</w:t>
      </w:r>
      <w:r w:rsidRPr="00EB1200">
        <w:rPr>
          <w:rFonts w:ascii="Times New Roman" w:hAnsi="Times New Roman" w:hint="eastAsia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222c23-25</w:t>
      </w:r>
      <w:r w:rsidRPr="00EB1200">
        <w:rPr>
          <w:rFonts w:ascii="Times New Roman" w:hAnsi="Times New Roman" w:hint="eastAsia"/>
          <w:sz w:val="22"/>
          <w:szCs w:val="22"/>
        </w:rPr>
        <w:t>），《菩提資糧論》卷</w:t>
      </w:r>
      <w:r w:rsidRPr="00EB1200">
        <w:rPr>
          <w:rFonts w:ascii="Times New Roman" w:hAnsi="Times New Roman" w:hint="eastAsia"/>
          <w:sz w:val="22"/>
          <w:szCs w:val="22"/>
        </w:rPr>
        <w:t>3</w:t>
      </w:r>
      <w:r w:rsidRPr="00EB1200">
        <w:rPr>
          <w:rFonts w:ascii="Times New Roman" w:hAnsi="Times New Roman" w:hint="eastAsia"/>
          <w:sz w:val="22"/>
          <w:szCs w:val="22"/>
        </w:rPr>
        <w:t>（大正</w:t>
      </w:r>
      <w:r w:rsidRPr="00EB1200">
        <w:rPr>
          <w:rFonts w:ascii="Times New Roman" w:eastAsia="SimSun" w:hAnsi="Times New Roman" w:hint="eastAsia"/>
          <w:sz w:val="22"/>
          <w:szCs w:val="22"/>
        </w:rPr>
        <w:t>32</w:t>
      </w:r>
      <w:r w:rsidRPr="00EB1200">
        <w:rPr>
          <w:rFonts w:ascii="Times New Roman" w:hAnsi="Times New Roman" w:hint="eastAsia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525c15-23</w:t>
      </w:r>
      <w:r w:rsidRPr="00EB1200">
        <w:rPr>
          <w:rFonts w:ascii="Times New Roman" w:hAnsi="Times New Roman" w:hint="eastAsia"/>
          <w:sz w:val="22"/>
          <w:szCs w:val="22"/>
        </w:rPr>
        <w:t>）。</w:t>
      </w:r>
    </w:p>
  </w:footnote>
  <w:footnote w:id="16">
    <w:p w14:paraId="4AD4205B" w14:textId="22CB6B58" w:rsidR="00E3385C" w:rsidRPr="00EB1200" w:rsidRDefault="00E3385C" w:rsidP="00616A77">
      <w:pPr>
        <w:pStyle w:val="a7"/>
        <w:adjustRightInd w:val="0"/>
        <w:ind w:left="792" w:hangingChars="360" w:hanging="792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 w:hint="eastAsia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（</w:t>
      </w:r>
      <w:r w:rsidRPr="00EB1200">
        <w:rPr>
          <w:rFonts w:ascii="Times New Roman" w:hAnsi="Times New Roman" w:hint="eastAsia"/>
          <w:sz w:val="22"/>
          <w:szCs w:val="22"/>
        </w:rPr>
        <w:t>1</w:t>
      </w:r>
      <w:r w:rsidRPr="00EB1200">
        <w:rPr>
          <w:rFonts w:ascii="Times New Roman" w:hAnsi="Times New Roman"/>
          <w:sz w:val="22"/>
          <w:szCs w:val="22"/>
        </w:rPr>
        <w:t>）</w:t>
      </w:r>
      <w:r w:rsidRPr="00EB1200">
        <w:rPr>
          <w:rFonts w:ascii="Times New Roman" w:hAnsi="Times New Roman" w:hint="eastAsia"/>
          <w:sz w:val="22"/>
          <w:szCs w:val="22"/>
        </w:rPr>
        <w:t>案：此處所說「定具足」，應指「滅功德處」。如〈</w:t>
      </w:r>
      <w:r w:rsidRPr="00EB1200">
        <w:rPr>
          <w:rFonts w:ascii="Times New Roman" w:hAnsi="Times New Roman" w:hint="eastAsia"/>
          <w:sz w:val="22"/>
          <w:szCs w:val="22"/>
        </w:rPr>
        <w:t>24</w:t>
      </w:r>
      <w:r w:rsidRPr="00EB1200">
        <w:rPr>
          <w:rFonts w:ascii="Times New Roman" w:hAnsi="Times New Roman" w:hint="eastAsia"/>
          <w:sz w:val="22"/>
          <w:szCs w:val="22"/>
        </w:rPr>
        <w:t>讚偈品〉</w:t>
      </w:r>
      <w:r w:rsidRPr="00EB1200">
        <w:rPr>
          <w:rFonts w:ascii="Times New Roman" w:hAnsi="Times New Roman"/>
          <w:sz w:val="22"/>
          <w:szCs w:val="22"/>
        </w:rPr>
        <w:t>讚「滅功德處」時，提到「</w:t>
      </w:r>
      <w:r w:rsidRPr="00EB1200">
        <w:rPr>
          <w:rFonts w:ascii="Times New Roman" w:eastAsia="標楷體" w:hAnsi="Times New Roman"/>
          <w:sz w:val="22"/>
          <w:szCs w:val="22"/>
        </w:rPr>
        <w:t>開諸禪定門，為得深寂處</w:t>
      </w:r>
      <w:r w:rsidRPr="00EB1200">
        <w:rPr>
          <w:rFonts w:ascii="Times New Roman" w:hAnsi="Times New Roman"/>
          <w:sz w:val="22"/>
          <w:szCs w:val="22"/>
        </w:rPr>
        <w:t>」</w:t>
      </w:r>
      <w:r w:rsidR="007D65FD" w:rsidRPr="00EB1200">
        <w:rPr>
          <w:rFonts w:ascii="Times New Roman" w:hAnsi="Times New Roman" w:hint="eastAsia"/>
          <w:sz w:val="22"/>
          <w:szCs w:val="22"/>
        </w:rPr>
        <w:t>等與禪定相關之內容</w:t>
      </w:r>
      <w:r w:rsidRPr="00EB1200">
        <w:rPr>
          <w:rFonts w:ascii="Times New Roman" w:hAnsi="Times New Roman"/>
          <w:sz w:val="22"/>
          <w:szCs w:val="22"/>
        </w:rPr>
        <w:t>。</w:t>
      </w:r>
    </w:p>
    <w:p w14:paraId="62FE3CB4" w14:textId="67A41F42" w:rsidR="00E3385C" w:rsidRPr="00EB1200" w:rsidRDefault="00E3385C" w:rsidP="00616A77">
      <w:pPr>
        <w:pStyle w:val="a7"/>
        <w:adjustRightInd w:val="0"/>
        <w:ind w:leftChars="105" w:left="791" w:hangingChars="245" w:hanging="539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hAnsi="Times New Roman"/>
          <w:sz w:val="22"/>
          <w:szCs w:val="22"/>
        </w:rPr>
        <w:t>（</w:t>
      </w:r>
      <w:r w:rsidRPr="00EB1200">
        <w:rPr>
          <w:rFonts w:ascii="Times New Roman" w:hAnsi="Times New Roman" w:hint="eastAsia"/>
          <w:sz w:val="22"/>
          <w:szCs w:val="22"/>
        </w:rPr>
        <w:t>2</w:t>
      </w:r>
      <w:r w:rsidRPr="00EB1200">
        <w:rPr>
          <w:rFonts w:ascii="Times New Roman" w:hAnsi="Times New Roman"/>
          <w:sz w:val="22"/>
          <w:szCs w:val="22"/>
        </w:rPr>
        <w:t>）參見《十住毘婆沙論》卷</w:t>
      </w:r>
      <w:r w:rsidRPr="00EB1200">
        <w:rPr>
          <w:rFonts w:ascii="Times New Roman" w:hAnsi="Times New Roman"/>
          <w:sz w:val="22"/>
          <w:szCs w:val="22"/>
        </w:rPr>
        <w:t>12</w:t>
      </w:r>
      <w:r w:rsidRPr="00EB1200">
        <w:rPr>
          <w:rFonts w:ascii="Times New Roman" w:hAnsi="Times New Roman"/>
          <w:sz w:val="22"/>
          <w:szCs w:val="22"/>
        </w:rPr>
        <w:t>〈</w:t>
      </w:r>
      <w:r w:rsidRPr="00EB1200">
        <w:rPr>
          <w:rFonts w:ascii="Times New Roman" w:hAnsi="Times New Roman"/>
          <w:sz w:val="22"/>
          <w:szCs w:val="22"/>
        </w:rPr>
        <w:t>24</w:t>
      </w:r>
      <w:r w:rsidRPr="00EB1200">
        <w:rPr>
          <w:rFonts w:ascii="Times New Roman" w:hAnsi="Times New Roman"/>
          <w:sz w:val="22"/>
          <w:szCs w:val="22"/>
        </w:rPr>
        <w:t>讚偈品〉（大正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85b10-27</w:t>
      </w:r>
      <w:r w:rsidRPr="00EB1200">
        <w:rPr>
          <w:rFonts w:ascii="Times New Roman" w:hAnsi="Times New Roman"/>
          <w:sz w:val="22"/>
          <w:szCs w:val="22"/>
        </w:rPr>
        <w:t>）</w:t>
      </w:r>
      <w:r w:rsidRPr="00EB1200">
        <w:rPr>
          <w:rFonts w:ascii="Times New Roman" w:hAnsi="Times New Roman"/>
          <w:sz w:val="22"/>
          <w:szCs w:val="22"/>
        </w:rPr>
        <w:t>:</w:t>
      </w:r>
    </w:p>
    <w:p w14:paraId="3A303915" w14:textId="662F2C26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世尊無量劫，護持清淨戒，</w:t>
      </w:r>
      <w:r w:rsidRPr="00EB1200">
        <w:rPr>
          <w:rFonts w:ascii="Times New Roman" w:eastAsia="標楷體" w:hAnsi="Times New Roman"/>
          <w:b/>
          <w:sz w:val="22"/>
          <w:szCs w:val="22"/>
        </w:rPr>
        <w:t>開諸禪定門，為得深寂處</w:t>
      </w:r>
      <w:r w:rsidRPr="00EB1200">
        <w:rPr>
          <w:rFonts w:ascii="Times New Roman" w:eastAsia="標楷體" w:hAnsi="Times New Roman"/>
          <w:sz w:val="22"/>
          <w:szCs w:val="22"/>
        </w:rPr>
        <w:t>。</w:t>
      </w:r>
    </w:p>
    <w:p w14:paraId="670AAE79" w14:textId="00B27C1E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EB1200">
        <w:rPr>
          <w:rFonts w:eastAsia="標楷體" w:hint="eastAsia"/>
          <w:sz w:val="22"/>
          <w:szCs w:val="22"/>
        </w:rPr>
        <w:t>先離於五相，後行</w:t>
      </w:r>
      <w:r w:rsidRPr="00EB1200">
        <w:rPr>
          <w:rFonts w:eastAsia="標楷體" w:hint="eastAsia"/>
          <w:b/>
          <w:sz w:val="22"/>
          <w:szCs w:val="22"/>
        </w:rPr>
        <w:t>八解脫</w:t>
      </w:r>
      <w:r w:rsidRPr="00EB1200">
        <w:rPr>
          <w:rFonts w:eastAsia="標楷體" w:hint="eastAsia"/>
          <w:sz w:val="22"/>
          <w:szCs w:val="22"/>
        </w:rPr>
        <w:t>，</w:t>
      </w:r>
      <w:r w:rsidRPr="00EB1200">
        <w:rPr>
          <w:rFonts w:eastAsia="標楷體" w:hint="eastAsia"/>
          <w:b/>
          <w:sz w:val="22"/>
          <w:szCs w:val="22"/>
        </w:rPr>
        <w:t>入淨三三昧，亦住三解脫</w:t>
      </w:r>
      <w:r w:rsidRPr="00EB1200">
        <w:rPr>
          <w:rFonts w:eastAsia="標楷體" w:hint="eastAsia"/>
          <w:sz w:val="22"/>
          <w:szCs w:val="22"/>
        </w:rPr>
        <w:t>。</w:t>
      </w:r>
    </w:p>
    <w:p w14:paraId="630D2386" w14:textId="1BED6E42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EB1200">
        <w:rPr>
          <w:rFonts w:eastAsia="標楷體" w:hint="eastAsia"/>
          <w:sz w:val="22"/>
          <w:szCs w:val="22"/>
        </w:rPr>
        <w:t>世尊</w:t>
      </w:r>
      <w:r w:rsidRPr="00EB1200">
        <w:rPr>
          <w:rFonts w:eastAsia="標楷體" w:hint="eastAsia"/>
          <w:b/>
          <w:sz w:val="22"/>
          <w:szCs w:val="22"/>
        </w:rPr>
        <w:t>善</w:t>
      </w:r>
      <w:r w:rsidRPr="00EB1200">
        <w:rPr>
          <w:rFonts w:ascii="Times New Roman" w:eastAsia="標楷體" w:hAnsi="Times New Roman" w:hint="eastAsia"/>
          <w:b/>
          <w:sz w:val="22"/>
          <w:szCs w:val="22"/>
        </w:rPr>
        <w:t>分別</w:t>
      </w:r>
      <w:r w:rsidRPr="00EB1200">
        <w:rPr>
          <w:rFonts w:eastAsia="標楷體" w:hint="eastAsia"/>
          <w:b/>
          <w:sz w:val="22"/>
          <w:szCs w:val="22"/>
        </w:rPr>
        <w:t>，六十五種禪</w:t>
      </w:r>
      <w:r w:rsidRPr="00EB1200">
        <w:rPr>
          <w:rFonts w:eastAsia="標楷體" w:hint="eastAsia"/>
          <w:sz w:val="22"/>
          <w:szCs w:val="22"/>
        </w:rPr>
        <w:t>，無有一禪定，先來不生者，於此諸定中，亦不受其味。</w:t>
      </w:r>
    </w:p>
    <w:p w14:paraId="34974ABB" w14:textId="0A18A42C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EB1200">
        <w:rPr>
          <w:rFonts w:eastAsia="標楷體" w:hint="eastAsia"/>
          <w:sz w:val="22"/>
          <w:szCs w:val="22"/>
        </w:rPr>
        <w:t>世尊</w:t>
      </w:r>
      <w:r w:rsidRPr="00EB1200">
        <w:rPr>
          <w:rFonts w:eastAsia="標楷體" w:hint="eastAsia"/>
          <w:b/>
          <w:sz w:val="22"/>
          <w:szCs w:val="22"/>
        </w:rPr>
        <w:t>因諸定，得三種神通</w:t>
      </w:r>
      <w:r w:rsidRPr="00EB1200">
        <w:rPr>
          <w:rFonts w:eastAsia="標楷體" w:hint="eastAsia"/>
          <w:sz w:val="22"/>
          <w:szCs w:val="22"/>
        </w:rPr>
        <w:t>，以此度眾生，是故一切勝。</w:t>
      </w:r>
    </w:p>
    <w:p w14:paraId="076A9F27" w14:textId="3ABB6786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EB1200">
        <w:rPr>
          <w:rFonts w:eastAsia="標楷體" w:hint="eastAsia"/>
          <w:sz w:val="22"/>
          <w:szCs w:val="22"/>
        </w:rPr>
        <w:t>世尊</w:t>
      </w:r>
      <w:r w:rsidRPr="00EB1200">
        <w:rPr>
          <w:rFonts w:ascii="Times New Roman" w:eastAsia="標楷體" w:hAnsi="Times New Roman" w:hint="eastAsia"/>
          <w:sz w:val="22"/>
          <w:szCs w:val="22"/>
        </w:rPr>
        <w:t>無量</w:t>
      </w:r>
      <w:r w:rsidRPr="00EB1200">
        <w:rPr>
          <w:rFonts w:eastAsia="標楷體" w:hint="eastAsia"/>
          <w:sz w:val="22"/>
          <w:szCs w:val="22"/>
        </w:rPr>
        <w:t>劫，等心弘慈化，阿僧祇眾生，令住於梵世，</w:t>
      </w:r>
      <w:r w:rsidRPr="00EB1200">
        <w:rPr>
          <w:rFonts w:eastAsia="標楷體" w:hint="eastAsia"/>
          <w:b/>
          <w:sz w:val="22"/>
          <w:szCs w:val="22"/>
        </w:rPr>
        <w:t>能以巧方便，善說禪定故</w:t>
      </w:r>
      <w:r w:rsidRPr="00EB1200">
        <w:rPr>
          <w:rFonts w:eastAsia="標楷體" w:hint="eastAsia"/>
          <w:sz w:val="22"/>
          <w:szCs w:val="22"/>
        </w:rPr>
        <w:t>。</w:t>
      </w:r>
    </w:p>
    <w:p w14:paraId="58CBC40A" w14:textId="333DD808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EB1200">
        <w:rPr>
          <w:rFonts w:eastAsia="標楷體" w:hint="eastAsia"/>
          <w:sz w:val="22"/>
          <w:szCs w:val="22"/>
        </w:rPr>
        <w:t>世尊</w:t>
      </w:r>
      <w:r w:rsidRPr="00EB1200">
        <w:rPr>
          <w:rFonts w:ascii="Times New Roman" w:eastAsia="標楷體" w:hAnsi="Times New Roman" w:hint="eastAsia"/>
          <w:sz w:val="22"/>
          <w:szCs w:val="22"/>
        </w:rPr>
        <w:t>菩薩</w:t>
      </w:r>
      <w:r w:rsidRPr="00EB1200">
        <w:rPr>
          <w:rFonts w:eastAsia="標楷體" w:hint="eastAsia"/>
          <w:sz w:val="22"/>
          <w:szCs w:val="22"/>
        </w:rPr>
        <w:t>時，常於無量世，無貪煩惱纏，而往來世間，過去得值者，無量生天上。</w:t>
      </w:r>
    </w:p>
    <w:p w14:paraId="07F7F519" w14:textId="66039A64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sz w:val="22"/>
          <w:szCs w:val="22"/>
          <w:lang w:val="en-GB"/>
        </w:rPr>
      </w:pPr>
      <w:r w:rsidRPr="00EB1200">
        <w:rPr>
          <w:rFonts w:eastAsia="標楷體" w:hint="eastAsia"/>
          <w:sz w:val="22"/>
          <w:szCs w:val="22"/>
        </w:rPr>
        <w:t>過去諸菩薩，所可行寂滅，世尊菩薩時，亦等無有異，是故於</w:t>
      </w:r>
      <w:r w:rsidRPr="00EB1200">
        <w:rPr>
          <w:rFonts w:eastAsia="標楷體" w:hint="eastAsia"/>
          <w:b/>
          <w:sz w:val="22"/>
          <w:szCs w:val="22"/>
        </w:rPr>
        <w:t>寂滅，勝處</w:t>
      </w:r>
      <w:r w:rsidRPr="00EB1200">
        <w:rPr>
          <w:rFonts w:eastAsia="標楷體" w:hint="eastAsia"/>
          <w:sz w:val="22"/>
          <w:szCs w:val="22"/>
        </w:rPr>
        <w:t>悉充滿。</w:t>
      </w:r>
    </w:p>
  </w:footnote>
  <w:footnote w:id="17">
    <w:p w14:paraId="7F50C64B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念＝善處【宋】【宮】。（大正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92d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n.5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18">
    <w:p w14:paraId="58D43A48" w14:textId="3AEBD58A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eastAsia="SimSu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 w:hint="eastAsia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《長阿含經》卷</w:t>
      </w:r>
      <w:r w:rsidRPr="00EB1200">
        <w:rPr>
          <w:rFonts w:ascii="Times New Roman" w:hAnsi="Times New Roman"/>
          <w:sz w:val="22"/>
          <w:szCs w:val="22"/>
        </w:rPr>
        <w:t>8</w:t>
      </w:r>
      <w:r w:rsidRPr="00EB1200">
        <w:rPr>
          <w:rFonts w:ascii="Times New Roman" w:hAnsi="Times New Roman"/>
          <w:sz w:val="22"/>
          <w:szCs w:val="22"/>
        </w:rPr>
        <w:t>（</w:t>
      </w:r>
      <w:r w:rsidRPr="00EB1200">
        <w:rPr>
          <w:rFonts w:ascii="Times New Roman" w:hAnsi="Times New Roman"/>
          <w:sz w:val="22"/>
          <w:szCs w:val="22"/>
        </w:rPr>
        <w:t>9</w:t>
      </w:r>
      <w:r w:rsidRPr="00EB1200">
        <w:rPr>
          <w:rFonts w:ascii="Times New Roman" w:hAnsi="Times New Roman"/>
          <w:sz w:val="22"/>
          <w:szCs w:val="22"/>
        </w:rPr>
        <w:t>經）</w:t>
      </w:r>
      <w:r w:rsidRPr="00EB1200">
        <w:rPr>
          <w:rFonts w:ascii="Times New Roman" w:hAnsi="Times New Roman" w:hint="eastAsia"/>
          <w:sz w:val="22"/>
          <w:szCs w:val="22"/>
        </w:rPr>
        <w:t>《</w:t>
      </w:r>
      <w:r w:rsidRPr="00EB1200">
        <w:rPr>
          <w:rFonts w:ascii="Times New Roman" w:hAnsi="Times New Roman"/>
          <w:sz w:val="22"/>
          <w:szCs w:val="22"/>
        </w:rPr>
        <w:t>眾集經</w:t>
      </w:r>
      <w:r w:rsidRPr="00EB1200">
        <w:rPr>
          <w:rFonts w:ascii="Times New Roman" w:hAnsi="Times New Roman" w:hint="eastAsia"/>
          <w:sz w:val="22"/>
          <w:szCs w:val="22"/>
        </w:rPr>
        <w:t>》</w:t>
      </w:r>
      <w:r w:rsidRPr="00EB1200">
        <w:rPr>
          <w:rFonts w:ascii="Times New Roman" w:hAnsi="Times New Roman"/>
          <w:sz w:val="22"/>
          <w:szCs w:val="22"/>
        </w:rPr>
        <w:t>（大正</w:t>
      </w:r>
      <w:r w:rsidRPr="00EB1200">
        <w:rPr>
          <w:rFonts w:ascii="Times New Roman" w:hAnsi="Times New Roman"/>
          <w:sz w:val="22"/>
          <w:szCs w:val="22"/>
        </w:rPr>
        <w:t>1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52a22</w:t>
      </w:r>
      <w:r w:rsidRPr="00EB1200">
        <w:rPr>
          <w:rFonts w:ascii="Times New Roman" w:eastAsia="SimSun" w:hAnsi="Times New Roman" w:hint="eastAsia"/>
          <w:sz w:val="22"/>
          <w:szCs w:val="22"/>
        </w:rPr>
        <w:t>-</w:t>
      </w:r>
      <w:r w:rsidRPr="00EB1200">
        <w:rPr>
          <w:rFonts w:ascii="Times New Roman" w:hAnsi="Times New Roman"/>
          <w:sz w:val="22"/>
          <w:szCs w:val="22"/>
        </w:rPr>
        <w:t>23</w:t>
      </w:r>
      <w:r w:rsidRPr="00EB1200">
        <w:rPr>
          <w:rFonts w:ascii="Times New Roman" w:hAnsi="Times New Roman"/>
          <w:sz w:val="22"/>
          <w:szCs w:val="22"/>
        </w:rPr>
        <w:t>）：</w:t>
      </w:r>
    </w:p>
    <w:p w14:paraId="60CCD2EA" w14:textId="1E1AE549" w:rsidR="00E3385C" w:rsidRPr="00EB1200" w:rsidRDefault="00E3385C" w:rsidP="00837F2A">
      <w:pPr>
        <w:pStyle w:val="a7"/>
        <w:overflowPunct w:val="0"/>
        <w:ind w:leftChars="105" w:left="252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謂七正法：有信、有慚、有愧、多聞、精進、總持、多智。</w:t>
      </w:r>
    </w:p>
  </w:footnote>
  <w:footnote w:id="19">
    <w:p w14:paraId="559F182E" w14:textId="7D9492E2" w:rsidR="007D65FD" w:rsidRPr="00EB1200" w:rsidRDefault="00E3385C" w:rsidP="007D65FD">
      <w:pPr>
        <w:pStyle w:val="a7"/>
        <w:adjustRightInd w:val="0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 w:hint="eastAsia"/>
          <w:sz w:val="22"/>
          <w:szCs w:val="22"/>
        </w:rPr>
        <w:t xml:space="preserve"> </w:t>
      </w:r>
      <w:r w:rsidR="007D65FD" w:rsidRPr="00EB1200">
        <w:rPr>
          <w:rFonts w:ascii="Times New Roman" w:hAnsi="Times New Roman" w:hint="eastAsia"/>
          <w:sz w:val="22"/>
          <w:szCs w:val="22"/>
        </w:rPr>
        <w:t>（</w:t>
      </w:r>
      <w:r w:rsidR="007D65FD" w:rsidRPr="00EB1200">
        <w:rPr>
          <w:rFonts w:ascii="Times New Roman" w:hAnsi="Times New Roman"/>
          <w:sz w:val="22"/>
          <w:szCs w:val="22"/>
        </w:rPr>
        <w:t>1</w:t>
      </w:r>
      <w:r w:rsidR="007D65FD" w:rsidRPr="00EB1200">
        <w:rPr>
          <w:rFonts w:ascii="Times New Roman" w:hAnsi="Times New Roman" w:hint="eastAsia"/>
          <w:sz w:val="22"/>
          <w:szCs w:val="22"/>
        </w:rPr>
        <w:t>）</w:t>
      </w:r>
      <w:r w:rsidR="007D65FD" w:rsidRPr="00EB1200">
        <w:rPr>
          <w:rFonts w:ascii="Times New Roman" w:hAnsi="Times New Roman"/>
          <w:sz w:val="22"/>
          <w:szCs w:val="22"/>
        </w:rPr>
        <w:t>《長阿含經》卷</w:t>
      </w:r>
      <w:r w:rsidR="007D65FD" w:rsidRPr="00EB1200">
        <w:rPr>
          <w:rFonts w:ascii="Times New Roman" w:hAnsi="Times New Roman"/>
          <w:sz w:val="22"/>
          <w:szCs w:val="22"/>
        </w:rPr>
        <w:t>9</w:t>
      </w:r>
      <w:r w:rsidR="007D65FD" w:rsidRPr="00EB1200">
        <w:rPr>
          <w:rFonts w:ascii="Times New Roman" w:hAnsi="Times New Roman"/>
          <w:sz w:val="22"/>
          <w:szCs w:val="22"/>
        </w:rPr>
        <w:t>（</w:t>
      </w:r>
      <w:r w:rsidR="007D65FD" w:rsidRPr="00EB1200">
        <w:rPr>
          <w:rFonts w:ascii="Times New Roman" w:hAnsi="Times New Roman"/>
          <w:sz w:val="22"/>
          <w:szCs w:val="22"/>
        </w:rPr>
        <w:t>10</w:t>
      </w:r>
      <w:r w:rsidR="007D65FD" w:rsidRPr="00EB1200">
        <w:rPr>
          <w:rFonts w:ascii="Times New Roman" w:hAnsi="Times New Roman"/>
          <w:sz w:val="22"/>
          <w:szCs w:val="22"/>
        </w:rPr>
        <w:t>經）</w:t>
      </w:r>
      <w:r w:rsidR="007D65FD" w:rsidRPr="00EB1200">
        <w:rPr>
          <w:rFonts w:ascii="Times New Roman" w:hAnsi="Times New Roman" w:hint="eastAsia"/>
          <w:sz w:val="22"/>
          <w:szCs w:val="22"/>
        </w:rPr>
        <w:t>《</w:t>
      </w:r>
      <w:r w:rsidR="007D65FD" w:rsidRPr="00EB1200">
        <w:rPr>
          <w:rFonts w:ascii="Times New Roman" w:hAnsi="Times New Roman"/>
          <w:sz w:val="22"/>
          <w:szCs w:val="22"/>
        </w:rPr>
        <w:t>十上經</w:t>
      </w:r>
      <w:r w:rsidR="007D65FD" w:rsidRPr="00EB1200">
        <w:rPr>
          <w:rFonts w:ascii="Times New Roman" w:hAnsi="Times New Roman" w:hint="eastAsia"/>
          <w:sz w:val="22"/>
          <w:szCs w:val="22"/>
        </w:rPr>
        <w:t>》</w:t>
      </w:r>
      <w:r w:rsidR="007D65FD" w:rsidRPr="00EB1200">
        <w:rPr>
          <w:rFonts w:ascii="Times New Roman" w:eastAsia="標楷體" w:hAnsi="Times New Roman"/>
          <w:sz w:val="22"/>
          <w:szCs w:val="22"/>
        </w:rPr>
        <w:t>（</w:t>
      </w:r>
      <w:r w:rsidR="007D65FD" w:rsidRPr="00EB1200">
        <w:rPr>
          <w:rFonts w:ascii="Times New Roman" w:hAnsi="Times New Roman"/>
          <w:sz w:val="22"/>
          <w:szCs w:val="22"/>
        </w:rPr>
        <w:t>大正</w:t>
      </w:r>
      <w:r w:rsidR="007D65FD" w:rsidRPr="00EB1200">
        <w:rPr>
          <w:rFonts w:ascii="Times New Roman" w:eastAsia="標楷體" w:hAnsi="Times New Roman"/>
          <w:sz w:val="22"/>
          <w:szCs w:val="22"/>
        </w:rPr>
        <w:t>1</w:t>
      </w:r>
      <w:r w:rsidR="007D65FD" w:rsidRPr="00EB1200">
        <w:rPr>
          <w:rFonts w:ascii="Times New Roman" w:eastAsia="標楷體" w:hAnsi="Times New Roman"/>
          <w:sz w:val="22"/>
          <w:szCs w:val="22"/>
        </w:rPr>
        <w:t>，</w:t>
      </w:r>
      <w:r w:rsidR="007D65FD" w:rsidRPr="00EB1200">
        <w:rPr>
          <w:rFonts w:ascii="Times New Roman" w:eastAsia="標楷體" w:hAnsi="Times New Roman"/>
          <w:sz w:val="22"/>
          <w:szCs w:val="22"/>
        </w:rPr>
        <w:t>55c21-26</w:t>
      </w:r>
      <w:r w:rsidR="007D65FD" w:rsidRPr="00EB1200">
        <w:rPr>
          <w:rFonts w:ascii="Times New Roman" w:eastAsia="標楷體" w:hAnsi="Times New Roman"/>
          <w:sz w:val="22"/>
          <w:szCs w:val="22"/>
        </w:rPr>
        <w:t>）</w:t>
      </w:r>
      <w:r w:rsidR="007D65FD" w:rsidRPr="00EB1200">
        <w:rPr>
          <w:rFonts w:ascii="Times New Roman" w:hAnsi="Times New Roman"/>
          <w:sz w:val="22"/>
          <w:szCs w:val="22"/>
        </w:rPr>
        <w:t>：</w:t>
      </w:r>
    </w:p>
    <w:p w14:paraId="6CB0DC03" w14:textId="77777777" w:rsidR="007D65FD" w:rsidRPr="00EB1200" w:rsidRDefault="007D65FD" w:rsidP="007D65FD">
      <w:pPr>
        <w:pStyle w:val="a7"/>
        <w:overflowPunct w:val="0"/>
        <w:adjustRightInd w:val="0"/>
        <w:ind w:leftChars="335" w:left="804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云何八生法？謂八大人覺。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/>
          <w:sz w:val="22"/>
          <w:szCs w:val="22"/>
          <w:vertAlign w:val="superscript"/>
        </w:rPr>
        <w:t>1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Ansi="Times New Roman"/>
          <w:sz w:val="22"/>
          <w:szCs w:val="22"/>
        </w:rPr>
        <w:t>道當少欲，多欲非道。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Ansi="Times New Roman"/>
          <w:sz w:val="22"/>
          <w:szCs w:val="22"/>
        </w:rPr>
        <w:t>道當知足，無厭非道。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3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Ansi="Times New Roman"/>
          <w:sz w:val="22"/>
          <w:szCs w:val="22"/>
        </w:rPr>
        <w:t>道當閑靜，樂眾非道</w:t>
      </w:r>
      <w:r w:rsidRPr="00EB1200">
        <w:rPr>
          <w:rFonts w:ascii="Times New Roman" w:eastAsia="標楷體" w:hAnsi="Times New Roman" w:hint="eastAsia"/>
          <w:sz w:val="22"/>
          <w:szCs w:val="22"/>
        </w:rPr>
        <w:t>。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4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Ansi="Times New Roman"/>
          <w:sz w:val="22"/>
          <w:szCs w:val="22"/>
        </w:rPr>
        <w:t>道當自守，戱笑非道。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5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Ansi="Times New Roman"/>
          <w:sz w:val="22"/>
          <w:szCs w:val="22"/>
        </w:rPr>
        <w:t>道當精進，懈怠非道。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6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Ansi="Times New Roman"/>
          <w:sz w:val="22"/>
          <w:szCs w:val="22"/>
        </w:rPr>
        <w:t>道當專念，多忘非道。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7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Ansi="Times New Roman"/>
          <w:sz w:val="22"/>
          <w:szCs w:val="22"/>
        </w:rPr>
        <w:t>道當定意，亂意非道。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8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Ansi="Times New Roman"/>
          <w:sz w:val="22"/>
          <w:szCs w:val="22"/>
        </w:rPr>
        <w:t>道當智慧，愚癡非道。</w:t>
      </w:r>
    </w:p>
    <w:p w14:paraId="1699EFDA" w14:textId="2D2E84FE" w:rsidR="00E3385C" w:rsidRPr="00EB1200" w:rsidRDefault="00E3385C" w:rsidP="007D65FD">
      <w:pPr>
        <w:pStyle w:val="a7"/>
        <w:adjustRightInd w:val="0"/>
        <w:ind w:leftChars="105" w:left="791" w:hangingChars="245" w:hanging="539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hAnsi="Times New Roman" w:hint="eastAsia"/>
          <w:sz w:val="22"/>
          <w:szCs w:val="22"/>
        </w:rPr>
        <w:t>（</w:t>
      </w:r>
      <w:r w:rsidR="007D65FD" w:rsidRPr="00EB1200">
        <w:rPr>
          <w:rFonts w:ascii="Times New Roman" w:hAnsi="Times New Roman"/>
          <w:sz w:val="22"/>
          <w:szCs w:val="22"/>
        </w:rPr>
        <w:t>2</w:t>
      </w:r>
      <w:r w:rsidRPr="00EB1200">
        <w:rPr>
          <w:rFonts w:ascii="Times New Roman" w:hAnsi="Times New Roman" w:hint="eastAsia"/>
          <w:sz w:val="22"/>
          <w:szCs w:val="22"/>
        </w:rPr>
        <w:t>）</w:t>
      </w:r>
      <w:r w:rsidRPr="00EB1200">
        <w:rPr>
          <w:rFonts w:ascii="Times New Roman" w:hAnsi="Times New Roman"/>
          <w:sz w:val="22"/>
          <w:szCs w:val="22"/>
        </w:rPr>
        <w:t>〔</w:t>
      </w:r>
      <w:r w:rsidRPr="00EB1200">
        <w:rPr>
          <w:rFonts w:ascii="Times New Roman" w:hAnsi="Times New Roman" w:hint="eastAsia"/>
          <w:sz w:val="22"/>
          <w:szCs w:val="22"/>
        </w:rPr>
        <w:t>後漢</w:t>
      </w:r>
      <w:r w:rsidRPr="00EB1200">
        <w:rPr>
          <w:rFonts w:ascii="Times New Roman" w:hAnsi="Times New Roman"/>
          <w:sz w:val="22"/>
          <w:szCs w:val="22"/>
        </w:rPr>
        <w:t>〕</w:t>
      </w:r>
      <w:r w:rsidRPr="00EB1200">
        <w:rPr>
          <w:rFonts w:ascii="Times New Roman" w:hAnsi="Times New Roman" w:hint="eastAsia"/>
          <w:sz w:val="22"/>
          <w:szCs w:val="22"/>
        </w:rPr>
        <w:t>安世高譯，《佛說八大人覺經》</w:t>
      </w:r>
      <w:r w:rsidRPr="00EB1200">
        <w:rPr>
          <w:rFonts w:ascii="Times New Roman" w:eastAsia="標楷體" w:hAnsi="Times New Roman"/>
          <w:sz w:val="22"/>
          <w:szCs w:val="22"/>
        </w:rPr>
        <w:t>（</w:t>
      </w:r>
      <w:r w:rsidRPr="00EB1200">
        <w:rPr>
          <w:rFonts w:ascii="Times New Roman" w:hAnsi="Times New Roman"/>
          <w:sz w:val="22"/>
          <w:szCs w:val="22"/>
        </w:rPr>
        <w:t>大正</w:t>
      </w:r>
      <w:r w:rsidRPr="00EB1200">
        <w:rPr>
          <w:rFonts w:ascii="Times New Roman" w:eastAsia="標楷體" w:hAnsi="Times New Roman"/>
          <w:sz w:val="22"/>
          <w:szCs w:val="22"/>
        </w:rPr>
        <w:t>1</w:t>
      </w:r>
      <w:r w:rsidRPr="00EB1200">
        <w:rPr>
          <w:rFonts w:ascii="Times New Roman" w:eastAsia="標楷體" w:hAnsi="Times New Roman"/>
          <w:sz w:val="22"/>
          <w:szCs w:val="22"/>
        </w:rPr>
        <w:t>，</w:t>
      </w:r>
      <w:r w:rsidRPr="00EB1200">
        <w:rPr>
          <w:rFonts w:ascii="Times New Roman" w:eastAsia="標楷體" w:hAnsi="Times New Roman"/>
          <w:sz w:val="22"/>
          <w:szCs w:val="22"/>
        </w:rPr>
        <w:t>715b6-29</w:t>
      </w:r>
      <w:r w:rsidRPr="00EB1200">
        <w:rPr>
          <w:rFonts w:ascii="Times New Roman" w:eastAsia="標楷體" w:hAnsi="Times New Roman"/>
          <w:sz w:val="22"/>
          <w:szCs w:val="22"/>
        </w:rPr>
        <w:t>）</w:t>
      </w:r>
      <w:r w:rsidRPr="00EB1200">
        <w:rPr>
          <w:rFonts w:ascii="Times New Roman" w:hAnsi="Times New Roman" w:hint="eastAsia"/>
          <w:sz w:val="22"/>
          <w:szCs w:val="22"/>
        </w:rPr>
        <w:t>：</w:t>
      </w:r>
    </w:p>
    <w:p w14:paraId="2A933951" w14:textId="77777777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為佛弟子，常於晝夜，至心誦念，</w:t>
      </w:r>
      <w:r w:rsidRPr="00EB1200">
        <w:rPr>
          <w:rFonts w:ascii="Times New Roman" w:eastAsia="標楷體" w:hAnsi="Times New Roman" w:hint="eastAsia"/>
          <w:b/>
          <w:sz w:val="22"/>
          <w:szCs w:val="22"/>
        </w:rPr>
        <w:t>八大人覺</w:t>
      </w:r>
      <w:r w:rsidRPr="00EB1200">
        <w:rPr>
          <w:rFonts w:ascii="Times New Roman" w:eastAsia="標楷體" w:hAnsi="Times New Roman" w:hint="eastAsia"/>
          <w:sz w:val="22"/>
          <w:szCs w:val="22"/>
        </w:rPr>
        <w:t>：</w:t>
      </w:r>
    </w:p>
    <w:p w14:paraId="6D0A97F6" w14:textId="77777777" w:rsidR="00E3385C" w:rsidRPr="00EB1200" w:rsidRDefault="00E3385C" w:rsidP="00042344">
      <w:pPr>
        <w:pStyle w:val="a7"/>
        <w:autoSpaceDE w:val="0"/>
        <w:autoSpaceDN w:val="0"/>
        <w:adjustRightInd w:val="0"/>
        <w:ind w:leftChars="335" w:left="1905" w:hangingChars="500" w:hanging="1101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b/>
          <w:sz w:val="22"/>
          <w:szCs w:val="22"/>
        </w:rPr>
        <w:t>第一覺悟</w:t>
      </w:r>
      <w:r w:rsidRPr="00EB1200">
        <w:rPr>
          <w:rFonts w:ascii="Times New Roman" w:eastAsia="標楷體" w:hAnsi="Times New Roman" w:hint="eastAsia"/>
          <w:sz w:val="22"/>
          <w:szCs w:val="22"/>
        </w:rPr>
        <w:t>：世間無常，國土危脆；四大苦空，五陰無我；生滅變異，虛偽無主；心是惡源，形為罪藪。如是觀察，漸離生死。</w:t>
      </w:r>
    </w:p>
    <w:p w14:paraId="4A74B9C5" w14:textId="77777777" w:rsidR="00E3385C" w:rsidRPr="00EB1200" w:rsidRDefault="00E3385C" w:rsidP="00042344">
      <w:pPr>
        <w:pStyle w:val="a7"/>
        <w:autoSpaceDE w:val="0"/>
        <w:autoSpaceDN w:val="0"/>
        <w:adjustRightInd w:val="0"/>
        <w:ind w:leftChars="335" w:left="1905" w:hangingChars="500" w:hanging="1101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b/>
          <w:sz w:val="22"/>
          <w:szCs w:val="22"/>
        </w:rPr>
        <w:t>第二覺知</w:t>
      </w:r>
      <w:r w:rsidRPr="00EB1200">
        <w:rPr>
          <w:rFonts w:ascii="Times New Roman" w:eastAsia="標楷體" w:hAnsi="Times New Roman" w:hint="eastAsia"/>
          <w:sz w:val="22"/>
          <w:szCs w:val="22"/>
        </w:rPr>
        <w:t>：多欲為苦，生死疲勞，從貪欲起；少欲無為，身心自在。</w:t>
      </w:r>
    </w:p>
    <w:p w14:paraId="7B0788B7" w14:textId="77777777" w:rsidR="00E3385C" w:rsidRPr="00EB1200" w:rsidRDefault="00E3385C" w:rsidP="00042344">
      <w:pPr>
        <w:pStyle w:val="a7"/>
        <w:autoSpaceDE w:val="0"/>
        <w:autoSpaceDN w:val="0"/>
        <w:adjustRightInd w:val="0"/>
        <w:ind w:leftChars="335" w:left="1905" w:hangingChars="500" w:hanging="1101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b/>
          <w:sz w:val="22"/>
          <w:szCs w:val="22"/>
        </w:rPr>
        <w:t>第三覺知</w:t>
      </w:r>
      <w:r w:rsidRPr="00EB1200">
        <w:rPr>
          <w:rFonts w:ascii="Times New Roman" w:eastAsia="標楷體" w:hAnsi="Times New Roman" w:hint="eastAsia"/>
          <w:sz w:val="22"/>
          <w:szCs w:val="22"/>
        </w:rPr>
        <w:t>：心無厭足，唯得多求，增長罪惡；菩薩不爾，常念知足，安貧守道，唯慧是業。</w:t>
      </w:r>
    </w:p>
    <w:p w14:paraId="6B14BFA0" w14:textId="77777777" w:rsidR="00E3385C" w:rsidRPr="00EB1200" w:rsidRDefault="00E3385C" w:rsidP="00042344">
      <w:pPr>
        <w:pStyle w:val="a7"/>
        <w:autoSpaceDE w:val="0"/>
        <w:autoSpaceDN w:val="0"/>
        <w:adjustRightInd w:val="0"/>
        <w:ind w:leftChars="335" w:left="1905" w:hangingChars="500" w:hanging="1101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b/>
          <w:sz w:val="22"/>
          <w:szCs w:val="22"/>
        </w:rPr>
        <w:t>第四覺知</w:t>
      </w:r>
      <w:r w:rsidRPr="00EB1200">
        <w:rPr>
          <w:rFonts w:ascii="Times New Roman" w:eastAsia="標楷體" w:hAnsi="Times New Roman" w:hint="eastAsia"/>
          <w:sz w:val="22"/>
          <w:szCs w:val="22"/>
        </w:rPr>
        <w:t>：懈怠墜落；常行精進，破煩惱惡，摧伏四魔，出陰界獄。</w:t>
      </w:r>
    </w:p>
    <w:p w14:paraId="160853BD" w14:textId="77777777" w:rsidR="00E3385C" w:rsidRPr="00EB1200" w:rsidRDefault="00E3385C" w:rsidP="00042344">
      <w:pPr>
        <w:pStyle w:val="a7"/>
        <w:autoSpaceDE w:val="0"/>
        <w:autoSpaceDN w:val="0"/>
        <w:adjustRightInd w:val="0"/>
        <w:ind w:leftChars="335" w:left="1905" w:hangingChars="500" w:hanging="1101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b/>
          <w:sz w:val="22"/>
          <w:szCs w:val="22"/>
        </w:rPr>
        <w:t>第五覺悟</w:t>
      </w:r>
      <w:r w:rsidRPr="00EB1200">
        <w:rPr>
          <w:rFonts w:ascii="Times New Roman" w:eastAsia="標楷體" w:hAnsi="Times New Roman" w:hint="eastAsia"/>
          <w:sz w:val="22"/>
          <w:szCs w:val="22"/>
        </w:rPr>
        <w:t>：愚癡生死。菩薩常念，廣學多聞，增長智慧，成就辯才，教化一切，悉以大樂。</w:t>
      </w:r>
    </w:p>
    <w:p w14:paraId="588141D1" w14:textId="77777777" w:rsidR="00E3385C" w:rsidRPr="00EB1200" w:rsidRDefault="00E3385C" w:rsidP="00042344">
      <w:pPr>
        <w:pStyle w:val="a7"/>
        <w:autoSpaceDE w:val="0"/>
        <w:autoSpaceDN w:val="0"/>
        <w:adjustRightInd w:val="0"/>
        <w:ind w:leftChars="335" w:left="1905" w:hangingChars="500" w:hanging="1101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b/>
          <w:sz w:val="22"/>
          <w:szCs w:val="22"/>
        </w:rPr>
        <w:t>第六覺知</w:t>
      </w:r>
      <w:r w:rsidRPr="00EB1200">
        <w:rPr>
          <w:rFonts w:ascii="Times New Roman" w:eastAsia="標楷體" w:hAnsi="Times New Roman" w:hint="eastAsia"/>
          <w:sz w:val="22"/>
          <w:szCs w:val="22"/>
        </w:rPr>
        <w:t>：貧苦多怨，橫結惡緣。菩薩布施，等念冤親，不念舊惡，不憎惡人。</w:t>
      </w:r>
    </w:p>
    <w:p w14:paraId="71C6C5B1" w14:textId="7B53D114" w:rsidR="00E3385C" w:rsidRPr="00EB1200" w:rsidRDefault="00E3385C" w:rsidP="00042344">
      <w:pPr>
        <w:pStyle w:val="a7"/>
        <w:autoSpaceDE w:val="0"/>
        <w:autoSpaceDN w:val="0"/>
        <w:adjustRightInd w:val="0"/>
        <w:ind w:leftChars="335" w:left="1905" w:hangingChars="500" w:hanging="1101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b/>
          <w:sz w:val="22"/>
          <w:szCs w:val="22"/>
        </w:rPr>
        <w:t>第七覺悟</w:t>
      </w:r>
      <w:r w:rsidRPr="00EB1200">
        <w:rPr>
          <w:rFonts w:ascii="Times New Roman" w:eastAsia="標楷體" w:hAnsi="Times New Roman" w:hint="eastAsia"/>
          <w:sz w:val="22"/>
          <w:szCs w:val="22"/>
        </w:rPr>
        <w:t>：五欲過患。雖為俗人，不染世樂；念三衣</w:t>
      </w:r>
      <w:r w:rsidR="007D65FD" w:rsidRPr="00EB1200">
        <w:rPr>
          <w:rFonts w:ascii="Times New Roman" w:eastAsia="標楷體" w:hAnsi="Times New Roman" w:hint="eastAsia"/>
          <w:sz w:val="22"/>
          <w:szCs w:val="22"/>
        </w:rPr>
        <w:t>、</w:t>
      </w:r>
      <w:r w:rsidRPr="00EB1200">
        <w:rPr>
          <w:rFonts w:ascii="Times New Roman" w:eastAsia="標楷體" w:hAnsi="Times New Roman" w:hint="eastAsia"/>
          <w:sz w:val="22"/>
          <w:szCs w:val="22"/>
        </w:rPr>
        <w:t>瓶鉢</w:t>
      </w:r>
      <w:r w:rsidR="007D65FD" w:rsidRPr="00EB1200">
        <w:rPr>
          <w:rFonts w:ascii="Times New Roman" w:eastAsia="標楷體" w:hAnsi="Times New Roman" w:hint="eastAsia"/>
          <w:sz w:val="22"/>
          <w:szCs w:val="22"/>
        </w:rPr>
        <w:t>、</w:t>
      </w:r>
      <w:r w:rsidRPr="00EB1200">
        <w:rPr>
          <w:rFonts w:ascii="Times New Roman" w:eastAsia="標楷體" w:hAnsi="Times New Roman" w:hint="eastAsia"/>
          <w:sz w:val="22"/>
          <w:szCs w:val="22"/>
        </w:rPr>
        <w:t>法器；志願出家，守道清白；梵行高遠，慈悲一切。</w:t>
      </w:r>
    </w:p>
    <w:p w14:paraId="719AFE2D" w14:textId="77777777" w:rsidR="00E3385C" w:rsidRPr="00EB1200" w:rsidRDefault="00E3385C" w:rsidP="00042344">
      <w:pPr>
        <w:pStyle w:val="a7"/>
        <w:autoSpaceDE w:val="0"/>
        <w:autoSpaceDN w:val="0"/>
        <w:adjustRightInd w:val="0"/>
        <w:ind w:leftChars="335" w:left="1905" w:hangingChars="500" w:hanging="1101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b/>
          <w:sz w:val="22"/>
          <w:szCs w:val="22"/>
        </w:rPr>
        <w:t>第八覺知</w:t>
      </w:r>
      <w:r w:rsidRPr="00EB1200">
        <w:rPr>
          <w:rFonts w:ascii="Times New Roman" w:eastAsia="標楷體" w:hAnsi="Times New Roman" w:hint="eastAsia"/>
          <w:sz w:val="22"/>
          <w:szCs w:val="22"/>
        </w:rPr>
        <w:t>：生死熾然，苦惱無量。發大乘心，普濟一切；願代眾生，受無量苦；令諸眾生，畢竟大樂。</w:t>
      </w:r>
    </w:p>
    <w:p w14:paraId="046BD019" w14:textId="77777777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如此八事，乃是諸佛菩薩大人之所覺悟。精進行道，慈悲修慧，乘法身船，至涅槃岸；復還生死，度脫眾生。</w:t>
      </w:r>
    </w:p>
    <w:p w14:paraId="3726DCB5" w14:textId="30A6DAD9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eastAsia="SimSun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以前八事，開導一切，令諸眾生，覺生死苦，捨離五欲，修心聖道。</w:t>
      </w:r>
    </w:p>
  </w:footnote>
  <w:footnote w:id="20">
    <w:p w14:paraId="7E3E4F0F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得無上道＝能亦度人【宋】【元】【明】【宮】。（大正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92d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n.6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21">
    <w:p w14:paraId="376BDE59" w14:textId="45A73141" w:rsidR="00E3385C" w:rsidRPr="00EB1200" w:rsidRDefault="00E3385C" w:rsidP="00616A77">
      <w:pPr>
        <w:pStyle w:val="a7"/>
        <w:adjustRightInd w:val="0"/>
        <w:ind w:left="792" w:hangingChars="360" w:hanging="792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（</w:t>
      </w:r>
      <w:r w:rsidRPr="00EB1200">
        <w:rPr>
          <w:rFonts w:ascii="Times New Roman" w:hAnsi="Times New Roman"/>
          <w:sz w:val="22"/>
          <w:szCs w:val="22"/>
        </w:rPr>
        <w:t>1</w:t>
      </w:r>
      <w:r w:rsidRPr="00EB1200">
        <w:rPr>
          <w:rFonts w:ascii="Times New Roman" w:hAnsi="Times New Roman"/>
          <w:sz w:val="22"/>
          <w:szCs w:val="22"/>
        </w:rPr>
        <w:t>）《大智度論》卷</w:t>
      </w:r>
      <w:r w:rsidRPr="00EB1200">
        <w:rPr>
          <w:rFonts w:ascii="Times New Roman" w:hAnsi="Times New Roman"/>
          <w:sz w:val="22"/>
          <w:szCs w:val="22"/>
        </w:rPr>
        <w:t>6</w:t>
      </w:r>
      <w:r w:rsidRPr="00EB1200">
        <w:rPr>
          <w:rFonts w:ascii="Times New Roman" w:hAnsi="Times New Roman"/>
          <w:sz w:val="22"/>
          <w:szCs w:val="22"/>
        </w:rPr>
        <w:t>〈</w:t>
      </w:r>
      <w:r w:rsidRPr="00EB1200">
        <w:rPr>
          <w:rFonts w:ascii="Times New Roman" w:hAnsi="Times New Roman"/>
          <w:sz w:val="22"/>
          <w:szCs w:val="22"/>
        </w:rPr>
        <w:t>1</w:t>
      </w:r>
      <w:r w:rsidRPr="00EB1200">
        <w:rPr>
          <w:rFonts w:ascii="Times New Roman" w:hAnsi="Times New Roman"/>
          <w:sz w:val="22"/>
          <w:szCs w:val="22"/>
        </w:rPr>
        <w:t>序品〉</w:t>
      </w:r>
      <w:r w:rsidRPr="00EB1200">
        <w:rPr>
          <w:rFonts w:ascii="Times New Roman" w:eastAsia="標楷體" w:hAnsi="Times New Roman" w:hint="eastAsia"/>
          <w:sz w:val="22"/>
          <w:szCs w:val="22"/>
        </w:rPr>
        <w:t>（</w:t>
      </w:r>
      <w:r w:rsidRPr="00EB1200">
        <w:rPr>
          <w:rFonts w:ascii="Times New Roman" w:hAnsi="Times New Roman" w:hint="eastAsia"/>
          <w:sz w:val="22"/>
          <w:szCs w:val="22"/>
        </w:rPr>
        <w:t>大正</w:t>
      </w:r>
      <w:r w:rsidRPr="00EB1200">
        <w:rPr>
          <w:rFonts w:ascii="Times New Roman" w:eastAsia="標楷體" w:hAnsi="Times New Roman" w:hint="eastAsia"/>
          <w:sz w:val="22"/>
          <w:szCs w:val="22"/>
        </w:rPr>
        <w:t>25</w:t>
      </w:r>
      <w:r w:rsidRPr="00EB1200">
        <w:rPr>
          <w:rFonts w:ascii="Times New Roman" w:eastAsia="標楷體" w:hAnsi="Times New Roman" w:hint="eastAsia"/>
          <w:sz w:val="22"/>
          <w:szCs w:val="22"/>
        </w:rPr>
        <w:t>，</w:t>
      </w:r>
      <w:r w:rsidRPr="00EB1200">
        <w:rPr>
          <w:rFonts w:ascii="Times New Roman" w:eastAsia="標楷體" w:hAnsi="Times New Roman" w:hint="eastAsia"/>
          <w:sz w:val="22"/>
          <w:szCs w:val="22"/>
        </w:rPr>
        <w:t>106c16-21</w:t>
      </w:r>
      <w:r w:rsidRPr="00EB1200">
        <w:rPr>
          <w:rFonts w:ascii="Times New Roman" w:eastAsia="標楷體" w:hAnsi="Times New Roman" w:hint="eastAsia"/>
          <w:sz w:val="22"/>
          <w:szCs w:val="22"/>
        </w:rPr>
        <w:t>）</w:t>
      </w:r>
      <w:r w:rsidRPr="00EB1200">
        <w:rPr>
          <w:rFonts w:ascii="Times New Roman" w:hAnsi="Times New Roman"/>
          <w:sz w:val="22"/>
          <w:szCs w:val="22"/>
        </w:rPr>
        <w:t>：</w:t>
      </w:r>
    </w:p>
    <w:p w14:paraId="403DC563" w14:textId="77777777" w:rsidR="00E3385C" w:rsidRPr="00EB1200" w:rsidRDefault="00E3385C" w:rsidP="00042344">
      <w:pPr>
        <w:pStyle w:val="a7"/>
        <w:overflowPunct w:val="0"/>
        <w:adjustRightInd w:val="0"/>
        <w:ind w:leftChars="335" w:left="1464" w:hangingChars="300" w:hanging="660"/>
        <w:jc w:val="both"/>
        <w:rPr>
          <w:rFonts w:ascii="Times New Roman" w:eastAsia="SimSun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問曰：先已說等忍、法忍，今何以故復說「大忍成就」？</w:t>
      </w:r>
    </w:p>
    <w:p w14:paraId="5014EC7B" w14:textId="77777777" w:rsidR="00243B3D" w:rsidRPr="00EB1200" w:rsidRDefault="00E3385C" w:rsidP="00042344">
      <w:pPr>
        <w:pStyle w:val="a7"/>
        <w:overflowPunct w:val="0"/>
        <w:adjustRightInd w:val="0"/>
        <w:ind w:leftChars="335" w:left="1464" w:hangingChars="300" w:hanging="660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答曰：此二忍增長，名為</w:t>
      </w:r>
      <w:r w:rsidRPr="00EB1200">
        <w:rPr>
          <w:rFonts w:ascii="Times New Roman" w:eastAsia="標楷體" w:hAnsi="Times New Roman" w:hint="eastAsia"/>
          <w:b/>
          <w:sz w:val="22"/>
          <w:szCs w:val="22"/>
        </w:rPr>
        <w:t>大忍</w:t>
      </w:r>
      <w:r w:rsidRPr="00EB1200">
        <w:rPr>
          <w:rFonts w:ascii="Times New Roman" w:eastAsia="標楷體" w:hAnsi="Times New Roman" w:hint="eastAsia"/>
          <w:sz w:val="22"/>
          <w:szCs w:val="22"/>
        </w:rPr>
        <w:t>。</w:t>
      </w:r>
    </w:p>
    <w:p w14:paraId="0E690283" w14:textId="343E2B6E" w:rsidR="00E3385C" w:rsidRPr="00EB1200" w:rsidRDefault="00E3385C" w:rsidP="00243B3D">
      <w:pPr>
        <w:pStyle w:val="a7"/>
        <w:adjustRightInd w:val="0"/>
        <w:ind w:left="1475" w:hanging="1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復次，等忍在眾生中一切能忍；柔順法忍於深法中忍。</w:t>
      </w:r>
    </w:p>
    <w:p w14:paraId="1CCA44A1" w14:textId="21BCDE64" w:rsidR="00E3385C" w:rsidRPr="00EB1200" w:rsidRDefault="00E3385C" w:rsidP="00616A77">
      <w:pPr>
        <w:pStyle w:val="a7"/>
        <w:adjustRightInd w:val="0"/>
        <w:ind w:left="1475" w:hanging="1"/>
        <w:jc w:val="both"/>
        <w:rPr>
          <w:rFonts w:ascii="Times New Roman" w:eastAsia="SimSun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此二忍增長作證，得無生忍；最後肉身，悉見十方諸佛化現在前於空中坐，是名「大忍成就」。</w:t>
      </w:r>
    </w:p>
    <w:p w14:paraId="16B789EA" w14:textId="57A3A240" w:rsidR="00E3385C" w:rsidRPr="00EB1200" w:rsidRDefault="00E3385C" w:rsidP="00616A77">
      <w:pPr>
        <w:pStyle w:val="a7"/>
        <w:adjustRightInd w:val="0"/>
        <w:ind w:leftChars="105" w:left="791" w:hangingChars="245" w:hanging="539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hAnsi="Times New Roman" w:hint="eastAsia"/>
          <w:sz w:val="22"/>
          <w:szCs w:val="22"/>
        </w:rPr>
        <w:t>（</w:t>
      </w:r>
      <w:r w:rsidRPr="00EB1200">
        <w:rPr>
          <w:rFonts w:ascii="Times New Roman" w:hAnsi="Times New Roman" w:hint="eastAsia"/>
          <w:sz w:val="22"/>
          <w:szCs w:val="22"/>
        </w:rPr>
        <w:t>2</w:t>
      </w:r>
      <w:r w:rsidRPr="00EB1200">
        <w:rPr>
          <w:rFonts w:ascii="Times New Roman" w:hAnsi="Times New Roman" w:hint="eastAsia"/>
          <w:sz w:val="22"/>
          <w:szCs w:val="22"/>
        </w:rPr>
        <w:t>）《大智度論》卷</w:t>
      </w:r>
      <w:r w:rsidRPr="00EB1200">
        <w:rPr>
          <w:rFonts w:ascii="Times New Roman" w:hAnsi="Times New Roman" w:hint="eastAsia"/>
          <w:sz w:val="22"/>
          <w:szCs w:val="22"/>
        </w:rPr>
        <w:t>29</w:t>
      </w:r>
      <w:r w:rsidRPr="00EB1200">
        <w:rPr>
          <w:rFonts w:ascii="Times New Roman" w:hAnsi="Times New Roman" w:hint="eastAsia"/>
          <w:sz w:val="22"/>
          <w:szCs w:val="22"/>
        </w:rPr>
        <w:t>〈</w:t>
      </w:r>
      <w:r w:rsidRPr="00EB1200">
        <w:rPr>
          <w:rFonts w:ascii="Times New Roman" w:hAnsi="Times New Roman" w:hint="eastAsia"/>
          <w:sz w:val="22"/>
          <w:szCs w:val="22"/>
        </w:rPr>
        <w:t>1</w:t>
      </w:r>
      <w:r w:rsidRPr="00EB1200">
        <w:rPr>
          <w:rFonts w:ascii="Times New Roman" w:hAnsi="Times New Roman" w:hint="eastAsia"/>
          <w:sz w:val="22"/>
          <w:szCs w:val="22"/>
        </w:rPr>
        <w:t>序品〉</w:t>
      </w:r>
      <w:r w:rsidRPr="00EB1200">
        <w:rPr>
          <w:rFonts w:ascii="Times New Roman" w:eastAsiaTheme="minorEastAsia" w:hAnsi="Times New Roman"/>
          <w:sz w:val="22"/>
          <w:szCs w:val="22"/>
        </w:rPr>
        <w:t>（大正</w:t>
      </w:r>
      <w:r w:rsidRPr="00EB1200">
        <w:rPr>
          <w:rFonts w:ascii="Times New Roman" w:eastAsiaTheme="minorEastAsia" w:hAnsi="Times New Roman"/>
          <w:sz w:val="22"/>
          <w:szCs w:val="22"/>
        </w:rPr>
        <w:t>25</w:t>
      </w:r>
      <w:r w:rsidRPr="00EB1200">
        <w:rPr>
          <w:rFonts w:ascii="Times New Roman" w:eastAsiaTheme="minorEastAsia" w:hAnsi="Times New Roman"/>
          <w:sz w:val="22"/>
          <w:szCs w:val="22"/>
        </w:rPr>
        <w:t>，</w:t>
      </w:r>
      <w:r w:rsidRPr="00EB1200">
        <w:rPr>
          <w:rFonts w:ascii="Times New Roman" w:eastAsiaTheme="minorEastAsia" w:hAnsi="Times New Roman"/>
          <w:sz w:val="22"/>
          <w:szCs w:val="22"/>
        </w:rPr>
        <w:t>272a14-16</w:t>
      </w:r>
      <w:r w:rsidRPr="00EB1200">
        <w:rPr>
          <w:rFonts w:ascii="Times New Roman" w:eastAsiaTheme="minorEastAsia" w:hAnsi="Times New Roman"/>
          <w:sz w:val="22"/>
          <w:szCs w:val="22"/>
        </w:rPr>
        <w:t>）</w:t>
      </w:r>
      <w:r w:rsidRPr="00EB1200">
        <w:rPr>
          <w:rFonts w:ascii="Times New Roman" w:hAnsi="Times New Roman" w:hint="eastAsia"/>
          <w:sz w:val="22"/>
          <w:szCs w:val="22"/>
        </w:rPr>
        <w:t>：</w:t>
      </w:r>
    </w:p>
    <w:p w14:paraId="696B084E" w14:textId="77777777" w:rsidR="00243B3D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少忍者，若人撾罵不還報；大忍者，不分別罵者、忍者、忍法。</w:t>
      </w:r>
    </w:p>
    <w:p w14:paraId="1A329D0B" w14:textId="59D55D59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Times New Roman" w:eastAsia="SimSun" w:hAnsi="Times New Roman"/>
          <w:sz w:val="22"/>
          <w:szCs w:val="22"/>
        </w:rPr>
      </w:pPr>
      <w:r w:rsidRPr="00EB1200">
        <w:rPr>
          <w:rFonts w:ascii="Times New Roman" w:eastAsia="標楷體" w:hAnsi="Times New Roman" w:hint="eastAsia"/>
          <w:sz w:val="22"/>
          <w:szCs w:val="22"/>
        </w:rPr>
        <w:t>復次，眾生中忍是為少忍；法忍是為</w:t>
      </w:r>
      <w:r w:rsidRPr="00EB1200">
        <w:rPr>
          <w:rFonts w:ascii="Times New Roman" w:eastAsia="標楷體" w:hAnsi="Times New Roman" w:hint="eastAsia"/>
          <w:b/>
          <w:sz w:val="22"/>
          <w:szCs w:val="22"/>
        </w:rPr>
        <w:t>大忍</w:t>
      </w:r>
      <w:r w:rsidRPr="00EB1200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22">
    <w:p w14:paraId="22BF69F7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善＝惡【宋】【元】【明】【宮】。（大正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92d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n.7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23">
    <w:p w14:paraId="245100B3" w14:textId="77868D1E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eastAsia="SimSun" w:hAnsi="Times New Roman" w:hint="eastAsia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（不）－【宋】【元】【明】【宮】。（大正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92d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n.8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24">
    <w:p w14:paraId="52948FF1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根＝福【宋】【元】【明】【宮】。（大正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93d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n.1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25">
    <w:p w14:paraId="2863043E" w14:textId="6E77A457" w:rsidR="00E3385C" w:rsidRPr="00EB1200" w:rsidRDefault="00E3385C" w:rsidP="00616A77">
      <w:pPr>
        <w:pStyle w:val="a7"/>
        <w:adjustRightInd w:val="0"/>
        <w:ind w:left="253" w:hangingChars="115" w:hanging="253"/>
        <w:jc w:val="both"/>
        <w:rPr>
          <w:rFonts w:ascii="Times New Roman" w:eastAsia="SimSu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eastAsia="SimSun" w:hAnsi="Times New Roman" w:hint="eastAsia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《正法念處經》卷</w:t>
      </w:r>
      <w:r w:rsidRPr="00EB1200">
        <w:rPr>
          <w:rFonts w:ascii="Times New Roman" w:hAnsi="Times New Roman"/>
          <w:sz w:val="22"/>
          <w:szCs w:val="22"/>
        </w:rPr>
        <w:t>43</w:t>
      </w:r>
      <w:r w:rsidRPr="00EB1200">
        <w:rPr>
          <w:rFonts w:ascii="Times New Roman" w:hAnsi="Times New Roman"/>
          <w:sz w:val="22"/>
          <w:szCs w:val="22"/>
        </w:rPr>
        <w:t>〈</w:t>
      </w:r>
      <w:r w:rsidRPr="00EB1200">
        <w:rPr>
          <w:rFonts w:ascii="Times New Roman" w:hAnsi="Times New Roman"/>
          <w:sz w:val="22"/>
          <w:szCs w:val="22"/>
        </w:rPr>
        <w:t>6</w:t>
      </w:r>
      <w:r w:rsidRPr="00EB1200">
        <w:rPr>
          <w:rFonts w:ascii="Times New Roman" w:hAnsi="Times New Roman"/>
          <w:sz w:val="22"/>
          <w:szCs w:val="22"/>
        </w:rPr>
        <w:t>觀天品〉（大正</w:t>
      </w:r>
      <w:r w:rsidRPr="00EB1200">
        <w:rPr>
          <w:rFonts w:ascii="Times New Roman" w:hAnsi="Times New Roman"/>
          <w:sz w:val="22"/>
          <w:szCs w:val="22"/>
        </w:rPr>
        <w:t>17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255a29-b2</w:t>
      </w:r>
      <w:r w:rsidRPr="00EB1200">
        <w:rPr>
          <w:rFonts w:ascii="Times New Roman" w:hAnsi="Times New Roman"/>
          <w:sz w:val="22"/>
          <w:szCs w:val="22"/>
        </w:rPr>
        <w:t>）：</w:t>
      </w:r>
    </w:p>
    <w:p w14:paraId="79A68361" w14:textId="066C8BE8" w:rsidR="00E3385C" w:rsidRPr="00EB1200" w:rsidRDefault="00E3385C" w:rsidP="00837F2A">
      <w:pPr>
        <w:pStyle w:val="a7"/>
        <w:overflowPunct w:val="0"/>
        <w:ind w:leftChars="105" w:left="252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放逸則破壞，為慢所迷惑，若天若丈夫，不得寂靜樂。</w:t>
      </w:r>
      <w:r w:rsidRPr="00EB1200">
        <w:rPr>
          <w:rFonts w:ascii="Times New Roman" w:eastAsia="標楷體" w:hAnsi="Times New Roman"/>
          <w:b/>
          <w:sz w:val="22"/>
          <w:szCs w:val="22"/>
        </w:rPr>
        <w:t>若樂放逸行，是則名為死</w:t>
      </w:r>
      <w:r w:rsidRPr="00EB1200">
        <w:rPr>
          <w:rFonts w:ascii="Times New Roman" w:eastAsia="標楷體" w:hAnsi="Times New Roman"/>
          <w:sz w:val="22"/>
          <w:szCs w:val="22"/>
        </w:rPr>
        <w:t>。</w:t>
      </w:r>
    </w:p>
  </w:footnote>
  <w:footnote w:id="26">
    <w:p w14:paraId="040B1DAC" w14:textId="3AA4EE2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參見《十住毘婆沙論》卷</w:t>
      </w:r>
      <w:r w:rsidRPr="00EB1200">
        <w:rPr>
          <w:rFonts w:ascii="Times New Roman" w:hAnsi="Times New Roman"/>
          <w:sz w:val="22"/>
          <w:szCs w:val="22"/>
        </w:rPr>
        <w:t>5</w:t>
      </w:r>
      <w:r w:rsidRPr="00EB1200">
        <w:rPr>
          <w:rFonts w:ascii="Times New Roman" w:hAnsi="Times New Roman" w:hint="eastAsia"/>
          <w:sz w:val="22"/>
          <w:szCs w:val="22"/>
        </w:rPr>
        <w:t>〈</w:t>
      </w:r>
      <w:r w:rsidRPr="00EB1200">
        <w:rPr>
          <w:rFonts w:ascii="Times New Roman" w:hAnsi="Times New Roman"/>
          <w:sz w:val="22"/>
          <w:szCs w:val="22"/>
        </w:rPr>
        <w:t>9</w:t>
      </w:r>
      <w:r w:rsidRPr="00EB1200">
        <w:rPr>
          <w:rFonts w:ascii="Times New Roman" w:hAnsi="Times New Roman" w:hint="eastAsia"/>
          <w:sz w:val="22"/>
          <w:szCs w:val="22"/>
        </w:rPr>
        <w:t>易行品〉</w:t>
      </w:r>
      <w:r w:rsidRPr="00EB1200">
        <w:rPr>
          <w:rFonts w:ascii="Times New Roman" w:hAnsi="Times New Roman"/>
          <w:sz w:val="22"/>
          <w:szCs w:val="22"/>
        </w:rPr>
        <w:t>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41a2-12</w:t>
      </w:r>
      <w:r w:rsidRPr="00EB1200">
        <w:rPr>
          <w:rFonts w:ascii="Times New Roman" w:hAnsi="Times New Roman"/>
          <w:sz w:val="22"/>
          <w:szCs w:val="22"/>
        </w:rPr>
        <w:t>）；《菩提資糧論》卷</w:t>
      </w:r>
      <w:r w:rsidRPr="00EB1200">
        <w:rPr>
          <w:rFonts w:ascii="Times New Roman" w:hAnsi="Times New Roman"/>
          <w:sz w:val="22"/>
          <w:szCs w:val="22"/>
        </w:rPr>
        <w:t>3</w:t>
      </w:r>
      <w:r w:rsidRPr="00EB1200">
        <w:rPr>
          <w:rFonts w:ascii="Times New Roman" w:hAnsi="Times New Roman"/>
          <w:sz w:val="22"/>
          <w:szCs w:val="22"/>
        </w:rPr>
        <w:t>（大正</w:t>
      </w:r>
      <w:r w:rsidRPr="00EB1200">
        <w:rPr>
          <w:rFonts w:ascii="Times New Roman" w:hAnsi="Times New Roman"/>
          <w:sz w:val="22"/>
          <w:szCs w:val="22"/>
        </w:rPr>
        <w:t>32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527c10-528a9</w:t>
      </w:r>
      <w:r w:rsidRPr="00EB1200">
        <w:rPr>
          <w:rFonts w:ascii="Times New Roman" w:hAnsi="Times New Roman"/>
          <w:sz w:val="22"/>
          <w:szCs w:val="22"/>
        </w:rPr>
        <w:t>）。</w:t>
      </w:r>
    </w:p>
  </w:footnote>
  <w:footnote w:id="27">
    <w:p w14:paraId="397E05A9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諂（</w:t>
      </w:r>
      <w:r w:rsidRPr="00EB1200">
        <w:rPr>
          <w:rFonts w:ascii="Times New Roman" w:eastAsia="標楷體" w:hAnsi="Times New Roman"/>
          <w:sz w:val="22"/>
          <w:szCs w:val="22"/>
        </w:rPr>
        <w:t>ㄔㄢ</w:t>
      </w:r>
      <w:r w:rsidRPr="00EB1200">
        <w:rPr>
          <w:rFonts w:ascii="標楷體" w:eastAsia="標楷體" w:hAnsi="標楷體" w:hint="eastAsia"/>
          <w:sz w:val="22"/>
          <w:szCs w:val="22"/>
        </w:rPr>
        <w:t>ˇ</w:t>
      </w:r>
      <w:r w:rsidRPr="00EB1200">
        <w:rPr>
          <w:rFonts w:ascii="Times New Roman" w:hAnsi="Times New Roman"/>
          <w:sz w:val="22"/>
          <w:szCs w:val="22"/>
        </w:rPr>
        <w:t>）：</w:t>
      </w:r>
      <w:r w:rsidRPr="00EB1200">
        <w:rPr>
          <w:rFonts w:ascii="Times New Roman" w:eastAsia="SimSun" w:hAnsi="Times New Roman" w:hint="eastAsia"/>
          <w:sz w:val="22"/>
          <w:szCs w:val="22"/>
        </w:rPr>
        <w:t>1.</w:t>
      </w:r>
      <w:r w:rsidRPr="00EB1200">
        <w:rPr>
          <w:rFonts w:ascii="Times New Roman" w:hAnsi="Times New Roman"/>
          <w:sz w:val="22"/>
          <w:szCs w:val="22"/>
        </w:rPr>
        <w:t>奉承，獻媚。（《漢語大詞典》（十一），</w:t>
      </w:r>
      <w:r w:rsidRPr="00EB1200">
        <w:rPr>
          <w:rFonts w:ascii="Times New Roman" w:hAnsi="Times New Roman"/>
          <w:sz w:val="22"/>
          <w:szCs w:val="22"/>
        </w:rPr>
        <w:t>p.314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28">
    <w:p w14:paraId="32ABE462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急性：性情急躁。（《漢語大詞典》（七），</w:t>
      </w:r>
      <w:r w:rsidRPr="00EB1200">
        <w:rPr>
          <w:rFonts w:ascii="Times New Roman" w:hAnsi="Times New Roman"/>
          <w:sz w:val="22"/>
          <w:szCs w:val="22"/>
        </w:rPr>
        <w:t>p.45</w:t>
      </w:r>
      <w:r w:rsidRPr="00EB1200">
        <w:rPr>
          <w:rFonts w:ascii="Times New Roman" w:eastAsia="SimSun" w:hAnsi="Times New Roman" w:hint="eastAsia"/>
          <w:sz w:val="22"/>
          <w:szCs w:val="22"/>
        </w:rPr>
        <w:t>7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29">
    <w:p w14:paraId="0C4237D5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裂（</w:t>
      </w:r>
      <w:r w:rsidRPr="00EB1200">
        <w:rPr>
          <w:rFonts w:ascii="Times New Roman" w:eastAsia="標楷體" w:hAnsi="Times New Roman"/>
          <w:sz w:val="22"/>
          <w:szCs w:val="22"/>
        </w:rPr>
        <w:t>ㄌㄧㄝ</w:t>
      </w:r>
      <w:r w:rsidRPr="00EB1200">
        <w:rPr>
          <w:rFonts w:ascii="標楷體" w:eastAsia="標楷體" w:hAnsi="標楷體"/>
          <w:sz w:val="22"/>
          <w:szCs w:val="22"/>
        </w:rPr>
        <w:t>ˋ</w:t>
      </w:r>
      <w:r w:rsidRPr="00EB1200">
        <w:rPr>
          <w:rFonts w:ascii="Times New Roman" w:hAnsi="Times New Roman"/>
          <w:sz w:val="22"/>
          <w:szCs w:val="22"/>
        </w:rPr>
        <w:t>）：</w:t>
      </w:r>
      <w:r w:rsidRPr="00EB1200">
        <w:rPr>
          <w:rFonts w:ascii="Times New Roman" w:eastAsia="SimSun" w:hAnsi="Times New Roman" w:hint="eastAsia"/>
          <w:sz w:val="22"/>
          <w:szCs w:val="22"/>
        </w:rPr>
        <w:t>7.</w:t>
      </w:r>
      <w:r w:rsidRPr="00EB1200">
        <w:rPr>
          <w:rFonts w:ascii="Times New Roman" w:hAnsi="Times New Roman"/>
          <w:sz w:val="22"/>
          <w:szCs w:val="22"/>
        </w:rPr>
        <w:t>破碎。（《漢語大詞典》（九），</w:t>
      </w:r>
      <w:r w:rsidRPr="00EB1200">
        <w:rPr>
          <w:rFonts w:ascii="Times New Roman" w:hAnsi="Times New Roman"/>
          <w:sz w:val="22"/>
          <w:szCs w:val="22"/>
        </w:rPr>
        <w:t>p.68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30">
    <w:p w14:paraId="4AAA848E" w14:textId="3030A35A" w:rsidR="00E3385C" w:rsidRPr="00EB1200" w:rsidRDefault="00E3385C" w:rsidP="00616A77">
      <w:pPr>
        <w:pStyle w:val="a7"/>
        <w:adjustRightInd w:val="0"/>
        <w:ind w:left="792" w:hangingChars="360" w:hanging="792"/>
        <w:jc w:val="both"/>
        <w:rPr>
          <w:rFonts w:ascii="Times New Roman" w:eastAsiaTheme="minorEastAsia" w:hAnsi="Times New Roman"/>
          <w:sz w:val="22"/>
          <w:szCs w:val="22"/>
        </w:rPr>
      </w:pPr>
      <w:r w:rsidRPr="00EB1200">
        <w:rPr>
          <w:rStyle w:val="a8"/>
          <w:rFonts w:ascii="Times New Roman" w:eastAsiaTheme="minorEastAsia" w:hAnsi="Times New Roman"/>
          <w:sz w:val="22"/>
          <w:szCs w:val="22"/>
        </w:rPr>
        <w:footnoteRef/>
      </w:r>
      <w:r w:rsidRPr="00EB1200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EB1200">
        <w:rPr>
          <w:rFonts w:ascii="Times New Roman" w:eastAsiaTheme="minorEastAsia" w:hAnsi="Times New Roman"/>
          <w:sz w:val="22"/>
          <w:szCs w:val="22"/>
        </w:rPr>
        <w:t>（</w:t>
      </w:r>
      <w:r w:rsidRPr="00EB1200">
        <w:rPr>
          <w:rFonts w:ascii="Times New Roman" w:eastAsiaTheme="minorEastAsia" w:hAnsi="Times New Roman"/>
          <w:sz w:val="22"/>
          <w:szCs w:val="22"/>
        </w:rPr>
        <w:t>1</w:t>
      </w:r>
      <w:r w:rsidRPr="00EB1200">
        <w:rPr>
          <w:rFonts w:ascii="Times New Roman" w:eastAsiaTheme="minorEastAsia" w:hAnsi="Times New Roman"/>
          <w:sz w:val="22"/>
          <w:szCs w:val="22"/>
        </w:rPr>
        <w:t>）《大智度論》卷</w:t>
      </w:r>
      <w:r w:rsidRPr="00EB1200">
        <w:rPr>
          <w:rFonts w:ascii="Times New Roman" w:eastAsiaTheme="minorEastAsia" w:hAnsi="Times New Roman"/>
          <w:sz w:val="22"/>
          <w:szCs w:val="22"/>
        </w:rPr>
        <w:t>33</w:t>
      </w:r>
      <w:r w:rsidRPr="00EB1200">
        <w:rPr>
          <w:rFonts w:ascii="Times New Roman" w:eastAsiaTheme="minorEastAsia" w:hAnsi="Times New Roman"/>
          <w:sz w:val="22"/>
          <w:szCs w:val="22"/>
        </w:rPr>
        <w:t>〈</w:t>
      </w:r>
      <w:r w:rsidRPr="00EB1200">
        <w:rPr>
          <w:rFonts w:ascii="Times New Roman" w:eastAsiaTheme="minorEastAsia" w:hAnsi="Times New Roman" w:hint="eastAsia"/>
          <w:sz w:val="22"/>
          <w:szCs w:val="22"/>
        </w:rPr>
        <w:t>1</w:t>
      </w:r>
      <w:r w:rsidRPr="00EB1200">
        <w:rPr>
          <w:rFonts w:ascii="Times New Roman" w:eastAsiaTheme="minorEastAsia" w:hAnsi="Times New Roman"/>
          <w:sz w:val="22"/>
          <w:szCs w:val="22"/>
        </w:rPr>
        <w:t>序品〉（大正</w:t>
      </w:r>
      <w:r w:rsidRPr="00EB1200">
        <w:rPr>
          <w:rFonts w:ascii="Times New Roman" w:eastAsiaTheme="minorEastAsia" w:hAnsi="Times New Roman"/>
          <w:sz w:val="22"/>
          <w:szCs w:val="22"/>
        </w:rPr>
        <w:t>25</w:t>
      </w:r>
      <w:r w:rsidRPr="00EB1200">
        <w:rPr>
          <w:rFonts w:ascii="Times New Roman" w:eastAsiaTheme="minorEastAsia" w:hAnsi="Times New Roman"/>
          <w:sz w:val="22"/>
          <w:szCs w:val="22"/>
        </w:rPr>
        <w:t>，</w:t>
      </w:r>
      <w:r w:rsidRPr="00EB1200">
        <w:rPr>
          <w:rFonts w:ascii="Times New Roman" w:eastAsiaTheme="minorEastAsia" w:hAnsi="Times New Roman"/>
          <w:sz w:val="22"/>
          <w:szCs w:val="22"/>
        </w:rPr>
        <w:t>303c24-27</w:t>
      </w:r>
      <w:r w:rsidRPr="00EB1200">
        <w:rPr>
          <w:rFonts w:ascii="Times New Roman" w:eastAsiaTheme="minorEastAsia" w:hAnsi="Times New Roman"/>
          <w:sz w:val="22"/>
          <w:szCs w:val="22"/>
        </w:rPr>
        <w:t>）：</w:t>
      </w:r>
    </w:p>
    <w:p w14:paraId="7B64BA35" w14:textId="38778CCA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1200">
        <w:rPr>
          <w:rFonts w:ascii="標楷體" w:eastAsia="標楷體" w:hAnsi="標楷體"/>
          <w:sz w:val="22"/>
          <w:szCs w:val="22"/>
        </w:rPr>
        <w:t>菩薩摩訶薩欲不起</w:t>
      </w:r>
      <w:r w:rsidRPr="00EB1200">
        <w:rPr>
          <w:rFonts w:ascii="標楷體" w:eastAsia="標楷體" w:hAnsi="標楷體"/>
          <w:b/>
          <w:sz w:val="22"/>
          <w:szCs w:val="22"/>
        </w:rPr>
        <w:t>慳心、破戒心、瞋恚心、懈怠心、亂心、癡心</w:t>
      </w:r>
      <w:r w:rsidRPr="00EB1200">
        <w:rPr>
          <w:rFonts w:ascii="標楷體" w:eastAsia="標楷體" w:hAnsi="標楷體"/>
          <w:sz w:val="22"/>
          <w:szCs w:val="22"/>
        </w:rPr>
        <w:t>者，當學般若</w:t>
      </w:r>
      <w:r w:rsidRPr="00EB1200">
        <w:rPr>
          <w:rFonts w:ascii="Times New Roman" w:eastAsia="標楷體" w:hAnsi="Times New Roman"/>
          <w:sz w:val="22"/>
          <w:szCs w:val="22"/>
        </w:rPr>
        <w:t>波羅蜜</w:t>
      </w:r>
      <w:r w:rsidRPr="00EB1200">
        <w:rPr>
          <w:rFonts w:ascii="標楷體" w:eastAsia="標楷體" w:hAnsi="標楷體"/>
          <w:sz w:val="22"/>
          <w:szCs w:val="22"/>
        </w:rPr>
        <w:t>！</w:t>
      </w:r>
    </w:p>
    <w:p w14:paraId="5AF75209" w14:textId="5B9E766C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1200">
        <w:rPr>
          <w:rFonts w:ascii="標楷體" w:eastAsia="標楷體" w:hAnsi="標楷體"/>
          <w:b/>
          <w:sz w:val="22"/>
          <w:szCs w:val="22"/>
        </w:rPr>
        <w:t>是六種心惡故，能障蔽六波羅蜜門</w:t>
      </w:r>
      <w:r w:rsidRPr="00EB1200">
        <w:rPr>
          <w:rFonts w:ascii="標楷體" w:eastAsia="標楷體" w:hAnsi="標楷體"/>
          <w:sz w:val="22"/>
          <w:szCs w:val="22"/>
        </w:rPr>
        <w:t>。</w:t>
      </w:r>
    </w:p>
    <w:p w14:paraId="031E2B62" w14:textId="31B2037B" w:rsidR="00E3385C" w:rsidRPr="00EB1200" w:rsidRDefault="00E3385C" w:rsidP="00616A77">
      <w:pPr>
        <w:pStyle w:val="a7"/>
        <w:adjustRightInd w:val="0"/>
        <w:ind w:leftChars="105" w:left="791" w:hangingChars="245" w:hanging="539"/>
        <w:jc w:val="both"/>
        <w:rPr>
          <w:rFonts w:ascii="Times New Roman" w:eastAsiaTheme="minorEastAsia" w:hAnsi="Times New Roman"/>
          <w:sz w:val="22"/>
          <w:szCs w:val="22"/>
        </w:rPr>
      </w:pPr>
      <w:r w:rsidRPr="00EB1200">
        <w:rPr>
          <w:rFonts w:ascii="Times New Roman" w:eastAsiaTheme="minorEastAsia" w:hAnsi="Times New Roman"/>
          <w:sz w:val="22"/>
          <w:szCs w:val="22"/>
        </w:rPr>
        <w:t>（</w:t>
      </w:r>
      <w:r w:rsidRPr="00EB1200">
        <w:rPr>
          <w:rFonts w:ascii="Times New Roman" w:eastAsiaTheme="minorEastAsia" w:hAnsi="Times New Roman"/>
          <w:sz w:val="22"/>
          <w:szCs w:val="22"/>
        </w:rPr>
        <w:t>2</w:t>
      </w:r>
      <w:r w:rsidRPr="00EB1200">
        <w:rPr>
          <w:rFonts w:ascii="Times New Roman" w:eastAsiaTheme="minorEastAsia" w:hAnsi="Times New Roman"/>
          <w:sz w:val="22"/>
          <w:szCs w:val="22"/>
        </w:rPr>
        <w:t>）《大智度論》卷</w:t>
      </w:r>
      <w:r w:rsidRPr="00EB1200">
        <w:rPr>
          <w:rFonts w:ascii="Times New Roman" w:eastAsiaTheme="minorEastAsia" w:hAnsi="Times New Roman"/>
          <w:sz w:val="22"/>
          <w:szCs w:val="22"/>
        </w:rPr>
        <w:t>33</w:t>
      </w:r>
      <w:r w:rsidRPr="00EB1200">
        <w:rPr>
          <w:rFonts w:ascii="Times New Roman" w:eastAsiaTheme="minorEastAsia" w:hAnsi="Times New Roman"/>
          <w:sz w:val="22"/>
          <w:szCs w:val="22"/>
        </w:rPr>
        <w:t>〈</w:t>
      </w:r>
      <w:r w:rsidRPr="00EB1200">
        <w:rPr>
          <w:rFonts w:ascii="Times New Roman" w:eastAsiaTheme="minorEastAsia" w:hAnsi="Times New Roman" w:hint="eastAsia"/>
          <w:sz w:val="22"/>
          <w:szCs w:val="22"/>
        </w:rPr>
        <w:t>1</w:t>
      </w:r>
      <w:r w:rsidRPr="00EB1200">
        <w:rPr>
          <w:rFonts w:ascii="Times New Roman" w:eastAsiaTheme="minorEastAsia" w:hAnsi="Times New Roman"/>
          <w:sz w:val="22"/>
          <w:szCs w:val="22"/>
        </w:rPr>
        <w:t>序品〉（大正</w:t>
      </w:r>
      <w:r w:rsidRPr="00EB1200">
        <w:rPr>
          <w:rFonts w:ascii="Times New Roman" w:eastAsiaTheme="minorEastAsia" w:hAnsi="Times New Roman"/>
          <w:sz w:val="22"/>
          <w:szCs w:val="22"/>
        </w:rPr>
        <w:t>25</w:t>
      </w:r>
      <w:r w:rsidRPr="00EB1200">
        <w:rPr>
          <w:rFonts w:ascii="Times New Roman" w:eastAsiaTheme="minorEastAsia" w:hAnsi="Times New Roman"/>
          <w:sz w:val="22"/>
          <w:szCs w:val="22"/>
        </w:rPr>
        <w:t>，</w:t>
      </w:r>
      <w:r w:rsidRPr="00EB1200">
        <w:rPr>
          <w:rFonts w:ascii="Times New Roman" w:eastAsiaTheme="minorEastAsia" w:hAnsi="Times New Roman"/>
          <w:sz w:val="22"/>
          <w:szCs w:val="22"/>
        </w:rPr>
        <w:t>304b4-6</w:t>
      </w:r>
      <w:r w:rsidRPr="00EB1200">
        <w:rPr>
          <w:rFonts w:ascii="Times New Roman" w:eastAsiaTheme="minorEastAsia" w:hAnsi="Times New Roman"/>
          <w:sz w:val="22"/>
          <w:szCs w:val="22"/>
        </w:rPr>
        <w:t>）：</w:t>
      </w:r>
    </w:p>
    <w:p w14:paraId="2447C422" w14:textId="7C9B17B4" w:rsidR="00E3385C" w:rsidRPr="00EB1200" w:rsidRDefault="00E3385C" w:rsidP="00042344">
      <w:pPr>
        <w:pStyle w:val="a7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EB1200">
        <w:rPr>
          <w:rFonts w:ascii="標楷體" w:eastAsia="標楷體" w:hAnsi="標楷體"/>
          <w:sz w:val="22"/>
          <w:szCs w:val="22"/>
        </w:rPr>
        <w:t>菩薩行般若波羅蜜力故，能障是</w:t>
      </w:r>
      <w:r w:rsidRPr="00EB1200">
        <w:rPr>
          <w:rFonts w:ascii="標楷體" w:eastAsia="標楷體" w:hAnsi="標楷體"/>
          <w:b/>
          <w:sz w:val="22"/>
          <w:szCs w:val="22"/>
        </w:rPr>
        <w:t>六蔽</w:t>
      </w:r>
      <w:r w:rsidRPr="00EB1200">
        <w:rPr>
          <w:rFonts w:ascii="標楷體" w:eastAsia="標楷體" w:hAnsi="標楷體"/>
          <w:sz w:val="22"/>
          <w:szCs w:val="22"/>
        </w:rPr>
        <w:t>，淨六波羅蜜。以是故說：「若欲不起六蔽，當學般若波羅蜜。」</w:t>
      </w:r>
    </w:p>
  </w:footnote>
  <w:footnote w:id="31">
    <w:p w14:paraId="6364A6D1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不遠離諸蓋＝遠離諸善法，不捨是諸惡，是名惡菩薩。【宋】【元】【明】【宮】。（大正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93d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n.2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32">
    <w:p w14:paraId="276081DC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深＝染【宋】【元】【明】【宮】。（大正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92d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n.4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33">
    <w:p w14:paraId="3C6297E9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渡＝度【宋】【元】【明】【宮】。（大正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92d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n.5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34">
    <w:p w14:paraId="2D6A87F5" w14:textId="501A81DD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 w:hint="eastAsia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（三）－【明】。（大正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92d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n.6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35">
    <w:p w14:paraId="6AEE9253" w14:textId="2A53C1EC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 w:hint="eastAsia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（又）－【宋】【元】【明】【宮】。（大正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92d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n.7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36">
    <w:p w14:paraId="5D706F90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又無＝無有【宋】【元】【明】【宮】。（大正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92d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n.8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37">
    <w:p w14:paraId="0A9CD078" w14:textId="2542856B" w:rsidR="00E3385C" w:rsidRPr="00EB1200" w:rsidRDefault="00E3385C" w:rsidP="00616A77">
      <w:pPr>
        <w:adjustRightInd w:val="0"/>
        <w:snapToGrid w:val="0"/>
        <w:ind w:left="792" w:hangingChars="360" w:hanging="792"/>
        <w:jc w:val="both"/>
        <w:rPr>
          <w:rFonts w:ascii="Times New Roman" w:eastAsia="SimSun"/>
          <w:sz w:val="22"/>
        </w:rPr>
      </w:pPr>
      <w:r w:rsidRPr="00EB1200">
        <w:rPr>
          <w:rStyle w:val="a8"/>
          <w:rFonts w:ascii="Times New Roman" w:hAnsi="Times New Roman"/>
          <w:sz w:val="22"/>
        </w:rPr>
        <w:footnoteRef/>
      </w:r>
      <w:r w:rsidRPr="00EB1200">
        <w:rPr>
          <w:rFonts w:ascii="Times New Roman" w:hAnsi="Times New Roman"/>
          <w:sz w:val="22"/>
        </w:rPr>
        <w:t xml:space="preserve"> </w:t>
      </w:r>
      <w:r w:rsidRPr="00EB1200">
        <w:rPr>
          <w:rFonts w:ascii="Times New Roman" w:hAnsi="Times New Roman" w:hint="eastAsia"/>
          <w:sz w:val="22"/>
        </w:rPr>
        <w:t>（</w:t>
      </w:r>
      <w:r w:rsidRPr="00EB1200">
        <w:rPr>
          <w:rFonts w:ascii="Times New Roman" w:hAnsi="Times New Roman" w:hint="eastAsia"/>
          <w:sz w:val="22"/>
        </w:rPr>
        <w:t>1</w:t>
      </w:r>
      <w:r w:rsidRPr="00EB1200">
        <w:rPr>
          <w:rFonts w:ascii="Times New Roman" w:hAnsi="Times New Roman" w:hint="eastAsia"/>
          <w:sz w:val="22"/>
        </w:rPr>
        <w:t>）</w:t>
      </w:r>
      <w:r w:rsidRPr="00EB1200">
        <w:rPr>
          <w:rFonts w:ascii="Times New Roman"/>
          <w:sz w:val="22"/>
        </w:rPr>
        <w:t>《大寶積經》卷</w:t>
      </w:r>
      <w:r w:rsidRPr="00EB1200">
        <w:rPr>
          <w:rFonts w:ascii="Times New Roman" w:hAnsi="Times New Roman"/>
          <w:sz w:val="22"/>
        </w:rPr>
        <w:t>112</w:t>
      </w:r>
      <w:r w:rsidRPr="00EB1200">
        <w:rPr>
          <w:rFonts w:ascii="Times New Roman"/>
          <w:sz w:val="22"/>
        </w:rPr>
        <w:t>〈</w:t>
      </w:r>
      <w:r w:rsidRPr="00EB1200">
        <w:rPr>
          <w:rFonts w:ascii="Times New Roman" w:hAnsi="Times New Roman" w:hint="eastAsia"/>
          <w:sz w:val="22"/>
        </w:rPr>
        <w:t>43</w:t>
      </w:r>
      <w:r w:rsidRPr="00EB1200">
        <w:rPr>
          <w:rFonts w:ascii="Times New Roman" w:hint="eastAsia"/>
          <w:sz w:val="22"/>
        </w:rPr>
        <w:t>普明菩薩會〉</w:t>
      </w:r>
      <w:r w:rsidRPr="00EB1200">
        <w:rPr>
          <w:rFonts w:ascii="Times New Roman" w:hAnsi="Times New Roman"/>
          <w:sz w:val="22"/>
        </w:rPr>
        <w:t>（大正</w:t>
      </w:r>
      <w:r w:rsidRPr="00EB1200">
        <w:rPr>
          <w:rFonts w:ascii="Times New Roman" w:hAnsi="Times New Roman"/>
          <w:sz w:val="22"/>
        </w:rPr>
        <w:t>11</w:t>
      </w:r>
      <w:r w:rsidRPr="00EB1200">
        <w:rPr>
          <w:rFonts w:ascii="Times New Roman" w:hAnsi="Times New Roman"/>
          <w:sz w:val="22"/>
        </w:rPr>
        <w:t>，</w:t>
      </w:r>
      <w:r w:rsidRPr="00EB1200">
        <w:rPr>
          <w:rFonts w:ascii="Times New Roman" w:hAnsi="Times New Roman"/>
          <w:sz w:val="22"/>
        </w:rPr>
        <w:t>632c27-633a16</w:t>
      </w:r>
      <w:r w:rsidRPr="00EB1200">
        <w:rPr>
          <w:rFonts w:ascii="Times New Roman" w:hAnsi="Times New Roman"/>
          <w:sz w:val="22"/>
        </w:rPr>
        <w:t>）</w:t>
      </w:r>
      <w:r w:rsidRPr="00EB1200">
        <w:rPr>
          <w:rFonts w:ascii="Times New Roman" w:hint="eastAsia"/>
          <w:sz w:val="22"/>
        </w:rPr>
        <w:t>：</w:t>
      </w:r>
    </w:p>
    <w:p w14:paraId="3CF6406B" w14:textId="12A1C3AE" w:rsidR="00E3385C" w:rsidRPr="00EB1200" w:rsidRDefault="00E3385C" w:rsidP="00C556DE">
      <w:pPr>
        <w:pStyle w:val="a7"/>
        <w:overflowPunct w:val="0"/>
        <w:ind w:leftChars="335" w:left="804"/>
        <w:jc w:val="both"/>
        <w:rPr>
          <w:rFonts w:ascii="Times New Roman" w:eastAsia="標楷體"/>
          <w:sz w:val="22"/>
          <w:szCs w:val="22"/>
        </w:rPr>
      </w:pPr>
      <w:r w:rsidRPr="00EB1200">
        <w:rPr>
          <w:rFonts w:ascii="Times New Roman" w:eastAsia="標楷體" w:hint="eastAsia"/>
          <w:sz w:val="22"/>
          <w:szCs w:val="22"/>
        </w:rPr>
        <w:t>復次迦葉！名</w:t>
      </w:r>
      <w:r w:rsidRPr="00EB1200">
        <w:rPr>
          <w:rFonts w:ascii="Times New Roman" w:eastAsia="標楷體" w:hAnsi="Times New Roman" w:hint="eastAsia"/>
          <w:sz w:val="22"/>
          <w:szCs w:val="22"/>
        </w:rPr>
        <w:t>菩薩</w:t>
      </w:r>
      <w:r w:rsidRPr="00EB1200">
        <w:rPr>
          <w:rFonts w:ascii="Times New Roman" w:eastAsia="標楷體" w:hint="eastAsia"/>
          <w:sz w:val="22"/>
          <w:szCs w:val="22"/>
        </w:rPr>
        <w:t>者，不但名字為菩薩也，能行善法行平等心名為菩薩。</w:t>
      </w:r>
      <w:r w:rsidRPr="00EB1200">
        <w:rPr>
          <w:rFonts w:ascii="Times New Roman" w:eastAsia="標楷體" w:hint="eastAsia"/>
          <w:spacing w:val="-4"/>
          <w:sz w:val="22"/>
          <w:szCs w:val="22"/>
        </w:rPr>
        <w:t>略說成就三十二法，名為菩薩。何謂三十二法？</w:t>
      </w:r>
      <w:r w:rsidRPr="00EB1200">
        <w:rPr>
          <w:rFonts w:ascii="Times New Roman" w:hint="eastAsia"/>
          <w:spacing w:val="-4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pacing w:val="-4"/>
          <w:sz w:val="22"/>
          <w:szCs w:val="22"/>
          <w:vertAlign w:val="superscript"/>
        </w:rPr>
        <w:t>1</w:t>
      </w:r>
      <w:r w:rsidRPr="00EB1200">
        <w:rPr>
          <w:rFonts w:ascii="Times New Roman" w:hint="eastAsia"/>
          <w:spacing w:val="-4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4"/>
          <w:sz w:val="22"/>
          <w:szCs w:val="22"/>
        </w:rPr>
        <w:t>常為眾生深求安樂</w:t>
      </w:r>
      <w:r w:rsidR="006446C6" w:rsidRPr="00EB1200">
        <w:rPr>
          <w:rFonts w:ascii="Times New Roman" w:eastAsia="標楷體" w:hint="eastAsia"/>
          <w:spacing w:val="-4"/>
          <w:sz w:val="22"/>
          <w:szCs w:val="22"/>
        </w:rPr>
        <w:t>；</w:t>
      </w:r>
      <w:r w:rsidRPr="00EB1200">
        <w:rPr>
          <w:rFonts w:ascii="Times New Roman" w:hint="eastAsia"/>
          <w:spacing w:val="-4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pacing w:val="-4"/>
          <w:sz w:val="22"/>
          <w:szCs w:val="22"/>
          <w:vertAlign w:val="superscript"/>
        </w:rPr>
        <w:t>2</w:t>
      </w:r>
      <w:r w:rsidRPr="00EB1200">
        <w:rPr>
          <w:rFonts w:ascii="Times New Roman" w:hint="eastAsia"/>
          <w:spacing w:val="-4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4"/>
          <w:sz w:val="22"/>
          <w:szCs w:val="22"/>
        </w:rPr>
        <w:t>皆</w:t>
      </w:r>
      <w:r w:rsidRPr="00EB1200">
        <w:rPr>
          <w:rFonts w:ascii="Times New Roman" w:eastAsia="標楷體" w:hint="eastAsia"/>
          <w:sz w:val="22"/>
          <w:szCs w:val="22"/>
        </w:rPr>
        <w:t>令得住一切智中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3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心不憎惡他人智慧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4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破壞憍慢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="007D65FD" w:rsidRPr="00EB1200">
        <w:rPr>
          <w:rFonts w:ascii="Times New Roman" w:hAnsi="Times New Roman" w:hint="eastAsia"/>
          <w:sz w:val="22"/>
          <w:szCs w:val="22"/>
          <w:vertAlign w:val="superscript"/>
        </w:rPr>
        <w:t>5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深樂佛道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="007D65FD" w:rsidRPr="00EB1200">
        <w:rPr>
          <w:rFonts w:ascii="Times New Roman" w:hAnsi="Times New Roman" w:hint="eastAsia"/>
          <w:sz w:val="22"/>
          <w:szCs w:val="22"/>
          <w:vertAlign w:val="superscript"/>
        </w:rPr>
        <w:t>6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愛敬無虛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="007D65FD" w:rsidRPr="00EB1200">
        <w:rPr>
          <w:rFonts w:ascii="Times New Roman" w:hAnsi="Times New Roman" w:hint="eastAsia"/>
          <w:sz w:val="22"/>
          <w:szCs w:val="22"/>
          <w:vertAlign w:val="superscript"/>
        </w:rPr>
        <w:t>7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親厚究竟，於怨親中其心同等至於涅槃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="007D65FD" w:rsidRPr="00EB1200">
        <w:rPr>
          <w:rFonts w:ascii="Times New Roman" w:hAnsi="Times New Roman" w:hint="eastAsia"/>
          <w:sz w:val="22"/>
          <w:szCs w:val="22"/>
          <w:vertAlign w:val="superscript"/>
        </w:rPr>
        <w:t>8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言常含笑</w:t>
      </w:r>
      <w:r w:rsidR="00243B3D" w:rsidRPr="00EB1200">
        <w:rPr>
          <w:rFonts w:ascii="Times New Roman" w:eastAsia="標楷體" w:hint="eastAsia"/>
          <w:sz w:val="22"/>
          <w:szCs w:val="22"/>
        </w:rPr>
        <w:t>，</w:t>
      </w:r>
      <w:r w:rsidRPr="00EB1200">
        <w:rPr>
          <w:rFonts w:ascii="Times New Roman" w:eastAsia="標楷體" w:hint="eastAsia"/>
          <w:sz w:val="22"/>
          <w:szCs w:val="22"/>
        </w:rPr>
        <w:t>先意問訊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="007D65FD" w:rsidRPr="00EB1200">
        <w:rPr>
          <w:rFonts w:ascii="Times New Roman" w:hAnsi="Times New Roman" w:hint="eastAsia"/>
          <w:sz w:val="22"/>
          <w:szCs w:val="22"/>
          <w:vertAlign w:val="superscript"/>
        </w:rPr>
        <w:t>9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所為事業終不中息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="007D65FD" w:rsidRPr="00EB1200">
        <w:rPr>
          <w:rFonts w:ascii="Times New Roman" w:hAnsi="Times New Roman" w:hint="eastAsia"/>
          <w:sz w:val="22"/>
          <w:szCs w:val="22"/>
          <w:vertAlign w:val="superscript"/>
        </w:rPr>
        <w:t>10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普為眾生等行大悲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="007D65FD" w:rsidRPr="00EB1200">
        <w:rPr>
          <w:rFonts w:ascii="Times New Roman" w:hAnsi="Times New Roman" w:hint="eastAsia"/>
          <w:sz w:val="22"/>
          <w:szCs w:val="22"/>
          <w:vertAlign w:val="superscript"/>
        </w:rPr>
        <w:t>11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心無疲倦</w:t>
      </w:r>
      <w:r w:rsidR="00C556DE" w:rsidRPr="00EB1200">
        <w:rPr>
          <w:rFonts w:ascii="Times New Roman" w:eastAsia="標楷體" w:hint="eastAsia"/>
          <w:sz w:val="22"/>
          <w:szCs w:val="22"/>
        </w:rPr>
        <w:t>，</w:t>
      </w:r>
      <w:r w:rsidRPr="00EB1200">
        <w:rPr>
          <w:rFonts w:ascii="Times New Roman" w:eastAsia="標楷體" w:hint="eastAsia"/>
          <w:sz w:val="22"/>
          <w:szCs w:val="22"/>
        </w:rPr>
        <w:t>多聞無厭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1</w:t>
      </w:r>
      <w:r w:rsidR="007D65FD" w:rsidRPr="00EB1200">
        <w:rPr>
          <w:rFonts w:ascii="Times New Roman" w:hAnsi="Times New Roman"/>
          <w:sz w:val="22"/>
          <w:szCs w:val="22"/>
          <w:vertAlign w:val="superscript"/>
        </w:rPr>
        <w:t>2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自求己過</w:t>
      </w:r>
      <w:r w:rsidR="00C556DE" w:rsidRPr="00EB1200">
        <w:rPr>
          <w:rFonts w:ascii="Times New Roman" w:eastAsia="標楷體" w:hint="eastAsia"/>
          <w:sz w:val="22"/>
          <w:szCs w:val="22"/>
        </w:rPr>
        <w:t>，</w:t>
      </w:r>
      <w:r w:rsidRPr="00EB1200">
        <w:rPr>
          <w:rFonts w:ascii="Times New Roman" w:eastAsia="標楷體" w:hint="eastAsia"/>
          <w:sz w:val="22"/>
          <w:szCs w:val="22"/>
        </w:rPr>
        <w:t>不說他短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1</w:t>
      </w:r>
      <w:r w:rsidR="007D65FD" w:rsidRPr="00EB1200">
        <w:rPr>
          <w:rFonts w:ascii="Times New Roman" w:hAnsi="Times New Roman"/>
          <w:sz w:val="22"/>
          <w:szCs w:val="22"/>
          <w:vertAlign w:val="superscript"/>
        </w:rPr>
        <w:t>3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以菩提心行諸威儀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1</w:t>
      </w:r>
      <w:r w:rsidR="007D65FD" w:rsidRPr="00EB1200">
        <w:rPr>
          <w:rFonts w:ascii="Times New Roman" w:hAnsi="Times New Roman"/>
          <w:sz w:val="22"/>
          <w:szCs w:val="22"/>
          <w:vertAlign w:val="superscript"/>
        </w:rPr>
        <w:t>4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所行惠施不求其報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1</w:t>
      </w:r>
      <w:r w:rsidR="007D65FD" w:rsidRPr="00EB1200">
        <w:rPr>
          <w:rFonts w:ascii="Times New Roman" w:hAnsi="Times New Roman"/>
          <w:sz w:val="22"/>
          <w:szCs w:val="22"/>
          <w:vertAlign w:val="superscript"/>
        </w:rPr>
        <w:t>5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不依生處而行持戒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1</w:t>
      </w:r>
      <w:r w:rsidR="007D65FD" w:rsidRPr="00EB1200">
        <w:rPr>
          <w:rFonts w:ascii="Times New Roman" w:hAnsi="Times New Roman"/>
          <w:sz w:val="22"/>
          <w:szCs w:val="22"/>
          <w:vertAlign w:val="superscript"/>
        </w:rPr>
        <w:t>6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諸眾生中行無礙忍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1</w:t>
      </w:r>
      <w:r w:rsidR="007D65FD" w:rsidRPr="00EB1200">
        <w:rPr>
          <w:rFonts w:ascii="Times New Roman" w:hAnsi="Times New Roman"/>
          <w:sz w:val="22"/>
          <w:szCs w:val="22"/>
          <w:vertAlign w:val="superscript"/>
        </w:rPr>
        <w:t>7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為修一切諸善根故勤行精進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1</w:t>
      </w:r>
      <w:r w:rsidR="007D65FD" w:rsidRPr="00EB1200">
        <w:rPr>
          <w:rFonts w:ascii="Times New Roman" w:hAnsi="Times New Roman"/>
          <w:sz w:val="22"/>
          <w:szCs w:val="22"/>
          <w:vertAlign w:val="superscript"/>
        </w:rPr>
        <w:t>8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離</w:t>
      </w:r>
      <w:r w:rsidRPr="00EB1200">
        <w:rPr>
          <w:rFonts w:ascii="Times New Roman" w:eastAsia="標楷體" w:hint="eastAsia"/>
          <w:spacing w:val="-4"/>
          <w:sz w:val="22"/>
          <w:szCs w:val="22"/>
        </w:rPr>
        <w:t>生無色而起禪定</w:t>
      </w:r>
      <w:r w:rsidR="006446C6" w:rsidRPr="00EB1200">
        <w:rPr>
          <w:rFonts w:ascii="Times New Roman" w:eastAsia="標楷體" w:hint="eastAsia"/>
          <w:spacing w:val="-4"/>
          <w:sz w:val="22"/>
          <w:szCs w:val="22"/>
        </w:rPr>
        <w:t>；</w:t>
      </w:r>
      <w:r w:rsidRPr="00EB1200">
        <w:rPr>
          <w:rFonts w:ascii="Times New Roman" w:hint="eastAsia"/>
          <w:spacing w:val="-4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pacing w:val="-4"/>
          <w:sz w:val="22"/>
          <w:szCs w:val="22"/>
          <w:vertAlign w:val="superscript"/>
        </w:rPr>
        <w:t>1</w:t>
      </w:r>
      <w:r w:rsidR="007D65FD" w:rsidRPr="00EB1200">
        <w:rPr>
          <w:rFonts w:ascii="Times New Roman" w:hAnsi="Times New Roman"/>
          <w:spacing w:val="-4"/>
          <w:sz w:val="22"/>
          <w:szCs w:val="22"/>
          <w:vertAlign w:val="superscript"/>
        </w:rPr>
        <w:t>9</w:t>
      </w:r>
      <w:r w:rsidRPr="00EB1200">
        <w:rPr>
          <w:rFonts w:ascii="Times New Roman" w:hint="eastAsia"/>
          <w:spacing w:val="-4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4"/>
          <w:sz w:val="22"/>
          <w:szCs w:val="22"/>
        </w:rPr>
        <w:t>行方便慧</w:t>
      </w:r>
      <w:r w:rsidR="006446C6" w:rsidRPr="00EB1200">
        <w:rPr>
          <w:rFonts w:ascii="Times New Roman" w:eastAsia="標楷體" w:hint="eastAsia"/>
          <w:spacing w:val="-4"/>
          <w:sz w:val="22"/>
          <w:szCs w:val="22"/>
        </w:rPr>
        <w:t>；</w:t>
      </w:r>
      <w:r w:rsidRPr="00EB1200">
        <w:rPr>
          <w:rFonts w:ascii="Times New Roman" w:hint="eastAsia"/>
          <w:spacing w:val="-4"/>
          <w:sz w:val="22"/>
          <w:szCs w:val="22"/>
          <w:vertAlign w:val="superscript"/>
        </w:rPr>
        <w:t>（</w:t>
      </w:r>
      <w:r w:rsidR="007D65FD" w:rsidRPr="00EB1200">
        <w:rPr>
          <w:rFonts w:ascii="Times New Roman" w:hAnsi="Times New Roman"/>
          <w:spacing w:val="-4"/>
          <w:sz w:val="22"/>
          <w:szCs w:val="22"/>
          <w:vertAlign w:val="superscript"/>
        </w:rPr>
        <w:t>20</w:t>
      </w:r>
      <w:r w:rsidRPr="00EB1200">
        <w:rPr>
          <w:rFonts w:ascii="Times New Roman" w:hint="eastAsia"/>
          <w:spacing w:val="-4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4"/>
          <w:sz w:val="22"/>
          <w:szCs w:val="22"/>
        </w:rPr>
        <w:t>應四攝法</w:t>
      </w:r>
      <w:r w:rsidR="006446C6" w:rsidRPr="00EB1200">
        <w:rPr>
          <w:rFonts w:ascii="Times New Roman" w:eastAsia="標楷體" w:hint="eastAsia"/>
          <w:spacing w:val="-4"/>
          <w:sz w:val="22"/>
          <w:szCs w:val="22"/>
        </w:rPr>
        <w:t>；</w:t>
      </w:r>
      <w:r w:rsidRPr="00EB1200">
        <w:rPr>
          <w:rFonts w:ascii="Times New Roman" w:hint="eastAsia"/>
          <w:spacing w:val="-4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pacing w:val="-4"/>
          <w:sz w:val="22"/>
          <w:szCs w:val="22"/>
          <w:vertAlign w:val="superscript"/>
        </w:rPr>
        <w:t>2</w:t>
      </w:r>
      <w:r w:rsidR="007D65FD" w:rsidRPr="00EB1200">
        <w:rPr>
          <w:rFonts w:ascii="Times New Roman" w:hAnsi="Times New Roman"/>
          <w:spacing w:val="-4"/>
          <w:sz w:val="22"/>
          <w:szCs w:val="22"/>
          <w:vertAlign w:val="superscript"/>
        </w:rPr>
        <w:t>1</w:t>
      </w:r>
      <w:r w:rsidRPr="00EB1200">
        <w:rPr>
          <w:rFonts w:ascii="Times New Roman" w:hint="eastAsia"/>
          <w:spacing w:val="-4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4"/>
          <w:sz w:val="22"/>
          <w:szCs w:val="22"/>
        </w:rPr>
        <w:t>善惡眾生慈心無畏</w:t>
      </w:r>
      <w:r w:rsidR="006446C6" w:rsidRPr="00EB1200">
        <w:rPr>
          <w:rFonts w:ascii="Times New Roman" w:eastAsia="標楷體" w:hint="eastAsia"/>
          <w:spacing w:val="-4"/>
          <w:sz w:val="22"/>
          <w:szCs w:val="22"/>
        </w:rPr>
        <w:t>；</w:t>
      </w:r>
      <w:r w:rsidRPr="00EB1200">
        <w:rPr>
          <w:rFonts w:ascii="Times New Roman" w:hint="eastAsia"/>
          <w:spacing w:val="-4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pacing w:val="-4"/>
          <w:sz w:val="22"/>
          <w:szCs w:val="22"/>
          <w:vertAlign w:val="superscript"/>
        </w:rPr>
        <w:t>2</w:t>
      </w:r>
      <w:r w:rsidR="007D65FD" w:rsidRPr="00EB1200">
        <w:rPr>
          <w:rFonts w:ascii="Times New Roman" w:hAnsi="Times New Roman"/>
          <w:spacing w:val="-4"/>
          <w:sz w:val="22"/>
          <w:szCs w:val="22"/>
          <w:vertAlign w:val="superscript"/>
        </w:rPr>
        <w:t>2</w:t>
      </w:r>
      <w:r w:rsidRPr="00EB1200">
        <w:rPr>
          <w:rFonts w:ascii="Times New Roman" w:hint="eastAsia"/>
          <w:spacing w:val="-4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4"/>
          <w:sz w:val="22"/>
          <w:szCs w:val="22"/>
        </w:rPr>
        <w:t>一</w:t>
      </w:r>
      <w:r w:rsidRPr="00EB1200">
        <w:rPr>
          <w:rFonts w:ascii="Times New Roman" w:eastAsia="標楷體" w:hint="eastAsia"/>
          <w:sz w:val="22"/>
          <w:szCs w:val="22"/>
        </w:rPr>
        <w:t>心聽法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="007D65FD" w:rsidRPr="00EB1200">
        <w:rPr>
          <w:rFonts w:ascii="Times New Roman" w:hAnsi="Times New Roman" w:hint="eastAsia"/>
          <w:sz w:val="22"/>
          <w:szCs w:val="22"/>
          <w:vertAlign w:val="superscript"/>
        </w:rPr>
        <w:t>2</w:t>
      </w:r>
      <w:r w:rsidR="007D65FD" w:rsidRPr="00EB1200">
        <w:rPr>
          <w:rFonts w:ascii="Times New Roman" w:hAnsi="Times New Roman"/>
          <w:sz w:val="22"/>
          <w:szCs w:val="22"/>
          <w:vertAlign w:val="superscript"/>
        </w:rPr>
        <w:t>3</w:t>
      </w:r>
      <w:r w:rsidR="007D65FD"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心住遠離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2</w:t>
      </w:r>
      <w:r w:rsidR="007D65FD" w:rsidRPr="00EB1200">
        <w:rPr>
          <w:rFonts w:ascii="Times New Roman" w:hAnsi="Times New Roman"/>
          <w:sz w:val="22"/>
          <w:szCs w:val="22"/>
          <w:vertAlign w:val="superscript"/>
        </w:rPr>
        <w:t>4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心不樂著世間眾事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2</w:t>
      </w:r>
      <w:r w:rsidR="007D65FD" w:rsidRPr="00EB1200">
        <w:rPr>
          <w:rFonts w:ascii="Times New Roman" w:hAnsi="Times New Roman"/>
          <w:sz w:val="22"/>
          <w:szCs w:val="22"/>
          <w:vertAlign w:val="superscript"/>
        </w:rPr>
        <w:t>5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不貪小乘，於大乘中常見大利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2</w:t>
      </w:r>
      <w:r w:rsidR="007D65FD" w:rsidRPr="00EB1200">
        <w:rPr>
          <w:rFonts w:ascii="Times New Roman" w:hAnsi="Times New Roman"/>
          <w:sz w:val="22"/>
          <w:szCs w:val="22"/>
          <w:vertAlign w:val="superscript"/>
        </w:rPr>
        <w:t>6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離惡知識</w:t>
      </w:r>
      <w:r w:rsidR="00C556DE" w:rsidRPr="00EB1200">
        <w:rPr>
          <w:rFonts w:ascii="Times New Roman" w:eastAsia="標楷體" w:hint="eastAsia"/>
          <w:sz w:val="22"/>
          <w:szCs w:val="22"/>
        </w:rPr>
        <w:t>，</w:t>
      </w:r>
      <w:r w:rsidRPr="00EB1200">
        <w:rPr>
          <w:rFonts w:ascii="Times New Roman" w:eastAsia="標楷體" w:hint="eastAsia"/>
          <w:sz w:val="22"/>
          <w:szCs w:val="22"/>
        </w:rPr>
        <w:t>親近善友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2</w:t>
      </w:r>
      <w:r w:rsidR="007D65FD" w:rsidRPr="00EB1200">
        <w:rPr>
          <w:rFonts w:ascii="Times New Roman" w:hAnsi="Times New Roman"/>
          <w:sz w:val="22"/>
          <w:szCs w:val="22"/>
          <w:vertAlign w:val="superscript"/>
        </w:rPr>
        <w:t>7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成四梵行，遊戲五通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28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常依真智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29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於諸眾生邪行正行俱不捨棄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30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言常決定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31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貴真實法</w:t>
      </w:r>
      <w:r w:rsidR="006446C6" w:rsidRPr="00EB1200">
        <w:rPr>
          <w:rFonts w:ascii="Times New Roman" w:eastAsia="標楷體" w:hint="eastAsia"/>
          <w:sz w:val="22"/>
          <w:szCs w:val="22"/>
        </w:rPr>
        <w:t>；</w:t>
      </w:r>
      <w:r w:rsidRPr="00EB1200">
        <w:rPr>
          <w:rFonts w:ascii="Times New Roman" w:hint="eastAsia"/>
          <w:sz w:val="22"/>
          <w:szCs w:val="22"/>
          <w:vertAlign w:val="superscript"/>
        </w:rPr>
        <w:t>（</w:t>
      </w:r>
      <w:r w:rsidRPr="00EB1200">
        <w:rPr>
          <w:rFonts w:ascii="Times New Roman" w:hAnsi="Times New Roman" w:hint="eastAsia"/>
          <w:sz w:val="22"/>
          <w:szCs w:val="22"/>
          <w:vertAlign w:val="superscript"/>
        </w:rPr>
        <w:t>32</w:t>
      </w:r>
      <w:r w:rsidRPr="00EB1200">
        <w:rPr>
          <w:rFonts w:ascii="Times New Roman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一切所作菩提為首。如是迦葉！</w:t>
      </w:r>
      <w:r w:rsidRPr="00EB1200">
        <w:rPr>
          <w:rFonts w:ascii="Times New Roman" w:eastAsia="標楷體" w:hint="eastAsia"/>
          <w:b/>
          <w:sz w:val="22"/>
          <w:szCs w:val="22"/>
        </w:rPr>
        <w:t>若人有此三十二法，名為菩薩</w:t>
      </w:r>
      <w:r w:rsidRPr="00EB1200">
        <w:rPr>
          <w:rFonts w:ascii="Times New Roman" w:hAnsi="Times New Roman"/>
          <w:sz w:val="22"/>
          <w:szCs w:val="22"/>
        </w:rPr>
        <w:t>。</w:t>
      </w:r>
    </w:p>
    <w:p w14:paraId="47567B8E" w14:textId="673548C4" w:rsidR="006446C6" w:rsidRPr="00EB1200" w:rsidRDefault="006446C6" w:rsidP="00042344">
      <w:pPr>
        <w:pStyle w:val="a7"/>
        <w:overflowPunct w:val="0"/>
        <w:ind w:leftChars="335" w:left="804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hAnsi="Times New Roman" w:hint="eastAsia"/>
          <w:sz w:val="22"/>
          <w:szCs w:val="22"/>
        </w:rPr>
        <w:t>案：此「三十二法」參考</w:t>
      </w:r>
      <w:r w:rsidRPr="00EB1200">
        <w:rPr>
          <w:rFonts w:ascii="Times New Roman" w:hint="eastAsia"/>
          <w:sz w:val="22"/>
        </w:rPr>
        <w:t>印順法師，《寶積經講記》，</w:t>
      </w:r>
      <w:r w:rsidRPr="00EB1200">
        <w:rPr>
          <w:rFonts w:ascii="Times New Roman" w:hAnsi="Times New Roman" w:hint="eastAsia"/>
          <w:sz w:val="22"/>
        </w:rPr>
        <w:t>pp</w:t>
      </w:r>
      <w:r w:rsidRPr="00EB1200">
        <w:rPr>
          <w:rFonts w:ascii="Times New Roman" w:hint="eastAsia"/>
          <w:sz w:val="22"/>
        </w:rPr>
        <w:t>.</w:t>
      </w:r>
      <w:r w:rsidRPr="00EB1200">
        <w:rPr>
          <w:rFonts w:ascii="Times New Roman" w:hAnsi="Times New Roman" w:hint="eastAsia"/>
          <w:sz w:val="22"/>
        </w:rPr>
        <w:t>70</w:t>
      </w:r>
      <w:r w:rsidRPr="00EB1200">
        <w:rPr>
          <w:rFonts w:ascii="Times New Roman" w:hint="eastAsia"/>
          <w:sz w:val="22"/>
        </w:rPr>
        <w:t>-</w:t>
      </w:r>
      <w:r w:rsidRPr="00EB1200">
        <w:rPr>
          <w:rFonts w:ascii="Times New Roman" w:hAnsi="Times New Roman" w:hint="eastAsia"/>
          <w:sz w:val="22"/>
        </w:rPr>
        <w:t>75</w:t>
      </w:r>
      <w:r w:rsidRPr="00EB1200">
        <w:rPr>
          <w:rFonts w:ascii="Times New Roman" w:hAnsi="Times New Roman" w:hint="eastAsia"/>
          <w:sz w:val="22"/>
        </w:rPr>
        <w:t>分類。</w:t>
      </w:r>
    </w:p>
    <w:p w14:paraId="4E1224E2" w14:textId="2AD71E2D" w:rsidR="00E3385C" w:rsidRPr="00EB1200" w:rsidRDefault="00E3385C" w:rsidP="00616A77">
      <w:pPr>
        <w:adjustRightInd w:val="0"/>
        <w:snapToGrid w:val="0"/>
        <w:ind w:leftChars="105" w:left="791" w:hangingChars="245" w:hanging="539"/>
        <w:jc w:val="both"/>
        <w:rPr>
          <w:rFonts w:ascii="Times New Roman"/>
          <w:sz w:val="22"/>
        </w:rPr>
      </w:pPr>
      <w:r w:rsidRPr="00EB1200">
        <w:rPr>
          <w:rFonts w:ascii="Times New Roman" w:hint="eastAsia"/>
          <w:sz w:val="22"/>
        </w:rPr>
        <w:t>（</w:t>
      </w:r>
      <w:r w:rsidRPr="00EB1200">
        <w:rPr>
          <w:rFonts w:ascii="Times New Roman" w:hAnsi="Times New Roman" w:hint="eastAsia"/>
          <w:sz w:val="22"/>
        </w:rPr>
        <w:t>2</w:t>
      </w:r>
      <w:r w:rsidRPr="00EB1200">
        <w:rPr>
          <w:rFonts w:ascii="Times New Roman" w:hint="eastAsia"/>
          <w:sz w:val="22"/>
        </w:rPr>
        <w:t>）《佛說大迦葉問大寶積正法經》卷</w:t>
      </w:r>
      <w:r w:rsidRPr="00EB1200">
        <w:rPr>
          <w:rFonts w:ascii="Times New Roman" w:hAnsi="Times New Roman" w:hint="eastAsia"/>
          <w:sz w:val="22"/>
        </w:rPr>
        <w:t>2</w:t>
      </w:r>
      <w:r w:rsidRPr="00EB1200">
        <w:rPr>
          <w:rFonts w:ascii="Times New Roman" w:eastAsia="標楷體" w:hint="eastAsia"/>
          <w:sz w:val="22"/>
        </w:rPr>
        <w:t>（</w:t>
      </w:r>
      <w:r w:rsidRPr="00EB1200">
        <w:rPr>
          <w:rFonts w:ascii="Times New Roman" w:hint="eastAsia"/>
          <w:sz w:val="22"/>
        </w:rPr>
        <w:t>大正</w:t>
      </w:r>
      <w:r w:rsidRPr="00EB1200">
        <w:rPr>
          <w:rFonts w:ascii="Times New Roman" w:hAnsi="Times New Roman" w:hint="eastAsia"/>
          <w:sz w:val="22"/>
        </w:rPr>
        <w:t>12</w:t>
      </w:r>
      <w:r w:rsidRPr="00EB1200">
        <w:rPr>
          <w:rFonts w:ascii="Times New Roman" w:hint="eastAsia"/>
          <w:sz w:val="22"/>
        </w:rPr>
        <w:t>，</w:t>
      </w:r>
      <w:r w:rsidRPr="00EB1200">
        <w:rPr>
          <w:rFonts w:ascii="Times New Roman" w:hAnsi="Times New Roman" w:hint="eastAsia"/>
          <w:sz w:val="22"/>
        </w:rPr>
        <w:t>204b18</w:t>
      </w:r>
      <w:r w:rsidRPr="00EB1200">
        <w:rPr>
          <w:rFonts w:ascii="Times New Roman" w:hint="eastAsia"/>
          <w:sz w:val="22"/>
        </w:rPr>
        <w:t>-</w:t>
      </w:r>
      <w:r w:rsidRPr="00EB1200">
        <w:rPr>
          <w:rFonts w:ascii="Times New Roman" w:hAnsi="Times New Roman" w:hint="eastAsia"/>
          <w:sz w:val="22"/>
        </w:rPr>
        <w:t>c5</w:t>
      </w:r>
      <w:r w:rsidRPr="00EB1200">
        <w:rPr>
          <w:rFonts w:ascii="Times New Roman" w:hint="eastAsia"/>
          <w:sz w:val="22"/>
        </w:rPr>
        <w:t>）：</w:t>
      </w:r>
    </w:p>
    <w:p w14:paraId="19AD68AF" w14:textId="77777777" w:rsidR="00E3385C" w:rsidRPr="00EB1200" w:rsidRDefault="00E3385C" w:rsidP="00616A77">
      <w:pPr>
        <w:adjustRightInd w:val="0"/>
        <w:snapToGrid w:val="0"/>
        <w:ind w:left="778"/>
        <w:jc w:val="both"/>
        <w:rPr>
          <w:rFonts w:ascii="Times New Roman" w:eastAsia="標楷體"/>
          <w:sz w:val="22"/>
        </w:rPr>
      </w:pPr>
      <w:r w:rsidRPr="00EB1200">
        <w:rPr>
          <w:rFonts w:ascii="Times New Roman" w:eastAsia="標楷體" w:hint="eastAsia"/>
          <w:sz w:val="22"/>
        </w:rPr>
        <w:t>佛告迦葉波：「若諸菩薩具足三十二法，名為菩薩。」</w:t>
      </w:r>
    </w:p>
    <w:p w14:paraId="77762A99" w14:textId="0A929820" w:rsidR="00E3385C" w:rsidRPr="00EB1200" w:rsidRDefault="00E3385C" w:rsidP="00042344">
      <w:pPr>
        <w:pStyle w:val="a7"/>
        <w:overflowPunct w:val="0"/>
        <w:ind w:leftChars="335" w:left="804"/>
        <w:jc w:val="both"/>
        <w:rPr>
          <w:rFonts w:ascii="Times New Roman" w:eastAsia="SimSun"/>
          <w:sz w:val="22"/>
          <w:szCs w:val="22"/>
        </w:rPr>
      </w:pPr>
      <w:r w:rsidRPr="00EB1200">
        <w:rPr>
          <w:rFonts w:ascii="Times New Roman" w:eastAsia="標楷體" w:hint="eastAsia"/>
          <w:spacing w:val="-2"/>
          <w:sz w:val="22"/>
          <w:szCs w:val="22"/>
        </w:rPr>
        <w:t>迦葉白言：「云何三十二法？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pacing w:val="-2"/>
          <w:sz w:val="22"/>
          <w:szCs w:val="22"/>
          <w:vertAlign w:val="superscript"/>
        </w:rPr>
        <w:t>1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2"/>
          <w:sz w:val="22"/>
          <w:szCs w:val="22"/>
        </w:rPr>
        <w:t>所為利益一切眾生、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pacing w:val="-2"/>
          <w:sz w:val="22"/>
          <w:szCs w:val="22"/>
          <w:vertAlign w:val="superscript"/>
        </w:rPr>
        <w:t>2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2"/>
          <w:sz w:val="22"/>
          <w:szCs w:val="22"/>
        </w:rPr>
        <w:t>一切智智種子；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pacing w:val="-2"/>
          <w:sz w:val="22"/>
          <w:szCs w:val="22"/>
          <w:vertAlign w:val="superscript"/>
        </w:rPr>
        <w:t>3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2"/>
          <w:sz w:val="22"/>
          <w:szCs w:val="22"/>
        </w:rPr>
        <w:t>不</w:t>
      </w:r>
      <w:r w:rsidRPr="00EB1200">
        <w:rPr>
          <w:rFonts w:ascii="Times New Roman" w:eastAsia="標楷體" w:hint="eastAsia"/>
          <w:sz w:val="22"/>
          <w:szCs w:val="22"/>
        </w:rPr>
        <w:t>量</w:t>
      </w:r>
      <w:r w:rsidRPr="00EB1200">
        <w:rPr>
          <w:rFonts w:ascii="Times New Roman" w:eastAsia="標楷體" w:hAnsi="Times New Roman" w:hint="eastAsia"/>
          <w:sz w:val="22"/>
          <w:szCs w:val="22"/>
        </w:rPr>
        <w:t>貴賤</w:t>
      </w:r>
      <w:r w:rsidRPr="00EB1200">
        <w:rPr>
          <w:rFonts w:ascii="Times New Roman" w:eastAsia="標楷體" w:hint="eastAsia"/>
          <w:sz w:val="22"/>
          <w:szCs w:val="22"/>
        </w:rPr>
        <w:t>令得智慧；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4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為一切眾生低心離我；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5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真實愍念其意不退；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6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善友惡友心行平等；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7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雖到涅槃思念愛語；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8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先意問訊愍見重擔；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9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於諸眾生</w:t>
      </w:r>
      <w:r w:rsidRPr="00EB1200">
        <w:rPr>
          <w:rFonts w:ascii="Times New Roman" w:eastAsia="標楷體" w:hint="eastAsia"/>
          <w:spacing w:val="-2"/>
          <w:sz w:val="22"/>
          <w:szCs w:val="22"/>
        </w:rPr>
        <w:t>恒起悲心；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pacing w:val="-2"/>
          <w:sz w:val="22"/>
          <w:szCs w:val="22"/>
          <w:vertAlign w:val="superscript"/>
        </w:rPr>
        <w:t>10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2"/>
          <w:sz w:val="22"/>
          <w:szCs w:val="22"/>
        </w:rPr>
        <w:t>常求妙法，</w:t>
      </w:r>
      <w:r w:rsidR="00193EC1"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（</w:t>
      </w:r>
      <w:r w:rsidR="00193EC1" w:rsidRPr="00EB1200">
        <w:rPr>
          <w:rFonts w:ascii="Times New Roman" w:eastAsia="標楷體" w:hAnsi="Times New Roman" w:hint="eastAsia"/>
          <w:spacing w:val="-2"/>
          <w:sz w:val="22"/>
          <w:szCs w:val="22"/>
          <w:vertAlign w:val="superscript"/>
        </w:rPr>
        <w:t>1</w:t>
      </w:r>
      <w:r w:rsidR="00193EC1" w:rsidRPr="00EB1200">
        <w:rPr>
          <w:rFonts w:ascii="Times New Roman" w:eastAsia="標楷體" w:hAnsi="Times New Roman"/>
          <w:spacing w:val="-2"/>
          <w:sz w:val="22"/>
          <w:szCs w:val="22"/>
          <w:vertAlign w:val="superscript"/>
        </w:rPr>
        <w:t>1</w:t>
      </w:r>
      <w:r w:rsidR="00193EC1"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2"/>
          <w:sz w:val="22"/>
          <w:szCs w:val="22"/>
        </w:rPr>
        <w:t>心無疲厭；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pacing w:val="-2"/>
          <w:sz w:val="22"/>
          <w:szCs w:val="22"/>
          <w:vertAlign w:val="superscript"/>
        </w:rPr>
        <w:t>1</w:t>
      </w:r>
      <w:r w:rsidR="00193EC1" w:rsidRPr="00EB1200">
        <w:rPr>
          <w:rFonts w:ascii="Times New Roman" w:eastAsia="標楷體" w:hAnsi="Times New Roman"/>
          <w:spacing w:val="-2"/>
          <w:sz w:val="22"/>
          <w:szCs w:val="22"/>
          <w:vertAlign w:val="superscript"/>
        </w:rPr>
        <w:t>2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2"/>
          <w:sz w:val="22"/>
          <w:szCs w:val="22"/>
        </w:rPr>
        <w:t>聞法無足；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pacing w:val="-2"/>
          <w:sz w:val="22"/>
          <w:szCs w:val="22"/>
          <w:vertAlign w:val="superscript"/>
        </w:rPr>
        <w:t>1</w:t>
      </w:r>
      <w:r w:rsidR="00193EC1" w:rsidRPr="00EB1200">
        <w:rPr>
          <w:rFonts w:ascii="Times New Roman" w:eastAsia="標楷體" w:hAnsi="Times New Roman"/>
          <w:spacing w:val="-2"/>
          <w:sz w:val="22"/>
          <w:szCs w:val="22"/>
          <w:vertAlign w:val="superscript"/>
        </w:rPr>
        <w:t>3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2"/>
          <w:sz w:val="22"/>
          <w:szCs w:val="22"/>
        </w:rPr>
        <w:t>常省己過、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pacing w:val="-2"/>
          <w:sz w:val="22"/>
          <w:szCs w:val="22"/>
          <w:vertAlign w:val="superscript"/>
        </w:rPr>
        <w:t>1</w:t>
      </w:r>
      <w:r w:rsidR="00193EC1" w:rsidRPr="00EB1200">
        <w:rPr>
          <w:rFonts w:ascii="Times New Roman" w:eastAsia="標楷體" w:hAnsi="Times New Roman"/>
          <w:spacing w:val="-2"/>
          <w:sz w:val="22"/>
          <w:szCs w:val="22"/>
          <w:vertAlign w:val="superscript"/>
        </w:rPr>
        <w:t>4</w:t>
      </w:r>
      <w:r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2"/>
          <w:sz w:val="22"/>
          <w:szCs w:val="22"/>
        </w:rPr>
        <w:t>不</w:t>
      </w:r>
      <w:r w:rsidRPr="00EB1200">
        <w:rPr>
          <w:rFonts w:ascii="Times New Roman" w:eastAsia="標楷體" w:hint="eastAsia"/>
          <w:sz w:val="22"/>
          <w:szCs w:val="22"/>
        </w:rPr>
        <w:t>說他犯；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</w:t>
      </w:r>
      <w:r w:rsidR="00193EC1" w:rsidRPr="00EB1200">
        <w:rPr>
          <w:rFonts w:ascii="Times New Roman" w:eastAsia="標楷體" w:hAnsi="Times New Roman"/>
          <w:sz w:val="22"/>
          <w:szCs w:val="22"/>
          <w:vertAlign w:val="superscript"/>
        </w:rPr>
        <w:t>5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具諸威儀恒發大心；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</w:t>
      </w:r>
      <w:r w:rsidR="00193EC1" w:rsidRPr="00EB1200">
        <w:rPr>
          <w:rFonts w:ascii="Times New Roman" w:eastAsia="標楷體" w:hAnsi="Times New Roman"/>
          <w:sz w:val="22"/>
          <w:szCs w:val="22"/>
          <w:vertAlign w:val="superscript"/>
        </w:rPr>
        <w:t>6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修諸勝業不求果報；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</w:t>
      </w:r>
      <w:r w:rsidR="00193EC1" w:rsidRPr="00EB1200">
        <w:rPr>
          <w:rFonts w:ascii="Times New Roman" w:eastAsia="標楷體" w:hAnsi="Times New Roman"/>
          <w:sz w:val="22"/>
          <w:szCs w:val="22"/>
          <w:vertAlign w:val="superscript"/>
        </w:rPr>
        <w:t>7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所生戒德滅諸輪迴；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</w:t>
      </w:r>
      <w:r w:rsidR="00193EC1" w:rsidRPr="00EB1200">
        <w:rPr>
          <w:rFonts w:ascii="Times New Roman" w:eastAsia="標楷體" w:hAnsi="Times New Roman"/>
          <w:sz w:val="22"/>
          <w:szCs w:val="22"/>
          <w:vertAlign w:val="superscript"/>
        </w:rPr>
        <w:t>8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令諸有情道心增進；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</w:t>
      </w:r>
      <w:r w:rsidR="00193EC1" w:rsidRPr="00EB1200">
        <w:rPr>
          <w:rFonts w:ascii="Times New Roman" w:eastAsia="標楷體" w:hAnsi="Times New Roman"/>
          <w:sz w:val="22"/>
          <w:szCs w:val="22"/>
          <w:vertAlign w:val="superscript"/>
        </w:rPr>
        <w:t>9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一切善根皆悉集行；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="00193EC1" w:rsidRPr="00EB1200">
        <w:rPr>
          <w:rFonts w:ascii="Times New Roman" w:eastAsia="標楷體" w:hint="eastAsia"/>
          <w:sz w:val="22"/>
          <w:szCs w:val="22"/>
          <w:vertAlign w:val="superscript"/>
        </w:rPr>
        <w:t>2</w:t>
      </w:r>
      <w:r w:rsidR="00193EC1" w:rsidRPr="00EB1200">
        <w:rPr>
          <w:rFonts w:ascii="Times New Roman" w:eastAsia="標楷體"/>
          <w:sz w:val="22"/>
          <w:szCs w:val="22"/>
          <w:vertAlign w:val="superscript"/>
        </w:rPr>
        <w:t>0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雖行忍辱精進，如入無色禪定；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193EC1" w:rsidRPr="00EB1200">
        <w:rPr>
          <w:rFonts w:ascii="Times New Roman" w:eastAsia="標楷體" w:hAnsi="Times New Roman"/>
          <w:sz w:val="22"/>
          <w:szCs w:val="22"/>
          <w:vertAlign w:val="superscript"/>
        </w:rPr>
        <w:t>1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智慧方便善解總持；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193EC1" w:rsidRPr="00EB1200">
        <w:rPr>
          <w:rFonts w:ascii="Times New Roman" w:eastAsia="標楷體" w:hAnsi="Times New Roman"/>
          <w:sz w:val="22"/>
          <w:szCs w:val="22"/>
          <w:vertAlign w:val="superscript"/>
        </w:rPr>
        <w:t>2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恒以四攝巧便受行；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193EC1" w:rsidRPr="00EB1200">
        <w:rPr>
          <w:rFonts w:ascii="Times New Roman" w:eastAsia="標楷體" w:hAnsi="Times New Roman"/>
          <w:sz w:val="22"/>
          <w:szCs w:val="22"/>
          <w:vertAlign w:val="superscript"/>
        </w:rPr>
        <w:t>3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持戒犯戒慈心不二；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193EC1" w:rsidRPr="00EB1200">
        <w:rPr>
          <w:rFonts w:ascii="Times New Roman" w:eastAsia="標楷體" w:hAnsi="Times New Roman"/>
          <w:sz w:val="22"/>
          <w:szCs w:val="22"/>
          <w:vertAlign w:val="superscript"/>
        </w:rPr>
        <w:t>4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常處山林樂問深法；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193EC1" w:rsidRPr="00EB1200">
        <w:rPr>
          <w:rFonts w:ascii="Times New Roman" w:eastAsia="標楷體" w:hAnsi="Times New Roman"/>
          <w:sz w:val="22"/>
          <w:szCs w:val="22"/>
          <w:vertAlign w:val="superscript"/>
        </w:rPr>
        <w:t>5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世間所有種種厭離；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193EC1" w:rsidRPr="00EB1200">
        <w:rPr>
          <w:rFonts w:ascii="Times New Roman" w:eastAsia="標楷體" w:hAnsi="Times New Roman"/>
          <w:sz w:val="22"/>
          <w:szCs w:val="22"/>
          <w:vertAlign w:val="superscript"/>
        </w:rPr>
        <w:t>6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愛樂出世</w:t>
      </w:r>
      <w:r w:rsidRPr="00EB1200">
        <w:rPr>
          <w:rFonts w:ascii="Times New Roman" w:eastAsia="標楷體" w:hint="eastAsia"/>
          <w:spacing w:val="2"/>
          <w:sz w:val="22"/>
          <w:szCs w:val="22"/>
        </w:rPr>
        <w:t>無為果德；</w:t>
      </w:r>
      <w:r w:rsidRPr="00EB1200">
        <w:rPr>
          <w:rFonts w:ascii="Times New Roman" w:eastAsia="標楷體" w:hint="eastAsia"/>
          <w:spacing w:val="2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pacing w:val="2"/>
          <w:sz w:val="22"/>
          <w:szCs w:val="22"/>
          <w:vertAlign w:val="superscript"/>
        </w:rPr>
        <w:t>2</w:t>
      </w:r>
      <w:r w:rsidR="00193EC1" w:rsidRPr="00EB1200">
        <w:rPr>
          <w:rFonts w:ascii="Times New Roman" w:eastAsia="標楷體" w:hAnsi="Times New Roman"/>
          <w:spacing w:val="2"/>
          <w:sz w:val="22"/>
          <w:szCs w:val="22"/>
          <w:vertAlign w:val="superscript"/>
        </w:rPr>
        <w:t>7</w:t>
      </w:r>
      <w:r w:rsidRPr="00EB1200">
        <w:rPr>
          <w:rFonts w:ascii="Times New Roman" w:eastAsia="標楷體" w:hint="eastAsia"/>
          <w:spacing w:val="2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2"/>
          <w:sz w:val="22"/>
          <w:szCs w:val="22"/>
        </w:rPr>
        <w:t>遠離小乘</w:t>
      </w:r>
      <w:r w:rsidR="00193EC1" w:rsidRPr="00EB1200">
        <w:rPr>
          <w:rFonts w:ascii="Times New Roman" w:eastAsia="標楷體" w:hint="eastAsia"/>
          <w:spacing w:val="2"/>
          <w:sz w:val="22"/>
          <w:szCs w:val="22"/>
        </w:rPr>
        <w:t>，</w:t>
      </w:r>
      <w:r w:rsidRPr="00EB1200">
        <w:rPr>
          <w:rFonts w:ascii="Times New Roman" w:eastAsia="標楷體" w:hint="eastAsia"/>
          <w:spacing w:val="2"/>
          <w:sz w:val="22"/>
          <w:szCs w:val="22"/>
        </w:rPr>
        <w:t>正行大行；</w:t>
      </w:r>
      <w:r w:rsidRPr="00EB1200">
        <w:rPr>
          <w:rFonts w:ascii="Times New Roman" w:eastAsia="標楷體" w:hint="eastAsia"/>
          <w:spacing w:val="2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pacing w:val="2"/>
          <w:sz w:val="22"/>
          <w:szCs w:val="22"/>
          <w:vertAlign w:val="superscript"/>
        </w:rPr>
        <w:t>2</w:t>
      </w:r>
      <w:r w:rsidR="00193EC1" w:rsidRPr="00EB1200">
        <w:rPr>
          <w:rFonts w:ascii="Times New Roman" w:eastAsia="標楷體" w:hAnsi="Times New Roman"/>
          <w:spacing w:val="2"/>
          <w:sz w:val="22"/>
          <w:szCs w:val="22"/>
          <w:vertAlign w:val="superscript"/>
        </w:rPr>
        <w:t>8</w:t>
      </w:r>
      <w:r w:rsidRPr="00EB1200">
        <w:rPr>
          <w:rFonts w:ascii="Times New Roman" w:eastAsia="標楷體" w:hint="eastAsia"/>
          <w:spacing w:val="2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2"/>
          <w:sz w:val="22"/>
          <w:szCs w:val="22"/>
        </w:rPr>
        <w:t>棄捨惡友</w:t>
      </w:r>
      <w:r w:rsidR="00193EC1" w:rsidRPr="00EB1200">
        <w:rPr>
          <w:rFonts w:ascii="Times New Roman" w:eastAsia="標楷體" w:hint="eastAsia"/>
          <w:spacing w:val="2"/>
          <w:sz w:val="22"/>
          <w:szCs w:val="22"/>
        </w:rPr>
        <w:t>，</w:t>
      </w:r>
      <w:r w:rsidRPr="00EB1200">
        <w:rPr>
          <w:rFonts w:ascii="Times New Roman" w:eastAsia="標楷體" w:hint="eastAsia"/>
          <w:spacing w:val="2"/>
          <w:sz w:val="22"/>
          <w:szCs w:val="22"/>
        </w:rPr>
        <w:t>親近善友；</w:t>
      </w:r>
      <w:r w:rsidR="00193EC1"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="00193EC1"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193EC1" w:rsidRPr="00EB1200">
        <w:rPr>
          <w:rFonts w:ascii="Times New Roman" w:eastAsia="標楷體" w:hAnsi="Times New Roman"/>
          <w:sz w:val="22"/>
          <w:szCs w:val="22"/>
          <w:vertAlign w:val="superscript"/>
        </w:rPr>
        <w:t>9</w:t>
      </w:r>
      <w:r w:rsidR="00193EC1"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2"/>
          <w:sz w:val="22"/>
          <w:szCs w:val="22"/>
        </w:rPr>
        <w:t>於四無量及</w:t>
      </w:r>
      <w:r w:rsidRPr="00EB1200">
        <w:rPr>
          <w:rFonts w:ascii="Times New Roman" w:eastAsia="標楷體" w:hint="eastAsia"/>
          <w:sz w:val="22"/>
          <w:szCs w:val="22"/>
        </w:rPr>
        <w:t>五神通皆悉通達</w:t>
      </w:r>
      <w:r w:rsidR="00193EC1" w:rsidRPr="00EB1200">
        <w:rPr>
          <w:rFonts w:ascii="Times New Roman" w:eastAsia="標楷體" w:hint="eastAsia"/>
          <w:sz w:val="22"/>
          <w:szCs w:val="22"/>
        </w:rPr>
        <w:t>；</w:t>
      </w:r>
      <w:r w:rsidR="00193EC1"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（</w:t>
      </w:r>
      <w:r w:rsidR="00193EC1"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3</w:t>
      </w:r>
      <w:r w:rsidR="00193EC1" w:rsidRPr="00EB1200">
        <w:rPr>
          <w:rFonts w:ascii="Times New Roman" w:eastAsia="標楷體"/>
          <w:spacing w:val="-2"/>
          <w:sz w:val="22"/>
          <w:szCs w:val="22"/>
          <w:vertAlign w:val="superscript"/>
        </w:rPr>
        <w:t>0</w:t>
      </w:r>
      <w:r w:rsidR="00193EC1"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已淨無知</w:t>
      </w:r>
      <w:r w:rsidR="00193EC1" w:rsidRPr="00EB1200">
        <w:rPr>
          <w:rFonts w:ascii="Times New Roman" w:eastAsia="標楷體" w:hint="eastAsia"/>
          <w:sz w:val="22"/>
          <w:szCs w:val="22"/>
        </w:rPr>
        <w:t>，</w:t>
      </w:r>
      <w:r w:rsidRPr="00EB1200">
        <w:rPr>
          <w:rFonts w:ascii="Times New Roman" w:eastAsia="標楷體" w:hint="eastAsia"/>
          <w:sz w:val="22"/>
          <w:szCs w:val="22"/>
        </w:rPr>
        <w:t>不著邪正</w:t>
      </w:r>
      <w:r w:rsidR="00193EC1" w:rsidRPr="00EB1200">
        <w:rPr>
          <w:rFonts w:ascii="Times New Roman" w:eastAsia="標楷體" w:hint="eastAsia"/>
          <w:sz w:val="22"/>
          <w:szCs w:val="22"/>
        </w:rPr>
        <w:t>；</w:t>
      </w:r>
      <w:r w:rsidR="00464E24"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（</w:t>
      </w:r>
      <w:r w:rsidR="00193EC1"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3</w:t>
      </w:r>
      <w:r w:rsidR="00193EC1" w:rsidRPr="00EB1200">
        <w:rPr>
          <w:rFonts w:ascii="Times New Roman" w:eastAsia="標楷體"/>
          <w:spacing w:val="-2"/>
          <w:sz w:val="22"/>
          <w:szCs w:val="22"/>
          <w:vertAlign w:val="superscript"/>
        </w:rPr>
        <w:t>1</w:t>
      </w:r>
      <w:r w:rsidR="00464E24" w:rsidRPr="00EB1200">
        <w:rPr>
          <w:rFonts w:ascii="Times New Roman" w:eastAsia="標楷體" w:hint="eastAsia"/>
          <w:spacing w:val="-2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如實依師；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32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發菩提心純一無雜。迦葉！如是</w:t>
      </w:r>
      <w:r w:rsidRPr="00EB1200">
        <w:rPr>
          <w:rFonts w:ascii="Times New Roman" w:eastAsia="標楷體" w:hint="eastAsia"/>
          <w:b/>
          <w:sz w:val="22"/>
          <w:szCs w:val="22"/>
        </w:rPr>
        <w:t>具足三十二法，是則名為菩薩</w:t>
      </w:r>
      <w:r w:rsidRPr="00EB1200">
        <w:rPr>
          <w:rFonts w:ascii="Times New Roman" w:eastAsia="標楷體" w:hint="eastAsia"/>
          <w:sz w:val="22"/>
          <w:szCs w:val="22"/>
        </w:rPr>
        <w:t>。</w:t>
      </w:r>
      <w:r w:rsidRPr="00EB1200">
        <w:rPr>
          <w:rFonts w:ascii="新細明體" w:eastAsia="標楷體" w:hAnsi="新細明體" w:hint="eastAsia"/>
          <w:sz w:val="22"/>
          <w:szCs w:val="22"/>
        </w:rPr>
        <w:t>」</w:t>
      </w:r>
    </w:p>
    <w:p w14:paraId="0B4D2F0A" w14:textId="439D1B82" w:rsidR="00E3385C" w:rsidRPr="00EB1200" w:rsidRDefault="00E3385C" w:rsidP="00616A77">
      <w:pPr>
        <w:adjustRightInd w:val="0"/>
        <w:snapToGrid w:val="0"/>
        <w:ind w:leftChars="105" w:left="791" w:hangingChars="245" w:hanging="539"/>
        <w:jc w:val="both"/>
        <w:rPr>
          <w:rFonts w:ascii="Times New Roman"/>
          <w:sz w:val="22"/>
        </w:rPr>
      </w:pPr>
      <w:r w:rsidRPr="00EB1200">
        <w:rPr>
          <w:rFonts w:ascii="Times New Roman" w:hint="eastAsia"/>
          <w:sz w:val="22"/>
        </w:rPr>
        <w:t>（</w:t>
      </w:r>
      <w:r w:rsidRPr="00EB1200">
        <w:rPr>
          <w:rFonts w:ascii="Times New Roman" w:hAnsi="Times New Roman" w:hint="eastAsia"/>
          <w:sz w:val="22"/>
        </w:rPr>
        <w:t>3</w:t>
      </w:r>
      <w:r w:rsidRPr="00EB1200">
        <w:rPr>
          <w:rFonts w:ascii="Times New Roman" w:hint="eastAsia"/>
          <w:sz w:val="22"/>
        </w:rPr>
        <w:t>）《大乘寶雲經》卷</w:t>
      </w:r>
      <w:r w:rsidRPr="00EB1200">
        <w:rPr>
          <w:rFonts w:ascii="Times New Roman" w:hAnsi="Times New Roman" w:hint="eastAsia"/>
          <w:sz w:val="22"/>
        </w:rPr>
        <w:t>7</w:t>
      </w:r>
      <w:r w:rsidRPr="00EB1200">
        <w:rPr>
          <w:rFonts w:ascii="Times New Roman" w:hint="eastAsia"/>
          <w:sz w:val="22"/>
        </w:rPr>
        <w:t>〈</w:t>
      </w:r>
      <w:r w:rsidRPr="00EB1200">
        <w:rPr>
          <w:rFonts w:ascii="Times New Roman" w:hAnsi="Times New Roman" w:hint="eastAsia"/>
          <w:sz w:val="22"/>
        </w:rPr>
        <w:t>7</w:t>
      </w:r>
      <w:r w:rsidRPr="00EB1200">
        <w:rPr>
          <w:rFonts w:ascii="Times New Roman" w:hint="eastAsia"/>
          <w:sz w:val="22"/>
        </w:rPr>
        <w:t>寶積品〉</w:t>
      </w:r>
      <w:r w:rsidRPr="00EB1200">
        <w:rPr>
          <w:rFonts w:ascii="Times New Roman" w:eastAsia="標楷體" w:hint="eastAsia"/>
          <w:sz w:val="22"/>
        </w:rPr>
        <w:t>（</w:t>
      </w:r>
      <w:r w:rsidRPr="00EB1200">
        <w:rPr>
          <w:rFonts w:ascii="Times New Roman" w:hint="eastAsia"/>
          <w:sz w:val="22"/>
        </w:rPr>
        <w:t>大正</w:t>
      </w:r>
      <w:r w:rsidRPr="00EB1200">
        <w:rPr>
          <w:rFonts w:ascii="Times New Roman" w:hAnsi="Times New Roman" w:hint="eastAsia"/>
          <w:sz w:val="22"/>
        </w:rPr>
        <w:t>16</w:t>
      </w:r>
      <w:r w:rsidRPr="00EB1200">
        <w:rPr>
          <w:rFonts w:ascii="Times New Roman" w:hint="eastAsia"/>
          <w:sz w:val="22"/>
        </w:rPr>
        <w:t>，</w:t>
      </w:r>
      <w:r w:rsidRPr="00EB1200">
        <w:rPr>
          <w:rFonts w:ascii="Times New Roman" w:hAnsi="Times New Roman" w:hint="eastAsia"/>
          <w:sz w:val="22"/>
        </w:rPr>
        <w:t>277b28</w:t>
      </w:r>
      <w:r w:rsidRPr="00EB1200">
        <w:rPr>
          <w:rFonts w:ascii="Times New Roman" w:hint="eastAsia"/>
          <w:sz w:val="22"/>
        </w:rPr>
        <w:t>-</w:t>
      </w:r>
      <w:r w:rsidRPr="00EB1200">
        <w:rPr>
          <w:rFonts w:ascii="Times New Roman" w:hAnsi="Times New Roman" w:hint="eastAsia"/>
          <w:sz w:val="22"/>
        </w:rPr>
        <w:t>c19</w:t>
      </w:r>
      <w:r w:rsidRPr="00EB1200">
        <w:rPr>
          <w:rFonts w:ascii="Times New Roman" w:hint="eastAsia"/>
          <w:sz w:val="22"/>
        </w:rPr>
        <w:t>）：</w:t>
      </w:r>
    </w:p>
    <w:p w14:paraId="0E6D29EB" w14:textId="77777777" w:rsidR="00243B3D" w:rsidRPr="00EB1200" w:rsidRDefault="00E3385C" w:rsidP="00042344">
      <w:pPr>
        <w:pStyle w:val="a7"/>
        <w:overflowPunct w:val="0"/>
        <w:ind w:leftChars="335" w:left="804"/>
        <w:jc w:val="both"/>
        <w:rPr>
          <w:rFonts w:ascii="Times New Roman" w:eastAsia="標楷體"/>
          <w:sz w:val="22"/>
          <w:szCs w:val="22"/>
        </w:rPr>
      </w:pPr>
      <w:r w:rsidRPr="00EB1200">
        <w:rPr>
          <w:rFonts w:ascii="Times New Roman" w:eastAsia="標楷體" w:hint="eastAsia"/>
          <w:sz w:val="22"/>
          <w:szCs w:val="22"/>
        </w:rPr>
        <w:t>非但名字號為菩薩，能行善法、行平等心名為菩薩，若能成就三十二法則</w:t>
      </w:r>
      <w:r w:rsidRPr="00EB1200">
        <w:rPr>
          <w:rFonts w:ascii="Times New Roman" w:eastAsia="標楷體" w:hint="eastAsia"/>
          <w:spacing w:val="-4"/>
          <w:sz w:val="22"/>
          <w:szCs w:val="22"/>
        </w:rPr>
        <w:t>名菩薩。何謂三十二法？</w:t>
      </w:r>
      <w:r w:rsidRPr="00EB1200">
        <w:rPr>
          <w:rFonts w:ascii="Times New Roman" w:eastAsia="標楷體" w:hint="eastAsia"/>
          <w:spacing w:val="-4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pacing w:val="-4"/>
          <w:sz w:val="22"/>
          <w:szCs w:val="22"/>
          <w:vertAlign w:val="superscript"/>
        </w:rPr>
        <w:t>1</w:t>
      </w:r>
      <w:r w:rsidRPr="00EB1200">
        <w:rPr>
          <w:rFonts w:ascii="Times New Roman" w:eastAsia="標楷體" w:hint="eastAsia"/>
          <w:spacing w:val="-4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4"/>
          <w:sz w:val="22"/>
          <w:szCs w:val="22"/>
        </w:rPr>
        <w:t>常為眾生深求安樂，</w:t>
      </w:r>
      <w:r w:rsidRPr="00EB1200">
        <w:rPr>
          <w:rFonts w:ascii="Times New Roman" w:eastAsia="標楷體" w:hint="eastAsia"/>
          <w:spacing w:val="-4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pacing w:val="-4"/>
          <w:sz w:val="22"/>
          <w:szCs w:val="22"/>
          <w:vertAlign w:val="superscript"/>
        </w:rPr>
        <w:t>2</w:t>
      </w:r>
      <w:r w:rsidRPr="00EB1200">
        <w:rPr>
          <w:rFonts w:ascii="Times New Roman" w:eastAsia="標楷體" w:hint="eastAsia"/>
          <w:spacing w:val="-4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4"/>
          <w:sz w:val="22"/>
          <w:szCs w:val="22"/>
        </w:rPr>
        <w:t>皆令得住一切智中，</w:t>
      </w:r>
      <w:r w:rsidRPr="00EB1200">
        <w:rPr>
          <w:rFonts w:ascii="Times New Roman" w:eastAsia="標楷體" w:hint="eastAsia"/>
          <w:spacing w:val="-4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pacing w:val="-4"/>
          <w:sz w:val="22"/>
          <w:szCs w:val="22"/>
          <w:vertAlign w:val="superscript"/>
        </w:rPr>
        <w:t>3</w:t>
      </w:r>
      <w:r w:rsidRPr="00EB1200">
        <w:rPr>
          <w:rFonts w:ascii="Times New Roman" w:eastAsia="標楷體" w:hint="eastAsia"/>
          <w:spacing w:val="-4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pacing w:val="-4"/>
          <w:sz w:val="22"/>
          <w:szCs w:val="22"/>
        </w:rPr>
        <w:t>常</w:t>
      </w:r>
      <w:r w:rsidRPr="00EB1200">
        <w:rPr>
          <w:rFonts w:ascii="Times New Roman" w:eastAsia="標楷體" w:hint="eastAsia"/>
          <w:sz w:val="22"/>
          <w:szCs w:val="22"/>
        </w:rPr>
        <w:t>自稱量無上法器，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4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心不憎惡他人智慧，</w:t>
      </w:r>
      <w:r w:rsidR="00722578"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5</w:t>
      </w:r>
      <w:r w:rsidR="00722578"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破壞憍慢，深樂佛道，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6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心地堅固敬無虛假，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7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親友究竟得至成佛，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8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於親、非親心常平等，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9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言常含笑、言語知量、前應問訊面無顰蹙，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="00722578" w:rsidRPr="00EB1200">
        <w:rPr>
          <w:rFonts w:ascii="Times New Roman" w:eastAsia="標楷體" w:hint="eastAsia"/>
          <w:sz w:val="22"/>
          <w:szCs w:val="22"/>
          <w:vertAlign w:val="superscript"/>
        </w:rPr>
        <w:t>1</w:t>
      </w:r>
      <w:r w:rsidR="00722578" w:rsidRPr="00EB1200">
        <w:rPr>
          <w:rFonts w:ascii="Times New Roman" w:eastAsia="標楷體"/>
          <w:sz w:val="22"/>
          <w:szCs w:val="22"/>
          <w:vertAlign w:val="superscript"/>
        </w:rPr>
        <w:t>0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所為事業終不中息，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1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普為眾生等行大悲，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2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心無疲倦，多聞無厭，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13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自責己過、不譏彼短，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14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於有罪者慈悲呵責，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15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以菩提心行諸威儀，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16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所行布施不求反報，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17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不求生處而行持戒、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18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於諸眾生生無礙忍，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19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為修一切諸善根故勤行精進、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20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遣無色界取於禪定、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21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行方便慧</w:t>
      </w:r>
      <w:r w:rsidR="008E43A6" w:rsidRPr="00EB1200">
        <w:rPr>
          <w:rFonts w:ascii="Times New Roman" w:eastAsia="標楷體" w:hint="eastAsia"/>
          <w:sz w:val="22"/>
          <w:szCs w:val="22"/>
        </w:rPr>
        <w:t>，</w:t>
      </w:r>
      <w:r w:rsidR="00722578"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="00722578"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22</w:t>
      </w:r>
      <w:r w:rsidR="00722578"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應四攝法，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3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持戒、毀戒慈心平等，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4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至心聽法，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5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心樂遠離，住阿蘭若而不樂著一切世間種種榮華，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6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於大乘中見大利益，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7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離惡知識、親近善友，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8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常運平等四種梵心，遊戲五通，</w:t>
      </w:r>
      <w:r w:rsidR="00722578"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="00722578"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2</w:t>
      </w:r>
      <w:r w:rsidR="00722578" w:rsidRPr="00EB1200">
        <w:rPr>
          <w:rFonts w:ascii="Times New Roman" w:eastAsia="標楷體" w:hAnsi="Times New Roman"/>
          <w:sz w:val="22"/>
          <w:szCs w:val="22"/>
          <w:vertAlign w:val="superscript"/>
        </w:rPr>
        <w:t>9</w:t>
      </w:r>
      <w:r w:rsidR="00722578"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常依真智，</w:t>
      </w:r>
      <w:r w:rsidR="00722578"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="00722578" w:rsidRPr="00EB1200">
        <w:rPr>
          <w:rFonts w:ascii="Times New Roman" w:eastAsia="標楷體" w:hint="eastAsia"/>
          <w:sz w:val="22"/>
          <w:szCs w:val="22"/>
          <w:vertAlign w:val="superscript"/>
        </w:rPr>
        <w:t>3</w:t>
      </w:r>
      <w:r w:rsidR="00722578" w:rsidRPr="00EB1200">
        <w:rPr>
          <w:rFonts w:ascii="Times New Roman" w:eastAsia="標楷體"/>
          <w:sz w:val="22"/>
          <w:szCs w:val="22"/>
          <w:vertAlign w:val="superscript"/>
        </w:rPr>
        <w:t>0</w:t>
      </w:r>
      <w:r w:rsidR="00722578"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於諸眾生——邪行、正行——俱不棄捨，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31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言常決定</w:t>
      </w:r>
      <w:r w:rsidR="00243B3D" w:rsidRPr="00EB1200">
        <w:rPr>
          <w:rFonts w:ascii="Times New Roman" w:eastAsia="標楷體" w:hint="eastAsia"/>
          <w:sz w:val="22"/>
          <w:szCs w:val="22"/>
        </w:rPr>
        <w:t>，</w:t>
      </w:r>
      <w:r w:rsidRPr="00EB1200">
        <w:rPr>
          <w:rFonts w:ascii="Times New Roman" w:eastAsia="標楷體" w:hint="eastAsia"/>
          <w:sz w:val="22"/>
          <w:szCs w:val="22"/>
        </w:rPr>
        <w:t>貴真實法，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（</w:t>
      </w:r>
      <w:r w:rsidRPr="00EB1200">
        <w:rPr>
          <w:rFonts w:ascii="Times New Roman" w:eastAsia="標楷體" w:hAnsi="Times New Roman" w:hint="eastAsia"/>
          <w:sz w:val="22"/>
          <w:szCs w:val="22"/>
          <w:vertAlign w:val="superscript"/>
        </w:rPr>
        <w:t>32</w:t>
      </w:r>
      <w:r w:rsidRPr="00EB1200">
        <w:rPr>
          <w:rFonts w:ascii="Times New Roman" w:eastAsia="標楷體" w:hint="eastAsia"/>
          <w:sz w:val="22"/>
          <w:szCs w:val="22"/>
          <w:vertAlign w:val="superscript"/>
        </w:rPr>
        <w:t>）</w:t>
      </w:r>
      <w:r w:rsidRPr="00EB1200">
        <w:rPr>
          <w:rFonts w:ascii="Times New Roman" w:eastAsia="標楷體" w:hint="eastAsia"/>
          <w:sz w:val="22"/>
          <w:szCs w:val="22"/>
        </w:rPr>
        <w:t>一切善根以菩薩心而為上首。</w:t>
      </w:r>
    </w:p>
    <w:p w14:paraId="2B124510" w14:textId="5D57DAAE" w:rsidR="00E3385C" w:rsidRPr="00EB1200" w:rsidRDefault="00E3385C" w:rsidP="00042344">
      <w:pPr>
        <w:pStyle w:val="a7"/>
        <w:overflowPunct w:val="0"/>
        <w:ind w:leftChars="335" w:left="804"/>
        <w:jc w:val="both"/>
        <w:rPr>
          <w:rFonts w:ascii="Times New Roman" w:eastAsia="SimSun"/>
          <w:sz w:val="22"/>
          <w:szCs w:val="22"/>
        </w:rPr>
      </w:pPr>
      <w:r w:rsidRPr="00EB1200">
        <w:rPr>
          <w:rFonts w:ascii="Times New Roman" w:eastAsia="標楷體" w:hint="eastAsia"/>
          <w:sz w:val="22"/>
          <w:szCs w:val="22"/>
        </w:rPr>
        <w:t>若人</w:t>
      </w:r>
      <w:r w:rsidRPr="00EB1200">
        <w:rPr>
          <w:rFonts w:ascii="Times New Roman" w:eastAsia="標楷體" w:hint="eastAsia"/>
          <w:b/>
          <w:sz w:val="22"/>
          <w:szCs w:val="22"/>
        </w:rPr>
        <w:t>具此三十二法則得名為菩薩之位</w:t>
      </w:r>
      <w:r w:rsidRPr="00EB1200">
        <w:rPr>
          <w:rFonts w:ascii="Times New Roman" w:eastAsia="標楷體" w:hint="eastAsia"/>
          <w:sz w:val="22"/>
          <w:szCs w:val="22"/>
        </w:rPr>
        <w:t>。</w:t>
      </w:r>
    </w:p>
    <w:p w14:paraId="76F033A7" w14:textId="6969D1AD" w:rsidR="00E3385C" w:rsidRPr="00EB1200" w:rsidRDefault="00E3385C" w:rsidP="00616A77">
      <w:pPr>
        <w:adjustRightInd w:val="0"/>
        <w:snapToGrid w:val="0"/>
        <w:ind w:leftChars="105" w:left="791" w:hangingChars="245" w:hanging="539"/>
        <w:jc w:val="both"/>
        <w:rPr>
          <w:rFonts w:ascii="Times New Roman"/>
          <w:sz w:val="22"/>
        </w:rPr>
      </w:pPr>
      <w:r w:rsidRPr="00EB1200">
        <w:rPr>
          <w:rFonts w:ascii="Times New Roman" w:hint="eastAsia"/>
          <w:sz w:val="22"/>
        </w:rPr>
        <w:t>（</w:t>
      </w:r>
      <w:r w:rsidRPr="00EB1200">
        <w:rPr>
          <w:rFonts w:ascii="Times New Roman" w:hAnsi="Times New Roman" w:hint="eastAsia"/>
          <w:sz w:val="22"/>
        </w:rPr>
        <w:t>4</w:t>
      </w:r>
      <w:r w:rsidRPr="00EB1200">
        <w:rPr>
          <w:rFonts w:ascii="Times New Roman" w:hint="eastAsia"/>
          <w:sz w:val="22"/>
        </w:rPr>
        <w:t>）《佛說摩訶衍寶嚴經》</w:t>
      </w:r>
      <w:r w:rsidRPr="00EB1200">
        <w:rPr>
          <w:rFonts w:ascii="Times New Roman" w:eastAsia="標楷體" w:hint="eastAsia"/>
          <w:sz w:val="22"/>
        </w:rPr>
        <w:t>（</w:t>
      </w:r>
      <w:r w:rsidRPr="00EB1200">
        <w:rPr>
          <w:rFonts w:ascii="Times New Roman" w:hint="eastAsia"/>
          <w:sz w:val="22"/>
        </w:rPr>
        <w:t>大正</w:t>
      </w:r>
      <w:r w:rsidRPr="00EB1200">
        <w:rPr>
          <w:rFonts w:ascii="Times New Roman" w:hAnsi="Times New Roman" w:hint="eastAsia"/>
          <w:sz w:val="22"/>
        </w:rPr>
        <w:t>12</w:t>
      </w:r>
      <w:r w:rsidRPr="00EB1200">
        <w:rPr>
          <w:rFonts w:ascii="Times New Roman" w:hint="eastAsia"/>
          <w:sz w:val="22"/>
        </w:rPr>
        <w:t>，</w:t>
      </w:r>
      <w:r w:rsidRPr="00EB1200">
        <w:rPr>
          <w:rFonts w:ascii="Times New Roman" w:hAnsi="Times New Roman" w:hint="eastAsia"/>
          <w:sz w:val="22"/>
        </w:rPr>
        <w:t>195b17</w:t>
      </w:r>
      <w:r w:rsidRPr="00EB1200">
        <w:rPr>
          <w:rFonts w:ascii="Times New Roman" w:hint="eastAsia"/>
          <w:sz w:val="22"/>
        </w:rPr>
        <w:t>-</w:t>
      </w:r>
      <w:r w:rsidRPr="00EB1200">
        <w:rPr>
          <w:rFonts w:ascii="Times New Roman" w:hAnsi="Times New Roman" w:hint="eastAsia"/>
          <w:sz w:val="22"/>
        </w:rPr>
        <w:t>c8</w:t>
      </w:r>
      <w:r w:rsidRPr="00EB1200">
        <w:rPr>
          <w:rFonts w:ascii="Times New Roman" w:hint="eastAsia"/>
          <w:sz w:val="22"/>
        </w:rPr>
        <w:t>）：</w:t>
      </w:r>
    </w:p>
    <w:p w14:paraId="5F361762" w14:textId="3A3A0D64" w:rsidR="00E3385C" w:rsidRPr="00EB1200" w:rsidRDefault="00E3385C" w:rsidP="006446C6">
      <w:pPr>
        <w:pStyle w:val="a7"/>
        <w:overflowPunct w:val="0"/>
        <w:ind w:leftChars="335" w:left="804"/>
        <w:jc w:val="both"/>
        <w:rPr>
          <w:rFonts w:ascii="Times New Roman" w:eastAsia="標楷體"/>
          <w:b/>
          <w:sz w:val="22"/>
          <w:szCs w:val="22"/>
        </w:rPr>
      </w:pPr>
      <w:r w:rsidRPr="00EB1200">
        <w:rPr>
          <w:rFonts w:ascii="Times New Roman" w:eastAsia="標楷體" w:hint="eastAsia"/>
          <w:sz w:val="22"/>
          <w:szCs w:val="22"/>
        </w:rPr>
        <w:t>復次，迦葉！菩薩摩訶薩成就三十二法得稱菩薩。云何為三十二？一者，至心饒益眾生；二者，欲逮薩芸若智；三者，自謙不毀他智；四者，不慢一切眾生；五者，信心一切眾生；六者，愛念一切眾生；七者，至竟慈愍眾生；八者，等心怨親；九者，眾生求於泥洹益以無量福；十者，見眾生歡喜與語；十一者，已許無悔；十二者，大悲普遍一切眾生；十三者，求法多聞無厭；十四者，己之所犯知以為過；十五者，見他所犯諫而不怒；十六者，修行一切威儀禮節；十七者，施不望報；十八者，忍辱無礙；十九者，精進求一切善根；二十者，修習禪定出過無色；二十一者，以權攝慧；二十二者，四恩攝權；二十三者，有戒無戒等以慈心；二十四者，至心聞法；二十五者，專止山澤；二十六者，不樂世榮；二十七者，不樂小乘、樂</w:t>
      </w:r>
      <w:r w:rsidRPr="00EB1200">
        <w:rPr>
          <w:rFonts w:ascii="Times New Roman" w:eastAsia="標楷體" w:hAnsi="Times New Roman" w:hint="eastAsia"/>
          <w:sz w:val="22"/>
          <w:szCs w:val="22"/>
        </w:rPr>
        <w:t>大乘</w:t>
      </w:r>
      <w:r w:rsidRPr="00EB1200">
        <w:rPr>
          <w:rFonts w:ascii="Times New Roman" w:eastAsia="標楷體" w:hint="eastAsia"/>
          <w:sz w:val="22"/>
          <w:szCs w:val="22"/>
        </w:rPr>
        <w:t>功德；二十八者，遠惡知識、親善知識；二十九者，成就四梵居止；三十者，依猗智慧；三十一者，眾生有行無行終不捨離；三十二者，所說無二</w:t>
      </w:r>
      <w:r w:rsidR="00722578" w:rsidRPr="00EB1200">
        <w:rPr>
          <w:rFonts w:ascii="Times New Roman" w:eastAsia="標楷體" w:hint="eastAsia"/>
          <w:sz w:val="22"/>
          <w:szCs w:val="22"/>
        </w:rPr>
        <w:t>，</w:t>
      </w:r>
      <w:r w:rsidRPr="00EB1200">
        <w:rPr>
          <w:rFonts w:ascii="Times New Roman" w:eastAsia="標楷體" w:hint="eastAsia"/>
          <w:sz w:val="22"/>
          <w:szCs w:val="22"/>
        </w:rPr>
        <w:t>敬重真言，菩薩之心最為在前。是謂迦葉！</w:t>
      </w:r>
      <w:r w:rsidRPr="00EB1200">
        <w:rPr>
          <w:rFonts w:ascii="Times New Roman" w:eastAsia="標楷體" w:hint="eastAsia"/>
          <w:b/>
          <w:sz w:val="22"/>
          <w:szCs w:val="22"/>
        </w:rPr>
        <w:t>菩薩摩訶薩成就三十二法得稱菩薩。</w:t>
      </w:r>
    </w:p>
    <w:p w14:paraId="60208307" w14:textId="48CF96D2" w:rsidR="00E57C3F" w:rsidRPr="00EB1200" w:rsidRDefault="00E57C3F" w:rsidP="00EC4ADC">
      <w:pPr>
        <w:adjustRightInd w:val="0"/>
        <w:snapToGrid w:val="0"/>
        <w:ind w:leftChars="105" w:left="791" w:hangingChars="245" w:hanging="539"/>
        <w:jc w:val="both"/>
        <w:rPr>
          <w:rFonts w:ascii="Times New Roman" w:eastAsiaTheme="minorEastAsia"/>
          <w:sz w:val="22"/>
        </w:rPr>
      </w:pPr>
      <w:r w:rsidRPr="00EB1200">
        <w:rPr>
          <w:rFonts w:ascii="Times New Roman" w:hint="eastAsia"/>
          <w:sz w:val="22"/>
        </w:rPr>
        <w:t>（</w:t>
      </w:r>
      <w:r w:rsidRPr="00EB1200">
        <w:rPr>
          <w:rFonts w:ascii="Times New Roman" w:hint="eastAsia"/>
          <w:sz w:val="22"/>
        </w:rPr>
        <w:t>5</w:t>
      </w:r>
      <w:r w:rsidRPr="00EB1200">
        <w:rPr>
          <w:rFonts w:ascii="Times New Roman" w:hint="eastAsia"/>
          <w:sz w:val="22"/>
        </w:rPr>
        <w:t>）參見《佛說遺日摩尼寶經》（大正</w:t>
      </w:r>
      <w:r w:rsidRPr="00EB1200">
        <w:rPr>
          <w:rFonts w:ascii="Times New Roman" w:hint="eastAsia"/>
          <w:sz w:val="22"/>
        </w:rPr>
        <w:t>12</w:t>
      </w:r>
      <w:r w:rsidRPr="00EB1200">
        <w:rPr>
          <w:rFonts w:ascii="Times New Roman" w:hint="eastAsia"/>
          <w:sz w:val="22"/>
        </w:rPr>
        <w:t>，</w:t>
      </w:r>
      <w:r w:rsidRPr="00EB1200">
        <w:rPr>
          <w:rFonts w:ascii="Times New Roman" w:hint="eastAsia"/>
          <w:sz w:val="22"/>
        </w:rPr>
        <w:t>190a27-b14</w:t>
      </w:r>
      <w:r w:rsidRPr="00EB1200">
        <w:rPr>
          <w:rFonts w:ascii="Times New Roman" w:hint="eastAsia"/>
          <w:sz w:val="22"/>
        </w:rPr>
        <w:t>）。</w:t>
      </w:r>
    </w:p>
  </w:footnote>
  <w:footnote w:id="38">
    <w:p w14:paraId="39510412" w14:textId="202C2338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誑：</w:t>
      </w:r>
      <w:r w:rsidRPr="00EB1200">
        <w:rPr>
          <w:rFonts w:ascii="Times New Roman" w:eastAsia="SimSun" w:hAnsi="Times New Roman" w:hint="eastAsia"/>
          <w:sz w:val="22"/>
          <w:szCs w:val="22"/>
        </w:rPr>
        <w:t>1.</w:t>
      </w:r>
      <w:r w:rsidRPr="00EB1200">
        <w:rPr>
          <w:rFonts w:ascii="Times New Roman" w:hAnsi="Times New Roman"/>
          <w:sz w:val="22"/>
          <w:szCs w:val="22"/>
        </w:rPr>
        <w:t>惑亂，欺騙。《漢語大詞典》（十一），</w:t>
      </w:r>
      <w:r w:rsidRPr="00EB1200">
        <w:rPr>
          <w:rFonts w:ascii="Times New Roman" w:hAnsi="Times New Roman"/>
          <w:sz w:val="22"/>
          <w:szCs w:val="22"/>
        </w:rPr>
        <w:t>p.237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39">
    <w:p w14:paraId="7415FB0E" w14:textId="77777777" w:rsidR="00E3385C" w:rsidRPr="00EB1200" w:rsidRDefault="00E3385C" w:rsidP="00616A77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審知：由審察而明白。亦指清楚地知道，確知。（《漢語大詞典》（三）</w:t>
      </w:r>
      <w:r w:rsidRPr="00EB1200">
        <w:rPr>
          <w:rFonts w:ascii="Times New Roman" w:hAnsi="Times New Roman" w:hint="eastAsia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p.1629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40">
    <w:p w14:paraId="311B7474" w14:textId="77777777" w:rsidR="00E3385C" w:rsidRPr="00EB1200" w:rsidRDefault="00E3385C" w:rsidP="00042344">
      <w:pPr>
        <w:adjustRightInd w:val="0"/>
        <w:snapToGrid w:val="0"/>
        <w:ind w:left="792" w:hangingChars="360" w:hanging="792"/>
        <w:jc w:val="both"/>
        <w:rPr>
          <w:rFonts w:ascii="Times New Roman" w:hAnsi="Times New Roman"/>
          <w:sz w:val="22"/>
        </w:rPr>
      </w:pPr>
      <w:r w:rsidRPr="00EB1200">
        <w:rPr>
          <w:rStyle w:val="a8"/>
          <w:rFonts w:ascii="Times New Roman" w:hAnsi="Times New Roman"/>
          <w:sz w:val="22"/>
        </w:rPr>
        <w:footnoteRef/>
      </w:r>
      <w:r w:rsidRPr="00EB1200">
        <w:rPr>
          <w:rFonts w:ascii="Times New Roman" w:hAnsi="Times New Roman"/>
          <w:sz w:val="22"/>
        </w:rPr>
        <w:t xml:space="preserve"> </w:t>
      </w:r>
      <w:r w:rsidRPr="00EB1200">
        <w:rPr>
          <w:rFonts w:ascii="Times New Roman" w:hAnsi="Times New Roman" w:hint="eastAsia"/>
          <w:sz w:val="22"/>
        </w:rPr>
        <w:t>（</w:t>
      </w:r>
      <w:r w:rsidRPr="00EB1200">
        <w:rPr>
          <w:rFonts w:ascii="Times New Roman" w:hAnsi="Times New Roman" w:hint="eastAsia"/>
          <w:sz w:val="22"/>
        </w:rPr>
        <w:t>1</w:t>
      </w:r>
      <w:r w:rsidRPr="00EB1200">
        <w:rPr>
          <w:rFonts w:ascii="Times New Roman" w:hAnsi="Times New Roman" w:hint="eastAsia"/>
          <w:sz w:val="22"/>
        </w:rPr>
        <w:t>）</w:t>
      </w:r>
      <w:r w:rsidRPr="00EB1200">
        <w:rPr>
          <w:rFonts w:ascii="Times New Roman" w:hAnsi="Times New Roman"/>
          <w:sz w:val="22"/>
        </w:rPr>
        <w:t>《大毘婆沙論》卷</w:t>
      </w:r>
      <w:r w:rsidRPr="00EB1200">
        <w:rPr>
          <w:rFonts w:ascii="Times New Roman" w:hAnsi="Times New Roman"/>
          <w:sz w:val="22"/>
        </w:rPr>
        <w:t>176</w:t>
      </w:r>
      <w:r w:rsidRPr="00EB1200">
        <w:rPr>
          <w:rFonts w:ascii="Times New Roman" w:hAnsi="Times New Roman" w:hint="eastAsia"/>
          <w:sz w:val="22"/>
        </w:rPr>
        <w:t>（</w:t>
      </w:r>
      <w:r w:rsidRPr="00EB1200">
        <w:rPr>
          <w:rFonts w:ascii="Times New Roman" w:hAnsi="Times New Roman"/>
          <w:sz w:val="22"/>
        </w:rPr>
        <w:t>大正</w:t>
      </w:r>
      <w:r w:rsidRPr="00EB1200">
        <w:rPr>
          <w:rFonts w:ascii="Times New Roman" w:hAnsi="Times New Roman"/>
          <w:sz w:val="22"/>
        </w:rPr>
        <w:t>27</w:t>
      </w:r>
      <w:r w:rsidRPr="00EB1200">
        <w:rPr>
          <w:rFonts w:ascii="Times New Roman" w:hAnsi="Times New Roman"/>
          <w:sz w:val="22"/>
        </w:rPr>
        <w:t>，</w:t>
      </w:r>
      <w:r w:rsidRPr="00EB1200">
        <w:rPr>
          <w:rFonts w:ascii="Times New Roman" w:hAnsi="Times New Roman"/>
          <w:sz w:val="22"/>
        </w:rPr>
        <w:t>886c12-27</w:t>
      </w:r>
      <w:r w:rsidRPr="00EB1200">
        <w:rPr>
          <w:rFonts w:ascii="Times New Roman" w:hAnsi="Times New Roman" w:hint="eastAsia"/>
          <w:sz w:val="22"/>
        </w:rPr>
        <w:t>）</w:t>
      </w:r>
      <w:r w:rsidRPr="00EB1200">
        <w:rPr>
          <w:rFonts w:ascii="Times New Roman" w:hAnsi="Times New Roman"/>
          <w:sz w:val="22"/>
        </w:rPr>
        <w:t>：</w:t>
      </w:r>
    </w:p>
    <w:p w14:paraId="054F4981" w14:textId="77777777" w:rsidR="00E3385C" w:rsidRPr="00EB1200" w:rsidRDefault="00E3385C" w:rsidP="00042344">
      <w:pPr>
        <w:pStyle w:val="a7"/>
        <w:overflowPunct w:val="0"/>
        <w:ind w:leftChars="335" w:left="804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sz w:val="22"/>
          <w:szCs w:val="22"/>
        </w:rPr>
        <w:t>菩薩乃至</w:t>
      </w:r>
      <w:r w:rsidRPr="00EB1200">
        <w:rPr>
          <w:rFonts w:ascii="Times New Roman" w:eastAsia="標楷體" w:hAnsi="Times New Roman"/>
          <w:b/>
          <w:sz w:val="22"/>
          <w:szCs w:val="22"/>
        </w:rPr>
        <w:t>初無數劫滿時</w:t>
      </w:r>
      <w:r w:rsidRPr="00EB1200">
        <w:rPr>
          <w:rFonts w:ascii="Times New Roman" w:eastAsia="標楷體" w:hAnsi="Times New Roman"/>
          <w:sz w:val="22"/>
          <w:szCs w:val="22"/>
        </w:rPr>
        <w:t>，雖具修種種難行苦行，而未能決定自知作佛。</w:t>
      </w:r>
    </w:p>
    <w:p w14:paraId="4DC398A7" w14:textId="77777777" w:rsidR="00E3385C" w:rsidRPr="00EB1200" w:rsidRDefault="00E3385C" w:rsidP="00042344">
      <w:pPr>
        <w:pStyle w:val="a7"/>
        <w:overflowPunct w:val="0"/>
        <w:ind w:leftChars="335" w:left="804"/>
        <w:jc w:val="both"/>
        <w:rPr>
          <w:rFonts w:ascii="Times New Roman" w:eastAsia="標楷體" w:hAnsi="Times New Roman"/>
          <w:sz w:val="22"/>
          <w:szCs w:val="22"/>
        </w:rPr>
      </w:pPr>
      <w:r w:rsidRPr="00EB1200">
        <w:rPr>
          <w:rFonts w:ascii="Times New Roman" w:eastAsia="標楷體" w:hAnsi="Times New Roman"/>
          <w:b/>
          <w:sz w:val="22"/>
          <w:szCs w:val="22"/>
        </w:rPr>
        <w:t>第二</w:t>
      </w:r>
      <w:r w:rsidRPr="00EB1200">
        <w:rPr>
          <w:rFonts w:ascii="Times New Roman" w:eastAsia="標楷體" w:hAnsi="Times New Roman"/>
          <w:sz w:val="22"/>
          <w:szCs w:val="22"/>
        </w:rPr>
        <w:t>無數劫</w:t>
      </w:r>
      <w:r w:rsidRPr="00EB1200">
        <w:rPr>
          <w:rFonts w:ascii="Times New Roman" w:eastAsia="標楷體" w:hAnsi="Times New Roman"/>
          <w:b/>
          <w:sz w:val="22"/>
          <w:szCs w:val="22"/>
        </w:rPr>
        <w:t>滿</w:t>
      </w:r>
      <w:r w:rsidRPr="00EB1200">
        <w:rPr>
          <w:rFonts w:ascii="Times New Roman" w:eastAsia="標楷體" w:hAnsi="Times New Roman"/>
          <w:sz w:val="22"/>
          <w:szCs w:val="22"/>
        </w:rPr>
        <w:t>時，雖能決定自知作佛，而猶未敢發無畏言：「我當作佛！」</w:t>
      </w:r>
    </w:p>
    <w:p w14:paraId="63C420BF" w14:textId="6CBBDBCD" w:rsidR="00E3385C" w:rsidRPr="00EB1200" w:rsidRDefault="00E3385C" w:rsidP="00042344">
      <w:pPr>
        <w:pStyle w:val="a7"/>
        <w:overflowPunct w:val="0"/>
        <w:ind w:leftChars="335" w:left="804"/>
        <w:jc w:val="both"/>
        <w:rPr>
          <w:sz w:val="22"/>
          <w:szCs w:val="22"/>
        </w:rPr>
      </w:pPr>
      <w:r w:rsidRPr="00EB1200">
        <w:rPr>
          <w:rFonts w:ascii="Times New Roman" w:eastAsia="標楷體" w:hAnsi="Times New Roman"/>
          <w:b/>
          <w:sz w:val="22"/>
          <w:szCs w:val="22"/>
        </w:rPr>
        <w:t>第三</w:t>
      </w:r>
      <w:r w:rsidRPr="00EB1200">
        <w:rPr>
          <w:rFonts w:ascii="Times New Roman" w:eastAsia="標楷體" w:hAnsi="Times New Roman"/>
          <w:sz w:val="22"/>
          <w:szCs w:val="22"/>
        </w:rPr>
        <w:t>無數劫</w:t>
      </w:r>
      <w:r w:rsidRPr="00EB1200">
        <w:rPr>
          <w:rFonts w:ascii="Times New Roman" w:eastAsia="標楷體" w:hAnsi="Times New Roman"/>
          <w:b/>
          <w:sz w:val="22"/>
          <w:szCs w:val="22"/>
        </w:rPr>
        <w:t>滿</w:t>
      </w:r>
      <w:r w:rsidRPr="00EB1200">
        <w:rPr>
          <w:rFonts w:ascii="Times New Roman" w:eastAsia="標楷體" w:hAnsi="Times New Roman"/>
          <w:sz w:val="22"/>
          <w:szCs w:val="22"/>
        </w:rPr>
        <w:t>已，修妙相業時，亦決定知我當作佛，亦發無畏師子吼言：「我當作佛！」</w:t>
      </w:r>
    </w:p>
    <w:p w14:paraId="55CE5E2E" w14:textId="03CFCBD0" w:rsidR="00E3385C" w:rsidRPr="00EB1200" w:rsidRDefault="00E3385C" w:rsidP="00616A77">
      <w:pPr>
        <w:pStyle w:val="a7"/>
        <w:adjustRightInd w:val="0"/>
        <w:ind w:leftChars="105" w:left="791" w:hangingChars="245" w:hanging="539"/>
        <w:jc w:val="both"/>
        <w:rPr>
          <w:rFonts w:ascii="Times New Roman" w:hAnsi="Times New Roman"/>
          <w:sz w:val="22"/>
          <w:szCs w:val="22"/>
        </w:rPr>
      </w:pPr>
      <w:r w:rsidRPr="00EB1200">
        <w:rPr>
          <w:rFonts w:ascii="Times New Roman" w:hAnsi="Times New Roman" w:hint="eastAsia"/>
          <w:sz w:val="22"/>
          <w:szCs w:val="22"/>
        </w:rPr>
        <w:t>（</w:t>
      </w:r>
      <w:r w:rsidRPr="00EB1200">
        <w:rPr>
          <w:rFonts w:ascii="Times New Roman" w:hAnsi="Times New Roman" w:hint="eastAsia"/>
          <w:sz w:val="22"/>
          <w:szCs w:val="22"/>
        </w:rPr>
        <w:t>2</w:t>
      </w:r>
      <w:r w:rsidRPr="00EB1200">
        <w:rPr>
          <w:rFonts w:ascii="Times New Roman" w:hAnsi="Times New Roman" w:hint="eastAsia"/>
          <w:sz w:val="22"/>
          <w:szCs w:val="22"/>
        </w:rPr>
        <w:t>）《大智度論》卷</w:t>
      </w:r>
      <w:r w:rsidRPr="00EB1200">
        <w:rPr>
          <w:rFonts w:ascii="Times New Roman" w:hAnsi="Times New Roman" w:hint="eastAsia"/>
          <w:sz w:val="22"/>
          <w:szCs w:val="22"/>
        </w:rPr>
        <w:t>4</w:t>
      </w:r>
      <w:r w:rsidR="00243B3D" w:rsidRPr="00EB1200">
        <w:rPr>
          <w:rFonts w:ascii="Times New Roman" w:hAnsi="Times New Roman" w:hint="eastAsia"/>
          <w:sz w:val="22"/>
          <w:szCs w:val="22"/>
        </w:rPr>
        <w:t>〈</w:t>
      </w:r>
      <w:r w:rsidR="00243B3D" w:rsidRPr="00EB1200">
        <w:rPr>
          <w:rFonts w:ascii="Times New Roman" w:hAnsi="Times New Roman" w:hint="eastAsia"/>
          <w:sz w:val="22"/>
          <w:szCs w:val="22"/>
        </w:rPr>
        <w:t>1</w:t>
      </w:r>
      <w:r w:rsidR="00243B3D" w:rsidRPr="00EB1200">
        <w:rPr>
          <w:rFonts w:ascii="Times New Roman" w:hAnsi="Times New Roman" w:hint="eastAsia"/>
          <w:sz w:val="22"/>
          <w:szCs w:val="22"/>
        </w:rPr>
        <w:t>序品〉</w:t>
      </w:r>
      <w:r w:rsidRPr="00EB1200">
        <w:rPr>
          <w:rFonts w:ascii="Times New Roman" w:hAnsi="Times New Roman" w:hint="eastAsia"/>
          <w:sz w:val="22"/>
          <w:szCs w:val="22"/>
        </w:rPr>
        <w:t>（</w:t>
      </w:r>
      <w:r w:rsidRPr="00EB1200">
        <w:rPr>
          <w:rFonts w:ascii="Times New Roman" w:hAnsi="Times New Roman"/>
          <w:sz w:val="22"/>
          <w:szCs w:val="22"/>
        </w:rPr>
        <w:t>大正</w:t>
      </w:r>
      <w:r w:rsidRPr="00EB1200">
        <w:rPr>
          <w:rFonts w:ascii="Times New Roman" w:hAnsi="Times New Roman"/>
          <w:sz w:val="22"/>
          <w:szCs w:val="22"/>
        </w:rPr>
        <w:t>2</w:t>
      </w:r>
      <w:r w:rsidRPr="00EB1200">
        <w:rPr>
          <w:rFonts w:ascii="Times New Roman" w:hAnsi="Times New Roman" w:hint="eastAsia"/>
          <w:sz w:val="22"/>
          <w:szCs w:val="22"/>
        </w:rPr>
        <w:t>5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87</w:t>
      </w:r>
      <w:r w:rsidRPr="00EB1200">
        <w:rPr>
          <w:rFonts w:ascii="Times New Roman" w:hAnsi="Times New Roman" w:hint="eastAsia"/>
          <w:sz w:val="22"/>
          <w:szCs w:val="22"/>
        </w:rPr>
        <w:t>a</w:t>
      </w:r>
      <w:r w:rsidRPr="00EB1200">
        <w:rPr>
          <w:rFonts w:ascii="Times New Roman" w:hAnsi="Times New Roman"/>
          <w:sz w:val="22"/>
          <w:szCs w:val="22"/>
        </w:rPr>
        <w:t>7-11</w:t>
      </w:r>
      <w:r w:rsidRPr="00EB1200">
        <w:rPr>
          <w:rFonts w:ascii="Times New Roman" w:hAnsi="Times New Roman" w:hint="eastAsia"/>
          <w:sz w:val="22"/>
          <w:szCs w:val="22"/>
        </w:rPr>
        <w:t>）：</w:t>
      </w:r>
    </w:p>
    <w:p w14:paraId="2B67304F" w14:textId="77777777" w:rsidR="00E3385C" w:rsidRPr="00EB1200" w:rsidRDefault="00E3385C" w:rsidP="00042344">
      <w:pPr>
        <w:pStyle w:val="a7"/>
        <w:overflowPunct w:val="0"/>
        <w:ind w:leftChars="335" w:left="804"/>
        <w:jc w:val="both"/>
        <w:rPr>
          <w:rFonts w:ascii="Times New Roman" w:eastAsia="標楷體"/>
          <w:sz w:val="22"/>
          <w:szCs w:val="22"/>
        </w:rPr>
      </w:pPr>
      <w:r w:rsidRPr="00EB1200">
        <w:rPr>
          <w:rFonts w:ascii="Times New Roman" w:eastAsia="標楷體" w:hint="eastAsia"/>
          <w:sz w:val="22"/>
          <w:szCs w:val="22"/>
        </w:rPr>
        <w:t>初阿僧祇中，心不自知我當作佛不作佛。</w:t>
      </w:r>
    </w:p>
    <w:p w14:paraId="30B521AA" w14:textId="77777777" w:rsidR="00E3385C" w:rsidRPr="00EB1200" w:rsidRDefault="00E3385C" w:rsidP="00042344">
      <w:pPr>
        <w:pStyle w:val="a7"/>
        <w:overflowPunct w:val="0"/>
        <w:ind w:leftChars="335" w:left="804"/>
        <w:jc w:val="both"/>
        <w:rPr>
          <w:rFonts w:ascii="Times New Roman" w:eastAsia="標楷體"/>
          <w:sz w:val="22"/>
          <w:szCs w:val="22"/>
        </w:rPr>
      </w:pPr>
      <w:r w:rsidRPr="00EB1200">
        <w:rPr>
          <w:rFonts w:ascii="Times New Roman" w:eastAsia="標楷體" w:hint="eastAsia"/>
          <w:sz w:val="22"/>
          <w:szCs w:val="22"/>
        </w:rPr>
        <w:t>二阿僧祇中，心雖能知我必作佛，而口不稱我當作佛。</w:t>
      </w:r>
    </w:p>
    <w:p w14:paraId="55886B31" w14:textId="2FC75E2E" w:rsidR="00E3385C" w:rsidRPr="00EB1200" w:rsidRDefault="00E3385C" w:rsidP="00042344">
      <w:pPr>
        <w:pStyle w:val="a7"/>
        <w:overflowPunct w:val="0"/>
        <w:ind w:leftChars="335" w:left="804"/>
        <w:jc w:val="both"/>
        <w:rPr>
          <w:sz w:val="22"/>
          <w:szCs w:val="22"/>
        </w:rPr>
      </w:pPr>
      <w:r w:rsidRPr="00EB1200">
        <w:rPr>
          <w:rFonts w:ascii="Times New Roman" w:eastAsia="標楷體" w:hint="eastAsia"/>
          <w:sz w:val="22"/>
          <w:szCs w:val="22"/>
        </w:rPr>
        <w:t>三阿僧祇中，心了了自知得作佛，口自發言，無所畏難：「我於來世當作佛。」</w:t>
      </w:r>
    </w:p>
  </w:footnote>
  <w:footnote w:id="41">
    <w:p w14:paraId="0A4D4419" w14:textId="47CD6D7D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結託：亦作「結托」，結交依託。（《漢語大詞典》（九），</w:t>
      </w:r>
      <w:r w:rsidRPr="00EB1200">
        <w:rPr>
          <w:rFonts w:ascii="Times New Roman" w:hAnsi="Times New Roman"/>
          <w:sz w:val="22"/>
          <w:szCs w:val="22"/>
        </w:rPr>
        <w:t>p.80</w:t>
      </w:r>
      <w:r w:rsidRPr="00EB1200">
        <w:rPr>
          <w:rFonts w:ascii="Times New Roman" w:eastAsia="SimSun" w:hAnsi="Times New Roman" w:hint="eastAsia"/>
          <w:sz w:val="22"/>
          <w:szCs w:val="22"/>
        </w:rPr>
        <w:t>7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42">
    <w:p w14:paraId="513A17DF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親疏（疎＝疏）：</w:t>
      </w:r>
      <w:r w:rsidRPr="00EB1200">
        <w:rPr>
          <w:rFonts w:ascii="Times New Roman" w:eastAsia="SimSun" w:hAnsi="Times New Roman" w:hint="eastAsia"/>
          <w:sz w:val="22"/>
          <w:szCs w:val="22"/>
        </w:rPr>
        <w:t>2.</w:t>
      </w:r>
      <w:r w:rsidRPr="00EB1200">
        <w:rPr>
          <w:rFonts w:ascii="Times New Roman" w:hAnsi="Times New Roman"/>
          <w:sz w:val="22"/>
          <w:szCs w:val="22"/>
        </w:rPr>
        <w:t>指關係或感情上的距離的遠近。（《漢語大詞典》（十），</w:t>
      </w:r>
      <w:r w:rsidRPr="00EB1200">
        <w:rPr>
          <w:rFonts w:ascii="Times New Roman" w:hAnsi="Times New Roman"/>
          <w:sz w:val="22"/>
          <w:szCs w:val="22"/>
        </w:rPr>
        <w:t>p.3</w:t>
      </w:r>
      <w:r w:rsidRPr="00EB1200">
        <w:rPr>
          <w:rFonts w:ascii="Times New Roman" w:eastAsia="SimSun" w:hAnsi="Times New Roman" w:hint="eastAsia"/>
          <w:sz w:val="22"/>
          <w:szCs w:val="22"/>
        </w:rPr>
        <w:t>48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43">
    <w:p w14:paraId="3CB2A6F8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闕（</w:t>
      </w:r>
      <w:r w:rsidRPr="00EB1200">
        <w:rPr>
          <w:rFonts w:ascii="Times New Roman" w:eastAsia="標楷體" w:hAnsi="Times New Roman"/>
          <w:sz w:val="22"/>
          <w:szCs w:val="22"/>
        </w:rPr>
        <w:t>ㄑㄩㄝ</w:t>
      </w:r>
      <w:r w:rsidRPr="00EB1200">
        <w:rPr>
          <w:rFonts w:ascii="Times New Roman" w:hAnsi="Times New Roman"/>
          <w:sz w:val="22"/>
          <w:szCs w:val="22"/>
        </w:rPr>
        <w:t>）：</w:t>
      </w:r>
      <w:r w:rsidRPr="00EB1200">
        <w:rPr>
          <w:rFonts w:ascii="Times New Roman" w:eastAsia="SimSun" w:hAnsi="Times New Roman" w:hint="eastAsia"/>
          <w:sz w:val="22"/>
          <w:szCs w:val="22"/>
        </w:rPr>
        <w:t>1.</w:t>
      </w:r>
      <w:r w:rsidRPr="00EB1200">
        <w:rPr>
          <w:rFonts w:ascii="Times New Roman" w:hAnsi="Times New Roman"/>
          <w:sz w:val="22"/>
          <w:szCs w:val="22"/>
        </w:rPr>
        <w:t>缺誤，疏失。（《漢語大詞典》（十二），</w:t>
      </w:r>
      <w:r w:rsidRPr="00EB1200">
        <w:rPr>
          <w:rFonts w:ascii="Times New Roman" w:hAnsi="Times New Roman"/>
          <w:sz w:val="22"/>
          <w:szCs w:val="22"/>
        </w:rPr>
        <w:t>p.147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44">
    <w:p w14:paraId="45755B39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七＝十【明】。（大正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94d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n.2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45">
    <w:p w14:paraId="423982D5" w14:textId="77777777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言＝事【明】。（大正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94d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n.3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  <w:footnote w:id="46">
    <w:p w14:paraId="335CF926" w14:textId="4DF3EA25" w:rsidR="00E3385C" w:rsidRPr="00EB1200" w:rsidRDefault="00E3385C" w:rsidP="00042344">
      <w:pPr>
        <w:pStyle w:val="a7"/>
        <w:adjustRightInd w:val="0"/>
        <w:ind w:left="253" w:hangingChars="115" w:hanging="253"/>
        <w:jc w:val="both"/>
        <w:rPr>
          <w:rFonts w:ascii="Times New Roman" w:hAnsi="Times New Roman"/>
          <w:sz w:val="22"/>
          <w:szCs w:val="22"/>
        </w:rPr>
      </w:pPr>
      <w:r w:rsidRPr="00EB1200">
        <w:rPr>
          <w:rStyle w:val="a8"/>
          <w:rFonts w:ascii="Times New Roman" w:hAnsi="Times New Roman"/>
          <w:sz w:val="22"/>
          <w:szCs w:val="22"/>
        </w:rPr>
        <w:footnoteRef/>
      </w:r>
      <w:r w:rsidRPr="00EB1200">
        <w:rPr>
          <w:rFonts w:ascii="Times New Roman" w:hAnsi="Times New Roman" w:hint="eastAsia"/>
          <w:sz w:val="22"/>
          <w:szCs w:val="22"/>
        </w:rPr>
        <w:t xml:space="preserve"> </w:t>
      </w:r>
      <w:r w:rsidRPr="00EB1200">
        <w:rPr>
          <w:rFonts w:ascii="Times New Roman" w:hAnsi="Times New Roman"/>
          <w:sz w:val="22"/>
          <w:szCs w:val="22"/>
        </w:rPr>
        <w:t>（法）－【宋】【元】【明】【宮】。（大正</w:t>
      </w:r>
      <w:r w:rsidRPr="00EB1200">
        <w:rPr>
          <w:rFonts w:ascii="Times New Roman" w:hAnsi="Times New Roman"/>
          <w:sz w:val="22"/>
          <w:szCs w:val="22"/>
        </w:rPr>
        <w:t>26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94d</w:t>
      </w:r>
      <w:r w:rsidRPr="00EB1200">
        <w:rPr>
          <w:rFonts w:ascii="Times New Roman" w:hAnsi="Times New Roman"/>
          <w:sz w:val="22"/>
          <w:szCs w:val="22"/>
        </w:rPr>
        <w:t>，</w:t>
      </w:r>
      <w:r w:rsidRPr="00EB1200">
        <w:rPr>
          <w:rFonts w:ascii="Times New Roman" w:hAnsi="Times New Roman"/>
          <w:sz w:val="22"/>
          <w:szCs w:val="22"/>
        </w:rPr>
        <w:t>n.4</w:t>
      </w:r>
      <w:r w:rsidRPr="00EB1200">
        <w:rPr>
          <w:rFonts w:ascii="Times New Roman" w:hAnsi="Times New Roman"/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6313B" w14:textId="70BB59AF" w:rsidR="00E3385C" w:rsidRDefault="00E3385C" w:rsidP="00616A77">
    <w:pPr>
      <w:pStyle w:val="a3"/>
      <w:jc w:val="both"/>
    </w:pPr>
    <w:r w:rsidRPr="00E60475">
      <w:t>《十住毘婆沙論》</w:t>
    </w:r>
    <w:r>
      <w:t>講義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6667" w14:textId="77777777" w:rsidR="00E3385C" w:rsidRPr="00DE6EE8" w:rsidRDefault="00E3385C" w:rsidP="00B71830">
    <w:pPr>
      <w:pStyle w:val="a3"/>
      <w:ind w:right="-2"/>
      <w:jc w:val="right"/>
      <w:rPr>
        <w:rFonts w:ascii="Times New Roman" w:hAnsi="Times New Roman"/>
        <w:color w:val="000000"/>
      </w:rPr>
    </w:pPr>
    <w:r w:rsidRPr="00DE6EE8">
      <w:rPr>
        <w:rFonts w:hAnsi="標楷體"/>
        <w:color w:val="000000"/>
      </w:rPr>
      <w:t>《十住毘婆沙論》卷</w:t>
    </w:r>
    <w:r w:rsidRPr="00865944">
      <w:rPr>
        <w:rFonts w:ascii="Times New Roman" w:hAnsi="Times New Roman"/>
        <w:color w:val="000000"/>
      </w:rPr>
      <w:t>13</w:t>
    </w:r>
  </w:p>
  <w:p w14:paraId="0452334C" w14:textId="77777777" w:rsidR="00E3385C" w:rsidRPr="00DE6EE8" w:rsidRDefault="00E3385C" w:rsidP="00B71830">
    <w:pPr>
      <w:pStyle w:val="a3"/>
      <w:ind w:right="-2"/>
      <w:jc w:val="right"/>
      <w:rPr>
        <w:rFonts w:ascii="Times New Roman" w:hAnsi="Times New Roman"/>
      </w:rPr>
    </w:pPr>
    <w:r w:rsidRPr="00DE6EE8">
      <w:rPr>
        <w:rFonts w:ascii="Times New Roman"/>
        <w:noProof/>
        <w:color w:val="000000"/>
      </w:rPr>
      <w:t>〈</w:t>
    </w:r>
    <w:r w:rsidRPr="00865944">
      <w:rPr>
        <w:rFonts w:ascii="Times New Roman" w:hAnsi="Times New Roman"/>
        <w:noProof/>
        <w:color w:val="000000"/>
      </w:rPr>
      <w:t>27</w:t>
    </w:r>
    <w:r w:rsidRPr="00DE6EE8">
      <w:rPr>
        <w:rFonts w:ascii="Times New Roman"/>
        <w:noProof/>
        <w:color w:val="000000"/>
      </w:rPr>
      <w:t>略行品〉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3D428D8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D4A058E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E8EE1C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AEB025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BA04AE2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646322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545730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B60B6B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886E1F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01E460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722612"/>
    <w:multiLevelType w:val="hybridMultilevel"/>
    <w:tmpl w:val="5A8E89D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17D18C0"/>
    <w:multiLevelType w:val="hybridMultilevel"/>
    <w:tmpl w:val="32DEF6F8"/>
    <w:lvl w:ilvl="0" w:tplc="E62A5D8C">
      <w:start w:val="1"/>
      <w:numFmt w:val="ideographLegalTraditional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98F3A7D"/>
    <w:multiLevelType w:val="hybridMultilevel"/>
    <w:tmpl w:val="2EBA00E6"/>
    <w:lvl w:ilvl="0" w:tplc="8E04C5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300E410B"/>
    <w:multiLevelType w:val="hybridMultilevel"/>
    <w:tmpl w:val="A252B872"/>
    <w:lvl w:ilvl="0" w:tplc="2550C4BA">
      <w:start w:val="1"/>
      <w:numFmt w:val="ideographLegalTraditional"/>
      <w:lvlText w:val="（%1）"/>
      <w:lvlJc w:val="left"/>
      <w:pPr>
        <w:ind w:left="840" w:hanging="720"/>
      </w:pPr>
      <w:rPr>
        <w:rFonts w:eastAsia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45A106B"/>
    <w:multiLevelType w:val="hybridMultilevel"/>
    <w:tmpl w:val="0B062C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99C3918"/>
    <w:multiLevelType w:val="hybridMultilevel"/>
    <w:tmpl w:val="0D8ADA9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6" w15:restartNumberingAfterBreak="0">
    <w:nsid w:val="50DD0501"/>
    <w:multiLevelType w:val="hybridMultilevel"/>
    <w:tmpl w:val="207CA5AC"/>
    <w:lvl w:ilvl="0" w:tplc="8E04C5A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2EF27CE"/>
    <w:multiLevelType w:val="hybridMultilevel"/>
    <w:tmpl w:val="8A0441E6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2"/>
  </w:num>
  <w:num w:numId="5">
    <w:abstractNumId w:val="11"/>
  </w:num>
  <w:num w:numId="6">
    <w:abstractNumId w:val="17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146"/>
    <w:rsid w:val="0000035D"/>
    <w:rsid w:val="00001DC6"/>
    <w:rsid w:val="00007CCB"/>
    <w:rsid w:val="00010C30"/>
    <w:rsid w:val="00021E5C"/>
    <w:rsid w:val="000245A8"/>
    <w:rsid w:val="000350AE"/>
    <w:rsid w:val="00036070"/>
    <w:rsid w:val="00042344"/>
    <w:rsid w:val="000557F8"/>
    <w:rsid w:val="00063B4D"/>
    <w:rsid w:val="000668E3"/>
    <w:rsid w:val="000737B3"/>
    <w:rsid w:val="00074574"/>
    <w:rsid w:val="00075204"/>
    <w:rsid w:val="00084817"/>
    <w:rsid w:val="000848B9"/>
    <w:rsid w:val="000A19B4"/>
    <w:rsid w:val="000A794F"/>
    <w:rsid w:val="000B131F"/>
    <w:rsid w:val="000B5147"/>
    <w:rsid w:val="000C73A6"/>
    <w:rsid w:val="000C7B43"/>
    <w:rsid w:val="000D1C21"/>
    <w:rsid w:val="000D666E"/>
    <w:rsid w:val="000E3A64"/>
    <w:rsid w:val="000E7A48"/>
    <w:rsid w:val="00112CB2"/>
    <w:rsid w:val="00120555"/>
    <w:rsid w:val="001220B9"/>
    <w:rsid w:val="0013292F"/>
    <w:rsid w:val="00135D9E"/>
    <w:rsid w:val="0013761A"/>
    <w:rsid w:val="0014339C"/>
    <w:rsid w:val="00143AD4"/>
    <w:rsid w:val="0014403B"/>
    <w:rsid w:val="00162EA5"/>
    <w:rsid w:val="001670D1"/>
    <w:rsid w:val="0017048F"/>
    <w:rsid w:val="001709F1"/>
    <w:rsid w:val="001721DA"/>
    <w:rsid w:val="00173BC9"/>
    <w:rsid w:val="00174483"/>
    <w:rsid w:val="00175C4A"/>
    <w:rsid w:val="00176898"/>
    <w:rsid w:val="001811B1"/>
    <w:rsid w:val="0019122C"/>
    <w:rsid w:val="001924D3"/>
    <w:rsid w:val="00192920"/>
    <w:rsid w:val="00193EC1"/>
    <w:rsid w:val="00197574"/>
    <w:rsid w:val="001C0DC0"/>
    <w:rsid w:val="001C4347"/>
    <w:rsid w:val="001C559C"/>
    <w:rsid w:val="001D6DF0"/>
    <w:rsid w:val="001D6FC5"/>
    <w:rsid w:val="00202EF2"/>
    <w:rsid w:val="002065C2"/>
    <w:rsid w:val="0021450E"/>
    <w:rsid w:val="00230841"/>
    <w:rsid w:val="00243B3D"/>
    <w:rsid w:val="00245139"/>
    <w:rsid w:val="0025039D"/>
    <w:rsid w:val="002640FF"/>
    <w:rsid w:val="00265FC0"/>
    <w:rsid w:val="002902F2"/>
    <w:rsid w:val="00291055"/>
    <w:rsid w:val="002C022B"/>
    <w:rsid w:val="002D39A9"/>
    <w:rsid w:val="002E6027"/>
    <w:rsid w:val="002E609C"/>
    <w:rsid w:val="002F2F30"/>
    <w:rsid w:val="002F54D6"/>
    <w:rsid w:val="003002DB"/>
    <w:rsid w:val="00305AE6"/>
    <w:rsid w:val="00306967"/>
    <w:rsid w:val="00312801"/>
    <w:rsid w:val="00323BC3"/>
    <w:rsid w:val="0032480E"/>
    <w:rsid w:val="003502D9"/>
    <w:rsid w:val="00381AFE"/>
    <w:rsid w:val="00382464"/>
    <w:rsid w:val="003A06D4"/>
    <w:rsid w:val="003A07CF"/>
    <w:rsid w:val="003A5B29"/>
    <w:rsid w:val="003A6EBC"/>
    <w:rsid w:val="003B0E86"/>
    <w:rsid w:val="003C26A4"/>
    <w:rsid w:val="003C29FB"/>
    <w:rsid w:val="003C4434"/>
    <w:rsid w:val="003D69ED"/>
    <w:rsid w:val="003E4BB3"/>
    <w:rsid w:val="003E6E1D"/>
    <w:rsid w:val="003E7251"/>
    <w:rsid w:val="003F07CA"/>
    <w:rsid w:val="003F3BEF"/>
    <w:rsid w:val="00406F4B"/>
    <w:rsid w:val="00415B8D"/>
    <w:rsid w:val="00416C9E"/>
    <w:rsid w:val="004243B7"/>
    <w:rsid w:val="00427DC5"/>
    <w:rsid w:val="004336BF"/>
    <w:rsid w:val="00443C2D"/>
    <w:rsid w:val="00444B29"/>
    <w:rsid w:val="00455D6C"/>
    <w:rsid w:val="00464E24"/>
    <w:rsid w:val="004759D6"/>
    <w:rsid w:val="00475ED3"/>
    <w:rsid w:val="00486901"/>
    <w:rsid w:val="004908F7"/>
    <w:rsid w:val="00493D53"/>
    <w:rsid w:val="004A1D42"/>
    <w:rsid w:val="004B2117"/>
    <w:rsid w:val="004D0566"/>
    <w:rsid w:val="004D0E0E"/>
    <w:rsid w:val="004E366E"/>
    <w:rsid w:val="004E7B13"/>
    <w:rsid w:val="004F4CD6"/>
    <w:rsid w:val="00500076"/>
    <w:rsid w:val="005006AC"/>
    <w:rsid w:val="005053D2"/>
    <w:rsid w:val="005073B5"/>
    <w:rsid w:val="00507C2C"/>
    <w:rsid w:val="00507D3E"/>
    <w:rsid w:val="00510BD2"/>
    <w:rsid w:val="005111D3"/>
    <w:rsid w:val="00514CFA"/>
    <w:rsid w:val="0051507A"/>
    <w:rsid w:val="0052433F"/>
    <w:rsid w:val="00533CCC"/>
    <w:rsid w:val="00542D44"/>
    <w:rsid w:val="00567F3B"/>
    <w:rsid w:val="00573F82"/>
    <w:rsid w:val="005802CF"/>
    <w:rsid w:val="005833A4"/>
    <w:rsid w:val="005960B3"/>
    <w:rsid w:val="00596BCF"/>
    <w:rsid w:val="005A06FD"/>
    <w:rsid w:val="005A2F87"/>
    <w:rsid w:val="005A40B3"/>
    <w:rsid w:val="005A697F"/>
    <w:rsid w:val="005B792E"/>
    <w:rsid w:val="005C11DD"/>
    <w:rsid w:val="005C3704"/>
    <w:rsid w:val="005D1C07"/>
    <w:rsid w:val="005D3E2F"/>
    <w:rsid w:val="005E144D"/>
    <w:rsid w:val="005E1D63"/>
    <w:rsid w:val="005E2BD8"/>
    <w:rsid w:val="005E2F3C"/>
    <w:rsid w:val="00614001"/>
    <w:rsid w:val="006147E5"/>
    <w:rsid w:val="00614E81"/>
    <w:rsid w:val="00615C71"/>
    <w:rsid w:val="00616A77"/>
    <w:rsid w:val="00616C2C"/>
    <w:rsid w:val="00624DFD"/>
    <w:rsid w:val="0062753C"/>
    <w:rsid w:val="00642A2A"/>
    <w:rsid w:val="006446C6"/>
    <w:rsid w:val="00651091"/>
    <w:rsid w:val="006621F5"/>
    <w:rsid w:val="006844F6"/>
    <w:rsid w:val="006853FE"/>
    <w:rsid w:val="00691E79"/>
    <w:rsid w:val="00692895"/>
    <w:rsid w:val="006A4290"/>
    <w:rsid w:val="006C11C3"/>
    <w:rsid w:val="006C323C"/>
    <w:rsid w:val="006E361A"/>
    <w:rsid w:val="006F7BA0"/>
    <w:rsid w:val="006F7BE6"/>
    <w:rsid w:val="007025C7"/>
    <w:rsid w:val="00722578"/>
    <w:rsid w:val="00725ADD"/>
    <w:rsid w:val="00732AF0"/>
    <w:rsid w:val="00751BEE"/>
    <w:rsid w:val="00752A95"/>
    <w:rsid w:val="0075536D"/>
    <w:rsid w:val="00757395"/>
    <w:rsid w:val="0076166A"/>
    <w:rsid w:val="00762D4C"/>
    <w:rsid w:val="00767C6B"/>
    <w:rsid w:val="007737ED"/>
    <w:rsid w:val="007764FB"/>
    <w:rsid w:val="007774A3"/>
    <w:rsid w:val="007967D4"/>
    <w:rsid w:val="00796C7A"/>
    <w:rsid w:val="007C7B65"/>
    <w:rsid w:val="007D65FD"/>
    <w:rsid w:val="007E43E0"/>
    <w:rsid w:val="007F14A4"/>
    <w:rsid w:val="007F21E0"/>
    <w:rsid w:val="0081618F"/>
    <w:rsid w:val="00827693"/>
    <w:rsid w:val="00835B88"/>
    <w:rsid w:val="00837F2A"/>
    <w:rsid w:val="008557F4"/>
    <w:rsid w:val="00857C03"/>
    <w:rsid w:val="00865944"/>
    <w:rsid w:val="008752A5"/>
    <w:rsid w:val="00883791"/>
    <w:rsid w:val="0089685B"/>
    <w:rsid w:val="008A148C"/>
    <w:rsid w:val="008A1A72"/>
    <w:rsid w:val="008A4C22"/>
    <w:rsid w:val="008A4DF8"/>
    <w:rsid w:val="008A50B3"/>
    <w:rsid w:val="008D037D"/>
    <w:rsid w:val="008E30E4"/>
    <w:rsid w:val="008E43A6"/>
    <w:rsid w:val="008E458E"/>
    <w:rsid w:val="008F4151"/>
    <w:rsid w:val="008F50E7"/>
    <w:rsid w:val="0091127A"/>
    <w:rsid w:val="009115D5"/>
    <w:rsid w:val="00916FBB"/>
    <w:rsid w:val="00922769"/>
    <w:rsid w:val="00926425"/>
    <w:rsid w:val="00945041"/>
    <w:rsid w:val="00946F7A"/>
    <w:rsid w:val="00947355"/>
    <w:rsid w:val="009636A0"/>
    <w:rsid w:val="009739AA"/>
    <w:rsid w:val="00982E0A"/>
    <w:rsid w:val="00983D67"/>
    <w:rsid w:val="00990578"/>
    <w:rsid w:val="009971A6"/>
    <w:rsid w:val="009A29A3"/>
    <w:rsid w:val="009A745D"/>
    <w:rsid w:val="009B7475"/>
    <w:rsid w:val="009D3BA9"/>
    <w:rsid w:val="009E33CF"/>
    <w:rsid w:val="009E43D1"/>
    <w:rsid w:val="009E7832"/>
    <w:rsid w:val="009F5AB6"/>
    <w:rsid w:val="00A00823"/>
    <w:rsid w:val="00A04337"/>
    <w:rsid w:val="00A05E04"/>
    <w:rsid w:val="00A11995"/>
    <w:rsid w:val="00A175E7"/>
    <w:rsid w:val="00A176E5"/>
    <w:rsid w:val="00A2764D"/>
    <w:rsid w:val="00A40944"/>
    <w:rsid w:val="00A41067"/>
    <w:rsid w:val="00A456F1"/>
    <w:rsid w:val="00A57336"/>
    <w:rsid w:val="00A60131"/>
    <w:rsid w:val="00A60D0F"/>
    <w:rsid w:val="00A71A46"/>
    <w:rsid w:val="00A71A80"/>
    <w:rsid w:val="00A72E0A"/>
    <w:rsid w:val="00A8007A"/>
    <w:rsid w:val="00A82D3D"/>
    <w:rsid w:val="00A82DD3"/>
    <w:rsid w:val="00AA07D8"/>
    <w:rsid w:val="00AA0FDA"/>
    <w:rsid w:val="00AA6BA6"/>
    <w:rsid w:val="00AC082E"/>
    <w:rsid w:val="00AC2B39"/>
    <w:rsid w:val="00AC4075"/>
    <w:rsid w:val="00AC4755"/>
    <w:rsid w:val="00AD2D30"/>
    <w:rsid w:val="00AE73FC"/>
    <w:rsid w:val="00AE74AF"/>
    <w:rsid w:val="00AF53B3"/>
    <w:rsid w:val="00B062BE"/>
    <w:rsid w:val="00B10BC2"/>
    <w:rsid w:val="00B15325"/>
    <w:rsid w:val="00B17CB5"/>
    <w:rsid w:val="00B21BAC"/>
    <w:rsid w:val="00B2244C"/>
    <w:rsid w:val="00B31D12"/>
    <w:rsid w:val="00B34EDD"/>
    <w:rsid w:val="00B455CE"/>
    <w:rsid w:val="00B47860"/>
    <w:rsid w:val="00B56527"/>
    <w:rsid w:val="00B56541"/>
    <w:rsid w:val="00B674CC"/>
    <w:rsid w:val="00B70722"/>
    <w:rsid w:val="00B71830"/>
    <w:rsid w:val="00B803F4"/>
    <w:rsid w:val="00B81064"/>
    <w:rsid w:val="00B97120"/>
    <w:rsid w:val="00BC2AC8"/>
    <w:rsid w:val="00BC3A70"/>
    <w:rsid w:val="00BC7EC3"/>
    <w:rsid w:val="00BD0D1B"/>
    <w:rsid w:val="00BD6860"/>
    <w:rsid w:val="00BE3154"/>
    <w:rsid w:val="00C059DB"/>
    <w:rsid w:val="00C1010E"/>
    <w:rsid w:val="00C174E6"/>
    <w:rsid w:val="00C3390B"/>
    <w:rsid w:val="00C41C5A"/>
    <w:rsid w:val="00C4683E"/>
    <w:rsid w:val="00C51607"/>
    <w:rsid w:val="00C556DE"/>
    <w:rsid w:val="00C559B3"/>
    <w:rsid w:val="00C64478"/>
    <w:rsid w:val="00C656C5"/>
    <w:rsid w:val="00C71B5C"/>
    <w:rsid w:val="00C73D03"/>
    <w:rsid w:val="00C8140B"/>
    <w:rsid w:val="00C91911"/>
    <w:rsid w:val="00C9261D"/>
    <w:rsid w:val="00C95412"/>
    <w:rsid w:val="00CA35F6"/>
    <w:rsid w:val="00CB0AB5"/>
    <w:rsid w:val="00CB2921"/>
    <w:rsid w:val="00CB5345"/>
    <w:rsid w:val="00CC28EF"/>
    <w:rsid w:val="00CD53FC"/>
    <w:rsid w:val="00CE5CE0"/>
    <w:rsid w:val="00CF3B21"/>
    <w:rsid w:val="00CF3C67"/>
    <w:rsid w:val="00D10FA2"/>
    <w:rsid w:val="00D25F77"/>
    <w:rsid w:val="00D2711E"/>
    <w:rsid w:val="00D4401F"/>
    <w:rsid w:val="00D47E9C"/>
    <w:rsid w:val="00D5137F"/>
    <w:rsid w:val="00D62E3C"/>
    <w:rsid w:val="00D63D07"/>
    <w:rsid w:val="00D73A9C"/>
    <w:rsid w:val="00D74F64"/>
    <w:rsid w:val="00D80844"/>
    <w:rsid w:val="00D820DE"/>
    <w:rsid w:val="00D96930"/>
    <w:rsid w:val="00D97A4E"/>
    <w:rsid w:val="00DA2D07"/>
    <w:rsid w:val="00DC3720"/>
    <w:rsid w:val="00DC663D"/>
    <w:rsid w:val="00DD1094"/>
    <w:rsid w:val="00DE6EE8"/>
    <w:rsid w:val="00DF0DAA"/>
    <w:rsid w:val="00DF3BC8"/>
    <w:rsid w:val="00DF41DF"/>
    <w:rsid w:val="00DF4A2D"/>
    <w:rsid w:val="00DF51C7"/>
    <w:rsid w:val="00DF653D"/>
    <w:rsid w:val="00E00656"/>
    <w:rsid w:val="00E02BC1"/>
    <w:rsid w:val="00E0702E"/>
    <w:rsid w:val="00E12B82"/>
    <w:rsid w:val="00E17501"/>
    <w:rsid w:val="00E2002F"/>
    <w:rsid w:val="00E31998"/>
    <w:rsid w:val="00E3385C"/>
    <w:rsid w:val="00E3590E"/>
    <w:rsid w:val="00E359CF"/>
    <w:rsid w:val="00E550C2"/>
    <w:rsid w:val="00E5712A"/>
    <w:rsid w:val="00E57475"/>
    <w:rsid w:val="00E57C3F"/>
    <w:rsid w:val="00E7077B"/>
    <w:rsid w:val="00E708C8"/>
    <w:rsid w:val="00E70B7A"/>
    <w:rsid w:val="00E75191"/>
    <w:rsid w:val="00E805C9"/>
    <w:rsid w:val="00E8397D"/>
    <w:rsid w:val="00E9300B"/>
    <w:rsid w:val="00EB0B29"/>
    <w:rsid w:val="00EB1200"/>
    <w:rsid w:val="00EC31D3"/>
    <w:rsid w:val="00EC3A35"/>
    <w:rsid w:val="00EC4ADC"/>
    <w:rsid w:val="00ED5C56"/>
    <w:rsid w:val="00F23FC9"/>
    <w:rsid w:val="00F25779"/>
    <w:rsid w:val="00F26FE8"/>
    <w:rsid w:val="00F270C3"/>
    <w:rsid w:val="00F33146"/>
    <w:rsid w:val="00F36FF3"/>
    <w:rsid w:val="00F4152F"/>
    <w:rsid w:val="00F46425"/>
    <w:rsid w:val="00F47EB8"/>
    <w:rsid w:val="00F56F92"/>
    <w:rsid w:val="00F73241"/>
    <w:rsid w:val="00F73ECD"/>
    <w:rsid w:val="00F8245F"/>
    <w:rsid w:val="00F9031C"/>
    <w:rsid w:val="00FA1678"/>
    <w:rsid w:val="00FA1798"/>
    <w:rsid w:val="00FA554B"/>
    <w:rsid w:val="00FB1DB4"/>
    <w:rsid w:val="00FB60C0"/>
    <w:rsid w:val="00FC2B64"/>
    <w:rsid w:val="00FD29CF"/>
    <w:rsid w:val="00FD39EA"/>
    <w:rsid w:val="00FE4E17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497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035D"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0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0035D"/>
    <w:rPr>
      <w:rFonts w:ascii="Calibri" w:eastAsia="新細明體" w:hAnsi="Calibri"/>
      <w:kern w:val="2"/>
      <w:lang w:val="en-US" w:eastAsia="zh-TW" w:bidi="ar-SA"/>
    </w:rPr>
  </w:style>
  <w:style w:type="paragraph" w:styleId="a5">
    <w:name w:val="footer"/>
    <w:basedOn w:val="a"/>
    <w:link w:val="a6"/>
    <w:uiPriority w:val="99"/>
    <w:unhideWhenUsed/>
    <w:rsid w:val="00000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0035D"/>
    <w:rPr>
      <w:rFonts w:ascii="Calibri" w:eastAsia="新細明體" w:hAnsi="Calibri"/>
      <w:kern w:val="2"/>
      <w:lang w:val="en-US" w:eastAsia="zh-TW" w:bidi="ar-SA"/>
    </w:rPr>
  </w:style>
  <w:style w:type="paragraph" w:styleId="a7">
    <w:name w:val="footnote text"/>
    <w:aliases w:val="註腳文字 字元 字元 字元 字元,註腳文字 字元 字元 字元,註腳文字 字元 字元 字元 字元 字元 字元,註腳文字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"/>
    <w:basedOn w:val="a"/>
    <w:link w:val="1"/>
    <w:unhideWhenUsed/>
    <w:qFormat/>
    <w:rsid w:val="0000035D"/>
    <w:pPr>
      <w:snapToGrid w:val="0"/>
    </w:pPr>
    <w:rPr>
      <w:sz w:val="20"/>
      <w:szCs w:val="20"/>
    </w:rPr>
  </w:style>
  <w:style w:type="character" w:customStyle="1" w:styleId="1">
    <w:name w:val="註腳文字 字元1"/>
    <w:aliases w:val="註腳文字 字元 字元 字元 字元 字元,註腳文字 字元 字元 字元 字元1,註腳文字 字元 字元 字元 字元 字元 字元 字元,註腳文字 字元 字元,註腳１ 字元,註腳文字 字元 字元 字元 字元1 字元 字元,內文 + 註腳文字 字元,註腳文字 字註腳文字 字元,註腳文字註腳... 字元,註腳文字 字... 字元,註腳文字 字元 字元 字元 字元... 字元,註腳文字 字元 字元 字元 字元 字元 字元 字元註腳文字 字元,註腳文字 字元 字元 字元 字元 字註腳文字 字元"/>
    <w:link w:val="a7"/>
    <w:rsid w:val="0000035D"/>
    <w:rPr>
      <w:rFonts w:ascii="Calibri" w:eastAsia="新細明體" w:hAnsi="Calibri"/>
      <w:kern w:val="2"/>
      <w:lang w:val="en-US" w:eastAsia="zh-TW" w:bidi="ar-SA"/>
    </w:rPr>
  </w:style>
  <w:style w:type="character" w:styleId="a8">
    <w:name w:val="footnote reference"/>
    <w:unhideWhenUsed/>
    <w:rsid w:val="0000035D"/>
    <w:rPr>
      <w:vertAlign w:val="superscript"/>
    </w:rPr>
  </w:style>
  <w:style w:type="paragraph" w:styleId="a9">
    <w:name w:val="Plain Text"/>
    <w:basedOn w:val="a"/>
    <w:link w:val="aa"/>
    <w:semiHidden/>
    <w:rsid w:val="0000035D"/>
    <w:rPr>
      <w:rFonts w:ascii="細明體" w:eastAsia="細明體" w:hAnsi="Courier New" w:cs="Courier New"/>
      <w:szCs w:val="24"/>
    </w:rPr>
  </w:style>
  <w:style w:type="character" w:customStyle="1" w:styleId="aa">
    <w:name w:val="純文字 字元"/>
    <w:link w:val="a9"/>
    <w:semiHidden/>
    <w:rsid w:val="0000035D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b">
    <w:name w:val="page number"/>
    <w:basedOn w:val="a0"/>
    <w:rsid w:val="0000035D"/>
  </w:style>
  <w:style w:type="paragraph" w:customStyle="1" w:styleId="10">
    <w:name w:val="講義1"/>
    <w:basedOn w:val="a"/>
    <w:qFormat/>
    <w:rsid w:val="006E361A"/>
    <w:pPr>
      <w:spacing w:beforeLines="30" w:before="30" w:line="0" w:lineRule="atLeast"/>
      <w:outlineLvl w:val="0"/>
    </w:pPr>
    <w:rPr>
      <w:rFonts w:ascii="新細明體" w:hAnsi="新細明體"/>
      <w:b/>
      <w:sz w:val="20"/>
      <w:szCs w:val="28"/>
      <w:bdr w:val="single" w:sz="4" w:space="0" w:color="auto"/>
    </w:rPr>
  </w:style>
  <w:style w:type="paragraph" w:customStyle="1" w:styleId="2">
    <w:name w:val="講義2"/>
    <w:basedOn w:val="a"/>
    <w:qFormat/>
    <w:rsid w:val="006E361A"/>
    <w:pPr>
      <w:spacing w:beforeLines="30" w:before="30"/>
      <w:ind w:leftChars="50" w:left="50"/>
      <w:outlineLvl w:val="1"/>
    </w:pPr>
    <w:rPr>
      <w:rFonts w:ascii="新細明體" w:hAnsi="新細明體"/>
      <w:b/>
      <w:sz w:val="20"/>
      <w:szCs w:val="24"/>
      <w:bdr w:val="single" w:sz="4" w:space="0" w:color="auto"/>
    </w:rPr>
  </w:style>
  <w:style w:type="paragraph" w:customStyle="1" w:styleId="3">
    <w:name w:val="講義3"/>
    <w:basedOn w:val="Web"/>
    <w:qFormat/>
    <w:rsid w:val="006E361A"/>
    <w:pPr>
      <w:widowControl/>
      <w:spacing w:beforeLines="30" w:before="30"/>
      <w:ind w:leftChars="100" w:left="100"/>
      <w:outlineLvl w:val="2"/>
    </w:pPr>
    <w:rPr>
      <w:rFonts w:ascii="新細明體" w:hAnsi="新細明體"/>
      <w:b/>
      <w:kern w:val="0"/>
      <w:sz w:val="20"/>
      <w:bdr w:val="single" w:sz="4" w:space="0" w:color="auto"/>
      <w:lang w:eastAsia="zh-CN"/>
    </w:rPr>
  </w:style>
  <w:style w:type="paragraph" w:styleId="Web">
    <w:name w:val="Normal (Web)"/>
    <w:basedOn w:val="a"/>
    <w:rsid w:val="006E361A"/>
    <w:rPr>
      <w:rFonts w:ascii="Times New Roman" w:hAnsi="Times New Roman"/>
      <w:szCs w:val="24"/>
    </w:rPr>
  </w:style>
  <w:style w:type="paragraph" w:customStyle="1" w:styleId="4">
    <w:name w:val="講義4"/>
    <w:basedOn w:val="a"/>
    <w:qFormat/>
    <w:rsid w:val="006E361A"/>
    <w:pPr>
      <w:tabs>
        <w:tab w:val="left" w:pos="284"/>
      </w:tabs>
      <w:spacing w:beforeLines="30" w:before="108"/>
      <w:ind w:leftChars="150" w:left="360"/>
      <w:outlineLvl w:val="3"/>
    </w:pPr>
    <w:rPr>
      <w:rFonts w:ascii="新細明體" w:hAnsi="新細明體" w:cs="新細明體"/>
      <w:b/>
      <w:bCs/>
      <w:sz w:val="20"/>
      <w:szCs w:val="20"/>
      <w:bdr w:val="single" w:sz="4" w:space="0" w:color="auto"/>
    </w:rPr>
  </w:style>
  <w:style w:type="paragraph" w:customStyle="1" w:styleId="5">
    <w:name w:val="講義5"/>
    <w:basedOn w:val="a"/>
    <w:qFormat/>
    <w:rsid w:val="006E361A"/>
    <w:pPr>
      <w:spacing w:beforeLines="30" w:before="108"/>
      <w:ind w:leftChars="200" w:left="480"/>
      <w:outlineLvl w:val="4"/>
    </w:pPr>
    <w:rPr>
      <w:rFonts w:ascii="Times New Roman" w:hAnsi="Times New Roman" w:cs="新細明體"/>
      <w:b/>
      <w:bCs/>
      <w:sz w:val="20"/>
      <w:szCs w:val="20"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9F0BD-0F10-4CE2-88A1-6B4243CE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gprajna</cp:lastModifiedBy>
  <cp:revision>2</cp:revision>
  <cp:lastPrinted>2017-12-10T02:27:00Z</cp:lastPrinted>
  <dcterms:created xsi:type="dcterms:W3CDTF">2018-01-13T00:49:00Z</dcterms:created>
  <dcterms:modified xsi:type="dcterms:W3CDTF">2018-01-13T00:49:00Z</dcterms:modified>
</cp:coreProperties>
</file>