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03528" w14:textId="77777777" w:rsidR="00F06B3D" w:rsidRPr="00B07ED5" w:rsidRDefault="00F06B3D" w:rsidP="00F06B3D">
      <w:pPr>
        <w:spacing w:afterLines="50" w:after="180"/>
        <w:jc w:val="center"/>
        <w:rPr>
          <w:rFonts w:ascii="Times New Roman" w:hAnsi="Times New Roman" w:cs="Times New Roman"/>
          <w:b/>
          <w:bCs/>
        </w:rPr>
      </w:pPr>
      <w:r w:rsidRPr="00B07ED5">
        <w:rPr>
          <w:rFonts w:ascii="Times New Roman" w:hAnsi="Times New Roman" w:cs="Times New Roman"/>
          <w:b/>
          <w:bCs/>
        </w:rPr>
        <w:t>福嚴推廣教育班第</w:t>
      </w:r>
      <w:r w:rsidRPr="00B07ED5">
        <w:rPr>
          <w:rFonts w:ascii="Times New Roman" w:hAnsi="Times New Roman" w:cs="Times New Roman"/>
          <w:b/>
          <w:bCs/>
        </w:rPr>
        <w:t>3</w:t>
      </w:r>
      <w:r>
        <w:rPr>
          <w:rFonts w:ascii="Times New Roman" w:hAnsi="Times New Roman" w:cs="Times New Roman" w:hint="eastAsia"/>
          <w:b/>
          <w:bCs/>
        </w:rPr>
        <w:t>6</w:t>
      </w:r>
      <w:r w:rsidRPr="00B07ED5">
        <w:rPr>
          <w:rFonts w:ascii="Times New Roman" w:hAnsi="Times New Roman" w:cs="Times New Roman"/>
          <w:b/>
          <w:bCs/>
        </w:rPr>
        <w:t>期</w:t>
      </w:r>
    </w:p>
    <w:p w14:paraId="78442B20" w14:textId="77777777" w:rsidR="00F06B3D" w:rsidRPr="00B07ED5" w:rsidRDefault="00F06B3D" w:rsidP="00F06B3D">
      <w:pPr>
        <w:spacing w:line="0" w:lineRule="atLeast"/>
        <w:jc w:val="center"/>
        <w:rPr>
          <w:rFonts w:ascii="Times New Roman" w:hAnsi="Times New Roman" w:cs="Times New Roman"/>
          <w:b/>
          <w:bCs/>
        </w:rPr>
      </w:pPr>
      <w:r w:rsidRPr="00B07ED5">
        <w:rPr>
          <w:rFonts w:ascii="Times New Roman" w:eastAsia="標楷體" w:hAnsi="Times New Roman" w:cs="Times New Roman"/>
          <w:b/>
          <w:bCs/>
          <w:sz w:val="44"/>
          <w:szCs w:val="44"/>
        </w:rPr>
        <w:t>《</w:t>
      </w:r>
      <w:r w:rsidRPr="00B07ED5">
        <w:rPr>
          <w:rFonts w:ascii="Times New Roman" w:eastAsia="標楷體" w:hAnsi="Times New Roman" w:cs="Times New Roman" w:hint="eastAsia"/>
          <w:b/>
          <w:bCs/>
          <w:sz w:val="44"/>
          <w:szCs w:val="44"/>
        </w:rPr>
        <w:t>如來藏之研究</w:t>
      </w:r>
      <w:r w:rsidRPr="00B07ED5">
        <w:rPr>
          <w:rFonts w:ascii="Times New Roman" w:eastAsia="標楷體" w:hAnsi="Times New Roman" w:cs="Times New Roman"/>
          <w:b/>
          <w:bCs/>
          <w:sz w:val="44"/>
          <w:szCs w:val="44"/>
        </w:rPr>
        <w:t>》</w:t>
      </w:r>
    </w:p>
    <w:p w14:paraId="6A376488" w14:textId="77777777" w:rsidR="00F06B3D" w:rsidRPr="00B07ED5" w:rsidRDefault="00F06B3D" w:rsidP="00F06B3D">
      <w:pPr>
        <w:spacing w:beforeLines="50" w:before="180" w:line="0" w:lineRule="atLeast"/>
        <w:jc w:val="center"/>
        <w:rPr>
          <w:rFonts w:ascii="Times New Roman" w:hAnsi="Times New Roman" w:cs="Times New Roman"/>
          <w:b/>
          <w:bCs/>
        </w:rPr>
      </w:pPr>
      <w:r w:rsidRPr="00B07ED5">
        <w:rPr>
          <w:rFonts w:ascii="Times New Roman" w:eastAsia="標楷體" w:hAnsi="Times New Roman" w:cs="Times New Roman"/>
          <w:b/>
          <w:bCs/>
          <w:sz w:val="28"/>
        </w:rPr>
        <w:t>〈</w:t>
      </w:r>
      <w:r w:rsidRPr="00BF1B0F">
        <w:rPr>
          <w:rFonts w:ascii="Times New Roman" w:eastAsia="標楷體" w:hAnsi="Times New Roman" w:cs="Times New Roman" w:hint="eastAsia"/>
          <w:b/>
          <w:bCs/>
          <w:sz w:val="28"/>
        </w:rPr>
        <w:t>第六章</w:t>
      </w:r>
      <w:r>
        <w:rPr>
          <w:rFonts w:ascii="Times New Roman" w:eastAsia="標楷體" w:hAnsi="Times New Roman" w:cs="Times New Roman" w:hint="eastAsia"/>
          <w:b/>
          <w:bCs/>
          <w:sz w:val="28"/>
        </w:rPr>
        <w:t xml:space="preserve"> </w:t>
      </w:r>
      <w:r w:rsidRPr="00BF1B0F">
        <w:rPr>
          <w:rFonts w:ascii="Times New Roman" w:eastAsia="標楷體" w:hAnsi="Times New Roman" w:cs="Times New Roman" w:hint="eastAsia"/>
          <w:b/>
          <w:bCs/>
          <w:sz w:val="28"/>
        </w:rPr>
        <w:t>如來藏學之主流</w:t>
      </w:r>
      <w:r w:rsidRPr="00B07ED5">
        <w:rPr>
          <w:rFonts w:ascii="Times New Roman" w:eastAsia="標楷體" w:hAnsi="Times New Roman" w:cs="Times New Roman"/>
          <w:b/>
          <w:bCs/>
          <w:sz w:val="28"/>
        </w:rPr>
        <w:t>〉</w:t>
      </w:r>
    </w:p>
    <w:p w14:paraId="6A18A3A0" w14:textId="77777777" w:rsidR="00F06B3D" w:rsidRPr="00B07ED5" w:rsidRDefault="00F06B3D" w:rsidP="00F06B3D">
      <w:pPr>
        <w:spacing w:line="0" w:lineRule="atLeast"/>
        <w:jc w:val="center"/>
        <w:rPr>
          <w:rFonts w:ascii="Times New Roman" w:eastAsia="標楷體" w:hAnsi="Times New Roman" w:cs="Times New Roman"/>
          <w:b/>
          <w:sz w:val="36"/>
          <w:szCs w:val="32"/>
        </w:rPr>
      </w:pPr>
      <w:proofErr w:type="gramStart"/>
      <w:r w:rsidRPr="00B07ED5">
        <w:rPr>
          <w:rFonts w:ascii="Times New Roman" w:eastAsia="標楷體" w:hAnsi="Times New Roman" w:cs="Times New Roman"/>
          <w:b/>
          <w:bCs/>
        </w:rPr>
        <w:t>（</w:t>
      </w:r>
      <w:proofErr w:type="gramEnd"/>
      <w:r w:rsidRPr="00B07ED5">
        <w:rPr>
          <w:rFonts w:ascii="Times New Roman" w:eastAsia="標楷體" w:hAnsi="Times New Roman" w:cs="Times New Roman"/>
          <w:b/>
          <w:bCs/>
        </w:rPr>
        <w:t xml:space="preserve">pp. </w:t>
      </w:r>
      <w:r>
        <w:rPr>
          <w:rFonts w:ascii="Times New Roman" w:eastAsia="標楷體" w:hAnsi="Times New Roman" w:cs="Times New Roman"/>
          <w:b/>
          <w:bCs/>
        </w:rPr>
        <w:t>147</w:t>
      </w:r>
      <w:proofErr w:type="gramStart"/>
      <w:r>
        <w:rPr>
          <w:rFonts w:ascii="Times New Roman" w:eastAsia="標楷體" w:hAnsi="Times New Roman" w:cs="Times New Roman"/>
          <w:b/>
          <w:bCs/>
        </w:rPr>
        <w:t>–</w:t>
      </w:r>
      <w:proofErr w:type="gramEnd"/>
      <w:r>
        <w:rPr>
          <w:rFonts w:ascii="Times New Roman" w:eastAsia="標楷體" w:hAnsi="Times New Roman" w:cs="Times New Roman"/>
          <w:b/>
          <w:bCs/>
        </w:rPr>
        <w:t>184</w:t>
      </w:r>
      <w:proofErr w:type="gramStart"/>
      <w:r w:rsidRPr="00B07ED5">
        <w:rPr>
          <w:rFonts w:ascii="Times New Roman" w:eastAsia="標楷體" w:hAnsi="Times New Roman" w:cs="Times New Roman"/>
          <w:b/>
          <w:bCs/>
        </w:rPr>
        <w:t>）</w:t>
      </w:r>
      <w:proofErr w:type="gramEnd"/>
    </w:p>
    <w:p w14:paraId="4E4A1262" w14:textId="3F9E6FAC" w:rsidR="00F06B3D" w:rsidRPr="00725D3C" w:rsidRDefault="00F06B3D" w:rsidP="00F06B3D">
      <w:pPr>
        <w:spacing w:line="0" w:lineRule="atLeast"/>
        <w:jc w:val="right"/>
        <w:rPr>
          <w:rFonts w:ascii="Times New Roman" w:eastAsia="標楷體" w:hAnsi="Times New Roman" w:cs="Times New Roman"/>
          <w:sz w:val="36"/>
          <w:szCs w:val="36"/>
        </w:rPr>
      </w:pPr>
      <w:proofErr w:type="gramStart"/>
      <w:r w:rsidRPr="00B07ED5">
        <w:rPr>
          <w:rFonts w:ascii="Times New Roman" w:eastAsia="標楷體" w:hAnsi="Times New Roman"/>
          <w:b/>
        </w:rPr>
        <w:t>釋長慈（</w:t>
      </w:r>
      <w:proofErr w:type="gramEnd"/>
      <w:r w:rsidRPr="00B07ED5">
        <w:rPr>
          <w:rFonts w:ascii="Times New Roman" w:eastAsia="標楷體" w:hAnsi="Times New Roman"/>
          <w:b/>
        </w:rPr>
        <w:t>201</w:t>
      </w:r>
      <w:r>
        <w:rPr>
          <w:rFonts w:ascii="Times New Roman" w:eastAsia="標楷體" w:hAnsi="Times New Roman"/>
          <w:b/>
        </w:rPr>
        <w:t>8</w:t>
      </w:r>
      <w:r>
        <w:rPr>
          <w:rFonts w:ascii="Times New Roman" w:eastAsia="標楷體" w:hAnsi="Times New Roman" w:hint="eastAsia"/>
          <w:b/>
        </w:rPr>
        <w:t>/</w:t>
      </w:r>
      <w:r w:rsidR="00DA2085">
        <w:rPr>
          <w:rFonts w:ascii="Times New Roman" w:eastAsia="標楷體" w:hAnsi="Times New Roman"/>
          <w:b/>
        </w:rPr>
        <w:t>10</w:t>
      </w:r>
      <w:r w:rsidRPr="00B07ED5">
        <w:rPr>
          <w:rFonts w:ascii="Times New Roman" w:eastAsia="標楷體" w:hAnsi="Times New Roman"/>
          <w:b/>
        </w:rPr>
        <w:t>/</w:t>
      </w:r>
      <w:r w:rsidR="00DA2085">
        <w:rPr>
          <w:rFonts w:ascii="Times New Roman" w:eastAsia="標楷體" w:hAnsi="Times New Roman"/>
          <w:b/>
        </w:rPr>
        <w:t>1</w:t>
      </w:r>
      <w:r>
        <w:rPr>
          <w:rFonts w:ascii="Times New Roman" w:eastAsia="標楷體" w:hAnsi="Times New Roman" w:hint="eastAsia"/>
          <w:b/>
        </w:rPr>
        <w:t>）</w:t>
      </w:r>
    </w:p>
    <w:p w14:paraId="0C6B80FD" w14:textId="3AF053C4" w:rsidR="00187317" w:rsidRPr="00F06B3D" w:rsidRDefault="00FF557D" w:rsidP="00F06B3D">
      <w:pPr>
        <w:spacing w:line="400" w:lineRule="exact"/>
        <w:rPr>
          <w:rFonts w:ascii="Times New Roman" w:eastAsia="標楷體" w:hAnsi="Times New Roman" w:cs="Times New Roman"/>
          <w:b/>
          <w:sz w:val="32"/>
          <w:szCs w:val="32"/>
        </w:rPr>
      </w:pPr>
      <w:r w:rsidRPr="00513E2F">
        <w:rPr>
          <w:rFonts w:ascii="Times New Roman" w:eastAsia="標楷體" w:hAnsi="Times New Roman" w:cs="Times New Roman"/>
          <w:b/>
          <w:sz w:val="32"/>
          <w:szCs w:val="32"/>
        </w:rPr>
        <w:t>第四節</w:t>
      </w:r>
      <w:r w:rsidR="003C002C">
        <w:rPr>
          <w:rFonts w:ascii="Times New Roman" w:eastAsia="標楷體" w:hAnsi="Times New Roman" w:cs="Times New Roman" w:hint="eastAsia"/>
          <w:b/>
          <w:sz w:val="32"/>
          <w:szCs w:val="32"/>
        </w:rPr>
        <w:t xml:space="preserve"> </w:t>
      </w:r>
      <w:proofErr w:type="gramStart"/>
      <w:r w:rsidRPr="00513E2F">
        <w:rPr>
          <w:rFonts w:ascii="Times New Roman" w:eastAsia="標楷體" w:hAnsi="Times New Roman" w:cs="Times New Roman"/>
          <w:b/>
          <w:sz w:val="32"/>
          <w:szCs w:val="32"/>
        </w:rPr>
        <w:t>寶性論義</w:t>
      </w:r>
      <w:proofErr w:type="gramEnd"/>
      <w:r w:rsidRPr="00513E2F">
        <w:rPr>
          <w:rFonts w:ascii="Times New Roman" w:eastAsia="標楷體" w:hAnsi="Times New Roman" w:cs="Times New Roman"/>
          <w:b/>
          <w:sz w:val="32"/>
          <w:szCs w:val="32"/>
        </w:rPr>
        <w:t>的分別</w:t>
      </w:r>
      <w:proofErr w:type="gramStart"/>
      <w:r w:rsidR="00974073" w:rsidRPr="00513E2F">
        <w:rPr>
          <w:rFonts w:ascii="Times New Roman" w:hAnsi="Times New Roman" w:cs="Times New Roman"/>
        </w:rPr>
        <w:t>（</w:t>
      </w:r>
      <w:proofErr w:type="gramEnd"/>
      <w:r w:rsidR="00DA2085">
        <w:rPr>
          <w:rFonts w:ascii="Times New Roman" w:hAnsi="Times New Roman" w:cs="Times New Roman" w:hint="eastAsia"/>
        </w:rPr>
        <w:t>p</w:t>
      </w:r>
      <w:r w:rsidR="00974073" w:rsidRPr="00513E2F">
        <w:rPr>
          <w:rFonts w:ascii="Times New Roman" w:hAnsi="Times New Roman" w:cs="Times New Roman"/>
        </w:rPr>
        <w:t>p.</w:t>
      </w:r>
      <w:r w:rsidR="00DA2085">
        <w:rPr>
          <w:rFonts w:ascii="Times New Roman" w:hAnsi="Times New Roman" w:cs="Times New Roman"/>
        </w:rPr>
        <w:t xml:space="preserve"> </w:t>
      </w:r>
      <w:r w:rsidR="00974073" w:rsidRPr="00513E2F">
        <w:rPr>
          <w:rFonts w:ascii="Times New Roman" w:hAnsi="Times New Roman" w:cs="Times New Roman"/>
        </w:rPr>
        <w:t>166</w:t>
      </w:r>
      <w:proofErr w:type="gramStart"/>
      <w:r w:rsidR="00DA2085">
        <w:rPr>
          <w:rFonts w:ascii="Times New Roman" w:hAnsi="Times New Roman" w:cs="Times New Roman"/>
        </w:rPr>
        <w:t>–</w:t>
      </w:r>
      <w:proofErr w:type="gramEnd"/>
      <w:r w:rsidR="00974073" w:rsidRPr="00513E2F">
        <w:rPr>
          <w:rFonts w:ascii="Times New Roman" w:hAnsi="Times New Roman" w:cs="Times New Roman"/>
        </w:rPr>
        <w:t>184</w:t>
      </w:r>
      <w:proofErr w:type="gramStart"/>
      <w:r w:rsidR="00974073" w:rsidRPr="00513E2F">
        <w:rPr>
          <w:rFonts w:ascii="Times New Roman" w:hAnsi="Times New Roman" w:cs="Times New Roman"/>
        </w:rPr>
        <w:t>）</w:t>
      </w:r>
      <w:proofErr w:type="gramEnd"/>
    </w:p>
    <w:p w14:paraId="0C6B8101" w14:textId="0162EED0" w:rsidR="00B86C78" w:rsidRPr="00513E2F" w:rsidRDefault="00F06B3D" w:rsidP="00B86C78">
      <w:pPr>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一</w:t>
      </w:r>
      <w:r>
        <w:rPr>
          <w:rFonts w:ascii="Times New Roman" w:hAnsi="Times New Roman" w:cs="Times New Roman" w:hint="eastAsia"/>
          <w:b/>
          <w:sz w:val="20"/>
          <w:szCs w:val="20"/>
          <w:bdr w:val="single" w:sz="4" w:space="0" w:color="auto"/>
        </w:rPr>
        <w:t>、序說</w:t>
      </w:r>
    </w:p>
    <w:p w14:paraId="0C6B8102" w14:textId="1497AD40" w:rsidR="00FF557D" w:rsidRPr="004D1C4A" w:rsidRDefault="00FF557D" w:rsidP="003C1772">
      <w:pPr>
        <w:spacing w:line="380" w:lineRule="exact"/>
        <w:rPr>
          <w:rFonts w:ascii="Times New Roman" w:hAnsi="Times New Roman" w:cs="Times New Roman"/>
          <w:sz w:val="20"/>
          <w:szCs w:val="20"/>
        </w:rPr>
      </w:pPr>
      <w:r w:rsidRPr="00513E2F">
        <w:rPr>
          <w:rFonts w:ascii="Times New Roman" w:hAnsi="Times New Roman" w:cs="Times New Roman"/>
        </w:rPr>
        <w:t>以</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為主的如來藏</w:t>
      </w:r>
      <w:r w:rsidR="00C1080F" w:rsidRPr="00513E2F">
        <w:rPr>
          <w:rFonts w:ascii="標楷體" w:eastAsia="標楷體" w:hAnsi="標楷體" w:cs="Times New Roman" w:hint="eastAsia"/>
        </w:rPr>
        <w:t>(</w:t>
      </w:r>
      <w:proofErr w:type="spellStart"/>
      <w:r w:rsidRPr="00513E2F">
        <w:rPr>
          <w:rFonts w:ascii="Times New Roman" w:hAnsi="Times New Roman" w:cs="Times New Roman"/>
        </w:rPr>
        <w:t>tathāgata-garbha</w:t>
      </w:r>
      <w:proofErr w:type="spellEnd"/>
      <w:r w:rsidR="00C1080F" w:rsidRPr="00513E2F">
        <w:rPr>
          <w:rFonts w:ascii="標楷體" w:eastAsia="標楷體" w:hAnsi="標楷體" w:cs="Times New Roman" w:hint="eastAsia"/>
        </w:rPr>
        <w:t>)</w:t>
      </w:r>
      <w:r w:rsidRPr="00513E2F">
        <w:rPr>
          <w:rFonts w:ascii="Times New Roman" w:hAnsi="Times New Roman" w:cs="Times New Roman"/>
        </w:rPr>
        <w:t>說，曾受到瑜伽</w:t>
      </w:r>
      <w:r w:rsidR="00C1080F" w:rsidRPr="00513E2F">
        <w:rPr>
          <w:rFonts w:ascii="標楷體" w:eastAsia="標楷體" w:hAnsi="標楷體" w:cs="Times New Roman" w:hint="eastAsia"/>
        </w:rPr>
        <w:t>(</w:t>
      </w:r>
      <w:r w:rsidRPr="00513E2F">
        <w:rPr>
          <w:rFonts w:ascii="Times New Roman" w:hAnsi="Times New Roman" w:cs="Times New Roman"/>
        </w:rPr>
        <w:t>Yoga</w:t>
      </w:r>
      <w:r w:rsidR="00C1080F" w:rsidRPr="00513E2F">
        <w:rPr>
          <w:rFonts w:ascii="標楷體" w:eastAsia="標楷體" w:hAnsi="標楷體" w:cs="Times New Roman" w:hint="eastAsia"/>
        </w:rPr>
        <w:t>)</w:t>
      </w:r>
      <w:r w:rsidRPr="00513E2F">
        <w:rPr>
          <w:rFonts w:ascii="Times New Roman" w:hAnsi="Times New Roman" w:cs="Times New Roman"/>
        </w:rPr>
        <w:t>學派的影響，但不是屬於瑜伽學的</w:t>
      </w:r>
      <w:r w:rsidR="00BA6F92" w:rsidRPr="00513E2F">
        <w:rPr>
          <w:rStyle w:val="aa"/>
          <w:rFonts w:ascii="Times New Roman" w:hAnsi="Times New Roman" w:cs="Times New Roman"/>
        </w:rPr>
        <w:footnoteReference w:id="1"/>
      </w:r>
      <w:r w:rsidRPr="00513E2F">
        <w:rPr>
          <w:rFonts w:ascii="Times New Roman" w:hAnsi="Times New Roman" w:cs="Times New Roman"/>
        </w:rPr>
        <w:t>。論中所表達的義理，這裡略說重要的幾點。</w:t>
      </w:r>
      <w:proofErr w:type="gramStart"/>
      <w:r w:rsidR="004D1C4A" w:rsidRPr="004D1C4A">
        <w:rPr>
          <w:rFonts w:ascii="Times New Roman" w:hAnsi="Times New Roman" w:cs="Times New Roman"/>
          <w:sz w:val="20"/>
          <w:szCs w:val="20"/>
          <w:shd w:val="pct15" w:color="auto" w:fill="FFFFFF"/>
        </w:rPr>
        <w:t>（</w:t>
      </w:r>
      <w:proofErr w:type="gramEnd"/>
      <w:r w:rsidR="004D1C4A" w:rsidRPr="004D1C4A">
        <w:rPr>
          <w:rFonts w:ascii="Times New Roman" w:hAnsi="Times New Roman" w:cs="Times New Roman"/>
          <w:sz w:val="20"/>
          <w:szCs w:val="20"/>
          <w:shd w:val="pct15" w:color="auto" w:fill="FFFFFF"/>
        </w:rPr>
        <w:t>p.</w:t>
      </w:r>
      <w:r w:rsidR="004D1C4A">
        <w:rPr>
          <w:rFonts w:ascii="Times New Roman" w:hAnsi="Times New Roman" w:cs="Times New Roman"/>
          <w:sz w:val="20"/>
          <w:szCs w:val="20"/>
          <w:shd w:val="pct15" w:color="auto" w:fill="FFFFFF"/>
        </w:rPr>
        <w:t xml:space="preserve"> </w:t>
      </w:r>
      <w:r w:rsidR="004D1C4A" w:rsidRPr="004D1C4A">
        <w:rPr>
          <w:rFonts w:ascii="Times New Roman" w:hAnsi="Times New Roman" w:cs="Times New Roman"/>
          <w:sz w:val="20"/>
          <w:szCs w:val="20"/>
          <w:shd w:val="pct15" w:color="auto" w:fill="FFFFFF"/>
        </w:rPr>
        <w:t>167</w:t>
      </w:r>
      <w:proofErr w:type="gramStart"/>
      <w:r w:rsidR="004D1C4A" w:rsidRPr="004D1C4A">
        <w:rPr>
          <w:rFonts w:ascii="Times New Roman" w:hAnsi="Times New Roman" w:cs="Times New Roman"/>
          <w:sz w:val="20"/>
          <w:szCs w:val="20"/>
          <w:shd w:val="pct15" w:color="auto" w:fill="FFFFFF"/>
        </w:rPr>
        <w:t>）</w:t>
      </w:r>
      <w:proofErr w:type="gramEnd"/>
    </w:p>
    <w:p w14:paraId="04878A09" w14:textId="77777777" w:rsidR="00F06B3D" w:rsidRDefault="00F06B3D" w:rsidP="00372B19">
      <w:pPr>
        <w:spacing w:beforeLines="30" w:before="108" w:line="380" w:lineRule="exact"/>
        <w:outlineLvl w:val="0"/>
        <w:rPr>
          <w:rFonts w:ascii="Times New Roman" w:hAnsi="Times New Roman" w:cs="Times New Roman"/>
          <w:b/>
          <w:bCs/>
          <w:sz w:val="20"/>
          <w:szCs w:val="20"/>
          <w:bdr w:val="single" w:sz="4" w:space="0" w:color="auto"/>
        </w:rPr>
      </w:pPr>
      <w:r>
        <w:rPr>
          <w:rFonts w:ascii="Times New Roman" w:hAnsi="Times New Roman" w:cs="Times New Roman"/>
          <w:b/>
          <w:bCs/>
          <w:sz w:val="20"/>
          <w:szCs w:val="20"/>
          <w:bdr w:val="single" w:sz="4" w:space="0" w:color="auto"/>
        </w:rPr>
        <w:t>二</w:t>
      </w:r>
      <w:r w:rsidR="00770F57" w:rsidRPr="00513E2F">
        <w:rPr>
          <w:rFonts w:ascii="Times New Roman" w:hAnsi="Times New Roman" w:cs="Times New Roman"/>
          <w:b/>
          <w:bCs/>
          <w:sz w:val="20"/>
          <w:szCs w:val="20"/>
          <w:bdr w:val="single" w:sz="4" w:space="0" w:color="auto"/>
        </w:rPr>
        <w:t>、</w:t>
      </w:r>
      <w:r>
        <w:rPr>
          <w:rFonts w:ascii="Times New Roman" w:hAnsi="Times New Roman" w:cs="Times New Roman"/>
          <w:b/>
          <w:bCs/>
          <w:sz w:val="20"/>
          <w:szCs w:val="20"/>
          <w:bdr w:val="single" w:sz="4" w:space="0" w:color="auto"/>
        </w:rPr>
        <w:t>要義之說明</w:t>
      </w:r>
    </w:p>
    <w:p w14:paraId="0C6B8103" w14:textId="321B2B9B" w:rsidR="00770F57" w:rsidRPr="00513E2F" w:rsidRDefault="00F06B3D" w:rsidP="00372B19">
      <w:pPr>
        <w:spacing w:beforeLines="30" w:before="108" w:line="380" w:lineRule="exact"/>
        <w:outlineLvl w:val="0"/>
        <w:rPr>
          <w:rFonts w:ascii="Times New Roman" w:hAnsi="Times New Roman" w:cs="Times New Roman"/>
          <w:b/>
          <w:bCs/>
          <w:sz w:val="20"/>
          <w:szCs w:val="20"/>
          <w:bdr w:val="single" w:sz="4" w:space="0" w:color="auto"/>
        </w:rPr>
      </w:pPr>
      <w:r>
        <w:rPr>
          <w:rFonts w:ascii="Times New Roman" w:hAnsi="Times New Roman" w:cs="Times New Roman" w:hint="eastAsia"/>
          <w:b/>
          <w:sz w:val="20"/>
          <w:szCs w:val="20"/>
          <w:bdr w:val="single" w:sz="4" w:space="0" w:color="auto"/>
        </w:rPr>
        <w:t>（一）</w:t>
      </w:r>
      <w:r w:rsidR="002C4199" w:rsidRPr="00513E2F">
        <w:rPr>
          <w:rFonts w:ascii="Times New Roman" w:hAnsi="Times New Roman" w:cs="Times New Roman"/>
          <w:b/>
          <w:sz w:val="20"/>
          <w:szCs w:val="20"/>
          <w:bdr w:val="single" w:sz="4" w:space="0" w:color="auto"/>
        </w:rPr>
        <w:t>如來藏：成佛的因性</w:t>
      </w:r>
    </w:p>
    <w:p w14:paraId="0C6B8104" w14:textId="48D5B199" w:rsidR="00B73CA7" w:rsidRPr="00513E2F" w:rsidRDefault="00F06B3D" w:rsidP="004A34CD">
      <w:pPr>
        <w:spacing w:line="380" w:lineRule="exact"/>
        <w:ind w:firstLineChars="50" w:firstLine="100"/>
        <w:outlineLvl w:val="0"/>
        <w:rPr>
          <w:rFonts w:asciiTheme="minorEastAsia" w:hAnsiTheme="minorEastAsia" w:cs="Times New Roman"/>
          <w:b/>
          <w:bCs/>
          <w:sz w:val="20"/>
          <w:szCs w:val="20"/>
          <w:bdr w:val="single" w:sz="4" w:space="0" w:color="auto"/>
        </w:rPr>
      </w:pPr>
      <w:r w:rsidRPr="00513E2F">
        <w:rPr>
          <w:rFonts w:ascii="Times New Roman" w:hAnsi="Times New Roman" w:cs="Times New Roman"/>
          <w:b/>
          <w:bCs/>
          <w:sz w:val="20"/>
          <w:szCs w:val="20"/>
          <w:bdr w:val="single" w:sz="4" w:space="0" w:color="auto"/>
        </w:rPr>
        <w:t>1</w:t>
      </w:r>
      <w:r w:rsidRPr="00513E2F">
        <w:rPr>
          <w:rFonts w:ascii="Times New Roman" w:hAnsi="Times New Roman" w:cs="Times New Roman"/>
          <w:b/>
          <w:bCs/>
          <w:sz w:val="20"/>
          <w:szCs w:val="20"/>
          <w:bdr w:val="single" w:sz="4" w:space="0" w:color="auto"/>
        </w:rPr>
        <w:t>、</w:t>
      </w:r>
      <w:r w:rsidR="00B73CA7" w:rsidRPr="00513E2F">
        <w:rPr>
          <w:rFonts w:asciiTheme="minorEastAsia" w:hAnsiTheme="minorEastAsia" w:cs="Times New Roman" w:hint="eastAsia"/>
          <w:b/>
          <w:bCs/>
          <w:sz w:val="20"/>
          <w:szCs w:val="20"/>
          <w:bdr w:val="single" w:sz="4" w:space="0" w:color="auto"/>
        </w:rPr>
        <w:t>總說</w:t>
      </w:r>
    </w:p>
    <w:p w14:paraId="0C6B8105" w14:textId="542A1548" w:rsidR="0064000E" w:rsidRPr="00513E2F" w:rsidRDefault="00F06B3D" w:rsidP="0064000E">
      <w:pPr>
        <w:spacing w:line="380" w:lineRule="exact"/>
        <w:ind w:firstLineChars="100" w:firstLine="200"/>
        <w:outlineLvl w:val="0"/>
        <w:rPr>
          <w:rFonts w:ascii="Times New Roman" w:hAnsi="Times New Roman" w:cs="Times New Roman"/>
        </w:rPr>
      </w:pPr>
      <w:r>
        <w:rPr>
          <w:rFonts w:ascii="Times New Roman" w:hAnsi="Times New Roman" w:cs="Times New Roman" w:hint="eastAsia"/>
          <w:b/>
          <w:bCs/>
          <w:sz w:val="20"/>
          <w:szCs w:val="20"/>
          <w:bdr w:val="single" w:sz="4" w:space="0" w:color="auto"/>
        </w:rPr>
        <w:t>（</w:t>
      </w:r>
      <w:r w:rsidR="0064000E" w:rsidRPr="00513E2F">
        <w:rPr>
          <w:rFonts w:ascii="Times New Roman" w:hAnsi="Times New Roman" w:cs="Times New Roman"/>
          <w:b/>
          <w:bCs/>
          <w:sz w:val="20"/>
          <w:szCs w:val="20"/>
          <w:bdr w:val="single" w:sz="4" w:space="0" w:color="auto"/>
        </w:rPr>
        <w:t>1</w:t>
      </w:r>
      <w:r>
        <w:rPr>
          <w:rFonts w:ascii="Times New Roman" w:hAnsi="Times New Roman" w:cs="Times New Roman" w:hint="eastAsia"/>
          <w:b/>
          <w:bCs/>
          <w:sz w:val="20"/>
          <w:szCs w:val="20"/>
          <w:bdr w:val="single" w:sz="4" w:space="0" w:color="auto"/>
        </w:rPr>
        <w:t>）</w:t>
      </w:r>
      <w:proofErr w:type="gramStart"/>
      <w:r w:rsidR="000B59AD" w:rsidRPr="00513E2F">
        <w:rPr>
          <w:rFonts w:ascii="Times New Roman" w:hAnsi="Times New Roman" w:cs="Times New Roman" w:hint="eastAsia"/>
          <w:b/>
          <w:bCs/>
          <w:sz w:val="20"/>
          <w:szCs w:val="20"/>
          <w:bdr w:val="single" w:sz="4" w:space="0" w:color="auto"/>
        </w:rPr>
        <w:t>說</w:t>
      </w:r>
      <w:r w:rsidR="0064000E" w:rsidRPr="00513E2F">
        <w:rPr>
          <w:rFonts w:ascii="Times New Roman" w:hAnsi="Times New Roman" w:cs="Times New Roman"/>
          <w:b/>
          <w:bCs/>
          <w:sz w:val="20"/>
          <w:szCs w:val="20"/>
          <w:bdr w:val="single" w:sz="4" w:space="0" w:color="auto"/>
        </w:rPr>
        <w:t>如</w:t>
      </w:r>
      <w:r>
        <w:rPr>
          <w:rFonts w:ascii="Times New Roman" w:hAnsi="Times New Roman" w:cs="Times New Roman"/>
          <w:b/>
          <w:bCs/>
          <w:sz w:val="20"/>
          <w:szCs w:val="20"/>
          <w:bdr w:val="single" w:sz="4" w:space="0" w:color="auto"/>
        </w:rPr>
        <w:t>眾生</w:t>
      </w:r>
      <w:proofErr w:type="gramEnd"/>
      <w:r>
        <w:rPr>
          <w:rFonts w:ascii="Times New Roman" w:hAnsi="Times New Roman" w:cs="Times New Roman"/>
          <w:b/>
          <w:bCs/>
          <w:sz w:val="20"/>
          <w:szCs w:val="20"/>
          <w:bdr w:val="single" w:sz="4" w:space="0" w:color="auto"/>
        </w:rPr>
        <w:t>有</w:t>
      </w:r>
      <w:r w:rsidR="0064000E" w:rsidRPr="00513E2F">
        <w:rPr>
          <w:rFonts w:ascii="Times New Roman" w:hAnsi="Times New Roman" w:cs="Times New Roman"/>
          <w:b/>
          <w:bCs/>
          <w:sz w:val="20"/>
          <w:szCs w:val="20"/>
          <w:bdr w:val="single" w:sz="4" w:space="0" w:color="auto"/>
        </w:rPr>
        <w:t>來藏</w:t>
      </w:r>
      <w:r>
        <w:rPr>
          <w:rFonts w:ascii="Times New Roman" w:hAnsi="Times New Roman" w:cs="Times New Roman"/>
          <w:b/>
          <w:bCs/>
          <w:sz w:val="20"/>
          <w:szCs w:val="20"/>
          <w:bdr w:val="single" w:sz="4" w:space="0" w:color="auto"/>
        </w:rPr>
        <w:t>之</w:t>
      </w:r>
      <w:r w:rsidR="000B59AD" w:rsidRPr="00513E2F">
        <w:rPr>
          <w:rFonts w:ascii="Times New Roman" w:hAnsi="Times New Roman" w:cs="Times New Roman" w:hint="eastAsia"/>
          <w:b/>
          <w:bCs/>
          <w:sz w:val="20"/>
          <w:szCs w:val="20"/>
          <w:bdr w:val="single" w:sz="4" w:space="0" w:color="auto"/>
        </w:rPr>
        <w:t>疑問</w:t>
      </w:r>
    </w:p>
    <w:p w14:paraId="0C6B8106" w14:textId="356D080F" w:rsidR="0064000E" w:rsidRPr="00513E2F" w:rsidRDefault="00FF557D" w:rsidP="0064000E">
      <w:pPr>
        <w:spacing w:line="380" w:lineRule="exact"/>
        <w:ind w:leftChars="50" w:left="120" w:firstLineChars="50" w:firstLine="120"/>
        <w:outlineLvl w:val="0"/>
        <w:rPr>
          <w:rFonts w:ascii="Times New Roman" w:hAnsi="Times New Roman" w:cs="Times New Roman"/>
        </w:rPr>
      </w:pPr>
      <w:r w:rsidRPr="00513E2F">
        <w:rPr>
          <w:rFonts w:ascii="Times New Roman" w:hAnsi="Times New Roman" w:cs="Times New Roman"/>
        </w:rPr>
        <w:t>一、如來藏：</w:t>
      </w:r>
    </w:p>
    <w:p w14:paraId="0C6B8107" w14:textId="77777777" w:rsidR="0094049E" w:rsidRPr="00513E2F" w:rsidRDefault="00FF557D" w:rsidP="0064000E">
      <w:pPr>
        <w:spacing w:line="380" w:lineRule="exact"/>
        <w:ind w:leftChars="100" w:left="240"/>
        <w:outlineLvl w:val="0"/>
        <w:rPr>
          <w:rFonts w:ascii="Times New Roman" w:hAnsi="Times New Roman" w:cs="Times New Roman"/>
        </w:rPr>
      </w:pPr>
      <w:r w:rsidRPr="00513E2F">
        <w:rPr>
          <w:rFonts w:ascii="Times New Roman" w:hAnsi="Times New Roman" w:cs="Times New Roman"/>
        </w:rPr>
        <w:t>如來藏，是這一學系的主題。</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是故說眾生，常有如來藏</w:t>
      </w:r>
      <w:r w:rsidRPr="00513E2F">
        <w:rPr>
          <w:rFonts w:ascii="Times New Roman" w:hAnsi="Times New Roman" w:cs="Times New Roman"/>
        </w:rPr>
        <w:t>」</w:t>
      </w:r>
      <w:r w:rsidR="00665D4D" w:rsidRPr="00513E2F">
        <w:rPr>
          <w:rStyle w:val="aa"/>
          <w:rFonts w:ascii="Times New Roman" w:hAnsi="Times New Roman" w:cs="Times New Roman"/>
        </w:rPr>
        <w:footnoteReference w:id="2"/>
      </w:r>
      <w:r w:rsidRPr="00513E2F">
        <w:rPr>
          <w:rFonts w:ascii="Times New Roman" w:hAnsi="Times New Roman" w:cs="Times New Roman"/>
        </w:rPr>
        <w:t>；「</w:t>
      </w:r>
      <w:r w:rsidRPr="00513E2F">
        <w:rPr>
          <w:rFonts w:ascii="Times New Roman" w:eastAsia="標楷體" w:hAnsi="Times New Roman" w:cs="Times New Roman"/>
        </w:rPr>
        <w:t>說一切眾生，皆有如來藏</w:t>
      </w:r>
      <w:r w:rsidRPr="00513E2F">
        <w:rPr>
          <w:rFonts w:ascii="Times New Roman" w:hAnsi="Times New Roman" w:cs="Times New Roman"/>
        </w:rPr>
        <w:t>」</w:t>
      </w:r>
      <w:r w:rsidR="00665D4D" w:rsidRPr="00513E2F">
        <w:rPr>
          <w:rStyle w:val="aa"/>
          <w:rFonts w:ascii="Times New Roman" w:hAnsi="Times New Roman" w:cs="Times New Roman"/>
        </w:rPr>
        <w:footnoteReference w:id="3"/>
      </w:r>
      <w:r w:rsidRPr="00513E2F">
        <w:rPr>
          <w:rFonts w:ascii="Times New Roman" w:hAnsi="Times New Roman" w:cs="Times New Roman"/>
        </w:rPr>
        <w:t>。</w:t>
      </w:r>
      <w:r w:rsidRPr="00513E2F">
        <w:rPr>
          <w:rFonts w:ascii="Times New Roman" w:hAnsi="Times New Roman" w:cs="Times New Roman"/>
          <w:b/>
        </w:rPr>
        <w:t>「說」，是值得注意的字樣！</w:t>
      </w:r>
      <w:r w:rsidR="0094049E" w:rsidRPr="00513E2F">
        <w:rPr>
          <w:rFonts w:ascii="Times New Roman" w:hAnsi="Times New Roman" w:cs="Times New Roman"/>
          <w:b/>
        </w:rPr>
        <w:t xml:space="preserve"> </w:t>
      </w:r>
    </w:p>
    <w:p w14:paraId="0C6B8108" w14:textId="77777777" w:rsidR="00EC791C" w:rsidRPr="00513E2F" w:rsidRDefault="0094049E" w:rsidP="00EC791C">
      <w:pPr>
        <w:spacing w:line="380" w:lineRule="exact"/>
        <w:ind w:leftChars="100" w:left="240"/>
        <w:outlineLvl w:val="0"/>
        <w:rPr>
          <w:rFonts w:ascii="Times New Roman" w:hAnsi="Times New Roman" w:cs="Times New Roman"/>
        </w:rPr>
      </w:pPr>
      <w:r w:rsidRPr="00513E2F">
        <w:rPr>
          <w:rFonts w:ascii="Times New Roman" w:hAnsi="Times New Roman" w:cs="Times New Roman"/>
        </w:rPr>
        <w:t>西元三世紀以來，佛教界不斷的傳出了</w:t>
      </w:r>
      <w:proofErr w:type="gramStart"/>
      <w:r w:rsidRPr="00513E2F">
        <w:rPr>
          <w:rFonts w:ascii="Times New Roman" w:hAnsi="Times New Roman" w:cs="Times New Roman"/>
        </w:rPr>
        <w:t>如來藏說的經典</w:t>
      </w:r>
      <w:proofErr w:type="gramEnd"/>
      <w:r w:rsidRPr="00513E2F">
        <w:rPr>
          <w:rFonts w:ascii="Times New Roman" w:hAnsi="Times New Roman" w:cs="Times New Roman"/>
        </w:rPr>
        <w:t>。</w:t>
      </w:r>
      <w:r w:rsidR="00FF557D" w:rsidRPr="00513E2F">
        <w:rPr>
          <w:rFonts w:ascii="Times New Roman" w:hAnsi="Times New Roman" w:cs="Times New Roman"/>
        </w:rPr>
        <w:t>由於如來藏說，與印度外道的神我說類似，在（初期）大乘佛教界，多少會發生疑問：到底依佛法的什麼意義，而說眾生有如來藏呢？</w:t>
      </w:r>
    </w:p>
    <w:p w14:paraId="0C6B8109" w14:textId="20731587" w:rsidR="00EC791C" w:rsidRPr="00513E2F" w:rsidRDefault="00F06B3D" w:rsidP="002C1D90">
      <w:pPr>
        <w:spacing w:beforeLines="30" w:before="108" w:line="380" w:lineRule="exact"/>
        <w:ind w:firstLineChars="100" w:firstLine="200"/>
        <w:outlineLvl w:val="0"/>
        <w:rPr>
          <w:rFonts w:ascii="Times New Roman" w:hAnsi="Times New Roman" w:cs="Times New Roman"/>
          <w:b/>
          <w:bCs/>
          <w:sz w:val="20"/>
          <w:szCs w:val="20"/>
          <w:bdr w:val="single" w:sz="4" w:space="0" w:color="auto"/>
        </w:rPr>
      </w:pPr>
      <w:r>
        <w:rPr>
          <w:rFonts w:ascii="Times New Roman" w:hAnsi="Times New Roman" w:cs="Times New Roman" w:hint="eastAsia"/>
          <w:b/>
          <w:bCs/>
          <w:sz w:val="20"/>
          <w:szCs w:val="20"/>
          <w:bdr w:val="single" w:sz="4" w:space="0" w:color="auto"/>
        </w:rPr>
        <w:t>（</w:t>
      </w:r>
      <w:r w:rsidR="00F44163" w:rsidRPr="00513E2F">
        <w:rPr>
          <w:rFonts w:ascii="Times New Roman" w:hAnsi="Times New Roman" w:cs="Times New Roman"/>
          <w:b/>
          <w:bCs/>
          <w:sz w:val="20"/>
          <w:szCs w:val="20"/>
          <w:bdr w:val="single" w:sz="4" w:space="0" w:color="auto"/>
        </w:rPr>
        <w:t>2</w:t>
      </w:r>
      <w:r>
        <w:rPr>
          <w:rFonts w:ascii="Times New Roman" w:hAnsi="Times New Roman" w:cs="Times New Roman" w:hint="eastAsia"/>
          <w:b/>
          <w:bCs/>
          <w:sz w:val="20"/>
          <w:szCs w:val="20"/>
          <w:bdr w:val="single" w:sz="4" w:space="0" w:color="auto"/>
        </w:rPr>
        <w:t>）</w:t>
      </w:r>
      <w:proofErr w:type="gramStart"/>
      <w:r>
        <w:rPr>
          <w:rFonts w:ascii="Times New Roman" w:hAnsi="Times New Roman" w:cs="Times New Roman" w:hint="eastAsia"/>
          <w:b/>
          <w:bCs/>
          <w:sz w:val="20"/>
          <w:szCs w:val="20"/>
          <w:bdr w:val="single" w:sz="4" w:space="0" w:color="auto"/>
        </w:rPr>
        <w:t>略明</w:t>
      </w:r>
      <w:r w:rsidR="00B54B4B" w:rsidRPr="00513E2F">
        <w:rPr>
          <w:rFonts w:ascii="Times New Roman" w:eastAsiaTheme="majorEastAsia" w:hAnsi="Times New Roman" w:cs="Times New Roman"/>
          <w:b/>
          <w:bCs/>
          <w:sz w:val="20"/>
          <w:szCs w:val="20"/>
          <w:bdr w:val="single" w:sz="4" w:space="0" w:color="auto"/>
        </w:rPr>
        <w:t>《寶性論》</w:t>
      </w:r>
      <w:proofErr w:type="gramEnd"/>
      <w:r w:rsidR="001F53EC" w:rsidRPr="00513E2F">
        <w:rPr>
          <w:rFonts w:ascii="Times New Roman" w:hAnsi="Times New Roman" w:cs="Times New Roman" w:hint="eastAsia"/>
          <w:b/>
          <w:bCs/>
          <w:sz w:val="20"/>
          <w:szCs w:val="20"/>
          <w:bdr w:val="single" w:sz="4" w:space="0" w:color="auto"/>
        </w:rPr>
        <w:t>依</w:t>
      </w:r>
      <w:r w:rsidR="001F53EC" w:rsidRPr="00513E2F">
        <w:rPr>
          <w:rFonts w:asciiTheme="minorEastAsia" w:hAnsiTheme="minorEastAsia" w:cs="Times New Roman"/>
          <w:b/>
          <w:bCs/>
          <w:sz w:val="20"/>
          <w:szCs w:val="20"/>
          <w:bdr w:val="single" w:sz="4" w:space="0" w:color="auto"/>
        </w:rPr>
        <w:t>三義</w:t>
      </w:r>
      <w:r w:rsidR="001F53EC" w:rsidRPr="00513E2F">
        <w:rPr>
          <w:rFonts w:asciiTheme="minorEastAsia" w:hAnsiTheme="minorEastAsia" w:cs="Times New Roman" w:hint="eastAsia"/>
          <w:b/>
          <w:bCs/>
          <w:sz w:val="20"/>
          <w:szCs w:val="20"/>
          <w:bdr w:val="single" w:sz="4" w:space="0" w:color="auto"/>
        </w:rPr>
        <w:t>而說</w:t>
      </w:r>
      <w:r w:rsidR="00856ECD" w:rsidRPr="00513E2F">
        <w:rPr>
          <w:rFonts w:ascii="Times New Roman" w:hAnsi="Times New Roman" w:cs="Times New Roman"/>
          <w:b/>
          <w:bCs/>
          <w:sz w:val="20"/>
          <w:szCs w:val="20"/>
          <w:bdr w:val="single" w:sz="4" w:space="0" w:color="auto"/>
        </w:rPr>
        <w:t>「一切眾生有如來藏」</w:t>
      </w:r>
    </w:p>
    <w:p w14:paraId="0C6B810A" w14:textId="35D38C6F" w:rsidR="00D37A34" w:rsidRPr="00513E2F" w:rsidRDefault="00F06B3D" w:rsidP="00D37A34">
      <w:pPr>
        <w:spacing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A</w:t>
      </w:r>
      <w:r>
        <w:rPr>
          <w:rFonts w:ascii="Times New Roman" w:hAnsi="Times New Roman" w:cs="Times New Roman" w:hint="eastAsia"/>
          <w:b/>
          <w:sz w:val="20"/>
          <w:szCs w:val="20"/>
          <w:bdr w:val="single" w:sz="4" w:space="0" w:color="auto"/>
        </w:rPr>
        <w:t>、</w:t>
      </w:r>
      <w:r w:rsidR="00D37A34" w:rsidRPr="00513E2F">
        <w:rPr>
          <w:rFonts w:ascii="Times New Roman" w:hAnsi="Times New Roman" w:cs="Times New Roman"/>
          <w:b/>
          <w:sz w:val="20"/>
          <w:szCs w:val="20"/>
          <w:bdr w:val="single" w:sz="4" w:space="0" w:color="auto"/>
        </w:rPr>
        <w:t>〈一切眾生有如來藏品〉</w:t>
      </w:r>
    </w:p>
    <w:p w14:paraId="0C6B810B" w14:textId="0776C962" w:rsidR="00F36492" w:rsidRPr="00513E2F" w:rsidRDefault="00F114B1" w:rsidP="009876A8">
      <w:pPr>
        <w:spacing w:line="380" w:lineRule="exact"/>
        <w:ind w:leftChars="100" w:left="240"/>
        <w:outlineLvl w:val="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的佛界</w:t>
      </w:r>
      <w:proofErr w:type="gramStart"/>
      <w:r w:rsidR="00FF557D" w:rsidRPr="00513E2F">
        <w:rPr>
          <w:rFonts w:asciiTheme="minorEastAsia" w:hAnsiTheme="minorEastAsia" w:cs="Times New Roman"/>
        </w:rPr>
        <w:t>──</w:t>
      </w:r>
      <w:proofErr w:type="gramEnd"/>
      <w:r w:rsidR="00A175FC" w:rsidRPr="00513E2F">
        <w:rPr>
          <w:rFonts w:ascii="Times New Roman" w:hAnsi="Times New Roman" w:cs="Times New Roman"/>
        </w:rPr>
        <w:t>〈</w:t>
      </w:r>
      <w:r w:rsidR="00FF557D" w:rsidRPr="00513E2F">
        <w:rPr>
          <w:rFonts w:ascii="Times New Roman" w:hAnsi="Times New Roman" w:cs="Times New Roman"/>
        </w:rPr>
        <w:t>如來藏章</w:t>
      </w:r>
      <w:r w:rsidR="00A175FC" w:rsidRPr="00513E2F">
        <w:rPr>
          <w:rFonts w:ascii="Times New Roman" w:hAnsi="Times New Roman" w:cs="Times New Roman"/>
        </w:rPr>
        <w:t>〉</w:t>
      </w:r>
      <w:r w:rsidR="00FF557D" w:rsidRPr="00513E2F">
        <w:rPr>
          <w:rFonts w:ascii="Times New Roman" w:hAnsi="Times New Roman" w:cs="Times New Roman"/>
        </w:rPr>
        <w:t>，可說就是為了解答這一問題，如</w:t>
      </w: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卷</w:t>
      </w:r>
      <w:r w:rsidR="004D5059" w:rsidRPr="00513E2F">
        <w:rPr>
          <w:rFonts w:ascii="Times New Roman" w:hAnsi="Times New Roman" w:cs="Times New Roman"/>
        </w:rPr>
        <w:t>3</w:t>
      </w:r>
      <w:r w:rsidR="0042460C" w:rsidRPr="00513E2F">
        <w:rPr>
          <w:rFonts w:ascii="Times New Roman" w:hAnsi="Times New Roman" w:cs="Times New Roman"/>
        </w:rPr>
        <w:t>（大正</w:t>
      </w:r>
      <w:r w:rsidR="0042460C" w:rsidRPr="00513E2F">
        <w:rPr>
          <w:rFonts w:ascii="Times New Roman" w:hAnsi="Times New Roman" w:cs="Times New Roman"/>
        </w:rPr>
        <w:t>31</w:t>
      </w:r>
      <w:r w:rsidR="0042460C" w:rsidRPr="00513E2F">
        <w:rPr>
          <w:rFonts w:ascii="Times New Roman" w:hAnsi="Times New Roman" w:cs="Times New Roman"/>
        </w:rPr>
        <w:t>，</w:t>
      </w:r>
      <w:r w:rsidR="0042460C" w:rsidRPr="00513E2F">
        <w:rPr>
          <w:rFonts w:ascii="Times New Roman" w:hAnsi="Times New Roman" w:cs="Times New Roman"/>
        </w:rPr>
        <w:t>828a28</w:t>
      </w:r>
      <w:proofErr w:type="gramStart"/>
      <w:r w:rsidR="003C49AA">
        <w:rPr>
          <w:rFonts w:ascii="Times New Roman" w:hAnsi="Times New Roman" w:cs="Times New Roman"/>
        </w:rPr>
        <w:t>–</w:t>
      </w:r>
      <w:proofErr w:type="gramEnd"/>
      <w:r w:rsidR="0042460C" w:rsidRPr="00513E2F">
        <w:rPr>
          <w:rFonts w:ascii="Times New Roman" w:hAnsi="Times New Roman" w:cs="Times New Roman"/>
        </w:rPr>
        <w:t>b6</w:t>
      </w:r>
      <w:r w:rsidR="00FF557D" w:rsidRPr="00513E2F">
        <w:rPr>
          <w:rFonts w:ascii="Times New Roman" w:hAnsi="Times New Roman" w:cs="Times New Roman"/>
        </w:rPr>
        <w:t>）說：</w:t>
      </w:r>
    </w:p>
    <w:p w14:paraId="0C6B810C" w14:textId="77777777" w:rsidR="00FF557D" w:rsidRPr="00513E2F" w:rsidRDefault="00FF557D" w:rsidP="009876A8">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lastRenderedPageBreak/>
        <w:t>「</w:t>
      </w:r>
      <w:r w:rsidRPr="00513E2F">
        <w:rPr>
          <w:rFonts w:ascii="Times New Roman" w:eastAsia="標楷體" w:hAnsi="Times New Roman" w:cs="Times New Roman"/>
        </w:rPr>
        <w:t>法</w:t>
      </w:r>
      <w:proofErr w:type="gramStart"/>
      <w:r w:rsidRPr="00513E2F">
        <w:rPr>
          <w:rFonts w:ascii="Times New Roman" w:eastAsia="標楷體" w:hAnsi="Times New Roman" w:cs="Times New Roman"/>
        </w:rPr>
        <w:t>身遍、無差，皆實有佛性</w:t>
      </w:r>
      <w:proofErr w:type="gramEnd"/>
      <w:r w:rsidRPr="00513E2F">
        <w:rPr>
          <w:rFonts w:ascii="Times New Roman" w:eastAsia="標楷體" w:hAnsi="Times New Roman" w:cs="Times New Roman"/>
        </w:rPr>
        <w:t>，是故說眾生，常有如來藏</w:t>
      </w:r>
      <w:r w:rsidRPr="00513E2F">
        <w:rPr>
          <w:rFonts w:ascii="Times New Roman" w:hAnsi="Times New Roman" w:cs="Times New Roman"/>
        </w:rPr>
        <w:t>」</w:t>
      </w:r>
      <w:r w:rsidR="0042460C" w:rsidRPr="00513E2F">
        <w:rPr>
          <w:rStyle w:val="aa"/>
          <w:rFonts w:ascii="Times New Roman" w:hAnsi="Times New Roman" w:cs="Times New Roman"/>
        </w:rPr>
        <w:footnoteReference w:id="4"/>
      </w:r>
      <w:r w:rsidRPr="00513E2F">
        <w:rPr>
          <w:rFonts w:ascii="Times New Roman" w:hAnsi="Times New Roman" w:cs="Times New Roman"/>
        </w:rPr>
        <w:t>。</w:t>
      </w:r>
    </w:p>
    <w:p w14:paraId="0C6B810D" w14:textId="77777777" w:rsidR="00FF557D" w:rsidRPr="00513E2F" w:rsidRDefault="00FF557D" w:rsidP="009876A8">
      <w:pPr>
        <w:spacing w:afterLines="30" w:after="108"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一切眾生界，不</w:t>
      </w:r>
      <w:proofErr w:type="gramStart"/>
      <w:r w:rsidRPr="00513E2F">
        <w:rPr>
          <w:rFonts w:ascii="Times New Roman" w:eastAsia="標楷體" w:hAnsi="Times New Roman" w:cs="Times New Roman"/>
        </w:rPr>
        <w:t>離諸佛智</w:t>
      </w:r>
      <w:proofErr w:type="gramEnd"/>
      <w:r w:rsidRPr="00513E2F">
        <w:rPr>
          <w:rFonts w:ascii="Times New Roman" w:eastAsia="標楷體" w:hAnsi="Times New Roman" w:cs="Times New Roman"/>
        </w:rPr>
        <w:t>；以</w:t>
      </w:r>
      <w:proofErr w:type="gramStart"/>
      <w:r w:rsidRPr="00513E2F">
        <w:rPr>
          <w:rFonts w:ascii="Times New Roman" w:eastAsia="標楷體" w:hAnsi="Times New Roman" w:cs="Times New Roman"/>
        </w:rPr>
        <w:t>彼淨無</w:t>
      </w:r>
      <w:proofErr w:type="gramEnd"/>
      <w:r w:rsidRPr="00513E2F">
        <w:rPr>
          <w:rFonts w:ascii="Times New Roman" w:eastAsia="標楷體" w:hAnsi="Times New Roman" w:cs="Times New Roman"/>
        </w:rPr>
        <w:t>垢，性體</w:t>
      </w:r>
      <w:proofErr w:type="gramStart"/>
      <w:r w:rsidRPr="00513E2F">
        <w:rPr>
          <w:rFonts w:ascii="Times New Roman" w:eastAsia="標楷體" w:hAnsi="Times New Roman" w:cs="Times New Roman"/>
        </w:rPr>
        <w:t>不</w:t>
      </w:r>
      <w:proofErr w:type="gramEnd"/>
      <w:r w:rsidRPr="00513E2F">
        <w:rPr>
          <w:rFonts w:ascii="Times New Roman" w:eastAsia="標楷體" w:hAnsi="Times New Roman" w:cs="Times New Roman"/>
        </w:rPr>
        <w:t>二故；依一切諸佛，平等</w:t>
      </w:r>
      <w:proofErr w:type="gramStart"/>
      <w:r w:rsidRPr="00513E2F">
        <w:rPr>
          <w:rFonts w:ascii="Times New Roman" w:eastAsia="標楷體" w:hAnsi="Times New Roman" w:cs="Times New Roman"/>
        </w:rPr>
        <w:t>法性身</w:t>
      </w:r>
      <w:proofErr w:type="gramEnd"/>
      <w:r w:rsidRPr="00513E2F">
        <w:rPr>
          <w:rFonts w:ascii="Times New Roman" w:eastAsia="標楷體" w:hAnsi="Times New Roman" w:cs="Times New Roman"/>
        </w:rPr>
        <w:t>：知一切眾生，皆有如來藏</w:t>
      </w:r>
      <w:r w:rsidRPr="00513E2F">
        <w:rPr>
          <w:rFonts w:ascii="Times New Roman" w:hAnsi="Times New Roman" w:cs="Times New Roman"/>
        </w:rPr>
        <w:t>」</w:t>
      </w:r>
      <w:r w:rsidR="000D6040" w:rsidRPr="00513E2F">
        <w:rPr>
          <w:rStyle w:val="aa"/>
          <w:rFonts w:ascii="Times New Roman" w:hAnsi="Times New Roman" w:cs="Times New Roman"/>
        </w:rPr>
        <w:footnoteReference w:id="5"/>
      </w:r>
      <w:r w:rsidRPr="00513E2F">
        <w:rPr>
          <w:rFonts w:ascii="Times New Roman" w:hAnsi="Times New Roman" w:cs="Times New Roman"/>
        </w:rPr>
        <w:t>。</w:t>
      </w:r>
    </w:p>
    <w:p w14:paraId="0C6B810E" w14:textId="404FFF8D" w:rsidR="00FF557D"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上引二</w:t>
      </w:r>
      <w:proofErr w:type="gramStart"/>
      <w:r w:rsidRPr="00513E2F">
        <w:rPr>
          <w:rFonts w:ascii="Times New Roman" w:hAnsi="Times New Roman" w:cs="Times New Roman"/>
        </w:rPr>
        <w:t>偈</w:t>
      </w:r>
      <w:proofErr w:type="gramEnd"/>
      <w:r w:rsidRPr="00513E2F">
        <w:rPr>
          <w:rFonts w:ascii="Times New Roman" w:hAnsi="Times New Roman" w:cs="Times New Roman"/>
        </w:rPr>
        <w:t>，依梵文本，「</w:t>
      </w:r>
      <w:r w:rsidRPr="00513E2F">
        <w:rPr>
          <w:rFonts w:ascii="Times New Roman" w:eastAsia="標楷體" w:hAnsi="Times New Roman" w:cs="Times New Roman"/>
        </w:rPr>
        <w:t>一切眾生界</w:t>
      </w:r>
      <w:r w:rsidRPr="00513E2F">
        <w:rPr>
          <w:rFonts w:ascii="Times New Roman" w:hAnsi="Times New Roman" w:cs="Times New Roman"/>
        </w:rPr>
        <w:t>」</w:t>
      </w:r>
      <w:proofErr w:type="gramStart"/>
      <w:r w:rsidRPr="00513E2F">
        <w:rPr>
          <w:rFonts w:ascii="Times New Roman" w:hAnsi="Times New Roman" w:cs="Times New Roman"/>
        </w:rPr>
        <w:t>偈</w:t>
      </w:r>
      <w:proofErr w:type="gramEnd"/>
      <w:r w:rsidRPr="00513E2F">
        <w:rPr>
          <w:rFonts w:ascii="Times New Roman" w:hAnsi="Times New Roman" w:cs="Times New Roman"/>
        </w:rPr>
        <w:t>在前，是</w:t>
      </w:r>
      <w:r w:rsidR="00F114B1" w:rsidRPr="00513E2F">
        <w:rPr>
          <w:rFonts w:ascii="Times New Roman" w:hAnsi="Times New Roman" w:cs="Times New Roman"/>
        </w:rPr>
        <w:t>《</w:t>
      </w:r>
      <w:r w:rsidRPr="00513E2F">
        <w:rPr>
          <w:rFonts w:ascii="Times New Roman" w:hAnsi="Times New Roman" w:cs="Times New Roman"/>
        </w:rPr>
        <w:t>本論</w:t>
      </w:r>
      <w:r w:rsidR="00F114B1" w:rsidRPr="00513E2F">
        <w:rPr>
          <w:rFonts w:ascii="Times New Roman" w:hAnsi="Times New Roman" w:cs="Times New Roman"/>
        </w:rPr>
        <w:t>》</w:t>
      </w:r>
      <w:proofErr w:type="gramStart"/>
      <w:r w:rsidRPr="00513E2F">
        <w:rPr>
          <w:rFonts w:ascii="Times New Roman" w:hAnsi="Times New Roman" w:cs="Times New Roman"/>
        </w:rPr>
        <w:t>偈</w:t>
      </w:r>
      <w:proofErr w:type="gramEnd"/>
      <w:r w:rsidRPr="00513E2F">
        <w:rPr>
          <w:rFonts w:ascii="Times New Roman" w:hAnsi="Times New Roman" w:cs="Times New Roman"/>
        </w:rPr>
        <w:t>；「</w:t>
      </w:r>
      <w:r w:rsidRPr="00513E2F">
        <w:rPr>
          <w:rFonts w:ascii="Times New Roman" w:eastAsia="標楷體" w:hAnsi="Times New Roman" w:cs="Times New Roman"/>
        </w:rPr>
        <w:t>法</w:t>
      </w:r>
      <w:proofErr w:type="gramStart"/>
      <w:r w:rsidRPr="00513E2F">
        <w:rPr>
          <w:rFonts w:ascii="Times New Roman" w:eastAsia="標楷體" w:hAnsi="Times New Roman" w:cs="Times New Roman"/>
        </w:rPr>
        <w:t>身遍無差</w:t>
      </w:r>
      <w:proofErr w:type="gramEnd"/>
      <w:r w:rsidRPr="00513E2F">
        <w:rPr>
          <w:rFonts w:ascii="Times New Roman" w:hAnsi="Times New Roman" w:cs="Times New Roman"/>
        </w:rPr>
        <w:t>」在後，是注釋</w:t>
      </w:r>
      <w:proofErr w:type="gramStart"/>
      <w:r w:rsidRPr="00513E2F">
        <w:rPr>
          <w:rFonts w:ascii="Times New Roman" w:hAnsi="Times New Roman" w:cs="Times New Roman"/>
        </w:rPr>
        <w:t>偈</w:t>
      </w:r>
      <w:proofErr w:type="gramEnd"/>
      <w:r w:rsidRPr="00513E2F">
        <w:rPr>
          <w:rFonts w:ascii="Times New Roman" w:hAnsi="Times New Roman" w:cs="Times New Roman"/>
        </w:rPr>
        <w:t>，也就是解說</w:t>
      </w:r>
      <w:r w:rsidR="00F114B1" w:rsidRPr="00513E2F">
        <w:rPr>
          <w:rFonts w:ascii="Times New Roman" w:hAnsi="Times New Roman" w:cs="Times New Roman"/>
        </w:rPr>
        <w:t>《</w:t>
      </w:r>
      <w:r w:rsidRPr="00513E2F">
        <w:rPr>
          <w:rFonts w:ascii="Times New Roman" w:hAnsi="Times New Roman" w:cs="Times New Roman"/>
        </w:rPr>
        <w:t>本論</w:t>
      </w:r>
      <w:r w:rsidR="00F114B1" w:rsidRPr="00513E2F">
        <w:rPr>
          <w:rFonts w:ascii="Times New Roman" w:hAnsi="Times New Roman" w:cs="Times New Roman"/>
        </w:rPr>
        <w:t>》</w:t>
      </w:r>
      <w:proofErr w:type="gramStart"/>
      <w:r w:rsidRPr="00513E2F">
        <w:rPr>
          <w:rFonts w:ascii="Times New Roman" w:hAnsi="Times New Roman" w:cs="Times New Roman"/>
        </w:rPr>
        <w:t>偈</w:t>
      </w:r>
      <w:proofErr w:type="gramEnd"/>
      <w:r w:rsidRPr="00513E2F">
        <w:rPr>
          <w:rFonts w:ascii="Times New Roman" w:hAnsi="Times New Roman" w:cs="Times New Roman"/>
        </w:rPr>
        <w:t>的。</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長行解說（大正</w:t>
      </w:r>
      <w:r w:rsidR="008726F2" w:rsidRPr="00513E2F">
        <w:rPr>
          <w:rFonts w:ascii="Times New Roman" w:hAnsi="Times New Roman" w:cs="Times New Roman"/>
        </w:rPr>
        <w:t>31</w:t>
      </w:r>
      <w:r w:rsidR="008726F2" w:rsidRPr="00513E2F">
        <w:rPr>
          <w:rFonts w:ascii="Times New Roman" w:hAnsi="Times New Roman" w:cs="Times New Roman"/>
        </w:rPr>
        <w:t>，</w:t>
      </w:r>
      <w:r w:rsidR="008726F2" w:rsidRPr="00513E2F">
        <w:rPr>
          <w:rFonts w:ascii="Times New Roman" w:hAnsi="Times New Roman" w:cs="Times New Roman"/>
        </w:rPr>
        <w:t>828b1</w:t>
      </w:r>
      <w:proofErr w:type="gramStart"/>
      <w:r w:rsidR="0065081D">
        <w:rPr>
          <w:rFonts w:ascii="Times New Roman" w:hAnsi="Times New Roman" w:cs="Times New Roman"/>
        </w:rPr>
        <w:t>–</w:t>
      </w:r>
      <w:proofErr w:type="gramEnd"/>
      <w:r w:rsidR="008726F2" w:rsidRPr="00513E2F">
        <w:rPr>
          <w:rFonts w:ascii="Times New Roman" w:hAnsi="Times New Roman" w:cs="Times New Roman"/>
        </w:rPr>
        <w:t>7</w:t>
      </w:r>
      <w:r w:rsidRPr="00513E2F">
        <w:rPr>
          <w:rFonts w:ascii="Times New Roman" w:hAnsi="Times New Roman" w:cs="Times New Roman"/>
        </w:rPr>
        <w:t>）為：</w:t>
      </w:r>
    </w:p>
    <w:p w14:paraId="0C6B810F" w14:textId="77777777" w:rsidR="00F44163" w:rsidRPr="00513E2F" w:rsidRDefault="00FF557D" w:rsidP="009876A8">
      <w:pPr>
        <w:spacing w:beforeLines="30" w:before="108" w:afterLines="30" w:after="108" w:line="380" w:lineRule="exact"/>
        <w:ind w:leftChars="100" w:left="240"/>
        <w:rPr>
          <w:rFonts w:ascii="Times New Roman" w:eastAsia="標楷體"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有三種義，是故如來說一切時、一切眾生有如來藏。何等為</w:t>
      </w:r>
      <w:proofErr w:type="gramStart"/>
      <w:r w:rsidRPr="00513E2F">
        <w:rPr>
          <w:rFonts w:ascii="Times New Roman" w:eastAsia="標楷體" w:hAnsi="Times New Roman" w:cs="Times New Roman"/>
        </w:rPr>
        <w:t>三</w:t>
      </w:r>
      <w:proofErr w:type="gramEnd"/>
      <w:r w:rsidRPr="00513E2F">
        <w:rPr>
          <w:rFonts w:ascii="Times New Roman" w:eastAsia="標楷體" w:hAnsi="Times New Roman" w:cs="Times New Roman"/>
        </w:rPr>
        <w:t>？</w:t>
      </w:r>
    </w:p>
    <w:p w14:paraId="0C6B8110" w14:textId="77777777" w:rsidR="00F44163" w:rsidRPr="00513E2F" w:rsidRDefault="00FF557D" w:rsidP="00166263">
      <w:pPr>
        <w:spacing w:line="380" w:lineRule="exact"/>
        <w:ind w:leftChars="100" w:left="240" w:firstLineChars="100" w:firstLine="240"/>
        <w:rPr>
          <w:rFonts w:ascii="Times New Roman" w:eastAsia="標楷體" w:hAnsi="Times New Roman" w:cs="Times New Roman"/>
        </w:rPr>
      </w:pP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者，如來</w:t>
      </w:r>
      <w:proofErr w:type="gramStart"/>
      <w:r w:rsidRPr="00513E2F">
        <w:rPr>
          <w:rFonts w:ascii="Times New Roman" w:eastAsia="標楷體" w:hAnsi="Times New Roman" w:cs="Times New Roman"/>
        </w:rPr>
        <w:t>法身遍在</w:t>
      </w:r>
      <w:proofErr w:type="gramEnd"/>
      <w:r w:rsidRPr="00513E2F">
        <w:rPr>
          <w:rFonts w:ascii="Times New Roman" w:eastAsia="標楷體" w:hAnsi="Times New Roman" w:cs="Times New Roman"/>
        </w:rPr>
        <w:t>一切諸眾生身（或本作「眾生心識」），</w:t>
      </w:r>
      <w:proofErr w:type="gramStart"/>
      <w:r w:rsidRPr="00513E2F">
        <w:rPr>
          <w:rFonts w:ascii="Times New Roman" w:eastAsia="標楷體" w:hAnsi="Times New Roman" w:cs="Times New Roman"/>
        </w:rPr>
        <w:t>偈</w:t>
      </w:r>
      <w:proofErr w:type="gramEnd"/>
      <w:r w:rsidRPr="00513E2F">
        <w:rPr>
          <w:rFonts w:ascii="Times New Roman" w:eastAsia="標楷體" w:hAnsi="Times New Roman" w:cs="Times New Roman"/>
        </w:rPr>
        <w:t>言</w:t>
      </w:r>
      <w:r w:rsidR="00BE725D" w:rsidRPr="00513E2F">
        <w:rPr>
          <w:rFonts w:ascii="Times New Roman" w:hAnsi="Times New Roman" w:cs="Times New Roman"/>
        </w:rPr>
        <w:t>「</w:t>
      </w:r>
      <w:proofErr w:type="gramStart"/>
      <w:r w:rsidRPr="00513E2F">
        <w:rPr>
          <w:rFonts w:ascii="Times New Roman" w:eastAsia="標楷體" w:hAnsi="Times New Roman" w:cs="Times New Roman"/>
          <w:b/>
        </w:rPr>
        <w:t>法身遍</w:t>
      </w:r>
      <w:proofErr w:type="gramEnd"/>
      <w:r w:rsidR="00BE725D" w:rsidRPr="00513E2F">
        <w:rPr>
          <w:rFonts w:ascii="Times New Roman" w:hAnsi="Times New Roman" w:cs="Times New Roman"/>
        </w:rPr>
        <w:t>」</w:t>
      </w:r>
      <w:r w:rsidRPr="00513E2F">
        <w:rPr>
          <w:rFonts w:ascii="Times New Roman" w:eastAsia="標楷體" w:hAnsi="Times New Roman" w:cs="Times New Roman"/>
        </w:rPr>
        <w:t>故。</w:t>
      </w:r>
    </w:p>
    <w:p w14:paraId="0C6B8111" w14:textId="77777777" w:rsidR="00F44163" w:rsidRPr="00513E2F" w:rsidRDefault="00FF557D" w:rsidP="00166263">
      <w:pPr>
        <w:spacing w:line="380" w:lineRule="exact"/>
        <w:ind w:leftChars="100" w:left="240" w:firstLineChars="100" w:firstLine="240"/>
        <w:rPr>
          <w:rFonts w:ascii="Times New Roman" w:eastAsia="標楷體" w:hAnsi="Times New Roman" w:cs="Times New Roman"/>
        </w:rPr>
      </w:pPr>
      <w:r w:rsidRPr="00513E2F">
        <w:rPr>
          <w:rFonts w:ascii="Times New Roman" w:eastAsia="標楷體" w:hAnsi="Times New Roman" w:cs="Times New Roman"/>
        </w:rPr>
        <w:t>二者，真如之體，一切眾生無差別，</w:t>
      </w:r>
      <w:proofErr w:type="gramStart"/>
      <w:r w:rsidRPr="00513E2F">
        <w:rPr>
          <w:rFonts w:ascii="Times New Roman" w:eastAsia="標楷體" w:hAnsi="Times New Roman" w:cs="Times New Roman"/>
        </w:rPr>
        <w:t>偈</w:t>
      </w:r>
      <w:proofErr w:type="gramEnd"/>
      <w:r w:rsidRPr="00513E2F">
        <w:rPr>
          <w:rFonts w:ascii="Times New Roman" w:eastAsia="標楷體" w:hAnsi="Times New Roman" w:cs="Times New Roman"/>
        </w:rPr>
        <w:t>言</w:t>
      </w:r>
      <w:r w:rsidR="00BE725D" w:rsidRPr="00513E2F">
        <w:rPr>
          <w:rFonts w:ascii="Times New Roman" w:hAnsi="Times New Roman" w:cs="Times New Roman"/>
        </w:rPr>
        <w:t>「</w:t>
      </w:r>
      <w:proofErr w:type="gramStart"/>
      <w:r w:rsidRPr="00513E2F">
        <w:rPr>
          <w:rFonts w:ascii="Times New Roman" w:eastAsia="標楷體" w:hAnsi="Times New Roman" w:cs="Times New Roman"/>
          <w:b/>
        </w:rPr>
        <w:t>無差</w:t>
      </w:r>
      <w:proofErr w:type="gramEnd"/>
      <w:r w:rsidR="00BE725D" w:rsidRPr="00513E2F">
        <w:rPr>
          <w:rFonts w:ascii="Times New Roman" w:hAnsi="Times New Roman" w:cs="Times New Roman"/>
        </w:rPr>
        <w:t>」</w:t>
      </w:r>
      <w:r w:rsidRPr="00513E2F">
        <w:rPr>
          <w:rFonts w:ascii="Times New Roman" w:eastAsia="標楷體" w:hAnsi="Times New Roman" w:cs="Times New Roman"/>
        </w:rPr>
        <w:t>故。</w:t>
      </w:r>
    </w:p>
    <w:p w14:paraId="0C6B8112" w14:textId="77777777" w:rsidR="00F44163" w:rsidRPr="00513E2F" w:rsidRDefault="00FF557D" w:rsidP="00166263">
      <w:pPr>
        <w:spacing w:line="380" w:lineRule="exact"/>
        <w:ind w:leftChars="100" w:left="240" w:firstLineChars="100" w:firstLine="240"/>
        <w:rPr>
          <w:rFonts w:ascii="Times New Roman" w:eastAsia="標楷體" w:hAnsi="Times New Roman" w:cs="Times New Roman"/>
        </w:rPr>
      </w:pPr>
      <w:r w:rsidRPr="00513E2F">
        <w:rPr>
          <w:rFonts w:ascii="Times New Roman" w:eastAsia="標楷體" w:hAnsi="Times New Roman" w:cs="Times New Roman"/>
        </w:rPr>
        <w:t>三者，一切眾生</w:t>
      </w:r>
      <w:proofErr w:type="gramStart"/>
      <w:r w:rsidRPr="00513E2F">
        <w:rPr>
          <w:rFonts w:ascii="Times New Roman" w:eastAsia="標楷體" w:hAnsi="Times New Roman" w:cs="Times New Roman"/>
        </w:rPr>
        <w:t>皆悉實</w:t>
      </w:r>
      <w:proofErr w:type="gramEnd"/>
      <w:r w:rsidRPr="00513E2F">
        <w:rPr>
          <w:rFonts w:ascii="Times New Roman" w:eastAsia="標楷體" w:hAnsi="Times New Roman" w:cs="Times New Roman"/>
        </w:rPr>
        <w:t>有真</w:t>
      </w:r>
      <w:proofErr w:type="gramStart"/>
      <w:r w:rsidRPr="00513E2F">
        <w:rPr>
          <w:rFonts w:ascii="Times New Roman" w:eastAsia="標楷體" w:hAnsi="Times New Roman" w:cs="Times New Roman"/>
        </w:rPr>
        <w:t>如佛性，偈</w:t>
      </w:r>
      <w:proofErr w:type="gramEnd"/>
      <w:r w:rsidRPr="00513E2F">
        <w:rPr>
          <w:rFonts w:ascii="Times New Roman" w:eastAsia="標楷體" w:hAnsi="Times New Roman" w:cs="Times New Roman"/>
        </w:rPr>
        <w:t>言</w:t>
      </w:r>
      <w:r w:rsidR="00BE725D" w:rsidRPr="00513E2F">
        <w:rPr>
          <w:rFonts w:ascii="Times New Roman" w:hAnsi="Times New Roman" w:cs="Times New Roman"/>
        </w:rPr>
        <w:t>「</w:t>
      </w:r>
      <w:proofErr w:type="gramStart"/>
      <w:r w:rsidRPr="00513E2F">
        <w:rPr>
          <w:rFonts w:ascii="Times New Roman" w:eastAsia="標楷體" w:hAnsi="Times New Roman" w:cs="Times New Roman"/>
          <w:b/>
        </w:rPr>
        <w:t>皆實有佛性</w:t>
      </w:r>
      <w:proofErr w:type="gramEnd"/>
      <w:r w:rsidR="00BE725D" w:rsidRPr="00513E2F">
        <w:rPr>
          <w:rFonts w:ascii="Times New Roman" w:hAnsi="Times New Roman" w:cs="Times New Roman"/>
        </w:rPr>
        <w:t>」</w:t>
      </w:r>
      <w:r w:rsidRPr="00513E2F">
        <w:rPr>
          <w:rFonts w:ascii="Times New Roman" w:eastAsia="標楷體" w:hAnsi="Times New Roman" w:cs="Times New Roman"/>
        </w:rPr>
        <w:t>故。</w:t>
      </w:r>
    </w:p>
    <w:p w14:paraId="0C6B8113" w14:textId="77777777" w:rsidR="00FF557D" w:rsidRPr="00513E2F" w:rsidRDefault="00FF557D" w:rsidP="00166263">
      <w:pPr>
        <w:spacing w:line="380" w:lineRule="exact"/>
        <w:ind w:leftChars="100" w:left="240" w:firstLineChars="100" w:firstLine="240"/>
        <w:rPr>
          <w:rFonts w:ascii="Times New Roman" w:eastAsia="標楷體" w:hAnsi="Times New Roman" w:cs="Times New Roman"/>
        </w:rPr>
      </w:pPr>
      <w:proofErr w:type="gramStart"/>
      <w:r w:rsidRPr="00513E2F">
        <w:rPr>
          <w:rFonts w:ascii="Times New Roman" w:eastAsia="標楷體" w:hAnsi="Times New Roman" w:cs="Times New Roman"/>
        </w:rPr>
        <w:t>此三句義</w:t>
      </w:r>
      <w:proofErr w:type="gramEnd"/>
      <w:r w:rsidRPr="00513E2F">
        <w:rPr>
          <w:rFonts w:ascii="Times New Roman" w:eastAsia="標楷體" w:hAnsi="Times New Roman" w:cs="Times New Roman"/>
        </w:rPr>
        <w:t>，自</w:t>
      </w:r>
      <w:proofErr w:type="gramStart"/>
      <w:r w:rsidRPr="00513E2F">
        <w:rPr>
          <w:rFonts w:ascii="Times New Roman" w:eastAsia="標楷體" w:hAnsi="Times New Roman" w:cs="Times New Roman"/>
        </w:rPr>
        <w:t>下論依如來藏</w:t>
      </w:r>
      <w:proofErr w:type="gramEnd"/>
      <w:r w:rsidRPr="00513E2F">
        <w:rPr>
          <w:rFonts w:ascii="Times New Roman" w:eastAsia="標楷體" w:hAnsi="Times New Roman" w:cs="Times New Roman"/>
        </w:rPr>
        <w:t>修多羅，我後</w:t>
      </w:r>
      <w:proofErr w:type="gramStart"/>
      <w:r w:rsidRPr="00513E2F">
        <w:rPr>
          <w:rFonts w:ascii="Times New Roman" w:eastAsia="標楷體" w:hAnsi="Times New Roman" w:cs="Times New Roman"/>
        </w:rPr>
        <w:t>時說應知</w:t>
      </w:r>
      <w:proofErr w:type="gramEnd"/>
      <w:r w:rsidRPr="00513E2F">
        <w:rPr>
          <w:rFonts w:ascii="Times New Roman" w:hAnsi="Times New Roman" w:cs="Times New Roman"/>
        </w:rPr>
        <w:t>」！</w:t>
      </w:r>
    </w:p>
    <w:p w14:paraId="0C6B8114" w14:textId="77777777" w:rsidR="00EC791C" w:rsidRPr="00513E2F" w:rsidRDefault="00FF557D" w:rsidP="00D37A34">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一切眾生有如來藏</w:t>
      </w:r>
      <w:r w:rsidRPr="00513E2F">
        <w:rPr>
          <w:rFonts w:ascii="Times New Roman" w:hAnsi="Times New Roman" w:cs="Times New Roman"/>
        </w:rPr>
        <w:t>」，是約三種</w:t>
      </w:r>
      <w:proofErr w:type="gramStart"/>
      <w:r w:rsidRPr="00513E2F">
        <w:rPr>
          <w:rFonts w:ascii="Times New Roman" w:hAnsi="Times New Roman" w:cs="Times New Roman"/>
        </w:rPr>
        <w:t>意義說的</w:t>
      </w:r>
      <w:proofErr w:type="gramEnd"/>
      <w:r w:rsidRPr="00513E2F">
        <w:rPr>
          <w:rFonts w:ascii="Times New Roman" w:hAnsi="Times New Roman" w:cs="Times New Roman"/>
        </w:rPr>
        <w:t>，三種是：</w:t>
      </w:r>
    </w:p>
    <w:p w14:paraId="0C6B8115" w14:textId="68386A2D" w:rsidR="00EC791C" w:rsidRPr="00513E2F" w:rsidRDefault="00FF557D" w:rsidP="001D0AC3">
      <w:pPr>
        <w:spacing w:line="380" w:lineRule="exact"/>
        <w:ind w:leftChars="100" w:left="240"/>
        <w:rPr>
          <w:rFonts w:ascii="Times New Roman" w:hAnsi="Times New Roman" w:cs="Times New Roman"/>
        </w:rPr>
      </w:pPr>
      <w:r w:rsidRPr="00513E2F">
        <w:rPr>
          <w:rFonts w:ascii="Times New Roman" w:hAnsi="Times New Roman" w:cs="Times New Roman"/>
        </w:rPr>
        <w:t>一、法身</w:t>
      </w:r>
      <w:r w:rsidR="00AF46C8" w:rsidRPr="00513E2F">
        <w:rPr>
          <w:rFonts w:ascii="標楷體" w:eastAsia="標楷體" w:hAnsi="標楷體" w:cs="Times New Roman" w:hint="eastAsia"/>
        </w:rPr>
        <w:t>(</w:t>
      </w:r>
      <w:r w:rsidRPr="00513E2F">
        <w:rPr>
          <w:rFonts w:ascii="Times New Roman" w:hAnsi="Times New Roman" w:cs="Times New Roman"/>
        </w:rPr>
        <w:t>dharma-</w:t>
      </w:r>
      <w:proofErr w:type="spellStart"/>
      <w:r w:rsidRPr="00513E2F">
        <w:rPr>
          <w:rFonts w:ascii="Times New Roman" w:hAnsi="Times New Roman" w:cs="Times New Roman"/>
        </w:rPr>
        <w:t>kāya</w:t>
      </w:r>
      <w:proofErr w:type="spellEnd"/>
      <w:r w:rsidR="00AF46C8" w:rsidRPr="00513E2F">
        <w:rPr>
          <w:rFonts w:ascii="標楷體" w:eastAsia="標楷體" w:hAnsi="標楷體" w:cs="Times New Roman" w:hint="eastAsia"/>
        </w:rPr>
        <w:t>)</w:t>
      </w:r>
      <w:r w:rsidRPr="00513E2F">
        <w:rPr>
          <w:rFonts w:ascii="Times New Roman" w:hAnsi="Times New Roman" w:cs="Times New Roman"/>
        </w:rPr>
        <w:t>，是遍在</w:t>
      </w:r>
      <w:r w:rsidR="004628AE" w:rsidRPr="004D1C4A">
        <w:rPr>
          <w:rFonts w:ascii="Times New Roman" w:hAnsi="Times New Roman" w:cs="Times New Roman"/>
          <w:sz w:val="20"/>
          <w:szCs w:val="20"/>
          <w:shd w:val="pct15" w:color="auto" w:fill="FFFFFF"/>
        </w:rPr>
        <w:t>（</w:t>
      </w:r>
      <w:r w:rsidR="004628AE" w:rsidRPr="004D1C4A">
        <w:rPr>
          <w:rFonts w:ascii="Times New Roman" w:hAnsi="Times New Roman" w:cs="Times New Roman"/>
          <w:sz w:val="20"/>
          <w:szCs w:val="20"/>
          <w:shd w:val="pct15" w:color="auto" w:fill="FFFFFF"/>
        </w:rPr>
        <w:t>p.</w:t>
      </w:r>
      <w:r w:rsidR="004D1C4A">
        <w:rPr>
          <w:rFonts w:ascii="Times New Roman" w:hAnsi="Times New Roman" w:cs="Times New Roman"/>
          <w:sz w:val="20"/>
          <w:szCs w:val="20"/>
          <w:shd w:val="pct15" w:color="auto" w:fill="FFFFFF"/>
        </w:rPr>
        <w:t xml:space="preserve"> </w:t>
      </w:r>
      <w:r w:rsidR="004628AE" w:rsidRPr="004D1C4A">
        <w:rPr>
          <w:rFonts w:ascii="Times New Roman" w:hAnsi="Times New Roman" w:cs="Times New Roman"/>
          <w:sz w:val="20"/>
          <w:szCs w:val="20"/>
          <w:shd w:val="pct15" w:color="auto" w:fill="FFFFFF"/>
        </w:rPr>
        <w:t>168</w:t>
      </w:r>
      <w:proofErr w:type="gramStart"/>
      <w:r w:rsidR="004628AE"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一切眾生身（心）中的。</w:t>
      </w:r>
    </w:p>
    <w:p w14:paraId="0C6B8116" w14:textId="77777777" w:rsidR="00EC791C" w:rsidRPr="00513E2F" w:rsidRDefault="00FF557D" w:rsidP="001D0AC3">
      <w:pPr>
        <w:spacing w:line="380" w:lineRule="exact"/>
        <w:ind w:leftChars="100" w:left="240"/>
        <w:rPr>
          <w:rFonts w:ascii="Times New Roman" w:hAnsi="Times New Roman" w:cs="Times New Roman"/>
        </w:rPr>
      </w:pPr>
      <w:r w:rsidRPr="00513E2F">
        <w:rPr>
          <w:rFonts w:ascii="Times New Roman" w:hAnsi="Times New Roman" w:cs="Times New Roman"/>
        </w:rPr>
        <w:t>二、真如</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tathatā</w:t>
      </w:r>
      <w:proofErr w:type="spellEnd"/>
      <w:r w:rsidR="00AF46C8" w:rsidRPr="00513E2F">
        <w:rPr>
          <w:rFonts w:ascii="標楷體" w:eastAsia="標楷體" w:hAnsi="標楷體" w:cs="Times New Roman" w:hint="eastAsia"/>
        </w:rPr>
        <w:t>)</w:t>
      </w:r>
      <w:r w:rsidRPr="00513E2F">
        <w:rPr>
          <w:rFonts w:ascii="Times New Roman" w:hAnsi="Times New Roman" w:cs="Times New Roman"/>
        </w:rPr>
        <w:t>，是一切無差別的。</w:t>
      </w:r>
    </w:p>
    <w:p w14:paraId="0C6B8117" w14:textId="77777777" w:rsidR="00EC791C" w:rsidRPr="00513E2F" w:rsidRDefault="00FF557D" w:rsidP="001D0AC3">
      <w:pPr>
        <w:spacing w:line="380" w:lineRule="exact"/>
        <w:ind w:leftChars="100" w:left="240"/>
        <w:rPr>
          <w:rFonts w:ascii="Times New Roman" w:hAnsi="Times New Roman" w:cs="Times New Roman"/>
        </w:rPr>
      </w:pPr>
      <w:r w:rsidRPr="00513E2F">
        <w:rPr>
          <w:rFonts w:ascii="Times New Roman" w:hAnsi="Times New Roman" w:cs="Times New Roman"/>
        </w:rPr>
        <w:t>三、佛性</w:t>
      </w:r>
      <w:proofErr w:type="gramStart"/>
      <w:r w:rsidRPr="00513E2F">
        <w:rPr>
          <w:rFonts w:asciiTheme="minorEastAsia" w:hAnsiTheme="minorEastAsia" w:cs="Times New Roman"/>
        </w:rPr>
        <w:t>──</w:t>
      </w:r>
      <w:r w:rsidRPr="00513E2F">
        <w:rPr>
          <w:rFonts w:ascii="Times New Roman" w:hAnsi="Times New Roman" w:cs="Times New Roman"/>
        </w:rPr>
        <w:t>佛種</w:t>
      </w:r>
      <w:proofErr w:type="gramEnd"/>
      <w:r w:rsidRPr="00513E2F">
        <w:rPr>
          <w:rFonts w:ascii="Times New Roman" w:hAnsi="Times New Roman" w:cs="Times New Roman"/>
        </w:rPr>
        <w:t>性</w:t>
      </w:r>
      <w:r w:rsidR="00AF46C8" w:rsidRPr="00513E2F">
        <w:rPr>
          <w:rFonts w:ascii="標楷體" w:eastAsia="標楷體" w:hAnsi="標楷體" w:cs="Times New Roman" w:hint="eastAsia"/>
        </w:rPr>
        <w:t>(</w:t>
      </w:r>
      <w:r w:rsidRPr="00513E2F">
        <w:rPr>
          <w:rFonts w:ascii="Times New Roman" w:hAnsi="Times New Roman" w:cs="Times New Roman"/>
        </w:rPr>
        <w:t>buddha-gotra</w:t>
      </w:r>
      <w:r w:rsidR="00AF46C8" w:rsidRPr="00513E2F">
        <w:rPr>
          <w:rFonts w:ascii="標楷體" w:eastAsia="標楷體" w:hAnsi="標楷體" w:cs="Times New Roman" w:hint="eastAsia"/>
        </w:rPr>
        <w:t>)</w:t>
      </w:r>
      <w:r w:rsidRPr="00513E2F">
        <w:rPr>
          <w:rFonts w:ascii="Times New Roman" w:hAnsi="Times New Roman" w:cs="Times New Roman"/>
        </w:rPr>
        <w:t>，是眾生確實有的。</w:t>
      </w:r>
    </w:p>
    <w:p w14:paraId="0C6B8118" w14:textId="77777777" w:rsidR="001D0AC3" w:rsidRPr="00513E2F" w:rsidRDefault="00FF557D" w:rsidP="008A68FB">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t>依據這三種意義，所以可說「</w:t>
      </w:r>
      <w:r w:rsidRPr="00513E2F">
        <w:rPr>
          <w:rFonts w:ascii="Times New Roman" w:eastAsia="標楷體" w:hAnsi="Times New Roman" w:cs="Times New Roman"/>
        </w:rPr>
        <w:t>一切眾生有如來藏</w:t>
      </w:r>
      <w:r w:rsidRPr="00513E2F">
        <w:rPr>
          <w:rFonts w:ascii="Times New Roman" w:hAnsi="Times New Roman" w:cs="Times New Roman"/>
        </w:rPr>
        <w:t>」。這三種意義，是依</w:t>
      </w:r>
      <w:r w:rsidR="00F114B1" w:rsidRPr="00513E2F">
        <w:rPr>
          <w:rFonts w:ascii="Times New Roman" w:hAnsi="Times New Roman" w:cs="Times New Roman"/>
        </w:rPr>
        <w:t>《</w:t>
      </w:r>
      <w:r w:rsidRPr="00513E2F">
        <w:rPr>
          <w:rFonts w:ascii="Times New Roman" w:hAnsi="Times New Roman" w:cs="Times New Roman"/>
        </w:rPr>
        <w:t>如來藏經</w:t>
      </w:r>
      <w:r w:rsidR="00F114B1" w:rsidRPr="00513E2F">
        <w:rPr>
          <w:rFonts w:ascii="Times New Roman" w:hAnsi="Times New Roman" w:cs="Times New Roman"/>
        </w:rPr>
        <w:t>》</w:t>
      </w:r>
      <w:r w:rsidRPr="00513E2F">
        <w:rPr>
          <w:rFonts w:ascii="Times New Roman" w:hAnsi="Times New Roman" w:cs="Times New Roman"/>
        </w:rPr>
        <w:t>的，所以說：「</w:t>
      </w:r>
      <w:r w:rsidRPr="00513E2F">
        <w:rPr>
          <w:rFonts w:ascii="Times New Roman" w:eastAsia="標楷體" w:hAnsi="Times New Roman" w:cs="Times New Roman"/>
        </w:rPr>
        <w:t>依如來藏修多羅，我後時說應知</w:t>
      </w:r>
      <w:r w:rsidRPr="00513E2F">
        <w:rPr>
          <w:rFonts w:ascii="Times New Roman" w:hAnsi="Times New Roman" w:cs="Times New Roman"/>
        </w:rPr>
        <w:t>」</w:t>
      </w:r>
      <w:r w:rsidR="000D6040" w:rsidRPr="00513E2F">
        <w:rPr>
          <w:rStyle w:val="aa"/>
          <w:rFonts w:ascii="Times New Roman" w:hAnsi="Times New Roman" w:cs="Times New Roman"/>
        </w:rPr>
        <w:footnoteReference w:id="6"/>
      </w:r>
      <w:r w:rsidRPr="00513E2F">
        <w:rPr>
          <w:rFonts w:ascii="Times New Roman" w:hAnsi="Times New Roman" w:cs="Times New Roman"/>
        </w:rPr>
        <w:t>。</w:t>
      </w:r>
    </w:p>
    <w:p w14:paraId="0C6B8119" w14:textId="4CA8D2A3" w:rsidR="00D37A34" w:rsidRPr="00513E2F" w:rsidRDefault="00F06B3D" w:rsidP="00D37A34">
      <w:pPr>
        <w:spacing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B</w:t>
      </w:r>
      <w:r>
        <w:rPr>
          <w:rFonts w:ascii="Times New Roman" w:hAnsi="Times New Roman" w:cs="Times New Roman" w:hint="eastAsia"/>
          <w:b/>
          <w:sz w:val="20"/>
          <w:szCs w:val="20"/>
          <w:bdr w:val="single" w:sz="4" w:space="0" w:color="auto"/>
        </w:rPr>
        <w:t>、</w:t>
      </w:r>
      <w:r w:rsidR="00D37A34" w:rsidRPr="00513E2F">
        <w:rPr>
          <w:rFonts w:hint="eastAsia"/>
          <w:b/>
          <w:sz w:val="20"/>
          <w:szCs w:val="20"/>
          <w:bdr w:val="single" w:sz="4" w:space="0" w:color="auto"/>
        </w:rPr>
        <w:t>〈無量煩惱所纏品〉</w:t>
      </w:r>
    </w:p>
    <w:p w14:paraId="0C6B811A" w14:textId="428E3E2A" w:rsidR="00FF557D"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在論到如來藏的九種譬喻時，</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卷</w:t>
      </w:r>
      <w:r w:rsidR="008726F2" w:rsidRPr="00513E2F">
        <w:rPr>
          <w:rFonts w:ascii="Times New Roman" w:hAnsi="Times New Roman" w:cs="Times New Roman"/>
        </w:rPr>
        <w:t>4</w:t>
      </w:r>
      <w:r w:rsidRPr="00513E2F">
        <w:rPr>
          <w:rFonts w:ascii="Times New Roman" w:hAnsi="Times New Roman" w:cs="Times New Roman"/>
        </w:rPr>
        <w:t>（大正</w:t>
      </w:r>
      <w:r w:rsidR="008726F2" w:rsidRPr="00513E2F">
        <w:rPr>
          <w:rFonts w:ascii="Times New Roman" w:hAnsi="Times New Roman" w:cs="Times New Roman"/>
        </w:rPr>
        <w:t>31</w:t>
      </w:r>
      <w:r w:rsidR="008726F2" w:rsidRPr="00513E2F">
        <w:rPr>
          <w:rFonts w:ascii="Times New Roman" w:hAnsi="Times New Roman" w:cs="Times New Roman"/>
        </w:rPr>
        <w:t>，</w:t>
      </w:r>
      <w:r w:rsidR="008726F2" w:rsidRPr="00513E2F">
        <w:rPr>
          <w:rFonts w:ascii="Times New Roman" w:hAnsi="Times New Roman" w:cs="Times New Roman"/>
        </w:rPr>
        <w:t>838b4</w:t>
      </w:r>
      <w:proofErr w:type="gramStart"/>
      <w:r w:rsidR="001E6CF0">
        <w:rPr>
          <w:rFonts w:ascii="Times New Roman" w:hAnsi="Times New Roman" w:cs="Times New Roman"/>
        </w:rPr>
        <w:t>–</w:t>
      </w:r>
      <w:proofErr w:type="gramEnd"/>
      <w:r w:rsidR="008726F2" w:rsidRPr="00513E2F">
        <w:rPr>
          <w:rFonts w:ascii="Times New Roman" w:hAnsi="Times New Roman" w:cs="Times New Roman"/>
        </w:rPr>
        <w:t>5</w:t>
      </w:r>
      <w:r w:rsidRPr="00513E2F">
        <w:rPr>
          <w:rFonts w:ascii="Times New Roman" w:hAnsi="Times New Roman" w:cs="Times New Roman"/>
        </w:rPr>
        <w:t>）說：</w:t>
      </w:r>
    </w:p>
    <w:p w14:paraId="0C6B811B" w14:textId="77777777" w:rsidR="00FF557D"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法身及真如，如來性實體，三種及一種，</w:t>
      </w:r>
      <w:proofErr w:type="gramStart"/>
      <w:r w:rsidRPr="00513E2F">
        <w:rPr>
          <w:rFonts w:ascii="Times New Roman" w:eastAsia="標楷體" w:hAnsi="Times New Roman" w:cs="Times New Roman"/>
        </w:rPr>
        <w:t>五種喻示現</w:t>
      </w:r>
      <w:proofErr w:type="gramEnd"/>
      <w:r w:rsidRPr="00513E2F">
        <w:rPr>
          <w:rFonts w:ascii="Times New Roman" w:hAnsi="Times New Roman" w:cs="Times New Roman"/>
        </w:rPr>
        <w:t>」。</w:t>
      </w:r>
    </w:p>
    <w:p w14:paraId="0C6B811C" w14:textId="77777777" w:rsidR="009876A8"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「法身」、「真如」、「如來性」</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tathāgata</w:t>
      </w:r>
      <w:proofErr w:type="spellEnd"/>
      <w:r w:rsidRPr="00513E2F">
        <w:rPr>
          <w:rFonts w:ascii="Times New Roman" w:hAnsi="Times New Roman" w:cs="Times New Roman"/>
        </w:rPr>
        <w:t>-gotra</w:t>
      </w:r>
      <w:r w:rsidR="00AF46C8" w:rsidRPr="00513E2F">
        <w:rPr>
          <w:rFonts w:ascii="標楷體" w:eastAsia="標楷體" w:hAnsi="標楷體" w:cs="Times New Roman" w:hint="eastAsia"/>
        </w:rPr>
        <w:t>)</w:t>
      </w:r>
      <w:r w:rsidRPr="00513E2F">
        <w:rPr>
          <w:rFonts w:ascii="Times New Roman" w:hAnsi="Times New Roman" w:cs="Times New Roman"/>
        </w:rPr>
        <w:t>，用九種譬喻來表示。</w:t>
      </w:r>
      <w:r w:rsidR="00276864" w:rsidRPr="00513E2F">
        <w:rPr>
          <w:rStyle w:val="aa"/>
          <w:rFonts w:ascii="Times New Roman" w:hAnsi="Times New Roman" w:cs="Times New Roman"/>
        </w:rPr>
        <w:footnoteReference w:id="7"/>
      </w:r>
    </w:p>
    <w:p w14:paraId="0C6B811D" w14:textId="77777777" w:rsidR="009876A8"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譬喻</w:t>
      </w:r>
      <w:r w:rsidRPr="00513E2F">
        <w:rPr>
          <w:rFonts w:ascii="Times New Roman" w:hAnsi="Times New Roman" w:cs="Times New Roman"/>
          <w:b/>
        </w:rPr>
        <w:t>法身</w:t>
      </w:r>
      <w:r w:rsidRPr="00513E2F">
        <w:rPr>
          <w:rFonts w:ascii="Times New Roman" w:hAnsi="Times New Roman" w:cs="Times New Roman"/>
        </w:rPr>
        <w:t>的有三喻：佛；蜂蜜；</w:t>
      </w:r>
      <w:proofErr w:type="gramStart"/>
      <w:r w:rsidRPr="00513E2F">
        <w:rPr>
          <w:rFonts w:ascii="Times New Roman" w:hAnsi="Times New Roman" w:cs="Times New Roman"/>
        </w:rPr>
        <w:t>（</w:t>
      </w:r>
      <w:proofErr w:type="gramEnd"/>
      <w:r w:rsidRPr="00513E2F">
        <w:rPr>
          <w:rFonts w:ascii="Times New Roman" w:hAnsi="Times New Roman" w:cs="Times New Roman"/>
        </w:rPr>
        <w:t>糩內的）堅實。</w:t>
      </w:r>
    </w:p>
    <w:p w14:paraId="0C6B811E" w14:textId="77777777" w:rsidR="009876A8"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譬喻</w:t>
      </w:r>
      <w:r w:rsidRPr="00513E2F">
        <w:rPr>
          <w:rFonts w:ascii="Times New Roman" w:hAnsi="Times New Roman" w:cs="Times New Roman"/>
          <w:b/>
        </w:rPr>
        <w:t>真如</w:t>
      </w:r>
      <w:r w:rsidRPr="00513E2F">
        <w:rPr>
          <w:rFonts w:ascii="Times New Roman" w:hAnsi="Times New Roman" w:cs="Times New Roman"/>
        </w:rPr>
        <w:t>的有一喻，（糞內的）真金。</w:t>
      </w:r>
    </w:p>
    <w:p w14:paraId="0C6B811F" w14:textId="77777777" w:rsidR="001D0AC3" w:rsidRPr="00513E2F" w:rsidRDefault="00FF557D" w:rsidP="009876A8">
      <w:pPr>
        <w:spacing w:line="380" w:lineRule="exact"/>
        <w:ind w:leftChars="100" w:left="240"/>
        <w:rPr>
          <w:rFonts w:ascii="Times New Roman" w:hAnsi="Times New Roman" w:cs="Times New Roman"/>
        </w:rPr>
      </w:pPr>
      <w:proofErr w:type="gramStart"/>
      <w:r w:rsidRPr="00513E2F">
        <w:rPr>
          <w:rFonts w:ascii="Times New Roman" w:hAnsi="Times New Roman" w:cs="Times New Roman"/>
        </w:rPr>
        <w:t>譬喻</w:t>
      </w:r>
      <w:r w:rsidRPr="00513E2F">
        <w:rPr>
          <w:rFonts w:ascii="Times New Roman" w:hAnsi="Times New Roman" w:cs="Times New Roman"/>
          <w:b/>
        </w:rPr>
        <w:t>佛種性</w:t>
      </w:r>
      <w:proofErr w:type="gramEnd"/>
      <w:r w:rsidRPr="00513E2F">
        <w:rPr>
          <w:rFonts w:ascii="Times New Roman" w:hAnsi="Times New Roman" w:cs="Times New Roman"/>
        </w:rPr>
        <w:t>的有五喻：地（中寶）藏；（果）樹（芽）；（弊衣內的）金像；（貧女懷妊）輪王；（泥模內的）寶像。</w:t>
      </w:r>
    </w:p>
    <w:p w14:paraId="12F0CEA0" w14:textId="77777777" w:rsidR="00BA5E14"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t>依據</w:t>
      </w:r>
      <w:r w:rsidR="00F114B1" w:rsidRPr="00513E2F">
        <w:rPr>
          <w:rFonts w:ascii="Times New Roman" w:hAnsi="Times New Roman" w:cs="Times New Roman"/>
        </w:rPr>
        <w:t>《</w:t>
      </w:r>
      <w:r w:rsidRPr="00513E2F">
        <w:rPr>
          <w:rFonts w:ascii="Times New Roman" w:hAnsi="Times New Roman" w:cs="Times New Roman"/>
        </w:rPr>
        <w:t>如來藏經</w:t>
      </w:r>
      <w:r w:rsidR="00F114B1" w:rsidRPr="00513E2F">
        <w:rPr>
          <w:rFonts w:ascii="Times New Roman" w:hAnsi="Times New Roman" w:cs="Times New Roman"/>
        </w:rPr>
        <w:t>》</w:t>
      </w:r>
      <w:r w:rsidRPr="00513E2F">
        <w:rPr>
          <w:rFonts w:ascii="Times New Roman" w:hAnsi="Times New Roman" w:cs="Times New Roman"/>
        </w:rPr>
        <w:t>的九種譬喻，解說為法</w:t>
      </w:r>
      <w:proofErr w:type="gramStart"/>
      <w:r w:rsidRPr="00513E2F">
        <w:rPr>
          <w:rFonts w:ascii="Times New Roman" w:hAnsi="Times New Roman" w:cs="Times New Roman"/>
        </w:rPr>
        <w:t>身遍滿</w:t>
      </w:r>
      <w:proofErr w:type="gramEnd"/>
      <w:r w:rsidRPr="00513E2F">
        <w:rPr>
          <w:rFonts w:ascii="Times New Roman" w:hAnsi="Times New Roman" w:cs="Times New Roman"/>
        </w:rPr>
        <w:t>，真如無別，</w:t>
      </w:r>
      <w:proofErr w:type="gramStart"/>
      <w:r w:rsidRPr="00513E2F">
        <w:rPr>
          <w:rFonts w:ascii="Times New Roman" w:hAnsi="Times New Roman" w:cs="Times New Roman"/>
        </w:rPr>
        <w:t>佛性實</w:t>
      </w:r>
      <w:proofErr w:type="gramEnd"/>
      <w:r w:rsidRPr="00513E2F">
        <w:rPr>
          <w:rFonts w:ascii="Times New Roman" w:hAnsi="Times New Roman" w:cs="Times New Roman"/>
        </w:rPr>
        <w:t>有。</w:t>
      </w:r>
    </w:p>
    <w:p w14:paraId="0C6B8120" w14:textId="5BD8458B" w:rsidR="00FF557D" w:rsidRPr="00513E2F" w:rsidRDefault="00FF557D" w:rsidP="009876A8">
      <w:pPr>
        <w:spacing w:line="380" w:lineRule="exact"/>
        <w:ind w:leftChars="100" w:left="240"/>
        <w:rPr>
          <w:rFonts w:ascii="Times New Roman" w:hAnsi="Times New Roman" w:cs="Times New Roman"/>
        </w:rPr>
      </w:pPr>
      <w:r w:rsidRPr="00513E2F">
        <w:rPr>
          <w:rFonts w:ascii="Times New Roman" w:hAnsi="Times New Roman" w:cs="Times New Roman"/>
        </w:rPr>
        <w:lastRenderedPageBreak/>
        <w:t>依這三種意義，說「一切眾生有如來藏」，這是</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002C4199" w:rsidRPr="00513E2F">
        <w:rPr>
          <w:rFonts w:ascii="Times New Roman" w:hAnsi="Times New Roman" w:cs="Times New Roman"/>
        </w:rPr>
        <w:t>的如來藏說</w:t>
      </w:r>
      <w:r w:rsidR="00E8016A" w:rsidRPr="00513E2F">
        <w:rPr>
          <w:rStyle w:val="aa"/>
          <w:rFonts w:ascii="Times New Roman" w:hAnsi="Times New Roman" w:cs="Times New Roman"/>
        </w:rPr>
        <w:footnoteReference w:id="8"/>
      </w:r>
      <w:r w:rsidRPr="00513E2F">
        <w:rPr>
          <w:rFonts w:ascii="Times New Roman" w:hAnsi="Times New Roman" w:cs="Times New Roman"/>
        </w:rPr>
        <w:t>。</w:t>
      </w:r>
    </w:p>
    <w:p w14:paraId="0C6B8121" w14:textId="6CCAB863" w:rsidR="00B73CA7" w:rsidRPr="00513E2F" w:rsidRDefault="00F06B3D" w:rsidP="00AD08D7">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Pr>
          <w:rFonts w:ascii="Times New Roman" w:hAnsi="Times New Roman" w:cs="Times New Roman"/>
          <w:b/>
          <w:bCs/>
          <w:sz w:val="20"/>
          <w:szCs w:val="20"/>
          <w:bdr w:val="single" w:sz="4" w:space="0" w:color="auto"/>
        </w:rPr>
        <w:t>2</w:t>
      </w:r>
      <w:r w:rsidRPr="00513E2F">
        <w:rPr>
          <w:rFonts w:ascii="Times New Roman" w:hAnsi="Times New Roman" w:cs="Times New Roman"/>
          <w:b/>
          <w:bCs/>
          <w:sz w:val="20"/>
          <w:szCs w:val="20"/>
          <w:bdr w:val="single" w:sz="4" w:space="0" w:color="auto"/>
        </w:rPr>
        <w:t>、</w:t>
      </w:r>
      <w:proofErr w:type="gramStart"/>
      <w:r>
        <w:rPr>
          <w:rFonts w:asciiTheme="minorEastAsia" w:hAnsiTheme="minorEastAsia" w:cs="Times New Roman" w:hint="eastAsia"/>
          <w:b/>
          <w:bCs/>
          <w:sz w:val="20"/>
          <w:szCs w:val="20"/>
          <w:bdr w:val="single" w:sz="4" w:space="0" w:color="auto"/>
        </w:rPr>
        <w:t>詳</w:t>
      </w:r>
      <w:r w:rsidR="00B73CA7" w:rsidRPr="00513E2F">
        <w:rPr>
          <w:rFonts w:asciiTheme="minorEastAsia" w:hAnsiTheme="minorEastAsia" w:cs="Times New Roman" w:hint="eastAsia"/>
          <w:b/>
          <w:bCs/>
          <w:sz w:val="20"/>
          <w:szCs w:val="20"/>
          <w:bdr w:val="single" w:sz="4" w:space="0" w:color="auto"/>
        </w:rPr>
        <w:t>釋</w:t>
      </w:r>
      <w:r w:rsidR="00B54B4B" w:rsidRPr="00513E2F">
        <w:rPr>
          <w:rFonts w:ascii="Times New Roman" w:eastAsiaTheme="majorEastAsia" w:hAnsi="Times New Roman" w:cs="Times New Roman"/>
          <w:b/>
          <w:bCs/>
          <w:sz w:val="20"/>
          <w:szCs w:val="20"/>
          <w:bdr w:val="single" w:sz="4" w:space="0" w:color="auto"/>
        </w:rPr>
        <w:t>《寶性論》</w:t>
      </w:r>
      <w:proofErr w:type="gramEnd"/>
      <w:r>
        <w:rPr>
          <w:rFonts w:ascii="Times New Roman" w:hAnsi="Times New Roman" w:cs="Times New Roman" w:hint="eastAsia"/>
          <w:b/>
          <w:bCs/>
          <w:sz w:val="20"/>
          <w:szCs w:val="20"/>
          <w:bdr w:val="single" w:sz="4" w:space="0" w:color="auto"/>
        </w:rPr>
        <w:t>依</w:t>
      </w:r>
      <w:r w:rsidR="00B54B4B" w:rsidRPr="00513E2F">
        <w:rPr>
          <w:rFonts w:asciiTheme="minorEastAsia" w:hAnsiTheme="minorEastAsia" w:cs="Times New Roman"/>
          <w:b/>
          <w:bCs/>
          <w:sz w:val="20"/>
          <w:szCs w:val="20"/>
          <w:bdr w:val="single" w:sz="4" w:space="0" w:color="auto"/>
        </w:rPr>
        <w:t>三義</w:t>
      </w:r>
      <w:r>
        <w:rPr>
          <w:rFonts w:asciiTheme="minorEastAsia" w:hAnsiTheme="minorEastAsia" w:cs="Times New Roman"/>
          <w:b/>
          <w:bCs/>
          <w:sz w:val="20"/>
          <w:szCs w:val="20"/>
          <w:bdr w:val="single" w:sz="4" w:space="0" w:color="auto"/>
        </w:rPr>
        <w:t>明一切眾生有如來藏</w:t>
      </w:r>
    </w:p>
    <w:p w14:paraId="0C6B8122" w14:textId="123D2E4D" w:rsidR="00097BE3" w:rsidRPr="00513E2F" w:rsidRDefault="00F06B3D" w:rsidP="0015309D">
      <w:pPr>
        <w:spacing w:line="380" w:lineRule="exact"/>
        <w:ind w:leftChars="100" w:left="240"/>
        <w:outlineLvl w:val="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097BE3" w:rsidRPr="00513E2F">
        <w:rPr>
          <w:rFonts w:ascii="Times New Roman" w:eastAsiaTheme="majorEastAsia" w:hAnsi="Times New Roman" w:cs="Times New Roman"/>
          <w:b/>
          <w:bCs/>
          <w:sz w:val="20"/>
          <w:szCs w:val="20"/>
          <w:bdr w:val="single" w:sz="4" w:space="0" w:color="auto"/>
        </w:rPr>
        <w:t>1</w:t>
      </w:r>
      <w:r>
        <w:rPr>
          <w:rFonts w:ascii="Times New Roman" w:eastAsiaTheme="majorEastAsia" w:hAnsi="Times New Roman" w:cs="Times New Roman" w:hint="eastAsia"/>
          <w:b/>
          <w:bCs/>
          <w:sz w:val="20"/>
          <w:szCs w:val="20"/>
          <w:bdr w:val="single" w:sz="4" w:space="0" w:color="auto"/>
        </w:rPr>
        <w:t>）</w:t>
      </w:r>
      <w:r w:rsidR="002C4199" w:rsidRPr="00513E2F">
        <w:rPr>
          <w:rFonts w:ascii="Times New Roman" w:eastAsiaTheme="majorEastAsia" w:hAnsi="Times New Roman" w:cs="Times New Roman"/>
          <w:b/>
          <w:bCs/>
          <w:sz w:val="20"/>
          <w:szCs w:val="20"/>
          <w:bdr w:val="single" w:sz="4" w:space="0" w:color="auto"/>
        </w:rPr>
        <w:t>法</w:t>
      </w:r>
      <w:proofErr w:type="gramStart"/>
      <w:r w:rsidR="002C4199" w:rsidRPr="00513E2F">
        <w:rPr>
          <w:rFonts w:ascii="Times New Roman" w:eastAsiaTheme="majorEastAsia" w:hAnsi="Times New Roman" w:cs="Times New Roman"/>
          <w:b/>
          <w:bCs/>
          <w:sz w:val="20"/>
          <w:szCs w:val="20"/>
          <w:bdr w:val="single" w:sz="4" w:space="0" w:color="auto"/>
        </w:rPr>
        <w:t>身遍滿</w:t>
      </w:r>
      <w:proofErr w:type="gramEnd"/>
      <w:r w:rsidR="002C4199" w:rsidRPr="00513E2F">
        <w:rPr>
          <w:rFonts w:ascii="Times New Roman" w:eastAsiaTheme="majorEastAsia" w:hAnsi="Times New Roman" w:cs="Times New Roman"/>
          <w:b/>
          <w:bCs/>
          <w:sz w:val="20"/>
          <w:szCs w:val="20"/>
          <w:bdr w:val="single" w:sz="4" w:space="0" w:color="auto"/>
        </w:rPr>
        <w:t>義</w:t>
      </w:r>
    </w:p>
    <w:p w14:paraId="0C6B8123" w14:textId="77777777" w:rsidR="0015309D" w:rsidRPr="00513E2F" w:rsidRDefault="0015309D" w:rsidP="0015309D">
      <w:pPr>
        <w:spacing w:line="380" w:lineRule="exact"/>
        <w:ind w:firstLineChars="100" w:firstLine="240"/>
        <w:outlineLvl w:val="0"/>
        <w:rPr>
          <w:rFonts w:ascii="Times New Roman" w:eastAsiaTheme="majorEastAsia" w:hAnsi="Times New Roman" w:cs="Times New Roman"/>
          <w:b/>
          <w:bCs/>
          <w:sz w:val="20"/>
          <w:szCs w:val="20"/>
          <w:bdr w:val="single" w:sz="4" w:space="0" w:color="auto"/>
        </w:rPr>
      </w:pPr>
      <w:r w:rsidRPr="00513E2F">
        <w:rPr>
          <w:rFonts w:ascii="Times New Roman" w:hAnsi="Times New Roman" w:cs="Times New Roman"/>
        </w:rPr>
        <w:t>1.</w:t>
      </w:r>
      <w:r w:rsidRPr="00513E2F">
        <w:rPr>
          <w:rFonts w:ascii="Times New Roman" w:hAnsi="Times New Roman" w:cs="Times New Roman"/>
        </w:rPr>
        <w:t>法</w:t>
      </w:r>
      <w:proofErr w:type="gramStart"/>
      <w:r w:rsidRPr="00513E2F">
        <w:rPr>
          <w:rFonts w:ascii="Times New Roman" w:hAnsi="Times New Roman" w:cs="Times New Roman"/>
        </w:rPr>
        <w:t>身遍滿義</w:t>
      </w:r>
      <w:proofErr w:type="gramEnd"/>
      <w:r w:rsidRPr="00513E2F">
        <w:rPr>
          <w:rFonts w:ascii="Times New Roman" w:hAnsi="Times New Roman" w:cs="Times New Roman"/>
        </w:rPr>
        <w:t>：法身是究竟圓滿</w:t>
      </w:r>
      <w:proofErr w:type="gramStart"/>
      <w:r w:rsidRPr="00513E2F">
        <w:rPr>
          <w:rFonts w:ascii="Times New Roman" w:hAnsi="Times New Roman" w:cs="Times New Roman"/>
        </w:rPr>
        <w:t>的佛果</w:t>
      </w:r>
      <w:proofErr w:type="gramEnd"/>
      <w:r w:rsidRPr="00513E2F">
        <w:rPr>
          <w:rFonts w:ascii="Times New Roman" w:hAnsi="Times New Roman" w:cs="Times New Roman"/>
        </w:rPr>
        <w:t>。</w:t>
      </w:r>
    </w:p>
    <w:p w14:paraId="0C6B8124" w14:textId="6D6A1F60" w:rsidR="00B73CA7" w:rsidRPr="00513E2F" w:rsidRDefault="00F06B3D" w:rsidP="0015309D">
      <w:pPr>
        <w:spacing w:line="380" w:lineRule="exact"/>
        <w:ind w:leftChars="150" w:left="36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A</w:t>
      </w:r>
      <w:r>
        <w:rPr>
          <w:rFonts w:ascii="Times New Roman" w:hAnsi="Times New Roman" w:cs="Times New Roman" w:hint="eastAsia"/>
          <w:b/>
          <w:sz w:val="20"/>
          <w:szCs w:val="20"/>
          <w:bdr w:val="single" w:sz="4" w:space="0" w:color="auto"/>
        </w:rPr>
        <w:t>、</w:t>
      </w:r>
      <w:r w:rsidR="00BC7BFC" w:rsidRPr="00513E2F">
        <w:rPr>
          <w:rFonts w:ascii="Times New Roman" w:hAnsi="Times New Roman" w:cs="Times New Roman" w:hint="eastAsia"/>
          <w:b/>
          <w:sz w:val="20"/>
          <w:szCs w:val="20"/>
          <w:bdr w:val="single" w:sz="4" w:space="0" w:color="auto"/>
        </w:rPr>
        <w:t>基於</w:t>
      </w:r>
      <w:r w:rsidR="00B73CA7" w:rsidRPr="00513E2F">
        <w:rPr>
          <w:rFonts w:ascii="Times New Roman" w:hAnsi="Times New Roman" w:cs="Times New Roman"/>
          <w:b/>
          <w:sz w:val="20"/>
          <w:szCs w:val="20"/>
          <w:bdr w:val="single" w:sz="4" w:space="0" w:color="auto"/>
        </w:rPr>
        <w:t>眾生身中如來法身</w:t>
      </w:r>
      <w:r w:rsidR="00305DB6">
        <w:rPr>
          <w:rFonts w:ascii="Times New Roman" w:hAnsi="Times New Roman" w:cs="Times New Roman" w:hint="eastAsia"/>
          <w:b/>
          <w:sz w:val="20"/>
          <w:szCs w:val="20"/>
          <w:bdr w:val="single" w:sz="4" w:space="0" w:color="auto"/>
        </w:rPr>
        <w:t>而</w:t>
      </w:r>
      <w:r w:rsidR="00BC7BFC" w:rsidRPr="00513E2F">
        <w:rPr>
          <w:rFonts w:ascii="Times New Roman" w:hAnsi="Times New Roman" w:cs="Times New Roman" w:hint="eastAsia"/>
          <w:b/>
          <w:sz w:val="20"/>
          <w:szCs w:val="20"/>
          <w:bdr w:val="single" w:sz="4" w:space="0" w:color="auto"/>
        </w:rPr>
        <w:t>說</w:t>
      </w:r>
      <w:r w:rsidR="00BC7BFC" w:rsidRPr="00513E2F">
        <w:rPr>
          <w:rFonts w:ascii="Times New Roman" w:hAnsi="Times New Roman" w:cs="Times New Roman"/>
          <w:b/>
          <w:sz w:val="20"/>
          <w:szCs w:val="20"/>
          <w:bdr w:val="single" w:sz="4" w:space="0" w:color="auto"/>
        </w:rPr>
        <w:t>眾生有如來</w:t>
      </w:r>
      <w:r w:rsidR="00BC7BFC" w:rsidRPr="00513E2F">
        <w:rPr>
          <w:rFonts w:ascii="Times New Roman" w:hAnsi="Times New Roman" w:cs="Times New Roman" w:hint="eastAsia"/>
          <w:b/>
          <w:sz w:val="20"/>
          <w:szCs w:val="20"/>
          <w:bdr w:val="single" w:sz="4" w:space="0" w:color="auto"/>
        </w:rPr>
        <w:t>藏</w:t>
      </w:r>
    </w:p>
    <w:p w14:paraId="0C6B8125" w14:textId="77777777" w:rsidR="009876A8" w:rsidRPr="00513E2F" w:rsidRDefault="00FF557D" w:rsidP="00AC6052">
      <w:pPr>
        <w:spacing w:line="380" w:lineRule="exact"/>
        <w:ind w:leftChars="150" w:left="360"/>
        <w:rPr>
          <w:rFonts w:ascii="Times New Roman" w:hAnsi="Times New Roman" w:cs="Times New Roman"/>
        </w:rPr>
      </w:pPr>
      <w:r w:rsidRPr="00513E2F">
        <w:rPr>
          <w:rFonts w:ascii="Times New Roman" w:hAnsi="Times New Roman" w:cs="Times New Roman"/>
        </w:rPr>
        <w:t>大乘經中，主要是</w:t>
      </w:r>
      <w:r w:rsidR="00F114B1" w:rsidRPr="00513E2F">
        <w:rPr>
          <w:rFonts w:ascii="Times New Roman" w:hAnsi="Times New Roman" w:cs="Times New Roman"/>
        </w:rPr>
        <w:t>《</w:t>
      </w:r>
      <w:r w:rsidRPr="00513E2F">
        <w:rPr>
          <w:rFonts w:ascii="Times New Roman" w:hAnsi="Times New Roman" w:cs="Times New Roman"/>
        </w:rPr>
        <w:t>華嚴經</w:t>
      </w:r>
      <w:r w:rsidR="00F114B1" w:rsidRPr="00513E2F">
        <w:rPr>
          <w:rFonts w:ascii="Times New Roman" w:hAnsi="Times New Roman" w:cs="Times New Roman"/>
        </w:rPr>
        <w:t>》</w:t>
      </w:r>
      <w:r w:rsidRPr="00513E2F">
        <w:rPr>
          <w:rFonts w:ascii="Times New Roman" w:hAnsi="Times New Roman" w:cs="Times New Roman"/>
        </w:rPr>
        <w:t>，充分表達了佛身</w:t>
      </w:r>
      <w:proofErr w:type="gramStart"/>
      <w:r w:rsidRPr="00513E2F">
        <w:rPr>
          <w:rFonts w:ascii="Times New Roman" w:hAnsi="Times New Roman" w:cs="Times New Roman"/>
        </w:rPr>
        <w:t>的遍滿</w:t>
      </w:r>
      <w:proofErr w:type="gramEnd"/>
      <w:r w:rsidRPr="00513E2F">
        <w:rPr>
          <w:rFonts w:ascii="Times New Roman" w:hAnsi="Times New Roman" w:cs="Times New Roman"/>
        </w:rPr>
        <w:t>，沒有一處沒有法身的。法身無所不在，那末眾生的身心中，也不能說沒有佛身。</w:t>
      </w:r>
    </w:p>
    <w:p w14:paraId="0C6B8126" w14:textId="2DC651AE" w:rsidR="009876A8" w:rsidRPr="00513E2F" w:rsidRDefault="00F06B3D" w:rsidP="002C1D90">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9876A8" w:rsidRPr="00513E2F">
        <w:rPr>
          <w:rFonts w:ascii="Times New Roman" w:eastAsiaTheme="majorEastAsia" w:hAnsi="Times New Roman" w:cs="Times New Roman"/>
          <w:b/>
          <w:bCs/>
          <w:sz w:val="20"/>
          <w:szCs w:val="20"/>
          <w:bdr w:val="single" w:sz="4" w:space="0" w:color="auto"/>
        </w:rPr>
        <w:t>A</w:t>
      </w:r>
      <w:r>
        <w:rPr>
          <w:rFonts w:ascii="Times New Roman" w:eastAsiaTheme="majorEastAsia" w:hAnsi="Times New Roman" w:cs="Times New Roman" w:hint="eastAsia"/>
          <w:b/>
          <w:bCs/>
          <w:sz w:val="20"/>
          <w:szCs w:val="20"/>
          <w:bdr w:val="single" w:sz="4" w:space="0" w:color="auto"/>
        </w:rPr>
        <w:t>）</w:t>
      </w:r>
      <w:r w:rsidR="009876A8" w:rsidRPr="00513E2F">
        <w:rPr>
          <w:rFonts w:ascii="Times New Roman" w:eastAsiaTheme="majorEastAsia" w:hAnsi="Times New Roman" w:cs="Times New Roman"/>
          <w:b/>
          <w:bCs/>
          <w:sz w:val="20"/>
          <w:szCs w:val="20"/>
          <w:bdr w:val="single" w:sz="4" w:space="0" w:color="auto"/>
        </w:rPr>
        <w:t>《寶性論》</w:t>
      </w:r>
      <w:r w:rsidR="00BC7BFC" w:rsidRPr="00513E2F">
        <w:rPr>
          <w:rFonts w:ascii="Times New Roman" w:eastAsiaTheme="majorEastAsia" w:hAnsi="Times New Roman" w:cs="Times New Roman" w:hint="eastAsia"/>
          <w:b/>
          <w:bCs/>
          <w:sz w:val="20"/>
          <w:szCs w:val="20"/>
          <w:bdr w:val="single" w:sz="4" w:space="0" w:color="auto"/>
        </w:rPr>
        <w:t>從</w:t>
      </w:r>
      <w:r w:rsidR="009876A8" w:rsidRPr="00513E2F">
        <w:rPr>
          <w:rFonts w:ascii="Times New Roman" w:eastAsiaTheme="majorEastAsia" w:hAnsi="Times New Roman" w:cs="Times New Roman"/>
          <w:b/>
          <w:bCs/>
          <w:sz w:val="20"/>
          <w:szCs w:val="20"/>
          <w:bdr w:val="single" w:sz="4" w:space="0" w:color="auto"/>
        </w:rPr>
        <w:t>法</w:t>
      </w:r>
      <w:proofErr w:type="gramStart"/>
      <w:r w:rsidR="009876A8" w:rsidRPr="00513E2F">
        <w:rPr>
          <w:rFonts w:ascii="Times New Roman" w:eastAsiaTheme="majorEastAsia" w:hAnsi="Times New Roman" w:cs="Times New Roman"/>
          <w:b/>
          <w:bCs/>
          <w:sz w:val="20"/>
          <w:szCs w:val="20"/>
          <w:bdr w:val="single" w:sz="4" w:space="0" w:color="auto"/>
        </w:rPr>
        <w:t>身</w:t>
      </w:r>
      <w:r w:rsidR="00BC7BFC" w:rsidRPr="00513E2F">
        <w:rPr>
          <w:rFonts w:ascii="Times New Roman" w:eastAsiaTheme="majorEastAsia" w:hAnsi="Times New Roman" w:cs="Times New Roman" w:hint="eastAsia"/>
          <w:b/>
          <w:bCs/>
          <w:sz w:val="20"/>
          <w:szCs w:val="20"/>
          <w:bdr w:val="single" w:sz="4" w:space="0" w:color="auto"/>
        </w:rPr>
        <w:t>的</w:t>
      </w:r>
      <w:r w:rsidR="009876A8" w:rsidRPr="00513E2F">
        <w:rPr>
          <w:rFonts w:ascii="Times New Roman" w:eastAsiaTheme="majorEastAsia" w:hAnsi="Times New Roman" w:cs="Times New Roman"/>
          <w:b/>
          <w:bCs/>
          <w:sz w:val="20"/>
          <w:szCs w:val="20"/>
          <w:bdr w:val="single" w:sz="4" w:space="0" w:color="auto"/>
        </w:rPr>
        <w:t>遍滿</w:t>
      </w:r>
      <w:r w:rsidR="00BC7BFC" w:rsidRPr="00513E2F">
        <w:rPr>
          <w:rFonts w:ascii="Times New Roman" w:eastAsiaTheme="majorEastAsia" w:hAnsi="Times New Roman" w:cs="Times New Roman" w:hint="eastAsia"/>
          <w:b/>
          <w:bCs/>
          <w:sz w:val="20"/>
          <w:szCs w:val="20"/>
          <w:bdr w:val="single" w:sz="4" w:space="0" w:color="auto"/>
        </w:rPr>
        <w:t>而</w:t>
      </w:r>
      <w:proofErr w:type="gramEnd"/>
      <w:r w:rsidR="009876A8" w:rsidRPr="00513E2F">
        <w:rPr>
          <w:rFonts w:ascii="Times New Roman" w:eastAsiaTheme="majorEastAsia" w:hAnsi="Times New Roman" w:cs="Times New Roman"/>
          <w:b/>
          <w:bCs/>
          <w:sz w:val="20"/>
          <w:szCs w:val="20"/>
          <w:bdr w:val="single" w:sz="4" w:space="0" w:color="auto"/>
        </w:rPr>
        <w:t>說眾生有</w:t>
      </w:r>
      <w:r w:rsidR="00BC7BFC" w:rsidRPr="00513E2F">
        <w:rPr>
          <w:rFonts w:ascii="Times New Roman" w:eastAsiaTheme="majorEastAsia" w:hAnsi="Times New Roman" w:cs="Times New Roman" w:hint="eastAsia"/>
          <w:b/>
          <w:bCs/>
          <w:sz w:val="20"/>
          <w:szCs w:val="20"/>
          <w:bdr w:val="single" w:sz="4" w:space="0" w:color="auto"/>
        </w:rPr>
        <w:t>佛智</w:t>
      </w:r>
    </w:p>
    <w:p w14:paraId="0C6B8127" w14:textId="4FFD6F7F" w:rsidR="00FF557D" w:rsidRPr="00513E2F" w:rsidRDefault="00F114B1" w:rsidP="00F033F7">
      <w:pPr>
        <w:spacing w:line="380" w:lineRule="exact"/>
        <w:ind w:leftChars="200" w:left="48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本論</w:t>
      </w:r>
      <w:r w:rsidRPr="00513E2F">
        <w:rPr>
          <w:rFonts w:ascii="Times New Roman" w:hAnsi="Times New Roman" w:cs="Times New Roman"/>
        </w:rPr>
        <w:t>》</w:t>
      </w:r>
      <w:r w:rsidR="00FF557D" w:rsidRPr="00513E2F">
        <w:rPr>
          <w:rFonts w:ascii="Times New Roman" w:hAnsi="Times New Roman" w:cs="Times New Roman"/>
        </w:rPr>
        <w:t>頌說：「</w:t>
      </w:r>
      <w:r w:rsidR="00FF557D" w:rsidRPr="00513E2F">
        <w:rPr>
          <w:rFonts w:ascii="Times New Roman" w:eastAsia="標楷體" w:hAnsi="Times New Roman" w:cs="Times New Roman"/>
        </w:rPr>
        <w:t>一切眾生界，不</w:t>
      </w:r>
      <w:proofErr w:type="gramStart"/>
      <w:r w:rsidR="00FF557D" w:rsidRPr="00513E2F">
        <w:rPr>
          <w:rFonts w:ascii="Times New Roman" w:eastAsia="標楷體" w:hAnsi="Times New Roman" w:cs="Times New Roman"/>
        </w:rPr>
        <w:t>離諸佛智</w:t>
      </w:r>
      <w:proofErr w:type="gramEnd"/>
      <w:r w:rsidR="00FF557D" w:rsidRPr="00513E2F">
        <w:rPr>
          <w:rFonts w:ascii="Times New Roman" w:hAnsi="Times New Roman" w:cs="Times New Roman"/>
        </w:rPr>
        <w:t>」</w:t>
      </w:r>
      <w:r w:rsidR="00E154DD" w:rsidRPr="00513E2F">
        <w:rPr>
          <w:rStyle w:val="aa"/>
          <w:rFonts w:ascii="Times New Roman" w:hAnsi="Times New Roman" w:cs="Times New Roman"/>
        </w:rPr>
        <w:footnoteReference w:id="9"/>
      </w:r>
      <w:r w:rsidR="00FF557D" w:rsidRPr="00513E2F">
        <w:rPr>
          <w:rFonts w:ascii="Times New Roman" w:hAnsi="Times New Roman" w:cs="Times New Roman"/>
        </w:rPr>
        <w:t>，所以</w:t>
      </w:r>
      <w:proofErr w:type="gramStart"/>
      <w:r w:rsidR="00FF557D" w:rsidRPr="00513E2F">
        <w:rPr>
          <w:rFonts w:ascii="Times New Roman" w:hAnsi="Times New Roman" w:cs="Times New Roman"/>
        </w:rPr>
        <w:t>法身遍眾生</w:t>
      </w:r>
      <w:proofErr w:type="gramEnd"/>
      <w:r w:rsidR="00FF557D" w:rsidRPr="00513E2F">
        <w:rPr>
          <w:rFonts w:ascii="Times New Roman" w:hAnsi="Times New Roman" w:cs="Times New Roman"/>
        </w:rPr>
        <w:t>，就是</w:t>
      </w:r>
      <w:proofErr w:type="gramStart"/>
      <w:r w:rsidR="00FF557D" w:rsidRPr="00513E2F">
        <w:rPr>
          <w:rFonts w:ascii="Times New Roman" w:hAnsi="Times New Roman" w:cs="Times New Roman"/>
        </w:rPr>
        <w:t>佛智遍</w:t>
      </w:r>
      <w:proofErr w:type="gramEnd"/>
      <w:r w:rsidR="00FF557D" w:rsidRPr="00513E2F">
        <w:rPr>
          <w:rFonts w:ascii="Times New Roman" w:hAnsi="Times New Roman" w:cs="Times New Roman"/>
        </w:rPr>
        <w:t>眾生，如</w:t>
      </w: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卷</w:t>
      </w:r>
      <w:r w:rsidR="008726F2" w:rsidRPr="00513E2F">
        <w:rPr>
          <w:rFonts w:ascii="Times New Roman" w:hAnsi="Times New Roman" w:cs="Times New Roman"/>
        </w:rPr>
        <w:t>4</w:t>
      </w:r>
      <w:r w:rsidR="00FF557D" w:rsidRPr="00513E2F">
        <w:rPr>
          <w:rFonts w:ascii="Times New Roman" w:hAnsi="Times New Roman" w:cs="Times New Roman"/>
        </w:rPr>
        <w:t>（大正</w:t>
      </w:r>
      <w:r w:rsidR="008726F2" w:rsidRPr="00513E2F">
        <w:rPr>
          <w:rFonts w:ascii="Times New Roman" w:hAnsi="Times New Roman" w:cs="Times New Roman"/>
        </w:rPr>
        <w:t>31</w:t>
      </w:r>
      <w:r w:rsidR="008726F2" w:rsidRPr="00513E2F">
        <w:rPr>
          <w:rFonts w:ascii="Times New Roman" w:hAnsi="Times New Roman" w:cs="Times New Roman"/>
        </w:rPr>
        <w:t>，</w:t>
      </w:r>
      <w:r w:rsidR="008726F2" w:rsidRPr="00513E2F">
        <w:rPr>
          <w:rFonts w:ascii="Times New Roman" w:hAnsi="Times New Roman" w:cs="Times New Roman"/>
        </w:rPr>
        <w:t>838c4</w:t>
      </w:r>
      <w:proofErr w:type="gramStart"/>
      <w:r w:rsidR="001E6CF0">
        <w:rPr>
          <w:rFonts w:ascii="Times New Roman" w:hAnsi="Times New Roman" w:cs="Times New Roman"/>
        </w:rPr>
        <w:t>–</w:t>
      </w:r>
      <w:proofErr w:type="gramEnd"/>
      <w:r w:rsidR="008726F2" w:rsidRPr="00513E2F">
        <w:rPr>
          <w:rFonts w:ascii="Times New Roman" w:hAnsi="Times New Roman" w:cs="Times New Roman"/>
        </w:rPr>
        <w:t>11</w:t>
      </w:r>
      <w:r w:rsidR="00FF557D" w:rsidRPr="00513E2F">
        <w:rPr>
          <w:rFonts w:ascii="Times New Roman" w:hAnsi="Times New Roman" w:cs="Times New Roman"/>
        </w:rPr>
        <w:t>）說：</w:t>
      </w:r>
    </w:p>
    <w:p w14:paraId="0C6B8128" w14:textId="4C1E952A" w:rsidR="00FF557D" w:rsidRPr="00513E2F" w:rsidRDefault="00FF557D" w:rsidP="00F033F7">
      <w:pPr>
        <w:spacing w:beforeLines="30" w:before="108" w:afterLines="30" w:after="108" w:line="380" w:lineRule="exact"/>
        <w:ind w:leftChars="200" w:left="48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於眾生界中，無有一眾生離如來法身，在法身外；</w:t>
      </w:r>
      <w:proofErr w:type="gramStart"/>
      <w:r w:rsidRPr="00513E2F">
        <w:rPr>
          <w:rFonts w:ascii="Times New Roman" w:eastAsia="標楷體" w:hAnsi="Times New Roman" w:cs="Times New Roman"/>
        </w:rPr>
        <w:t>離於如來</w:t>
      </w:r>
      <w:proofErr w:type="gramEnd"/>
      <w:r w:rsidRPr="00513E2F">
        <w:rPr>
          <w:rFonts w:ascii="Times New Roman" w:eastAsia="標楷體" w:hAnsi="Times New Roman" w:cs="Times New Roman"/>
        </w:rPr>
        <w:t>智，在</w:t>
      </w:r>
      <w:proofErr w:type="gramStart"/>
      <w:r w:rsidRPr="00513E2F">
        <w:rPr>
          <w:rFonts w:ascii="Times New Roman" w:eastAsia="標楷體" w:hAnsi="Times New Roman" w:cs="Times New Roman"/>
        </w:rPr>
        <w:t>如來智</w:t>
      </w:r>
      <w:proofErr w:type="gramEnd"/>
      <w:r w:rsidRPr="00513E2F">
        <w:rPr>
          <w:rFonts w:ascii="Times New Roman" w:eastAsia="標楷體" w:hAnsi="Times New Roman" w:cs="Times New Roman"/>
        </w:rPr>
        <w:t>外。如種種色像</w:t>
      </w:r>
      <w:proofErr w:type="gramStart"/>
      <w:r w:rsidR="004628AE" w:rsidRPr="004D1C4A">
        <w:rPr>
          <w:rFonts w:ascii="Times New Roman" w:hAnsi="Times New Roman" w:cs="Times New Roman"/>
          <w:sz w:val="20"/>
          <w:szCs w:val="20"/>
          <w:shd w:val="pct15" w:color="auto" w:fill="FFFFFF"/>
        </w:rPr>
        <w:t>（</w:t>
      </w:r>
      <w:proofErr w:type="gramEnd"/>
      <w:r w:rsidR="004628AE" w:rsidRPr="004D1C4A">
        <w:rPr>
          <w:rFonts w:ascii="Times New Roman" w:hAnsi="Times New Roman" w:cs="Times New Roman"/>
          <w:sz w:val="20"/>
          <w:szCs w:val="20"/>
          <w:shd w:val="pct15" w:color="auto" w:fill="FFFFFF"/>
        </w:rPr>
        <w:t>p.</w:t>
      </w:r>
      <w:r w:rsidR="004D1C4A">
        <w:rPr>
          <w:rFonts w:ascii="Times New Roman" w:hAnsi="Times New Roman" w:cs="Times New Roman"/>
          <w:sz w:val="20"/>
          <w:szCs w:val="20"/>
          <w:shd w:val="pct15" w:color="auto" w:fill="FFFFFF"/>
        </w:rPr>
        <w:t xml:space="preserve"> </w:t>
      </w:r>
      <w:r w:rsidR="004628AE" w:rsidRPr="004D1C4A">
        <w:rPr>
          <w:rFonts w:ascii="Times New Roman" w:hAnsi="Times New Roman" w:cs="Times New Roman"/>
          <w:sz w:val="20"/>
          <w:szCs w:val="20"/>
          <w:shd w:val="pct15" w:color="auto" w:fill="FFFFFF"/>
        </w:rPr>
        <w:t>169</w:t>
      </w:r>
      <w:proofErr w:type="gramStart"/>
      <w:r w:rsidR="004628AE" w:rsidRPr="004D1C4A">
        <w:rPr>
          <w:rFonts w:ascii="Times New Roman" w:hAnsi="Times New Roman" w:cs="Times New Roman"/>
          <w:sz w:val="20"/>
          <w:szCs w:val="20"/>
          <w:shd w:val="pct15" w:color="auto" w:fill="FFFFFF"/>
        </w:rPr>
        <w:t>）</w:t>
      </w:r>
      <w:proofErr w:type="gramEnd"/>
      <w:r w:rsidRPr="00513E2F">
        <w:rPr>
          <w:rFonts w:ascii="Times New Roman" w:eastAsia="標楷體" w:hAnsi="Times New Roman" w:cs="Times New Roman"/>
        </w:rPr>
        <w:t>，不離虛空中，足故</w:t>
      </w:r>
      <w:proofErr w:type="gramStart"/>
      <w:r w:rsidRPr="00513E2F">
        <w:rPr>
          <w:rFonts w:ascii="Times New Roman" w:eastAsia="標楷體" w:hAnsi="Times New Roman" w:cs="Times New Roman"/>
        </w:rPr>
        <w:t>偈</w:t>
      </w:r>
      <w:proofErr w:type="gramEnd"/>
      <w:r w:rsidRPr="00513E2F">
        <w:rPr>
          <w:rFonts w:ascii="Times New Roman" w:eastAsia="標楷體" w:hAnsi="Times New Roman" w:cs="Times New Roman"/>
        </w:rPr>
        <w:t>言：譬如</w:t>
      </w:r>
      <w:proofErr w:type="gramStart"/>
      <w:r w:rsidRPr="00513E2F">
        <w:rPr>
          <w:rFonts w:ascii="Times New Roman" w:eastAsia="標楷體" w:hAnsi="Times New Roman" w:cs="Times New Roman"/>
        </w:rPr>
        <w:t>諸色像</w:t>
      </w:r>
      <w:proofErr w:type="gramEnd"/>
      <w:r w:rsidRPr="00513E2F">
        <w:rPr>
          <w:rFonts w:ascii="Times New Roman" w:eastAsia="標楷體" w:hAnsi="Times New Roman" w:cs="Times New Roman"/>
        </w:rPr>
        <w:t>，</w:t>
      </w:r>
      <w:proofErr w:type="gramStart"/>
      <w:r w:rsidRPr="00513E2F">
        <w:rPr>
          <w:rFonts w:ascii="Times New Roman" w:eastAsia="標楷體" w:hAnsi="Times New Roman" w:cs="Times New Roman"/>
        </w:rPr>
        <w:t>不離於虛空</w:t>
      </w:r>
      <w:proofErr w:type="gramEnd"/>
      <w:r w:rsidRPr="00513E2F">
        <w:rPr>
          <w:rFonts w:ascii="Times New Roman" w:eastAsia="標楷體" w:hAnsi="Times New Roman" w:cs="Times New Roman"/>
        </w:rPr>
        <w:t>，如是眾生身，不</w:t>
      </w:r>
      <w:proofErr w:type="gramStart"/>
      <w:r w:rsidRPr="00513E2F">
        <w:rPr>
          <w:rFonts w:ascii="Times New Roman" w:eastAsia="標楷體" w:hAnsi="Times New Roman" w:cs="Times New Roman"/>
        </w:rPr>
        <w:t>離諸佛智</w:t>
      </w:r>
      <w:proofErr w:type="gramEnd"/>
      <w:r w:rsidRPr="00513E2F">
        <w:rPr>
          <w:rFonts w:ascii="Times New Roman" w:eastAsia="標楷體" w:hAnsi="Times New Roman" w:cs="Times New Roman"/>
        </w:rPr>
        <w:t>。以</w:t>
      </w:r>
      <w:proofErr w:type="gramStart"/>
      <w:r w:rsidRPr="00513E2F">
        <w:rPr>
          <w:rFonts w:ascii="Times New Roman" w:eastAsia="標楷體" w:hAnsi="Times New Roman" w:cs="Times New Roman"/>
        </w:rPr>
        <w:t>如是義故</w:t>
      </w:r>
      <w:proofErr w:type="gramEnd"/>
      <w:r w:rsidRPr="00513E2F">
        <w:rPr>
          <w:rFonts w:ascii="Times New Roman" w:eastAsia="標楷體" w:hAnsi="Times New Roman" w:cs="Times New Roman"/>
        </w:rPr>
        <w:t>，說一切眾生，皆有如來藏</w:t>
      </w:r>
      <w:r w:rsidRPr="00513E2F">
        <w:rPr>
          <w:rFonts w:ascii="Times New Roman" w:hAnsi="Times New Roman" w:cs="Times New Roman"/>
        </w:rPr>
        <w:t>」。</w:t>
      </w:r>
    </w:p>
    <w:p w14:paraId="0C6B8129" w14:textId="77777777" w:rsidR="009876A8" w:rsidRPr="00513E2F" w:rsidRDefault="00FF557D" w:rsidP="00F033F7">
      <w:pPr>
        <w:spacing w:line="380" w:lineRule="exact"/>
        <w:ind w:leftChars="200" w:left="480"/>
        <w:rPr>
          <w:rFonts w:ascii="Times New Roman" w:hAnsi="Times New Roman" w:cs="Times New Roman"/>
        </w:rPr>
      </w:pPr>
      <w:r w:rsidRPr="00513E2F">
        <w:rPr>
          <w:rFonts w:ascii="Times New Roman" w:hAnsi="Times New Roman" w:cs="Times New Roman"/>
        </w:rPr>
        <w:t>這一意義，是從如來法身（或佛智）的遍滿，無處不至，而說眾生身心中</w:t>
      </w:r>
      <w:proofErr w:type="gramStart"/>
      <w:r w:rsidRPr="00513E2F">
        <w:rPr>
          <w:rFonts w:ascii="Times New Roman" w:hAnsi="Times New Roman" w:cs="Times New Roman"/>
        </w:rPr>
        <w:t>有佛智的</w:t>
      </w:r>
      <w:proofErr w:type="gramEnd"/>
      <w:r w:rsidRPr="00513E2F">
        <w:rPr>
          <w:rFonts w:ascii="Times New Roman" w:hAnsi="Times New Roman" w:cs="Times New Roman"/>
        </w:rPr>
        <w:t>。</w:t>
      </w:r>
    </w:p>
    <w:p w14:paraId="0C6B812A" w14:textId="7704069B" w:rsidR="009876A8" w:rsidRPr="00513E2F" w:rsidRDefault="00F06B3D" w:rsidP="002C1D90">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9876A8" w:rsidRPr="00513E2F">
        <w:rPr>
          <w:rFonts w:ascii="Times New Roman" w:eastAsiaTheme="majorEastAsia" w:hAnsi="Times New Roman" w:cs="Times New Roman"/>
          <w:b/>
          <w:bCs/>
          <w:sz w:val="20"/>
          <w:szCs w:val="20"/>
          <w:bdr w:val="single" w:sz="4" w:space="0" w:color="auto"/>
        </w:rPr>
        <w:t>B</w:t>
      </w:r>
      <w:r>
        <w:rPr>
          <w:rFonts w:ascii="Times New Roman" w:eastAsiaTheme="majorEastAsia" w:hAnsi="Times New Roman" w:cs="Times New Roman" w:hint="eastAsia"/>
          <w:b/>
          <w:bCs/>
          <w:sz w:val="20"/>
          <w:szCs w:val="20"/>
          <w:bdr w:val="single" w:sz="4" w:space="0" w:color="auto"/>
        </w:rPr>
        <w:t>）</w:t>
      </w:r>
      <w:r w:rsidR="00BC7BFC" w:rsidRPr="00513E2F">
        <w:rPr>
          <w:rFonts w:ascii="Times New Roman" w:eastAsiaTheme="majorEastAsia" w:hAnsi="Times New Roman" w:cs="Times New Roman"/>
          <w:b/>
          <w:bCs/>
          <w:sz w:val="20"/>
          <w:szCs w:val="20"/>
          <w:bdr w:val="single" w:sz="4" w:space="0" w:color="auto"/>
        </w:rPr>
        <w:t>《寶性論》</w:t>
      </w:r>
      <w:proofErr w:type="gramStart"/>
      <w:r w:rsidR="00BC7BFC" w:rsidRPr="00513E2F">
        <w:rPr>
          <w:rFonts w:ascii="Times New Roman" w:eastAsiaTheme="majorEastAsia" w:hAnsi="Times New Roman" w:cs="Times New Roman" w:hint="eastAsia"/>
          <w:b/>
          <w:bCs/>
          <w:sz w:val="20"/>
          <w:szCs w:val="20"/>
          <w:bdr w:val="single" w:sz="4" w:space="0" w:color="auto"/>
        </w:rPr>
        <w:t>所說</w:t>
      </w:r>
      <w:r w:rsidR="007455E3">
        <w:rPr>
          <w:rFonts w:ascii="Times New Roman" w:eastAsiaTheme="majorEastAsia" w:hAnsi="Times New Roman" w:cs="Times New Roman" w:hint="eastAsia"/>
          <w:b/>
          <w:bCs/>
          <w:sz w:val="20"/>
          <w:szCs w:val="20"/>
          <w:bdr w:val="single" w:sz="4" w:space="0" w:color="auto"/>
        </w:rPr>
        <w:t>與</w:t>
      </w:r>
      <w:r w:rsidR="009876A8" w:rsidRPr="00513E2F">
        <w:rPr>
          <w:rFonts w:ascii="Times New Roman" w:eastAsiaTheme="majorEastAsia" w:hAnsi="Times New Roman" w:cs="Times New Roman"/>
          <w:b/>
          <w:bCs/>
          <w:sz w:val="20"/>
          <w:szCs w:val="20"/>
          <w:bdr w:val="single" w:sz="4" w:space="0" w:color="auto"/>
        </w:rPr>
        <w:t>《華嚴經》</w:t>
      </w:r>
      <w:proofErr w:type="gramEnd"/>
      <w:r w:rsidR="00BC7BFC" w:rsidRPr="00513E2F">
        <w:rPr>
          <w:rFonts w:ascii="Times New Roman" w:eastAsiaTheme="majorEastAsia" w:hAnsi="Times New Roman" w:cs="Times New Roman" w:hint="eastAsia"/>
          <w:b/>
          <w:bCs/>
          <w:sz w:val="20"/>
          <w:szCs w:val="20"/>
          <w:bdr w:val="single" w:sz="4" w:space="0" w:color="auto"/>
        </w:rPr>
        <w:t>的意義相同</w:t>
      </w:r>
    </w:p>
    <w:p w14:paraId="0C6B812B" w14:textId="77777777" w:rsidR="00BC7BFC" w:rsidRPr="00513E2F" w:rsidRDefault="00F114B1" w:rsidP="00AD08D7">
      <w:pPr>
        <w:spacing w:line="380" w:lineRule="exact"/>
        <w:ind w:leftChars="200" w:left="48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華嚴經</w:t>
      </w:r>
      <w:r w:rsidRPr="00513E2F">
        <w:rPr>
          <w:rFonts w:ascii="Times New Roman" w:hAnsi="Times New Roman" w:cs="Times New Roman"/>
        </w:rPr>
        <w:t>》</w:t>
      </w:r>
      <w:r w:rsidR="008726F2" w:rsidRPr="00513E2F">
        <w:rPr>
          <w:rFonts w:ascii="Times New Roman" w:hAnsi="Times New Roman" w:cs="Times New Roman"/>
        </w:rPr>
        <w:t>〈</w:t>
      </w:r>
      <w:r w:rsidR="00FF557D" w:rsidRPr="00513E2F">
        <w:rPr>
          <w:rFonts w:ascii="Times New Roman" w:hAnsi="Times New Roman" w:cs="Times New Roman"/>
        </w:rPr>
        <w:t>如來出現品</w:t>
      </w:r>
      <w:r w:rsidR="008726F2" w:rsidRPr="00513E2F">
        <w:rPr>
          <w:rFonts w:ascii="Times New Roman" w:hAnsi="Times New Roman" w:cs="Times New Roman"/>
        </w:rPr>
        <w:t>〉所</w:t>
      </w:r>
      <w:r w:rsidR="00FF557D" w:rsidRPr="00513E2F">
        <w:rPr>
          <w:rFonts w:ascii="Times New Roman" w:hAnsi="Times New Roman" w:cs="Times New Roman"/>
        </w:rPr>
        <w:t>說：「</w:t>
      </w:r>
      <w:r w:rsidR="00FF557D" w:rsidRPr="00513E2F">
        <w:rPr>
          <w:rFonts w:ascii="Times New Roman" w:eastAsia="標楷體" w:hAnsi="Times New Roman" w:cs="Times New Roman"/>
        </w:rPr>
        <w:t>如來智慧，無處不至。</w:t>
      </w:r>
      <w:r w:rsidR="00FF557D" w:rsidRPr="00513E2F">
        <w:rPr>
          <w:rFonts w:ascii="標楷體" w:eastAsia="標楷體" w:hAnsi="標楷體" w:cs="Times New Roman"/>
        </w:rPr>
        <w:t>…</w:t>
      </w:r>
      <w:proofErr w:type="gramStart"/>
      <w:r w:rsidR="00FF557D" w:rsidRPr="00513E2F">
        <w:rPr>
          <w:rFonts w:ascii="標楷體" w:eastAsia="標楷體" w:hAnsi="標楷體" w:cs="Times New Roman"/>
        </w:rPr>
        <w:t>…</w:t>
      </w:r>
      <w:proofErr w:type="gramEnd"/>
      <w:r w:rsidR="00FF557D" w:rsidRPr="00513E2F">
        <w:rPr>
          <w:rFonts w:ascii="Times New Roman" w:eastAsia="標楷體" w:hAnsi="Times New Roman" w:cs="Times New Roman"/>
        </w:rPr>
        <w:t>如來智慧、無相智慧、無礙智慧，具足在於眾生身中。</w:t>
      </w:r>
      <w:r w:rsidR="00FF557D" w:rsidRPr="00513E2F">
        <w:rPr>
          <w:rFonts w:ascii="標楷體" w:eastAsia="標楷體" w:hAnsi="標楷體" w:cs="Times New Roman"/>
        </w:rPr>
        <w:t>…</w:t>
      </w:r>
      <w:proofErr w:type="gramStart"/>
      <w:r w:rsidR="00FF557D" w:rsidRPr="00513E2F">
        <w:rPr>
          <w:rFonts w:ascii="標楷體" w:eastAsia="標楷體" w:hAnsi="標楷體" w:cs="Times New Roman"/>
        </w:rPr>
        <w:t>…</w:t>
      </w:r>
      <w:proofErr w:type="gramEnd"/>
      <w:r w:rsidR="00FF557D" w:rsidRPr="00513E2F">
        <w:rPr>
          <w:rFonts w:ascii="Times New Roman" w:eastAsia="標楷體" w:hAnsi="Times New Roman" w:cs="Times New Roman"/>
        </w:rPr>
        <w:t>如來智慧在其身內，與佛無異</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10"/>
      </w:r>
      <w:r w:rsidR="00FF557D" w:rsidRPr="00513E2F">
        <w:rPr>
          <w:rFonts w:ascii="Times New Roman" w:hAnsi="Times New Roman" w:cs="Times New Roman"/>
        </w:rPr>
        <w:t>，正是這個意義。</w:t>
      </w:r>
    </w:p>
    <w:p w14:paraId="0C6B812C" w14:textId="42069F58" w:rsidR="00BC7BFC" w:rsidRPr="00513E2F" w:rsidRDefault="007455E3" w:rsidP="00BC7BFC">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BC7BFC" w:rsidRPr="00513E2F">
        <w:rPr>
          <w:rFonts w:ascii="Times New Roman" w:eastAsiaTheme="majorEastAsia" w:hAnsi="Times New Roman" w:cs="Times New Roman" w:hint="eastAsia"/>
          <w:b/>
          <w:bCs/>
          <w:sz w:val="20"/>
          <w:szCs w:val="20"/>
          <w:bdr w:val="single" w:sz="4" w:space="0" w:color="auto"/>
        </w:rPr>
        <w:t>C</w:t>
      </w:r>
      <w:r>
        <w:rPr>
          <w:rFonts w:ascii="Times New Roman" w:eastAsiaTheme="majorEastAsia" w:hAnsi="Times New Roman" w:cs="Times New Roman" w:hint="eastAsia"/>
          <w:b/>
          <w:bCs/>
          <w:sz w:val="20"/>
          <w:szCs w:val="20"/>
          <w:bdr w:val="single" w:sz="4" w:space="0" w:color="auto"/>
        </w:rPr>
        <w:t>）</w:t>
      </w:r>
      <w:r w:rsidR="00BC7BFC" w:rsidRPr="00513E2F">
        <w:rPr>
          <w:rFonts w:ascii="Times New Roman" w:eastAsiaTheme="majorEastAsia" w:hAnsi="Times New Roman" w:cs="Times New Roman" w:hint="eastAsia"/>
          <w:b/>
          <w:bCs/>
          <w:sz w:val="20"/>
          <w:szCs w:val="20"/>
          <w:bdr w:val="single" w:sz="4" w:space="0" w:color="auto"/>
        </w:rPr>
        <w:t>小結</w:t>
      </w:r>
    </w:p>
    <w:p w14:paraId="0C6B812D" w14:textId="77777777" w:rsidR="00097BE3" w:rsidRPr="00513E2F" w:rsidRDefault="00FF557D" w:rsidP="00AD08D7">
      <w:pPr>
        <w:spacing w:line="380" w:lineRule="exact"/>
        <w:ind w:leftChars="200" w:left="480"/>
        <w:rPr>
          <w:rFonts w:ascii="Times New Roman" w:hAnsi="Times New Roman" w:cs="Times New Roman"/>
        </w:rPr>
      </w:pPr>
      <w:r w:rsidRPr="00513E2F">
        <w:rPr>
          <w:rFonts w:ascii="Times New Roman" w:hAnsi="Times New Roman" w:cs="Times New Roman"/>
        </w:rPr>
        <w:t>眾生身中有如來法身（智慧），與佛無異，所以可說眾生有如來藏了！</w:t>
      </w:r>
    </w:p>
    <w:p w14:paraId="0C6B812E" w14:textId="77392274" w:rsidR="00D864D6" w:rsidRPr="00513E2F" w:rsidRDefault="00F06B3D" w:rsidP="00D864D6">
      <w:pPr>
        <w:spacing w:beforeLines="30" w:before="108" w:line="380" w:lineRule="exact"/>
        <w:ind w:firstLineChars="150" w:firstLine="300"/>
        <w:outlineLvl w:val="0"/>
        <w:rPr>
          <w:rFonts w:ascii="Times New Roman" w:eastAsiaTheme="majorEastAsia" w:hAnsi="Times New Roman" w:cs="Times New Roman"/>
          <w:b/>
          <w:bCs/>
          <w:sz w:val="20"/>
          <w:szCs w:val="20"/>
          <w:bdr w:val="single" w:sz="4" w:space="0" w:color="auto"/>
        </w:rPr>
      </w:pPr>
      <w:r>
        <w:rPr>
          <w:rFonts w:ascii="Times New Roman" w:hAnsi="Times New Roman" w:cs="Times New Roman"/>
          <w:b/>
          <w:sz w:val="20"/>
          <w:szCs w:val="20"/>
          <w:bdr w:val="single" w:sz="4" w:space="0" w:color="auto"/>
        </w:rPr>
        <w:t>B</w:t>
      </w:r>
      <w:r>
        <w:rPr>
          <w:rFonts w:ascii="Times New Roman" w:hAnsi="Times New Roman" w:cs="Times New Roman" w:hint="eastAsia"/>
          <w:b/>
          <w:sz w:val="20"/>
          <w:szCs w:val="20"/>
          <w:bdr w:val="single" w:sz="4" w:space="0" w:color="auto"/>
        </w:rPr>
        <w:t>、</w:t>
      </w:r>
      <w:r w:rsidR="003851D0">
        <w:rPr>
          <w:rFonts w:ascii="Times New Roman" w:hAnsi="Times New Roman" w:cs="Times New Roman" w:hint="eastAsia"/>
          <w:b/>
          <w:sz w:val="20"/>
          <w:szCs w:val="20"/>
          <w:bdr w:val="single" w:sz="4" w:space="0" w:color="auto"/>
        </w:rPr>
        <w:t>眾生</w:t>
      </w:r>
      <w:proofErr w:type="gramStart"/>
      <w:r w:rsidR="003851D0">
        <w:rPr>
          <w:rFonts w:ascii="Times New Roman" w:hAnsi="Times New Roman" w:cs="Times New Roman" w:hint="eastAsia"/>
          <w:b/>
          <w:sz w:val="20"/>
          <w:szCs w:val="20"/>
          <w:bdr w:val="single" w:sz="4" w:space="0" w:color="auto"/>
        </w:rPr>
        <w:t>有佛智與</w:t>
      </w:r>
      <w:proofErr w:type="gramEnd"/>
      <w:r w:rsidR="00D864D6" w:rsidRPr="00513E2F">
        <w:rPr>
          <w:rFonts w:ascii="Times New Roman" w:hAnsi="Times New Roman" w:cs="Times New Roman" w:hint="eastAsia"/>
          <w:b/>
          <w:sz w:val="20"/>
          <w:szCs w:val="20"/>
          <w:bdr w:val="single" w:sz="4" w:space="0" w:color="auto"/>
        </w:rPr>
        <w:t>修持觀</w:t>
      </w:r>
      <w:proofErr w:type="gramStart"/>
      <w:r w:rsidR="00D864D6" w:rsidRPr="00513E2F">
        <w:rPr>
          <w:rFonts w:ascii="Times New Roman" w:hAnsi="Times New Roman" w:cs="Times New Roman" w:hint="eastAsia"/>
          <w:b/>
          <w:sz w:val="20"/>
          <w:szCs w:val="20"/>
          <w:bdr w:val="single" w:sz="4" w:space="0" w:color="auto"/>
        </w:rPr>
        <w:t>想</w:t>
      </w:r>
      <w:r w:rsidR="007455E3">
        <w:rPr>
          <w:rFonts w:ascii="Times New Roman" w:hAnsi="Times New Roman" w:cs="Times New Roman" w:hint="eastAsia"/>
          <w:b/>
          <w:sz w:val="20"/>
          <w:szCs w:val="20"/>
          <w:bdr w:val="single" w:sz="4" w:space="0" w:color="auto"/>
        </w:rPr>
        <w:t>佛入</w:t>
      </w:r>
      <w:proofErr w:type="gramEnd"/>
      <w:r w:rsidR="00D864D6" w:rsidRPr="00513E2F">
        <w:rPr>
          <w:rFonts w:ascii="Times New Roman" w:hAnsi="Times New Roman" w:cs="Times New Roman"/>
          <w:b/>
          <w:sz w:val="20"/>
          <w:szCs w:val="20"/>
          <w:bdr w:val="single" w:sz="4" w:space="0" w:color="auto"/>
        </w:rPr>
        <w:t>自身</w:t>
      </w:r>
      <w:r w:rsidR="007455E3">
        <w:rPr>
          <w:rFonts w:ascii="Times New Roman" w:hAnsi="Times New Roman" w:cs="Times New Roman"/>
          <w:b/>
          <w:sz w:val="20"/>
          <w:szCs w:val="20"/>
          <w:bdr w:val="single" w:sz="4" w:space="0" w:color="auto"/>
        </w:rPr>
        <w:t>而觀自</w:t>
      </w:r>
      <w:r w:rsidR="00BB00B5">
        <w:rPr>
          <w:rFonts w:ascii="Times New Roman" w:hAnsi="Times New Roman" w:cs="Times New Roman"/>
          <w:b/>
          <w:sz w:val="20"/>
          <w:szCs w:val="20"/>
          <w:bdr w:val="single" w:sz="4" w:space="0" w:color="auto"/>
        </w:rPr>
        <w:t>身</w:t>
      </w:r>
      <w:r w:rsidR="00D864D6" w:rsidRPr="00513E2F">
        <w:rPr>
          <w:rFonts w:ascii="Times New Roman" w:hAnsi="Times New Roman" w:cs="Times New Roman"/>
          <w:b/>
          <w:sz w:val="20"/>
          <w:szCs w:val="20"/>
          <w:bdr w:val="single" w:sz="4" w:space="0" w:color="auto"/>
        </w:rPr>
        <w:t>是佛</w:t>
      </w:r>
      <w:r w:rsidR="003851D0">
        <w:rPr>
          <w:rFonts w:ascii="Times New Roman" w:hAnsi="Times New Roman" w:cs="Times New Roman"/>
          <w:b/>
          <w:sz w:val="20"/>
          <w:szCs w:val="20"/>
          <w:bdr w:val="single" w:sz="4" w:space="0" w:color="auto"/>
        </w:rPr>
        <w:t>有關</w:t>
      </w:r>
    </w:p>
    <w:p w14:paraId="0C6B812F" w14:textId="77777777" w:rsidR="00FF557D" w:rsidRPr="00513E2F" w:rsidRDefault="00FF557D" w:rsidP="00AB617B">
      <w:pPr>
        <w:spacing w:afterLines="30" w:after="108" w:line="380" w:lineRule="exact"/>
        <w:ind w:leftChars="150" w:left="360"/>
        <w:rPr>
          <w:rFonts w:ascii="Times New Roman" w:hAnsi="Times New Roman" w:cs="Times New Roman"/>
        </w:rPr>
      </w:pPr>
      <w:proofErr w:type="gramStart"/>
      <w:r w:rsidRPr="00513E2F">
        <w:rPr>
          <w:rFonts w:ascii="Times New Roman" w:hAnsi="Times New Roman" w:cs="Times New Roman"/>
        </w:rPr>
        <w:t>從佛而說到</w:t>
      </w:r>
      <w:proofErr w:type="gramEnd"/>
      <w:r w:rsidRPr="00513E2F">
        <w:rPr>
          <w:rFonts w:ascii="Times New Roman" w:hAnsi="Times New Roman" w:cs="Times New Roman"/>
        </w:rPr>
        <w:t>眾生，在說明上，有佛的智慧，（從外而）入於眾生身中的意義，如</w:t>
      </w:r>
      <w:r w:rsidR="00F114B1" w:rsidRPr="00513E2F">
        <w:rPr>
          <w:rFonts w:ascii="Times New Roman" w:hAnsi="Times New Roman" w:cs="Times New Roman"/>
        </w:rPr>
        <w:t>《</w:t>
      </w:r>
      <w:r w:rsidRPr="00513E2F">
        <w:rPr>
          <w:rFonts w:ascii="Times New Roman" w:hAnsi="Times New Roman" w:cs="Times New Roman"/>
        </w:rPr>
        <w:t>楞伽經</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如來藏自性清淨，轉三十二相，入於一切眾生身中</w:t>
      </w:r>
      <w:r w:rsidRPr="00513E2F">
        <w:rPr>
          <w:rFonts w:ascii="Times New Roman" w:hAnsi="Times New Roman" w:cs="Times New Roman"/>
        </w:rPr>
        <w:t>」</w:t>
      </w:r>
      <w:r w:rsidR="00F36492" w:rsidRPr="00513E2F">
        <w:rPr>
          <w:rStyle w:val="aa"/>
          <w:rFonts w:ascii="Times New Roman" w:hAnsi="Times New Roman" w:cs="Times New Roman"/>
        </w:rPr>
        <w:footnoteReference w:id="11"/>
      </w:r>
      <w:r w:rsidRPr="00513E2F">
        <w:rPr>
          <w:rFonts w:ascii="Times New Roman" w:hAnsi="Times New Roman" w:cs="Times New Roman"/>
        </w:rPr>
        <w:t>。</w:t>
      </w:r>
      <w:r w:rsidR="00F114B1" w:rsidRPr="00513E2F">
        <w:rPr>
          <w:rFonts w:ascii="Times New Roman" w:hAnsi="Times New Roman" w:cs="Times New Roman"/>
        </w:rPr>
        <w:t>《</w:t>
      </w:r>
      <w:r w:rsidRPr="00513E2F">
        <w:rPr>
          <w:rFonts w:ascii="Times New Roman" w:hAnsi="Times New Roman" w:cs="Times New Roman"/>
        </w:rPr>
        <w:t>觀無量壽經</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諸佛如來是</w:t>
      </w:r>
      <w:proofErr w:type="gramStart"/>
      <w:r w:rsidRPr="00513E2F">
        <w:rPr>
          <w:rFonts w:ascii="Times New Roman" w:eastAsia="標楷體" w:hAnsi="Times New Roman" w:cs="Times New Roman"/>
        </w:rPr>
        <w:t>法界身</w:t>
      </w:r>
      <w:proofErr w:type="gramEnd"/>
      <w:r w:rsidRPr="00513E2F">
        <w:rPr>
          <w:rFonts w:ascii="Times New Roman" w:eastAsia="標楷體" w:hAnsi="Times New Roman" w:cs="Times New Roman"/>
        </w:rPr>
        <w:t>，入一切眾生心想中</w:t>
      </w:r>
      <w:r w:rsidRPr="00513E2F">
        <w:rPr>
          <w:rFonts w:ascii="Times New Roman" w:hAnsi="Times New Roman" w:cs="Times New Roman"/>
        </w:rPr>
        <w:t>」</w:t>
      </w:r>
      <w:r w:rsidR="00F36492" w:rsidRPr="00513E2F">
        <w:rPr>
          <w:rStyle w:val="aa"/>
          <w:rFonts w:ascii="Times New Roman" w:hAnsi="Times New Roman" w:cs="Times New Roman"/>
        </w:rPr>
        <w:footnoteReference w:id="12"/>
      </w:r>
      <w:r w:rsidRPr="00513E2F">
        <w:rPr>
          <w:rFonts w:ascii="Times New Roman" w:hAnsi="Times New Roman" w:cs="Times New Roman"/>
        </w:rPr>
        <w:t>。如</w:t>
      </w:r>
      <w:r w:rsidR="00F114B1" w:rsidRPr="00513E2F">
        <w:rPr>
          <w:rFonts w:ascii="Times New Roman" w:hAnsi="Times New Roman" w:cs="Times New Roman"/>
        </w:rPr>
        <w:t>《</w:t>
      </w:r>
      <w:r w:rsidRPr="00513E2F">
        <w:rPr>
          <w:rFonts w:ascii="Times New Roman" w:hAnsi="Times New Roman" w:cs="Times New Roman"/>
        </w:rPr>
        <w:t>華嚴經</w:t>
      </w:r>
      <w:r w:rsidR="00F114B1" w:rsidRPr="00513E2F">
        <w:rPr>
          <w:rFonts w:ascii="Times New Roman" w:hAnsi="Times New Roman" w:cs="Times New Roman"/>
        </w:rPr>
        <w:t>》</w:t>
      </w:r>
      <w:r w:rsidR="008726F2" w:rsidRPr="00513E2F">
        <w:rPr>
          <w:rFonts w:ascii="Times New Roman" w:hAnsi="Times New Roman" w:cs="Times New Roman"/>
        </w:rPr>
        <w:t>〈如來出現品〉</w:t>
      </w:r>
      <w:r w:rsidRPr="00513E2F">
        <w:rPr>
          <w:rFonts w:ascii="Times New Roman" w:hAnsi="Times New Roman" w:cs="Times New Roman"/>
        </w:rPr>
        <w:t>，梵文也有「</w:t>
      </w:r>
      <w:proofErr w:type="gramStart"/>
      <w:r w:rsidRPr="00513E2F">
        <w:rPr>
          <w:rFonts w:ascii="Times New Roman" w:hAnsi="Times New Roman" w:cs="Times New Roman"/>
        </w:rPr>
        <w:t>隨入</w:t>
      </w:r>
      <w:proofErr w:type="gramEnd"/>
      <w:r w:rsidRPr="00513E2F">
        <w:rPr>
          <w:rFonts w:ascii="Times New Roman" w:hAnsi="Times New Roman" w:cs="Times New Roman"/>
        </w:rPr>
        <w:t>」</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anupraviṣṭa</w:t>
      </w:r>
      <w:proofErr w:type="spellEnd"/>
      <w:r w:rsidR="00AF46C8" w:rsidRPr="00513E2F">
        <w:rPr>
          <w:rFonts w:ascii="標楷體" w:eastAsia="標楷體" w:hAnsi="標楷體" w:cs="Times New Roman" w:hint="eastAsia"/>
        </w:rPr>
        <w:t>)</w:t>
      </w:r>
      <w:r w:rsidRPr="00513E2F">
        <w:rPr>
          <w:rFonts w:ascii="Times New Roman" w:hAnsi="Times New Roman" w:cs="Times New Roman"/>
        </w:rPr>
        <w:t>的意義。</w:t>
      </w:r>
      <w:r w:rsidR="00DC3374" w:rsidRPr="00513E2F">
        <w:rPr>
          <w:rStyle w:val="aa"/>
          <w:rFonts w:ascii="Times New Roman" w:hAnsi="Times New Roman" w:cs="Times New Roman"/>
        </w:rPr>
        <w:footnoteReference w:id="13"/>
      </w:r>
      <w:r w:rsidRPr="00513E2F">
        <w:rPr>
          <w:rFonts w:ascii="Times New Roman" w:hAnsi="Times New Roman" w:cs="Times New Roman"/>
        </w:rPr>
        <w:t>這與修持觀想中，</w:t>
      </w:r>
      <w:proofErr w:type="gramStart"/>
      <w:r w:rsidRPr="00513E2F">
        <w:rPr>
          <w:rFonts w:ascii="Times New Roman" w:hAnsi="Times New Roman" w:cs="Times New Roman"/>
        </w:rPr>
        <w:t>觀佛從</w:t>
      </w:r>
      <w:proofErr w:type="gramEnd"/>
      <w:r w:rsidRPr="00513E2F">
        <w:rPr>
          <w:rFonts w:ascii="Times New Roman" w:hAnsi="Times New Roman" w:cs="Times New Roman"/>
        </w:rPr>
        <w:t>外而入於</w:t>
      </w:r>
      <w:r w:rsidRPr="00513E2F">
        <w:rPr>
          <w:rFonts w:ascii="Times New Roman" w:hAnsi="Times New Roman" w:cs="Times New Roman"/>
        </w:rPr>
        <w:lastRenderedPageBreak/>
        <w:t>自己身心中，進而觀自己身中有佛，自身是佛，也有一定的關係。</w:t>
      </w:r>
      <w:r w:rsidR="00677B49" w:rsidRPr="00513E2F">
        <w:rPr>
          <w:rStyle w:val="aa"/>
          <w:rFonts w:ascii="Times New Roman" w:hAnsi="Times New Roman" w:cs="Times New Roman"/>
        </w:rPr>
        <w:footnoteReference w:id="14"/>
      </w:r>
    </w:p>
    <w:p w14:paraId="0C6B8130" w14:textId="20E19850" w:rsidR="00097BE3" w:rsidRPr="00513E2F" w:rsidRDefault="009C1593" w:rsidP="002C1D90">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097BE3" w:rsidRPr="00513E2F">
        <w:rPr>
          <w:rFonts w:ascii="Times New Roman" w:eastAsiaTheme="majorEastAsia" w:hAnsi="Times New Roman" w:cs="Times New Roman"/>
          <w:b/>
          <w:bCs/>
          <w:sz w:val="20"/>
          <w:szCs w:val="20"/>
          <w:bdr w:val="single" w:sz="4" w:space="0" w:color="auto"/>
        </w:rPr>
        <w:t>2</w:t>
      </w:r>
      <w:r>
        <w:rPr>
          <w:rFonts w:ascii="Times New Roman" w:eastAsiaTheme="majorEastAsia" w:hAnsi="Times New Roman" w:cs="Times New Roman" w:hint="eastAsia"/>
          <w:b/>
          <w:bCs/>
          <w:sz w:val="20"/>
          <w:szCs w:val="20"/>
          <w:bdr w:val="single" w:sz="4" w:space="0" w:color="auto"/>
        </w:rPr>
        <w:t>）</w:t>
      </w:r>
      <w:r w:rsidR="002C4199" w:rsidRPr="00513E2F">
        <w:rPr>
          <w:rFonts w:ascii="Times New Roman" w:eastAsiaTheme="majorEastAsia" w:hAnsi="Times New Roman" w:cs="Times New Roman"/>
          <w:b/>
          <w:bCs/>
          <w:sz w:val="20"/>
          <w:szCs w:val="20"/>
          <w:bdr w:val="single" w:sz="4" w:space="0" w:color="auto"/>
        </w:rPr>
        <w:t>真如無差別義</w:t>
      </w:r>
    </w:p>
    <w:p w14:paraId="0C6B8131" w14:textId="48416029" w:rsidR="00097BE3" w:rsidRPr="00513E2F" w:rsidRDefault="009C1593" w:rsidP="007B4DD6">
      <w:pPr>
        <w:spacing w:line="380" w:lineRule="exact"/>
        <w:ind w:firstLineChars="150" w:firstLine="300"/>
        <w:outlineLvl w:val="0"/>
        <w:rPr>
          <w:rFonts w:ascii="Times New Roman" w:eastAsiaTheme="majorEastAsia" w:hAnsi="Times New Roman" w:cs="Times New Roman"/>
          <w:b/>
          <w:bCs/>
          <w:sz w:val="20"/>
          <w:szCs w:val="20"/>
          <w:bdr w:val="single" w:sz="4" w:space="0" w:color="auto"/>
        </w:rPr>
      </w:pPr>
      <w:r>
        <w:rPr>
          <w:rFonts w:ascii="Times New Roman" w:hAnsi="Times New Roman" w:cs="Times New Roman"/>
          <w:b/>
          <w:sz w:val="20"/>
          <w:szCs w:val="20"/>
          <w:bdr w:val="single" w:sz="4" w:space="0" w:color="auto"/>
        </w:rPr>
        <w:t>A</w:t>
      </w:r>
      <w:r>
        <w:rPr>
          <w:rFonts w:ascii="Times New Roman" w:hAnsi="Times New Roman" w:cs="Times New Roman" w:hint="eastAsia"/>
          <w:b/>
          <w:sz w:val="20"/>
          <w:szCs w:val="20"/>
          <w:bdr w:val="single" w:sz="4" w:space="0" w:color="auto"/>
        </w:rPr>
        <w:t>、真如</w:t>
      </w:r>
      <w:r w:rsidR="00AC6052" w:rsidRPr="00513E2F">
        <w:rPr>
          <w:rFonts w:ascii="Times New Roman" w:hAnsi="Times New Roman" w:cs="Times New Roman"/>
          <w:b/>
          <w:sz w:val="20"/>
          <w:szCs w:val="20"/>
          <w:bdr w:val="single" w:sz="4" w:space="0" w:color="auto"/>
        </w:rPr>
        <w:t>本性清淨無差別</w:t>
      </w:r>
    </w:p>
    <w:p w14:paraId="0C6B8132" w14:textId="77777777" w:rsidR="00A61326" w:rsidRPr="00513E2F" w:rsidRDefault="00FF557D" w:rsidP="00DC3374">
      <w:pPr>
        <w:spacing w:line="380" w:lineRule="exact"/>
        <w:ind w:leftChars="200" w:left="480"/>
        <w:rPr>
          <w:rFonts w:ascii="Times New Roman" w:hAnsi="Times New Roman" w:cs="Times New Roman"/>
        </w:rPr>
      </w:pPr>
      <w:r w:rsidRPr="00513E2F">
        <w:rPr>
          <w:rFonts w:ascii="Times New Roman" w:hAnsi="Times New Roman" w:cs="Times New Roman"/>
        </w:rPr>
        <w:t>2.</w:t>
      </w:r>
      <w:r w:rsidRPr="00513E2F">
        <w:rPr>
          <w:rFonts w:ascii="Times New Roman" w:hAnsi="Times New Roman" w:cs="Times New Roman"/>
        </w:rPr>
        <w:t>真如無差別義：</w:t>
      </w:r>
      <w:r w:rsidR="00F114B1" w:rsidRPr="00513E2F">
        <w:rPr>
          <w:rFonts w:ascii="Times New Roman" w:hAnsi="Times New Roman" w:cs="Times New Roman"/>
        </w:rPr>
        <w:t>《</w:t>
      </w:r>
      <w:r w:rsidRPr="00513E2F">
        <w:rPr>
          <w:rFonts w:ascii="Times New Roman" w:hAnsi="Times New Roman" w:cs="Times New Roman"/>
        </w:rPr>
        <w:t>論本</w:t>
      </w:r>
      <w:r w:rsidR="00F114B1" w:rsidRPr="00513E2F">
        <w:rPr>
          <w:rFonts w:ascii="Times New Roman" w:hAnsi="Times New Roman" w:cs="Times New Roman"/>
        </w:rPr>
        <w:t>》</w:t>
      </w:r>
      <w:proofErr w:type="gramStart"/>
      <w:r w:rsidRPr="00513E2F">
        <w:rPr>
          <w:rFonts w:ascii="Times New Roman" w:hAnsi="Times New Roman" w:cs="Times New Roman"/>
        </w:rPr>
        <w:t>偈</w:t>
      </w:r>
      <w:proofErr w:type="gramEnd"/>
      <w:r w:rsidRPr="00513E2F">
        <w:rPr>
          <w:rFonts w:ascii="Times New Roman" w:hAnsi="Times New Roman" w:cs="Times New Roman"/>
        </w:rPr>
        <w:t>說：「</w:t>
      </w:r>
      <w:r w:rsidRPr="00513E2F">
        <w:rPr>
          <w:rFonts w:ascii="Times New Roman" w:eastAsia="標楷體" w:hAnsi="Times New Roman" w:cs="Times New Roman"/>
        </w:rPr>
        <w:t>以</w:t>
      </w:r>
      <w:proofErr w:type="gramStart"/>
      <w:r w:rsidRPr="00513E2F">
        <w:rPr>
          <w:rFonts w:ascii="Times New Roman" w:eastAsia="標楷體" w:hAnsi="Times New Roman" w:cs="Times New Roman"/>
        </w:rPr>
        <w:t>彼淨無</w:t>
      </w:r>
      <w:proofErr w:type="gramEnd"/>
      <w:r w:rsidRPr="00513E2F">
        <w:rPr>
          <w:rFonts w:ascii="Times New Roman" w:eastAsia="標楷體" w:hAnsi="Times New Roman" w:cs="Times New Roman"/>
        </w:rPr>
        <w:t>垢，性體不二故</w:t>
      </w:r>
      <w:r w:rsidRPr="00513E2F">
        <w:rPr>
          <w:rFonts w:ascii="Times New Roman" w:hAnsi="Times New Roman" w:cs="Times New Roman"/>
        </w:rPr>
        <w:t>」</w:t>
      </w:r>
      <w:r w:rsidR="00677B49" w:rsidRPr="00513E2F">
        <w:rPr>
          <w:rStyle w:val="aa"/>
          <w:rFonts w:ascii="Times New Roman" w:hAnsi="Times New Roman" w:cs="Times New Roman"/>
        </w:rPr>
        <w:footnoteReference w:id="15"/>
      </w:r>
      <w:r w:rsidRPr="00513E2F">
        <w:rPr>
          <w:rFonts w:ascii="Times New Roman" w:hAnsi="Times New Roman" w:cs="Times New Roman"/>
        </w:rPr>
        <w:t>。</w:t>
      </w:r>
    </w:p>
    <w:p w14:paraId="0C6B8133" w14:textId="69CEBB7E" w:rsidR="00FF557D" w:rsidRPr="00513E2F" w:rsidRDefault="00DC3374" w:rsidP="005124A0">
      <w:pPr>
        <w:spacing w:line="380" w:lineRule="exact"/>
        <w:ind w:leftChars="200" w:left="480"/>
        <w:rPr>
          <w:rFonts w:ascii="Times New Roman" w:hAnsi="Times New Roman" w:cs="Times New Roman"/>
        </w:rPr>
      </w:pPr>
      <w:r w:rsidRPr="00513E2F">
        <w:rPr>
          <w:rFonts w:ascii="Times New Roman" w:hAnsi="Times New Roman" w:cs="Times New Roman"/>
        </w:rPr>
        <w:t>本性或譯自性</w:t>
      </w:r>
      <w:r w:rsidRPr="00513E2F">
        <w:rPr>
          <w:rFonts w:ascii="標楷體" w:eastAsia="標楷體" w:hAnsi="標楷體" w:cs="Times New Roman" w:hint="eastAsia"/>
        </w:rPr>
        <w:t>(</w:t>
      </w:r>
      <w:proofErr w:type="spellStart"/>
      <w:r w:rsidRPr="00513E2F">
        <w:rPr>
          <w:rFonts w:ascii="Times New Roman" w:hAnsi="Times New Roman" w:cs="Times New Roman"/>
        </w:rPr>
        <w:t>prakṛti</w:t>
      </w:r>
      <w:proofErr w:type="spellEnd"/>
      <w:r w:rsidRPr="00513E2F">
        <w:rPr>
          <w:rFonts w:ascii="標楷體" w:eastAsia="標楷體" w:hAnsi="標楷體" w:cs="Times New Roman" w:hint="eastAsia"/>
        </w:rPr>
        <w:t>)</w:t>
      </w:r>
      <w:r w:rsidRPr="00513E2F">
        <w:rPr>
          <w:rFonts w:ascii="Times New Roman" w:hAnsi="Times New Roman" w:cs="Times New Roman"/>
        </w:rPr>
        <w:t>，清淨，不二，《釋論》解說為約無差別的真如說。</w:t>
      </w:r>
      <w:r w:rsidR="00FF557D" w:rsidRPr="00513E2F">
        <w:rPr>
          <w:rFonts w:ascii="Times New Roman" w:hAnsi="Times New Roman" w:cs="Times New Roman"/>
        </w:rPr>
        <w:t>在九種譬喻處，以真金來比喻，如</w:t>
      </w:r>
      <w:r w:rsidR="00F114B1" w:rsidRPr="00513E2F">
        <w:rPr>
          <w:rFonts w:ascii="Times New Roman" w:hAnsi="Times New Roman" w:cs="Times New Roman"/>
        </w:rPr>
        <w:t>《</w:t>
      </w:r>
      <w:r w:rsidR="00FF557D" w:rsidRPr="00513E2F">
        <w:rPr>
          <w:rFonts w:ascii="Times New Roman" w:hAnsi="Times New Roman" w:cs="Times New Roman"/>
        </w:rPr>
        <w:t>論</w:t>
      </w:r>
      <w:r w:rsidR="00F114B1" w:rsidRPr="00513E2F">
        <w:rPr>
          <w:rFonts w:ascii="Times New Roman" w:hAnsi="Times New Roman" w:cs="Times New Roman"/>
        </w:rPr>
        <w:t>》</w:t>
      </w:r>
      <w:r w:rsidR="00FF557D" w:rsidRPr="00513E2F">
        <w:rPr>
          <w:rFonts w:ascii="Times New Roman" w:hAnsi="Times New Roman" w:cs="Times New Roman"/>
        </w:rPr>
        <w:t>卷</w:t>
      </w:r>
      <w:r w:rsidR="00B8191F" w:rsidRPr="00513E2F">
        <w:rPr>
          <w:rFonts w:ascii="Times New Roman" w:hAnsi="Times New Roman" w:cs="Times New Roman"/>
        </w:rPr>
        <w:t>4</w:t>
      </w:r>
      <w:r w:rsidR="00FF557D" w:rsidRPr="00513E2F">
        <w:rPr>
          <w:rFonts w:ascii="Times New Roman" w:hAnsi="Times New Roman" w:cs="Times New Roman"/>
        </w:rPr>
        <w:t>（大正</w:t>
      </w:r>
      <w:r w:rsidR="00B8191F" w:rsidRPr="00513E2F">
        <w:rPr>
          <w:rFonts w:ascii="Times New Roman" w:hAnsi="Times New Roman" w:cs="Times New Roman"/>
        </w:rPr>
        <w:t>31</w:t>
      </w:r>
      <w:r w:rsidR="00B8191F" w:rsidRPr="00513E2F">
        <w:rPr>
          <w:rFonts w:ascii="Times New Roman" w:hAnsi="Times New Roman" w:cs="Times New Roman"/>
        </w:rPr>
        <w:t>，</w:t>
      </w:r>
      <w:r w:rsidR="00B8191F" w:rsidRPr="00513E2F">
        <w:rPr>
          <w:rFonts w:ascii="Times New Roman" w:hAnsi="Times New Roman" w:cs="Times New Roman"/>
        </w:rPr>
        <w:t>838c12</w:t>
      </w:r>
      <w:proofErr w:type="gramStart"/>
      <w:r w:rsidR="001E6CF0">
        <w:rPr>
          <w:rFonts w:ascii="Times New Roman" w:hAnsi="Times New Roman" w:cs="Times New Roman"/>
        </w:rPr>
        <w:t>–</w:t>
      </w:r>
      <w:proofErr w:type="gramEnd"/>
      <w:r w:rsidR="00B8191F" w:rsidRPr="00513E2F">
        <w:rPr>
          <w:rFonts w:ascii="Times New Roman" w:hAnsi="Times New Roman" w:cs="Times New Roman"/>
        </w:rPr>
        <w:t>13</w:t>
      </w:r>
      <w:r w:rsidR="00FF557D" w:rsidRPr="00513E2F">
        <w:rPr>
          <w:rFonts w:ascii="Times New Roman" w:hAnsi="Times New Roman" w:cs="Times New Roman"/>
        </w:rPr>
        <w:t>）說：</w:t>
      </w:r>
    </w:p>
    <w:p w14:paraId="0C6B8134" w14:textId="77777777" w:rsidR="00FF557D" w:rsidRPr="00513E2F" w:rsidRDefault="00FF557D" w:rsidP="005124A0">
      <w:pPr>
        <w:spacing w:beforeLines="30" w:before="108" w:line="380" w:lineRule="exact"/>
        <w:ind w:leftChars="200" w:left="480"/>
        <w:rPr>
          <w:rFonts w:ascii="Times New Roman" w:eastAsia="標楷體" w:hAnsi="Times New Roman" w:cs="Times New Roman"/>
        </w:rPr>
      </w:pPr>
      <w:r w:rsidRPr="00513E2F">
        <w:rPr>
          <w:rFonts w:ascii="Times New Roman" w:hAnsi="Times New Roman" w:cs="Times New Roman"/>
        </w:rPr>
        <w:t>「</w:t>
      </w:r>
      <w:r w:rsidR="00941D30" w:rsidRPr="00513E2F">
        <w:rPr>
          <w:rFonts w:ascii="Times New Roman" w:eastAsia="標楷體" w:hAnsi="Times New Roman" w:cs="Times New Roman"/>
        </w:rPr>
        <w:t>以性不改變，體本來清淨</w:t>
      </w:r>
      <w:r w:rsidRPr="00513E2F">
        <w:rPr>
          <w:rFonts w:ascii="Times New Roman" w:eastAsia="標楷體" w:hAnsi="Times New Roman" w:cs="Times New Roman"/>
        </w:rPr>
        <w:t>，如真金不變，故</w:t>
      </w:r>
      <w:proofErr w:type="gramStart"/>
      <w:r w:rsidRPr="00513E2F">
        <w:rPr>
          <w:rFonts w:ascii="Times New Roman" w:eastAsia="標楷體" w:hAnsi="Times New Roman" w:cs="Times New Roman"/>
        </w:rPr>
        <w:t>說真如喻</w:t>
      </w:r>
      <w:r w:rsidRPr="00513E2F">
        <w:rPr>
          <w:rFonts w:ascii="Times New Roman" w:hAnsi="Times New Roman" w:cs="Times New Roman"/>
        </w:rPr>
        <w:t>」</w:t>
      </w:r>
      <w:proofErr w:type="gramEnd"/>
      <w:r w:rsidRPr="00513E2F">
        <w:rPr>
          <w:rFonts w:ascii="Times New Roman" w:hAnsi="Times New Roman" w:cs="Times New Roman"/>
        </w:rPr>
        <w:t>。</w:t>
      </w:r>
    </w:p>
    <w:p w14:paraId="0C6B8135" w14:textId="4C4D45CC" w:rsidR="00FF557D" w:rsidRPr="00513E2F" w:rsidRDefault="00FF557D" w:rsidP="005124A0">
      <w:pPr>
        <w:spacing w:afterLines="30" w:after="108" w:line="380" w:lineRule="exact"/>
        <w:ind w:leftChars="200" w:left="48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一切諸眾生，</w:t>
      </w:r>
      <w:proofErr w:type="gramStart"/>
      <w:r w:rsidRPr="00513E2F">
        <w:rPr>
          <w:rFonts w:ascii="Times New Roman" w:eastAsia="標楷體" w:hAnsi="Times New Roman" w:cs="Times New Roman"/>
        </w:rPr>
        <w:t>平等如來藏</w:t>
      </w:r>
      <w:proofErr w:type="gramEnd"/>
      <w:r w:rsidRPr="00513E2F">
        <w:rPr>
          <w:rFonts w:ascii="Times New Roman" w:eastAsia="標楷體" w:hAnsi="Times New Roman" w:cs="Times New Roman"/>
        </w:rPr>
        <w:t>。真如清淨法，名為如來體。依</w:t>
      </w:r>
      <w:proofErr w:type="gramStart"/>
      <w:r w:rsidRPr="00513E2F">
        <w:rPr>
          <w:rFonts w:ascii="Times New Roman" w:eastAsia="標楷體" w:hAnsi="Times New Roman" w:cs="Times New Roman"/>
        </w:rPr>
        <w:t>如是義故</w:t>
      </w:r>
      <w:proofErr w:type="gramEnd"/>
      <w:r w:rsidRPr="00513E2F">
        <w:rPr>
          <w:rFonts w:ascii="Times New Roman" w:eastAsia="標楷體" w:hAnsi="Times New Roman" w:cs="Times New Roman"/>
        </w:rPr>
        <w:t>，說一切眾生，皆有</w:t>
      </w:r>
      <w:proofErr w:type="gramStart"/>
      <w:r w:rsidR="004628AE" w:rsidRPr="004D1C4A">
        <w:rPr>
          <w:rFonts w:ascii="Times New Roman" w:hAnsi="Times New Roman" w:cs="Times New Roman"/>
          <w:sz w:val="20"/>
          <w:szCs w:val="20"/>
          <w:shd w:val="pct15" w:color="auto" w:fill="FFFFFF"/>
        </w:rPr>
        <w:t>（</w:t>
      </w:r>
      <w:proofErr w:type="gramEnd"/>
      <w:r w:rsidR="004628AE"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4628AE" w:rsidRPr="004D1C4A">
        <w:rPr>
          <w:rFonts w:ascii="Times New Roman" w:hAnsi="Times New Roman" w:cs="Times New Roman"/>
          <w:sz w:val="20"/>
          <w:szCs w:val="20"/>
          <w:shd w:val="pct15" w:color="auto" w:fill="FFFFFF"/>
        </w:rPr>
        <w:t>170</w:t>
      </w:r>
      <w:proofErr w:type="gramStart"/>
      <w:r w:rsidR="004628AE" w:rsidRPr="004D1C4A">
        <w:rPr>
          <w:rFonts w:ascii="Times New Roman" w:hAnsi="Times New Roman" w:cs="Times New Roman"/>
          <w:sz w:val="20"/>
          <w:szCs w:val="20"/>
          <w:shd w:val="pct15" w:color="auto" w:fill="FFFFFF"/>
        </w:rPr>
        <w:t>）</w:t>
      </w:r>
      <w:proofErr w:type="gramEnd"/>
      <w:r w:rsidRPr="00513E2F">
        <w:rPr>
          <w:rFonts w:ascii="Times New Roman" w:eastAsia="標楷體" w:hAnsi="Times New Roman" w:cs="Times New Roman"/>
        </w:rPr>
        <w:t>如來藏</w:t>
      </w:r>
      <w:r w:rsidRPr="00513E2F">
        <w:rPr>
          <w:rFonts w:ascii="Times New Roman" w:hAnsi="Times New Roman" w:cs="Times New Roman"/>
        </w:rPr>
        <w:t>」。</w:t>
      </w:r>
    </w:p>
    <w:p w14:paraId="0C6B8136" w14:textId="77777777" w:rsidR="005124A0" w:rsidRPr="00513E2F" w:rsidRDefault="00FF557D" w:rsidP="005124A0">
      <w:pPr>
        <w:spacing w:line="380" w:lineRule="exact"/>
        <w:ind w:leftChars="200" w:left="480"/>
        <w:rPr>
          <w:rFonts w:ascii="Times New Roman" w:hAnsi="Times New Roman" w:cs="Times New Roman"/>
        </w:rPr>
      </w:pPr>
      <w:r w:rsidRPr="00513E2F">
        <w:rPr>
          <w:rFonts w:ascii="Times New Roman" w:hAnsi="Times New Roman" w:cs="Times New Roman"/>
        </w:rPr>
        <w:t>清淨</w:t>
      </w:r>
      <w:proofErr w:type="gramStart"/>
      <w:r w:rsidRPr="00513E2F">
        <w:rPr>
          <w:rFonts w:ascii="Times New Roman" w:hAnsi="Times New Roman" w:cs="Times New Roman"/>
        </w:rPr>
        <w:t>不</w:t>
      </w:r>
      <w:proofErr w:type="gramEnd"/>
      <w:r w:rsidRPr="00513E2F">
        <w:rPr>
          <w:rFonts w:ascii="Times New Roman" w:hAnsi="Times New Roman" w:cs="Times New Roman"/>
        </w:rPr>
        <w:t>二，就是清淨而沒有改變，本性是沒有</w:t>
      </w:r>
      <w:proofErr w:type="gramStart"/>
      <w:r w:rsidRPr="00513E2F">
        <w:rPr>
          <w:rFonts w:ascii="Times New Roman" w:hAnsi="Times New Roman" w:cs="Times New Roman"/>
        </w:rPr>
        <w:t>垢穢與清</w:t>
      </w:r>
      <w:proofErr w:type="gramEnd"/>
      <w:r w:rsidRPr="00513E2F">
        <w:rPr>
          <w:rFonts w:ascii="Times New Roman" w:hAnsi="Times New Roman" w:cs="Times New Roman"/>
        </w:rPr>
        <w:t>淨的改變，而只是</w:t>
      </w:r>
      <w:proofErr w:type="gramStart"/>
      <w:r w:rsidRPr="00513E2F">
        <w:rPr>
          <w:rFonts w:ascii="Times New Roman" w:hAnsi="Times New Roman" w:cs="Times New Roman"/>
        </w:rPr>
        <w:t>如此如</w:t>
      </w:r>
      <w:proofErr w:type="gramEnd"/>
      <w:r w:rsidRPr="00513E2F">
        <w:rPr>
          <w:rFonts w:ascii="Times New Roman" w:hAnsi="Times New Roman" w:cs="Times New Roman"/>
        </w:rPr>
        <w:t>此的清淨，所以</w:t>
      </w:r>
      <w:proofErr w:type="gramStart"/>
      <w:r w:rsidRPr="00513E2F">
        <w:rPr>
          <w:rFonts w:ascii="Times New Roman" w:hAnsi="Times New Roman" w:cs="Times New Roman"/>
        </w:rPr>
        <w:t>用金性</w:t>
      </w:r>
      <w:proofErr w:type="gramEnd"/>
      <w:r w:rsidRPr="00513E2F">
        <w:rPr>
          <w:rFonts w:ascii="Times New Roman" w:hAnsi="Times New Roman" w:cs="Times New Roman"/>
        </w:rPr>
        <w:t>的不變作比喻。</w:t>
      </w:r>
    </w:p>
    <w:p w14:paraId="0C6B8137" w14:textId="77777777" w:rsidR="00097BE3" w:rsidRPr="00513E2F" w:rsidRDefault="00FF557D" w:rsidP="005124A0">
      <w:pPr>
        <w:spacing w:line="380" w:lineRule="exact"/>
        <w:ind w:leftChars="200" w:left="480"/>
        <w:rPr>
          <w:rFonts w:ascii="Times New Roman" w:hAnsi="Times New Roman" w:cs="Times New Roman"/>
        </w:rPr>
      </w:pPr>
      <w:r w:rsidRPr="00513E2F">
        <w:rPr>
          <w:rFonts w:ascii="Times New Roman" w:hAnsi="Times New Roman" w:cs="Times New Roman"/>
        </w:rPr>
        <w:t>後一</w:t>
      </w:r>
      <w:proofErr w:type="gramStart"/>
      <w:r w:rsidRPr="00513E2F">
        <w:rPr>
          <w:rFonts w:ascii="Times New Roman" w:hAnsi="Times New Roman" w:cs="Times New Roman"/>
        </w:rPr>
        <w:t>偈</w:t>
      </w:r>
      <w:proofErr w:type="gramEnd"/>
      <w:r w:rsidRPr="00513E2F">
        <w:rPr>
          <w:rFonts w:ascii="Times New Roman" w:hAnsi="Times New Roman" w:cs="Times New Roman"/>
        </w:rPr>
        <w:t>，華譯有點重複、不明顯。這一</w:t>
      </w:r>
      <w:proofErr w:type="gramStart"/>
      <w:r w:rsidRPr="00513E2F">
        <w:rPr>
          <w:rFonts w:ascii="Times New Roman" w:hAnsi="Times New Roman" w:cs="Times New Roman"/>
        </w:rPr>
        <w:t>偈</w:t>
      </w:r>
      <w:proofErr w:type="gramEnd"/>
      <w:r w:rsidRPr="00513E2F">
        <w:rPr>
          <w:rFonts w:ascii="Times New Roman" w:hAnsi="Times New Roman" w:cs="Times New Roman"/>
        </w:rPr>
        <w:t>的梵文，是與</w:t>
      </w:r>
      <w:r w:rsidR="00F114B1" w:rsidRPr="00513E2F">
        <w:rPr>
          <w:rFonts w:ascii="Times New Roman" w:hAnsi="Times New Roman" w:cs="Times New Roman"/>
        </w:rPr>
        <w:t>《</w:t>
      </w:r>
      <w:r w:rsidRPr="00513E2F">
        <w:rPr>
          <w:rFonts w:ascii="Times New Roman" w:hAnsi="Times New Roman" w:cs="Times New Roman"/>
        </w:rPr>
        <w:t>大乘莊嚴經論</w:t>
      </w:r>
      <w:r w:rsidR="00F114B1" w:rsidRPr="00513E2F">
        <w:rPr>
          <w:rFonts w:ascii="Times New Roman" w:hAnsi="Times New Roman" w:cs="Times New Roman"/>
        </w:rPr>
        <w:t>》</w:t>
      </w:r>
      <w:r w:rsidRPr="00513E2F">
        <w:rPr>
          <w:rFonts w:ascii="Times New Roman" w:hAnsi="Times New Roman" w:cs="Times New Roman"/>
        </w:rPr>
        <w:t>所說：</w:t>
      </w:r>
      <w:r w:rsidRPr="00513E2F">
        <w:rPr>
          <w:rFonts w:ascii="Times New Roman" w:eastAsia="標楷體" w:hAnsi="Times New Roman" w:cs="Times New Roman"/>
        </w:rPr>
        <w:t>「一切</w:t>
      </w:r>
      <w:proofErr w:type="gramStart"/>
      <w:r w:rsidRPr="00513E2F">
        <w:rPr>
          <w:rFonts w:ascii="Times New Roman" w:eastAsia="標楷體" w:hAnsi="Times New Roman" w:cs="Times New Roman"/>
        </w:rPr>
        <w:t>無別故</w:t>
      </w:r>
      <w:proofErr w:type="gramEnd"/>
      <w:r w:rsidRPr="00513E2F">
        <w:rPr>
          <w:rFonts w:ascii="Times New Roman" w:eastAsia="標楷體" w:hAnsi="Times New Roman" w:cs="Times New Roman"/>
        </w:rPr>
        <w:t>，得如清淨故，</w:t>
      </w:r>
      <w:proofErr w:type="gramStart"/>
      <w:r w:rsidRPr="00513E2F">
        <w:rPr>
          <w:rFonts w:ascii="Times New Roman" w:eastAsia="標楷體" w:hAnsi="Times New Roman" w:cs="Times New Roman"/>
        </w:rPr>
        <w:t>故說諸眾</w:t>
      </w:r>
      <w:proofErr w:type="gramEnd"/>
      <w:r w:rsidRPr="00513E2F">
        <w:rPr>
          <w:rFonts w:ascii="Times New Roman" w:eastAsia="標楷體" w:hAnsi="Times New Roman" w:cs="Times New Roman"/>
        </w:rPr>
        <w:t>生，名為如來藏</w:t>
      </w:r>
      <w:r w:rsidRPr="00513E2F">
        <w:rPr>
          <w:rFonts w:ascii="Times New Roman" w:hAnsi="Times New Roman" w:cs="Times New Roman"/>
        </w:rPr>
        <w:t>」</w:t>
      </w:r>
      <w:r w:rsidR="00F36492" w:rsidRPr="00513E2F">
        <w:rPr>
          <w:rStyle w:val="aa"/>
          <w:rFonts w:ascii="Times New Roman" w:hAnsi="Times New Roman" w:cs="Times New Roman"/>
        </w:rPr>
        <w:footnoteReference w:id="16"/>
      </w:r>
      <w:r w:rsidRPr="00513E2F">
        <w:rPr>
          <w:rFonts w:ascii="Times New Roman" w:hAnsi="Times New Roman" w:cs="Times New Roman"/>
        </w:rPr>
        <w:t>，完全相同。本性無差別，</w:t>
      </w:r>
      <w:proofErr w:type="gramStart"/>
      <w:r w:rsidRPr="00513E2F">
        <w:rPr>
          <w:rFonts w:ascii="Times New Roman" w:hAnsi="Times New Roman" w:cs="Times New Roman"/>
        </w:rPr>
        <w:t>指心的</w:t>
      </w:r>
      <w:proofErr w:type="gramEnd"/>
      <w:r w:rsidRPr="00513E2F">
        <w:rPr>
          <w:rFonts w:ascii="Times New Roman" w:hAnsi="Times New Roman" w:cs="Times New Roman"/>
        </w:rPr>
        <w:t>本性清淨說。</w:t>
      </w:r>
    </w:p>
    <w:p w14:paraId="0C6B8138" w14:textId="1547A2A9" w:rsidR="00D864D6" w:rsidRPr="00513E2F" w:rsidRDefault="009C1593" w:rsidP="00D864D6">
      <w:pPr>
        <w:spacing w:line="380" w:lineRule="exact"/>
        <w:ind w:firstLineChars="150" w:firstLine="300"/>
        <w:outlineLvl w:val="0"/>
        <w:rPr>
          <w:rFonts w:ascii="Times New Roman" w:eastAsiaTheme="majorEastAsia" w:hAnsi="Times New Roman" w:cs="Times New Roman"/>
          <w:b/>
          <w:bCs/>
          <w:sz w:val="20"/>
          <w:szCs w:val="20"/>
          <w:bdr w:val="single" w:sz="4" w:space="0" w:color="auto"/>
        </w:rPr>
      </w:pPr>
      <w:r>
        <w:rPr>
          <w:rFonts w:ascii="Times New Roman" w:hAnsi="Times New Roman" w:cs="Times New Roman"/>
          <w:b/>
          <w:sz w:val="20"/>
          <w:szCs w:val="20"/>
          <w:bdr w:val="single" w:sz="4" w:space="0" w:color="auto"/>
        </w:rPr>
        <w:t>B</w:t>
      </w:r>
      <w:r>
        <w:rPr>
          <w:rFonts w:ascii="Times New Roman" w:hAnsi="Times New Roman" w:cs="Times New Roman" w:hint="eastAsia"/>
          <w:b/>
          <w:sz w:val="20"/>
          <w:szCs w:val="20"/>
          <w:bdr w:val="single" w:sz="4" w:space="0" w:color="auto"/>
        </w:rPr>
        <w:t>、</w:t>
      </w:r>
      <w:r w:rsidR="00D864D6" w:rsidRPr="00513E2F">
        <w:rPr>
          <w:rFonts w:ascii="Times New Roman" w:hAnsi="Times New Roman" w:cs="Times New Roman" w:hint="eastAsia"/>
          <w:b/>
          <w:sz w:val="20"/>
          <w:szCs w:val="20"/>
          <w:bdr w:val="single" w:sz="4" w:space="0" w:color="auto"/>
        </w:rPr>
        <w:t>佛與眾生皆本性清淨無差別</w:t>
      </w:r>
    </w:p>
    <w:p w14:paraId="0C6B8139" w14:textId="329CD39F" w:rsidR="006C25D4" w:rsidRPr="00513E2F" w:rsidRDefault="009C1593" w:rsidP="00B34ACA">
      <w:pPr>
        <w:spacing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6C25D4" w:rsidRPr="00513E2F">
        <w:rPr>
          <w:rFonts w:ascii="Times New Roman" w:eastAsiaTheme="majorEastAsia" w:hAnsi="Times New Roman" w:cs="Times New Roman"/>
          <w:b/>
          <w:bCs/>
          <w:sz w:val="20"/>
          <w:szCs w:val="20"/>
          <w:bdr w:val="single" w:sz="4" w:space="0" w:color="auto"/>
        </w:rPr>
        <w:t>A</w:t>
      </w:r>
      <w:r>
        <w:rPr>
          <w:rFonts w:ascii="Times New Roman" w:eastAsiaTheme="majorEastAsia" w:hAnsi="Times New Roman" w:cs="Times New Roman" w:hint="eastAsia"/>
          <w:b/>
          <w:bCs/>
          <w:sz w:val="20"/>
          <w:szCs w:val="20"/>
          <w:bdr w:val="single" w:sz="4" w:space="0" w:color="auto"/>
        </w:rPr>
        <w:t>）</w:t>
      </w:r>
      <w:r w:rsidR="006C25D4" w:rsidRPr="00513E2F">
        <w:rPr>
          <w:rFonts w:ascii="Times New Roman" w:eastAsiaTheme="majorEastAsia" w:hAnsi="Times New Roman" w:cs="Times New Roman"/>
          <w:b/>
          <w:bCs/>
          <w:sz w:val="20"/>
          <w:szCs w:val="20"/>
          <w:bdr w:val="single" w:sz="4" w:space="0" w:color="auto"/>
        </w:rPr>
        <w:t>佛</w:t>
      </w:r>
      <w:r>
        <w:rPr>
          <w:rFonts w:ascii="Times New Roman" w:eastAsiaTheme="majorEastAsia" w:hAnsi="Times New Roman" w:cs="Times New Roman"/>
          <w:b/>
          <w:bCs/>
          <w:sz w:val="20"/>
          <w:szCs w:val="20"/>
          <w:bdr w:val="single" w:sz="4" w:space="0" w:color="auto"/>
        </w:rPr>
        <w:t>是</w:t>
      </w:r>
      <w:r w:rsidR="006C25D4" w:rsidRPr="00513E2F">
        <w:rPr>
          <w:rFonts w:ascii="Times New Roman" w:eastAsiaTheme="majorEastAsia" w:hAnsi="Times New Roman" w:cs="Times New Roman"/>
          <w:b/>
          <w:bCs/>
          <w:sz w:val="20"/>
          <w:szCs w:val="20"/>
          <w:bdr w:val="single" w:sz="4" w:space="0" w:color="auto"/>
        </w:rPr>
        <w:t>真</w:t>
      </w:r>
      <w:proofErr w:type="gramStart"/>
      <w:r w:rsidR="006C25D4" w:rsidRPr="00513E2F">
        <w:rPr>
          <w:rFonts w:ascii="Times New Roman" w:eastAsiaTheme="majorEastAsia" w:hAnsi="Times New Roman" w:cs="Times New Roman"/>
          <w:b/>
          <w:bCs/>
          <w:sz w:val="20"/>
          <w:szCs w:val="20"/>
          <w:bdr w:val="single" w:sz="4" w:space="0" w:color="auto"/>
        </w:rPr>
        <w:t>如離染</w:t>
      </w:r>
      <w:proofErr w:type="gramEnd"/>
      <w:r>
        <w:rPr>
          <w:rFonts w:ascii="Times New Roman" w:eastAsiaTheme="majorEastAsia" w:hAnsi="Times New Roman" w:cs="Times New Roman"/>
          <w:b/>
          <w:bCs/>
          <w:sz w:val="20"/>
          <w:szCs w:val="20"/>
          <w:bdr w:val="single" w:sz="4" w:space="0" w:color="auto"/>
        </w:rPr>
        <w:t>階段</w:t>
      </w:r>
    </w:p>
    <w:p w14:paraId="0C6B813A" w14:textId="39E3CC0D" w:rsidR="006C25D4" w:rsidRDefault="00FF557D" w:rsidP="006C25D4">
      <w:pPr>
        <w:spacing w:line="380" w:lineRule="exact"/>
        <w:ind w:leftChars="200" w:left="480"/>
        <w:rPr>
          <w:rFonts w:ascii="Times New Roman" w:hAnsi="Times New Roman" w:cs="Times New Roman"/>
        </w:rPr>
      </w:pPr>
      <w:r w:rsidRPr="00513E2F">
        <w:rPr>
          <w:rFonts w:ascii="Times New Roman" w:hAnsi="Times New Roman" w:cs="Times New Roman"/>
        </w:rPr>
        <w:t>本性清淨，為什麼可稱為如來藏？</w:t>
      </w:r>
      <w:proofErr w:type="spellStart"/>
      <w:r w:rsidRPr="00513E2F">
        <w:rPr>
          <w:rFonts w:ascii="Times New Roman" w:hAnsi="Times New Roman" w:cs="Times New Roman"/>
        </w:rPr>
        <w:t>tathāgata</w:t>
      </w:r>
      <w:proofErr w:type="spellEnd"/>
      <w:r w:rsidRPr="00513E2F">
        <w:rPr>
          <w:rFonts w:ascii="Times New Roman" w:hAnsi="Times New Roman" w:cs="Times New Roman"/>
        </w:rPr>
        <w:t>（如來）的</w:t>
      </w:r>
      <w:proofErr w:type="spellStart"/>
      <w:r w:rsidRPr="00513E2F">
        <w:rPr>
          <w:rFonts w:ascii="Times New Roman" w:hAnsi="Times New Roman" w:cs="Times New Roman"/>
        </w:rPr>
        <w:t>gata</w:t>
      </w:r>
      <w:proofErr w:type="spellEnd"/>
      <w:r w:rsidRPr="00513E2F">
        <w:rPr>
          <w:rFonts w:ascii="Times New Roman" w:hAnsi="Times New Roman" w:cs="Times New Roman"/>
        </w:rPr>
        <w:t>或</w:t>
      </w:r>
      <w:proofErr w:type="spellStart"/>
      <w:r w:rsidRPr="00513E2F">
        <w:rPr>
          <w:rFonts w:ascii="Times New Roman" w:hAnsi="Times New Roman" w:cs="Times New Roman"/>
        </w:rPr>
        <w:t>āgata</w:t>
      </w:r>
      <w:proofErr w:type="spellEnd"/>
      <w:r w:rsidRPr="00513E2F">
        <w:rPr>
          <w:rFonts w:ascii="Times New Roman" w:hAnsi="Times New Roman" w:cs="Times New Roman"/>
        </w:rPr>
        <w:t>，有來去（行）、到達、入的意義，如來是（真）如的契入、體得者，也就是真如離雜染而達最清淨（法界）階段。</w:t>
      </w:r>
    </w:p>
    <w:p w14:paraId="7317E3C3" w14:textId="77777777" w:rsidR="006624A3" w:rsidRPr="00513E2F" w:rsidRDefault="006624A3" w:rsidP="006C25D4">
      <w:pPr>
        <w:spacing w:line="380" w:lineRule="exact"/>
        <w:ind w:leftChars="200" w:left="480"/>
        <w:rPr>
          <w:rFonts w:ascii="Times New Roman" w:hAnsi="Times New Roman" w:cs="Times New Roman" w:hint="eastAsia"/>
        </w:rPr>
      </w:pPr>
    </w:p>
    <w:p w14:paraId="0C6B813B" w14:textId="73FA3D65" w:rsidR="006C25D4" w:rsidRPr="00513E2F" w:rsidRDefault="009C1593" w:rsidP="002C1D90">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lastRenderedPageBreak/>
        <w:t>（</w:t>
      </w:r>
      <w:r w:rsidR="006C25D4" w:rsidRPr="00513E2F">
        <w:rPr>
          <w:rFonts w:ascii="Times New Roman" w:eastAsiaTheme="majorEastAsia" w:hAnsi="Times New Roman" w:cs="Times New Roman"/>
          <w:b/>
          <w:bCs/>
          <w:sz w:val="20"/>
          <w:szCs w:val="20"/>
          <w:bdr w:val="single" w:sz="4" w:space="0" w:color="auto"/>
        </w:rPr>
        <w:t>B</w:t>
      </w:r>
      <w:r>
        <w:rPr>
          <w:rFonts w:ascii="Times New Roman" w:eastAsiaTheme="majorEastAsia" w:hAnsi="Times New Roman" w:cs="Times New Roman" w:hint="eastAsia"/>
          <w:b/>
          <w:bCs/>
          <w:sz w:val="20"/>
          <w:szCs w:val="20"/>
          <w:bdr w:val="single" w:sz="4" w:space="0" w:color="auto"/>
        </w:rPr>
        <w:t>）</w:t>
      </w:r>
      <w:r w:rsidR="006C25D4" w:rsidRPr="00513E2F">
        <w:rPr>
          <w:rFonts w:ascii="Times New Roman" w:eastAsiaTheme="majorEastAsia" w:hAnsi="Times New Roman" w:cs="Times New Roman"/>
          <w:b/>
          <w:bCs/>
          <w:sz w:val="20"/>
          <w:szCs w:val="20"/>
          <w:bdr w:val="single" w:sz="4" w:space="0" w:color="auto"/>
        </w:rPr>
        <w:t>眾生</w:t>
      </w:r>
      <w:r>
        <w:rPr>
          <w:rFonts w:ascii="Times New Roman" w:eastAsiaTheme="majorEastAsia" w:hAnsi="Times New Roman" w:cs="Times New Roman"/>
          <w:b/>
          <w:bCs/>
          <w:sz w:val="20"/>
          <w:szCs w:val="20"/>
          <w:bdr w:val="single" w:sz="4" w:space="0" w:color="auto"/>
        </w:rPr>
        <w:t>是</w:t>
      </w:r>
      <w:r w:rsidR="006C25D4" w:rsidRPr="00513E2F">
        <w:rPr>
          <w:rFonts w:ascii="Times New Roman" w:eastAsiaTheme="majorEastAsia" w:hAnsi="Times New Roman" w:cs="Times New Roman"/>
          <w:b/>
          <w:bCs/>
          <w:sz w:val="20"/>
          <w:szCs w:val="20"/>
          <w:bdr w:val="single" w:sz="4" w:space="0" w:color="auto"/>
        </w:rPr>
        <w:t>本性清淨</w:t>
      </w:r>
      <w:r w:rsidR="004D27B5" w:rsidRPr="00513E2F">
        <w:rPr>
          <w:rFonts w:ascii="Times New Roman" w:eastAsiaTheme="majorEastAsia" w:hAnsi="Times New Roman" w:cs="Times New Roman" w:hint="eastAsia"/>
          <w:b/>
          <w:bCs/>
          <w:sz w:val="20"/>
          <w:szCs w:val="20"/>
          <w:bdr w:val="single" w:sz="4" w:space="0" w:color="auto"/>
        </w:rPr>
        <w:t>而為</w:t>
      </w:r>
      <w:r w:rsidR="006C25D4" w:rsidRPr="00513E2F">
        <w:rPr>
          <w:rFonts w:ascii="Times New Roman" w:eastAsiaTheme="majorEastAsia" w:hAnsi="Times New Roman" w:cs="Times New Roman"/>
          <w:b/>
          <w:bCs/>
          <w:sz w:val="20"/>
          <w:szCs w:val="20"/>
          <w:bdr w:val="single" w:sz="4" w:space="0" w:color="auto"/>
        </w:rPr>
        <w:t>煩惱所覆</w:t>
      </w:r>
    </w:p>
    <w:p w14:paraId="0C6B813C" w14:textId="77777777" w:rsidR="00FF557D" w:rsidRPr="00513E2F" w:rsidRDefault="00FF557D" w:rsidP="006C25D4">
      <w:pPr>
        <w:spacing w:line="380" w:lineRule="exact"/>
        <w:ind w:leftChars="200" w:left="480"/>
        <w:rPr>
          <w:rFonts w:ascii="Times New Roman" w:hAnsi="Times New Roman" w:cs="Times New Roman"/>
        </w:rPr>
      </w:pPr>
      <w:r w:rsidRPr="00513E2F">
        <w:rPr>
          <w:rFonts w:ascii="Times New Roman" w:hAnsi="Times New Roman" w:cs="Times New Roman"/>
        </w:rPr>
        <w:t>如來之所以為如來的清淨真如，是一切無差別的，與眾生如沒有任何差別，只是眾生（如）為煩惱</w:t>
      </w:r>
      <w:proofErr w:type="gramStart"/>
      <w:r w:rsidRPr="00513E2F">
        <w:rPr>
          <w:rFonts w:ascii="Times New Roman" w:hAnsi="Times New Roman" w:cs="Times New Roman"/>
        </w:rPr>
        <w:t>所覆障</w:t>
      </w:r>
      <w:proofErr w:type="gramEnd"/>
      <w:r w:rsidRPr="00513E2F">
        <w:rPr>
          <w:rFonts w:ascii="Times New Roman" w:hAnsi="Times New Roman" w:cs="Times New Roman"/>
        </w:rPr>
        <w:t>而已。這樣，眾生本性清淨而為煩惱</w:t>
      </w:r>
      <w:proofErr w:type="gramStart"/>
      <w:r w:rsidRPr="00513E2F">
        <w:rPr>
          <w:rFonts w:ascii="Times New Roman" w:hAnsi="Times New Roman" w:cs="Times New Roman"/>
        </w:rPr>
        <w:t>所覆，</w:t>
      </w:r>
      <w:proofErr w:type="gramEnd"/>
      <w:r w:rsidRPr="00513E2F">
        <w:rPr>
          <w:rFonts w:ascii="Times New Roman" w:hAnsi="Times New Roman" w:cs="Times New Roman"/>
        </w:rPr>
        <w:t>當然可以稱為如來藏了。</w:t>
      </w:r>
    </w:p>
    <w:p w14:paraId="0C6B813D" w14:textId="40D3B806" w:rsidR="00097BE3" w:rsidRPr="00513E2F" w:rsidRDefault="009C1593" w:rsidP="00B34ACA">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097BE3" w:rsidRPr="00513E2F">
        <w:rPr>
          <w:rFonts w:ascii="Times New Roman" w:eastAsiaTheme="majorEastAsia" w:hAnsi="Times New Roman" w:cs="Times New Roman"/>
          <w:b/>
          <w:bCs/>
          <w:sz w:val="20"/>
          <w:szCs w:val="20"/>
          <w:bdr w:val="single" w:sz="4" w:space="0" w:color="auto"/>
        </w:rPr>
        <w:t>3</w:t>
      </w:r>
      <w:r>
        <w:rPr>
          <w:rFonts w:ascii="Times New Roman" w:eastAsiaTheme="majorEastAsia" w:hAnsi="Times New Roman" w:cs="Times New Roman" w:hint="eastAsia"/>
          <w:b/>
          <w:bCs/>
          <w:sz w:val="20"/>
          <w:szCs w:val="20"/>
          <w:bdr w:val="single" w:sz="4" w:space="0" w:color="auto"/>
        </w:rPr>
        <w:t>）</w:t>
      </w:r>
      <w:proofErr w:type="gramStart"/>
      <w:r w:rsidR="002C4199" w:rsidRPr="00513E2F">
        <w:rPr>
          <w:rFonts w:ascii="Times New Roman" w:eastAsiaTheme="majorEastAsia" w:hAnsi="Times New Roman" w:cs="Times New Roman"/>
          <w:b/>
          <w:bCs/>
          <w:sz w:val="20"/>
          <w:szCs w:val="20"/>
          <w:bdr w:val="single" w:sz="4" w:space="0" w:color="auto"/>
        </w:rPr>
        <w:t>佛種性</w:t>
      </w:r>
      <w:proofErr w:type="gramEnd"/>
      <w:r w:rsidR="002C4199" w:rsidRPr="00513E2F">
        <w:rPr>
          <w:rFonts w:ascii="Times New Roman" w:eastAsiaTheme="majorEastAsia" w:hAnsi="Times New Roman" w:cs="Times New Roman"/>
          <w:b/>
          <w:bCs/>
          <w:sz w:val="20"/>
          <w:szCs w:val="20"/>
          <w:bdr w:val="single" w:sz="4" w:space="0" w:color="auto"/>
        </w:rPr>
        <w:t>義</w:t>
      </w:r>
    </w:p>
    <w:p w14:paraId="0C6B813E" w14:textId="5B43CE19" w:rsidR="00142D65" w:rsidRPr="00513E2F" w:rsidRDefault="009C1593" w:rsidP="00B34ACA">
      <w:pPr>
        <w:spacing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A</w:t>
      </w:r>
      <w:r>
        <w:rPr>
          <w:rFonts w:ascii="Times New Roman" w:hAnsi="Times New Roman" w:cs="Times New Roman" w:hint="eastAsia"/>
          <w:b/>
          <w:sz w:val="20"/>
          <w:szCs w:val="20"/>
          <w:bdr w:val="single" w:sz="4" w:space="0" w:color="auto"/>
        </w:rPr>
        <w:t>、</w:t>
      </w:r>
      <w:r w:rsidR="0000275A" w:rsidRPr="00513E2F">
        <w:rPr>
          <w:rFonts w:ascii="Times New Roman" w:hAnsi="Times New Roman" w:cs="Times New Roman"/>
          <w:b/>
          <w:sz w:val="20"/>
          <w:szCs w:val="20"/>
          <w:bdr w:val="single" w:sz="4" w:space="0" w:color="auto"/>
        </w:rPr>
        <w:t>眾生</w:t>
      </w:r>
      <w:proofErr w:type="gramStart"/>
      <w:r w:rsidR="002C4199" w:rsidRPr="00513E2F">
        <w:rPr>
          <w:rFonts w:ascii="Times New Roman" w:hAnsi="Times New Roman" w:cs="Times New Roman"/>
          <w:b/>
          <w:sz w:val="20"/>
          <w:szCs w:val="20"/>
          <w:bdr w:val="single" w:sz="4" w:space="0" w:color="auto"/>
        </w:rPr>
        <w:t>的佛種性</w:t>
      </w:r>
      <w:proofErr w:type="gramEnd"/>
      <w:r w:rsidR="002C4199" w:rsidRPr="00513E2F">
        <w:rPr>
          <w:rFonts w:ascii="Times New Roman" w:hAnsi="Times New Roman" w:cs="Times New Roman"/>
          <w:b/>
          <w:sz w:val="20"/>
          <w:szCs w:val="20"/>
          <w:bdr w:val="single" w:sz="4" w:space="0" w:color="auto"/>
        </w:rPr>
        <w:t>是</w:t>
      </w:r>
      <w:proofErr w:type="gramStart"/>
      <w:r w:rsidR="002C4199" w:rsidRPr="00513E2F">
        <w:rPr>
          <w:rFonts w:ascii="Times New Roman" w:hAnsi="Times New Roman" w:cs="Times New Roman"/>
          <w:b/>
          <w:sz w:val="20"/>
          <w:szCs w:val="20"/>
          <w:bdr w:val="single" w:sz="4" w:space="0" w:color="auto"/>
        </w:rPr>
        <w:t>對佛果</w:t>
      </w:r>
      <w:proofErr w:type="gramEnd"/>
      <w:r w:rsidR="002C4199" w:rsidRPr="00513E2F">
        <w:rPr>
          <w:rFonts w:ascii="Times New Roman" w:hAnsi="Times New Roman" w:cs="Times New Roman"/>
          <w:b/>
          <w:sz w:val="20"/>
          <w:szCs w:val="20"/>
          <w:bdr w:val="single" w:sz="4" w:space="0" w:color="auto"/>
        </w:rPr>
        <w:t>而說</w:t>
      </w:r>
    </w:p>
    <w:p w14:paraId="0C6B813F" w14:textId="77777777" w:rsidR="00A61326" w:rsidRPr="00513E2F" w:rsidRDefault="00FF557D" w:rsidP="00B34ACA">
      <w:pPr>
        <w:spacing w:line="380" w:lineRule="exact"/>
        <w:ind w:leftChars="150" w:left="360"/>
        <w:rPr>
          <w:rFonts w:ascii="Times New Roman" w:hAnsi="Times New Roman" w:cs="Times New Roman"/>
        </w:rPr>
      </w:pPr>
      <w:r w:rsidRPr="00513E2F">
        <w:rPr>
          <w:rFonts w:ascii="Times New Roman" w:hAnsi="Times New Roman" w:cs="Times New Roman"/>
        </w:rPr>
        <w:t>3.</w:t>
      </w:r>
      <w:proofErr w:type="gramStart"/>
      <w:r w:rsidRPr="00513E2F">
        <w:rPr>
          <w:rFonts w:ascii="Times New Roman" w:hAnsi="Times New Roman" w:cs="Times New Roman"/>
        </w:rPr>
        <w:t>佛種性義</w:t>
      </w:r>
      <w:proofErr w:type="gramEnd"/>
      <w:r w:rsidRPr="00513E2F">
        <w:rPr>
          <w:rFonts w:ascii="Times New Roman" w:hAnsi="Times New Roman" w:cs="Times New Roman"/>
        </w:rPr>
        <w:t>：種性</w:t>
      </w:r>
      <w:r w:rsidR="00825E32" w:rsidRPr="00513E2F">
        <w:rPr>
          <w:rFonts w:ascii="標楷體" w:eastAsia="標楷體" w:hAnsi="標楷體" w:cs="Times New Roman" w:hint="eastAsia"/>
        </w:rPr>
        <w:t>(</w:t>
      </w:r>
      <w:r w:rsidRPr="00513E2F">
        <w:rPr>
          <w:rFonts w:ascii="Times New Roman" w:hAnsi="Times New Roman" w:cs="Times New Roman"/>
        </w:rPr>
        <w:t>gotra</w:t>
      </w:r>
      <w:r w:rsidR="00825E32" w:rsidRPr="00513E2F">
        <w:rPr>
          <w:rFonts w:ascii="標楷體" w:eastAsia="標楷體" w:hAnsi="標楷體" w:cs="Times New Roman" w:hint="eastAsia"/>
        </w:rPr>
        <w:t>)</w:t>
      </w:r>
      <w:r w:rsidRPr="00513E2F">
        <w:rPr>
          <w:rFonts w:ascii="Times New Roman" w:hAnsi="Times New Roman" w:cs="Times New Roman"/>
        </w:rPr>
        <w:t>是如來藏三義中重要的</w:t>
      </w:r>
      <w:proofErr w:type="gramStart"/>
      <w:r w:rsidRPr="00513E2F">
        <w:rPr>
          <w:rFonts w:ascii="Times New Roman" w:hAnsi="Times New Roman" w:cs="Times New Roman"/>
        </w:rPr>
        <w:t>一</w:t>
      </w:r>
      <w:proofErr w:type="gramEnd"/>
      <w:r w:rsidRPr="00513E2F">
        <w:rPr>
          <w:rFonts w:ascii="Times New Roman" w:hAnsi="Times New Roman" w:cs="Times New Roman"/>
        </w:rPr>
        <w:t>義。</w:t>
      </w:r>
      <w:r w:rsidR="00A61326" w:rsidRPr="00513E2F">
        <w:rPr>
          <w:rFonts w:ascii="Times New Roman" w:hAnsi="Times New Roman" w:cs="Times New Roman"/>
        </w:rPr>
        <w:t>《論本》</w:t>
      </w:r>
      <w:proofErr w:type="gramStart"/>
      <w:r w:rsidR="00A61326" w:rsidRPr="00513E2F">
        <w:rPr>
          <w:rFonts w:ascii="Times New Roman" w:hAnsi="Times New Roman" w:cs="Times New Roman"/>
        </w:rPr>
        <w:t>偈</w:t>
      </w:r>
      <w:proofErr w:type="gramEnd"/>
      <w:r w:rsidR="00A61326" w:rsidRPr="00513E2F">
        <w:rPr>
          <w:rFonts w:ascii="Times New Roman" w:hAnsi="Times New Roman" w:cs="Times New Roman"/>
        </w:rPr>
        <w:t>說：「</w:t>
      </w:r>
      <w:r w:rsidR="00A61326" w:rsidRPr="00513E2F">
        <w:rPr>
          <w:rFonts w:ascii="Times New Roman" w:eastAsia="標楷體" w:hAnsi="Times New Roman" w:cs="Times New Roman"/>
        </w:rPr>
        <w:t>彼一切諸</w:t>
      </w:r>
      <w:r w:rsidR="00A61326" w:rsidRPr="002C53CA">
        <w:rPr>
          <w:rFonts w:ascii="Times New Roman" w:eastAsia="標楷體" w:hAnsi="Times New Roman" w:cs="Times New Roman"/>
          <w:b/>
          <w:u w:val="single"/>
        </w:rPr>
        <w:t>佛</w:t>
      </w:r>
      <w:r w:rsidR="00A61326" w:rsidRPr="00513E2F">
        <w:rPr>
          <w:rFonts w:ascii="Times New Roman" w:eastAsia="標楷體" w:hAnsi="Times New Roman" w:cs="Times New Roman"/>
        </w:rPr>
        <w:t>，平等</w:t>
      </w:r>
      <w:proofErr w:type="gramStart"/>
      <w:r w:rsidR="00A61326" w:rsidRPr="00513E2F">
        <w:rPr>
          <w:rFonts w:ascii="Times New Roman" w:eastAsia="標楷體" w:hAnsi="Times New Roman" w:cs="Times New Roman"/>
        </w:rPr>
        <w:t>法性身</w:t>
      </w:r>
      <w:proofErr w:type="gramEnd"/>
      <w:r w:rsidR="00A61326" w:rsidRPr="00513E2F">
        <w:rPr>
          <w:rFonts w:ascii="Times New Roman" w:hAnsi="Times New Roman" w:cs="Times New Roman"/>
        </w:rPr>
        <w:t>」</w:t>
      </w:r>
      <w:r w:rsidR="007267E2" w:rsidRPr="00513E2F">
        <w:rPr>
          <w:rStyle w:val="aa"/>
          <w:rFonts w:ascii="Times New Roman" w:hAnsi="Times New Roman" w:cs="Times New Roman"/>
        </w:rPr>
        <w:footnoteReference w:id="17"/>
      </w:r>
      <w:r w:rsidR="00A61326" w:rsidRPr="00513E2F">
        <w:rPr>
          <w:rFonts w:ascii="Times New Roman" w:hAnsi="Times New Roman" w:cs="Times New Roman"/>
        </w:rPr>
        <w:t>，依梵本，是「</w:t>
      </w:r>
      <w:proofErr w:type="gramStart"/>
      <w:r w:rsidR="00A61326" w:rsidRPr="002C53CA">
        <w:rPr>
          <w:rFonts w:ascii="Times New Roman" w:hAnsi="Times New Roman" w:cs="Times New Roman"/>
          <w:b/>
          <w:u w:val="single"/>
        </w:rPr>
        <w:t>佛種</w:t>
      </w:r>
      <w:proofErr w:type="gramEnd"/>
      <w:r w:rsidR="00A61326" w:rsidRPr="002C53CA">
        <w:rPr>
          <w:rFonts w:ascii="Times New Roman" w:hAnsi="Times New Roman" w:cs="Times New Roman"/>
          <w:b/>
          <w:u w:val="single"/>
        </w:rPr>
        <w:t>性</w:t>
      </w:r>
      <w:r w:rsidR="00A61326" w:rsidRPr="00513E2F">
        <w:rPr>
          <w:rFonts w:ascii="Times New Roman" w:hAnsi="Times New Roman" w:cs="Times New Roman"/>
        </w:rPr>
        <w:t>」。</w:t>
      </w:r>
      <w:r w:rsidR="003857CA" w:rsidRPr="00513E2F">
        <w:rPr>
          <w:rStyle w:val="aa"/>
          <w:rFonts w:ascii="Times New Roman" w:hAnsi="Times New Roman" w:cs="Times New Roman"/>
        </w:rPr>
        <w:footnoteReference w:id="18"/>
      </w:r>
    </w:p>
    <w:p w14:paraId="0C6B8140" w14:textId="2327BAB4" w:rsidR="00A61326" w:rsidRPr="00513E2F" w:rsidRDefault="009C1593" w:rsidP="002C1D90">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A61326" w:rsidRPr="00513E2F">
        <w:rPr>
          <w:rFonts w:ascii="Times New Roman" w:eastAsiaTheme="majorEastAsia" w:hAnsi="Times New Roman" w:cs="Times New Roman"/>
          <w:b/>
          <w:bCs/>
          <w:sz w:val="20"/>
          <w:szCs w:val="20"/>
          <w:bdr w:val="single" w:sz="4" w:space="0" w:color="auto"/>
        </w:rPr>
        <w:t>A</w:t>
      </w:r>
      <w:r>
        <w:rPr>
          <w:rFonts w:ascii="Times New Roman" w:eastAsiaTheme="majorEastAsia" w:hAnsi="Times New Roman" w:cs="Times New Roman" w:hint="eastAsia"/>
          <w:b/>
          <w:bCs/>
          <w:sz w:val="20"/>
          <w:szCs w:val="20"/>
          <w:bdr w:val="single" w:sz="4" w:space="0" w:color="auto"/>
        </w:rPr>
        <w:t>）明</w:t>
      </w:r>
      <w:r w:rsidR="00A61326" w:rsidRPr="00513E2F">
        <w:rPr>
          <w:rFonts w:ascii="Times New Roman" w:eastAsiaTheme="majorEastAsia" w:hAnsi="Times New Roman" w:cs="Times New Roman"/>
          <w:b/>
          <w:bCs/>
          <w:sz w:val="20"/>
          <w:szCs w:val="20"/>
          <w:bdr w:val="single" w:sz="4" w:space="0" w:color="auto"/>
        </w:rPr>
        <w:t>印度種性</w:t>
      </w:r>
      <w:r>
        <w:rPr>
          <w:rFonts w:ascii="Times New Roman" w:eastAsiaTheme="majorEastAsia" w:hAnsi="Times New Roman" w:cs="Times New Roman"/>
          <w:b/>
          <w:bCs/>
          <w:sz w:val="20"/>
          <w:szCs w:val="20"/>
          <w:bdr w:val="single" w:sz="4" w:space="0" w:color="auto"/>
        </w:rPr>
        <w:t>思想</w:t>
      </w:r>
      <w:r w:rsidR="00A61326" w:rsidRPr="00513E2F">
        <w:rPr>
          <w:rFonts w:ascii="Times New Roman" w:eastAsiaTheme="majorEastAsia" w:hAnsi="Times New Roman" w:cs="Times New Roman"/>
          <w:b/>
          <w:bCs/>
          <w:sz w:val="20"/>
          <w:szCs w:val="20"/>
          <w:bdr w:val="single" w:sz="4" w:space="0" w:color="auto"/>
        </w:rPr>
        <w:t>有血統</w:t>
      </w:r>
      <w:r>
        <w:rPr>
          <w:rFonts w:ascii="Times New Roman" w:eastAsiaTheme="majorEastAsia" w:hAnsi="Times New Roman" w:cs="Times New Roman"/>
          <w:b/>
          <w:bCs/>
          <w:sz w:val="20"/>
          <w:szCs w:val="20"/>
          <w:bdr w:val="single" w:sz="4" w:space="0" w:color="auto"/>
        </w:rPr>
        <w:t>的</w:t>
      </w:r>
      <w:r w:rsidR="00A61326" w:rsidRPr="00513E2F">
        <w:rPr>
          <w:rFonts w:ascii="Times New Roman" w:eastAsiaTheme="majorEastAsia" w:hAnsi="Times New Roman" w:cs="Times New Roman"/>
          <w:b/>
          <w:bCs/>
          <w:sz w:val="20"/>
          <w:szCs w:val="20"/>
          <w:bdr w:val="single" w:sz="4" w:space="0" w:color="auto"/>
        </w:rPr>
        <w:t>意味</w:t>
      </w:r>
    </w:p>
    <w:p w14:paraId="0C6B8141" w14:textId="77777777" w:rsidR="00A61326" w:rsidRPr="00513E2F" w:rsidRDefault="00FF557D" w:rsidP="00A61326">
      <w:pPr>
        <w:spacing w:line="380" w:lineRule="exact"/>
        <w:ind w:leftChars="200" w:left="480"/>
        <w:rPr>
          <w:rFonts w:ascii="Times New Roman" w:hAnsi="Times New Roman" w:cs="Times New Roman"/>
        </w:rPr>
      </w:pPr>
      <w:r w:rsidRPr="00513E2F">
        <w:rPr>
          <w:rFonts w:ascii="Times New Roman" w:hAnsi="Times New Roman" w:cs="Times New Roman"/>
        </w:rPr>
        <w:t>種性是印度的階級名詞，如婆羅門種性，</w:t>
      </w:r>
      <w:proofErr w:type="gramStart"/>
      <w:r w:rsidRPr="00513E2F">
        <w:rPr>
          <w:rFonts w:ascii="Times New Roman" w:hAnsi="Times New Roman" w:cs="Times New Roman"/>
        </w:rPr>
        <w:t>剎帝利種</w:t>
      </w:r>
      <w:proofErr w:type="gramEnd"/>
      <w:r w:rsidRPr="00513E2F">
        <w:rPr>
          <w:rFonts w:ascii="Times New Roman" w:hAnsi="Times New Roman" w:cs="Times New Roman"/>
        </w:rPr>
        <w:t>性。生在某一種性中，在社會上，就屬於這一種性。所以種性有血統的意味，如血統不同，就不屬於這一種性了。</w:t>
      </w:r>
    </w:p>
    <w:p w14:paraId="0C6B8142" w14:textId="03895D7A" w:rsidR="00A61326" w:rsidRPr="00513E2F" w:rsidRDefault="009C1593" w:rsidP="002C1D90">
      <w:pPr>
        <w:spacing w:beforeLines="30" w:before="108" w:line="380" w:lineRule="exact"/>
        <w:ind w:firstLineChars="200" w:firstLine="40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w:t>
      </w:r>
      <w:r w:rsidR="00A61326" w:rsidRPr="00513E2F">
        <w:rPr>
          <w:rFonts w:ascii="Times New Roman" w:eastAsiaTheme="majorEastAsia" w:hAnsi="Times New Roman" w:cs="Times New Roman"/>
          <w:b/>
          <w:bCs/>
          <w:sz w:val="20"/>
          <w:szCs w:val="20"/>
          <w:bdr w:val="single" w:sz="4" w:space="0" w:color="auto"/>
        </w:rPr>
        <w:t>B</w:t>
      </w:r>
      <w:r>
        <w:rPr>
          <w:rFonts w:ascii="Times New Roman" w:eastAsiaTheme="majorEastAsia" w:hAnsi="Times New Roman" w:cs="Times New Roman" w:hint="eastAsia"/>
          <w:b/>
          <w:bCs/>
          <w:sz w:val="20"/>
          <w:szCs w:val="20"/>
          <w:bdr w:val="single" w:sz="4" w:space="0" w:color="auto"/>
        </w:rPr>
        <w:t>）</w:t>
      </w:r>
      <w:r w:rsidR="00112B48">
        <w:rPr>
          <w:rFonts w:ascii="Times New Roman" w:eastAsiaTheme="majorEastAsia" w:hAnsi="Times New Roman" w:cs="Times New Roman" w:hint="eastAsia"/>
          <w:b/>
          <w:bCs/>
          <w:sz w:val="20"/>
          <w:szCs w:val="20"/>
          <w:bdr w:val="single" w:sz="4" w:space="0" w:color="auto"/>
        </w:rPr>
        <w:t>佛教應用</w:t>
      </w:r>
      <w:r>
        <w:rPr>
          <w:rFonts w:ascii="Times New Roman" w:eastAsiaTheme="majorEastAsia" w:hAnsi="Times New Roman" w:cs="Times New Roman"/>
          <w:b/>
          <w:bCs/>
          <w:sz w:val="20"/>
          <w:szCs w:val="20"/>
          <w:bdr w:val="single" w:sz="4" w:space="0" w:color="auto"/>
        </w:rPr>
        <w:t>種性思想而說</w:t>
      </w:r>
      <w:proofErr w:type="gramStart"/>
      <w:r w:rsidR="00606467" w:rsidRPr="00513E2F">
        <w:rPr>
          <w:rFonts w:ascii="Times New Roman" w:hAnsi="Times New Roman" w:cs="Times New Roman"/>
          <w:b/>
          <w:sz w:val="20"/>
          <w:szCs w:val="20"/>
          <w:bdr w:val="single" w:sz="4" w:space="0" w:color="auto"/>
        </w:rPr>
        <w:t>眾生眾生</w:t>
      </w:r>
      <w:proofErr w:type="gramEnd"/>
      <w:r w:rsidR="00606467" w:rsidRPr="00513E2F">
        <w:rPr>
          <w:rFonts w:ascii="Times New Roman" w:hAnsi="Times New Roman" w:cs="Times New Roman"/>
          <w:b/>
          <w:sz w:val="20"/>
          <w:szCs w:val="20"/>
          <w:bdr w:val="single" w:sz="4" w:space="0" w:color="auto"/>
        </w:rPr>
        <w:t>應有佛性</w:t>
      </w:r>
    </w:p>
    <w:p w14:paraId="0C6B8143" w14:textId="77777777" w:rsidR="00142D65" w:rsidRPr="00513E2F" w:rsidRDefault="00FF557D" w:rsidP="00A61326">
      <w:pPr>
        <w:spacing w:line="380" w:lineRule="exact"/>
        <w:ind w:leftChars="200" w:left="480"/>
        <w:rPr>
          <w:rFonts w:ascii="Times New Roman" w:hAnsi="Times New Roman" w:cs="Times New Roman"/>
        </w:rPr>
      </w:pPr>
      <w:r w:rsidRPr="00513E2F">
        <w:rPr>
          <w:rFonts w:ascii="Times New Roman" w:hAnsi="Times New Roman" w:cs="Times New Roman"/>
        </w:rPr>
        <w:t>應用在佛法中，佛是最高上的，眾生可以成佛，那眾生應</w:t>
      </w:r>
      <w:proofErr w:type="gramStart"/>
      <w:r w:rsidRPr="00513E2F">
        <w:rPr>
          <w:rFonts w:ascii="Times New Roman" w:hAnsi="Times New Roman" w:cs="Times New Roman"/>
        </w:rPr>
        <w:t>有佛性</w:t>
      </w:r>
      <w:proofErr w:type="gramEnd"/>
      <w:r w:rsidRPr="00513E2F">
        <w:rPr>
          <w:rFonts w:ascii="Times New Roman" w:hAnsi="Times New Roman" w:cs="Times New Roman"/>
        </w:rPr>
        <w:t>；</w:t>
      </w:r>
      <w:proofErr w:type="gramStart"/>
      <w:r w:rsidRPr="00513E2F">
        <w:rPr>
          <w:rFonts w:ascii="Times New Roman" w:hAnsi="Times New Roman" w:cs="Times New Roman"/>
        </w:rPr>
        <w:t>佛種性</w:t>
      </w:r>
      <w:proofErr w:type="gramEnd"/>
      <w:r w:rsidRPr="00513E2F">
        <w:rPr>
          <w:rFonts w:ascii="Times New Roman" w:hAnsi="Times New Roman" w:cs="Times New Roman"/>
        </w:rPr>
        <w:t>是對</w:t>
      </w:r>
      <w:proofErr w:type="gramStart"/>
      <w:r w:rsidRPr="00513E2F">
        <w:rPr>
          <w:rFonts w:ascii="Times New Roman" w:hAnsi="Times New Roman" w:cs="Times New Roman"/>
        </w:rPr>
        <w:t>佛果而說</w:t>
      </w:r>
      <w:proofErr w:type="gramEnd"/>
      <w:r w:rsidRPr="00513E2F">
        <w:rPr>
          <w:rFonts w:ascii="Times New Roman" w:hAnsi="Times New Roman" w:cs="Times New Roman"/>
        </w:rPr>
        <w:t>的。</w:t>
      </w:r>
    </w:p>
    <w:p w14:paraId="0C6B8144" w14:textId="40B604C7" w:rsidR="00D864D6" w:rsidRPr="00513E2F" w:rsidRDefault="009C1593" w:rsidP="00B34ACA">
      <w:pPr>
        <w:spacing w:beforeLines="30" w:before="108"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B</w:t>
      </w:r>
      <w:r>
        <w:rPr>
          <w:rFonts w:ascii="Times New Roman" w:hAnsi="Times New Roman" w:cs="Times New Roman" w:hint="eastAsia"/>
          <w:b/>
          <w:sz w:val="20"/>
          <w:szCs w:val="20"/>
          <w:bdr w:val="single" w:sz="4" w:space="0" w:color="auto"/>
        </w:rPr>
        <w:t>、</w:t>
      </w:r>
      <w:r w:rsidR="00A6439A">
        <w:rPr>
          <w:rFonts w:ascii="Times New Roman" w:hAnsi="Times New Roman" w:cs="Times New Roman" w:hint="eastAsia"/>
          <w:b/>
          <w:sz w:val="20"/>
          <w:szCs w:val="20"/>
          <w:bdr w:val="single" w:sz="4" w:space="0" w:color="auto"/>
        </w:rPr>
        <w:t>以</w:t>
      </w:r>
      <w:r w:rsidR="00D864D6" w:rsidRPr="00513E2F">
        <w:rPr>
          <w:rFonts w:ascii="Times New Roman" w:hAnsi="Times New Roman" w:cs="Times New Roman"/>
          <w:b/>
          <w:sz w:val="20"/>
          <w:szCs w:val="20"/>
          <w:bdr w:val="single" w:sz="4" w:space="0" w:color="auto"/>
        </w:rPr>
        <w:t>如來界為因而有如來果</w:t>
      </w:r>
    </w:p>
    <w:p w14:paraId="0C6B8145" w14:textId="77777777" w:rsidR="00A15D86" w:rsidRPr="00513E2F" w:rsidRDefault="00FF557D" w:rsidP="00316F40">
      <w:pPr>
        <w:spacing w:line="380" w:lineRule="exact"/>
        <w:ind w:leftChars="200" w:left="480"/>
        <w:rPr>
          <w:rFonts w:ascii="Times New Roman" w:hAnsi="Times New Roman" w:cs="Times New Roman"/>
        </w:rPr>
      </w:pPr>
      <w:r w:rsidRPr="00513E2F">
        <w:rPr>
          <w:rFonts w:ascii="Times New Roman" w:hAnsi="Times New Roman" w:cs="Times New Roman"/>
        </w:rPr>
        <w:t>在如來藏九種譬喻中，後五喻是</w:t>
      </w:r>
      <w:proofErr w:type="gramStart"/>
      <w:r w:rsidRPr="00513E2F">
        <w:rPr>
          <w:rFonts w:ascii="Times New Roman" w:hAnsi="Times New Roman" w:cs="Times New Roman"/>
        </w:rPr>
        <w:t>比喻佛種性</w:t>
      </w:r>
      <w:proofErr w:type="gramEnd"/>
      <w:r w:rsidRPr="00513E2F">
        <w:rPr>
          <w:rFonts w:ascii="Times New Roman" w:hAnsi="Times New Roman" w:cs="Times New Roman"/>
        </w:rPr>
        <w:t>的。先說：「</w:t>
      </w:r>
      <w:r w:rsidRPr="00513E2F">
        <w:rPr>
          <w:rFonts w:ascii="Times New Roman" w:eastAsia="標楷體" w:hAnsi="Times New Roman" w:cs="Times New Roman"/>
        </w:rPr>
        <w:t>佛（種）性有二種：</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者如地藏，二者如果樹</w:t>
      </w:r>
      <w:r w:rsidRPr="00513E2F">
        <w:rPr>
          <w:rFonts w:ascii="Times New Roman" w:hAnsi="Times New Roman" w:cs="Times New Roman"/>
        </w:rPr>
        <w:t>」</w:t>
      </w:r>
      <w:r w:rsidR="00EB5D3E" w:rsidRPr="00513E2F">
        <w:rPr>
          <w:rStyle w:val="aa"/>
          <w:rFonts w:ascii="Times New Roman" w:hAnsi="Times New Roman" w:cs="Times New Roman"/>
        </w:rPr>
        <w:footnoteReference w:id="19"/>
      </w:r>
      <w:r w:rsidRPr="00513E2F">
        <w:rPr>
          <w:rFonts w:ascii="Times New Roman" w:hAnsi="Times New Roman" w:cs="Times New Roman"/>
        </w:rPr>
        <w:t>，這是通說。</w:t>
      </w:r>
      <w:proofErr w:type="gramStart"/>
      <w:r w:rsidRPr="00513E2F">
        <w:rPr>
          <w:rFonts w:ascii="Times New Roman" w:hAnsi="Times New Roman" w:cs="Times New Roman"/>
        </w:rPr>
        <w:t>然後約金像</w:t>
      </w:r>
      <w:proofErr w:type="gramEnd"/>
      <w:r w:rsidRPr="00513E2F">
        <w:rPr>
          <w:rFonts w:ascii="Times New Roman" w:hAnsi="Times New Roman" w:cs="Times New Roman"/>
        </w:rPr>
        <w:t>，</w:t>
      </w:r>
      <w:proofErr w:type="gramStart"/>
      <w:r w:rsidRPr="00513E2F">
        <w:rPr>
          <w:rFonts w:ascii="Times New Roman" w:hAnsi="Times New Roman" w:cs="Times New Roman"/>
        </w:rPr>
        <w:t>輪</w:t>
      </w:r>
      <w:proofErr w:type="gramEnd"/>
      <w:r w:rsidRPr="00513E2F">
        <w:rPr>
          <w:rFonts w:ascii="Times New Roman" w:hAnsi="Times New Roman" w:cs="Times New Roman"/>
        </w:rPr>
        <w:t>王，鏡像</w:t>
      </w:r>
      <w:r w:rsidR="00DC38C2" w:rsidRPr="00513E2F">
        <w:rPr>
          <w:rFonts w:ascii="Times New Roman" w:hAnsi="Times New Roman" w:cs="Times New Roman" w:hint="eastAsia"/>
          <w:sz w:val="2"/>
          <w:szCs w:val="2"/>
        </w:rPr>
        <w:t xml:space="preserve"> </w:t>
      </w:r>
      <w:r w:rsidRPr="00513E2F">
        <w:rPr>
          <w:rFonts w:asciiTheme="minorEastAsia" w:hAnsiTheme="minorEastAsia" w:cs="Times New Roman"/>
        </w:rPr>
        <w:t>──</w:t>
      </w:r>
      <w:r w:rsidRPr="00513E2F">
        <w:rPr>
          <w:rFonts w:ascii="Times New Roman" w:hAnsi="Times New Roman" w:cs="Times New Roman"/>
        </w:rPr>
        <w:t>三喻，分別的說明，</w:t>
      </w:r>
      <w:proofErr w:type="gramStart"/>
      <w:r w:rsidRPr="00513E2F">
        <w:rPr>
          <w:rFonts w:ascii="Times New Roman" w:hAnsi="Times New Roman" w:cs="Times New Roman"/>
        </w:rPr>
        <w:t>如依種</w:t>
      </w:r>
      <w:proofErr w:type="gramEnd"/>
      <w:r w:rsidRPr="00513E2F">
        <w:rPr>
          <w:rFonts w:ascii="Times New Roman" w:hAnsi="Times New Roman" w:cs="Times New Roman"/>
        </w:rPr>
        <w:t>性而</w:t>
      </w:r>
      <w:proofErr w:type="gramStart"/>
      <w:r w:rsidRPr="00513E2F">
        <w:rPr>
          <w:rFonts w:ascii="Times New Roman" w:hAnsi="Times New Roman" w:cs="Times New Roman"/>
        </w:rPr>
        <w:t>生起佛</w:t>
      </w:r>
      <w:proofErr w:type="gramEnd"/>
      <w:r w:rsidRPr="00513E2F">
        <w:rPr>
          <w:rFonts w:ascii="Times New Roman" w:hAnsi="Times New Roman" w:cs="Times New Roman"/>
        </w:rPr>
        <w:t>的三身</w:t>
      </w:r>
      <w:r w:rsidR="004179C9" w:rsidRPr="00513E2F">
        <w:rPr>
          <w:rStyle w:val="aa"/>
          <w:rFonts w:ascii="Times New Roman" w:hAnsi="Times New Roman" w:cs="Times New Roman"/>
        </w:rPr>
        <w:footnoteReference w:id="20"/>
      </w:r>
      <w:r w:rsidRPr="00513E2F">
        <w:rPr>
          <w:rFonts w:ascii="Times New Roman" w:hAnsi="Times New Roman" w:cs="Times New Roman"/>
        </w:rPr>
        <w:t>。</w:t>
      </w:r>
    </w:p>
    <w:p w14:paraId="0C6B8146" w14:textId="5629F0C3" w:rsidR="00316F40" w:rsidRPr="00513E2F" w:rsidRDefault="00316F40" w:rsidP="00316F40">
      <w:pPr>
        <w:spacing w:line="380" w:lineRule="exact"/>
        <w:ind w:leftChars="200" w:left="48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以依自體性如來之性（界）諸眾生藏，</w:t>
      </w:r>
      <w:proofErr w:type="gramStart"/>
      <w:r w:rsidRPr="00513E2F">
        <w:rPr>
          <w:rFonts w:ascii="Times New Roman" w:eastAsia="標楷體" w:hAnsi="Times New Roman" w:cs="Times New Roman"/>
        </w:rPr>
        <w:t>是故說言一切</w:t>
      </w:r>
      <w:proofErr w:type="gramEnd"/>
      <w:r w:rsidRPr="00513E2F">
        <w:rPr>
          <w:rFonts w:ascii="Times New Roman" w:eastAsia="標楷體" w:hAnsi="Times New Roman" w:cs="Times New Roman"/>
        </w:rPr>
        <w:t>眾生有如來藏</w:t>
      </w:r>
      <w:r w:rsidRPr="00513E2F">
        <w:rPr>
          <w:rFonts w:ascii="Times New Roman" w:hAnsi="Times New Roman" w:cs="Times New Roman"/>
        </w:rPr>
        <w:t>」</w:t>
      </w:r>
      <w:r w:rsidR="00EB5D3E" w:rsidRPr="00513E2F">
        <w:rPr>
          <w:rStyle w:val="aa"/>
          <w:rFonts w:ascii="Times New Roman" w:hAnsi="Times New Roman" w:cs="Times New Roman"/>
        </w:rPr>
        <w:footnoteReference w:id="21"/>
      </w:r>
      <w:r w:rsidRPr="00513E2F">
        <w:rPr>
          <w:rFonts w:ascii="Times New Roman" w:hAnsi="Times New Roman" w:cs="Times New Roman"/>
        </w:rPr>
        <w:t>。這意思是：</w:t>
      </w:r>
      <w:proofErr w:type="gramStart"/>
      <w:r w:rsidRPr="004D1C4A">
        <w:rPr>
          <w:rFonts w:ascii="Times New Roman" w:hAnsi="Times New Roman" w:cs="Times New Roman"/>
          <w:sz w:val="20"/>
          <w:szCs w:val="20"/>
          <w:shd w:val="pct15" w:color="auto" w:fill="FFFFFF"/>
        </w:rPr>
        <w:t>（</w:t>
      </w:r>
      <w:proofErr w:type="gramEnd"/>
      <w:r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Pr="004D1C4A">
        <w:rPr>
          <w:rFonts w:ascii="Times New Roman" w:hAnsi="Times New Roman" w:cs="Times New Roman"/>
          <w:sz w:val="20"/>
          <w:szCs w:val="20"/>
          <w:shd w:val="pct15" w:color="auto" w:fill="FFFFFF"/>
        </w:rPr>
        <w:t>171</w:t>
      </w:r>
      <w:proofErr w:type="gramStart"/>
      <w:r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依如來界，說一切眾生之（如來）藏。</w:t>
      </w:r>
    </w:p>
    <w:p w14:paraId="0C6B8147" w14:textId="77777777" w:rsidR="00142D65" w:rsidRPr="00513E2F" w:rsidRDefault="00FF557D" w:rsidP="00316F40">
      <w:pPr>
        <w:spacing w:line="380" w:lineRule="exact"/>
        <w:ind w:leftChars="200" w:left="480"/>
        <w:rPr>
          <w:rFonts w:ascii="Times New Roman" w:hAnsi="Times New Roman" w:cs="Times New Roman"/>
        </w:rPr>
      </w:pPr>
      <w:r w:rsidRPr="00513E2F">
        <w:rPr>
          <w:rFonts w:ascii="Times New Roman" w:hAnsi="Times New Roman" w:cs="Times New Roman"/>
        </w:rPr>
        <w:t>所以</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上說：「</w:t>
      </w:r>
      <w:r w:rsidRPr="00513E2F">
        <w:rPr>
          <w:rFonts w:ascii="Times New Roman" w:eastAsia="標楷體" w:hAnsi="Times New Roman" w:cs="Times New Roman"/>
        </w:rPr>
        <w:t>以</w:t>
      </w:r>
      <w:proofErr w:type="gramStart"/>
      <w:r w:rsidRPr="00513E2F">
        <w:rPr>
          <w:rFonts w:ascii="Times New Roman" w:eastAsia="標楷體" w:hAnsi="Times New Roman" w:cs="Times New Roman"/>
        </w:rPr>
        <w:t>是義故</w:t>
      </w:r>
      <w:proofErr w:type="gramEnd"/>
      <w:r w:rsidRPr="00513E2F">
        <w:rPr>
          <w:rFonts w:ascii="Times New Roman" w:eastAsia="標楷體" w:hAnsi="Times New Roman" w:cs="Times New Roman"/>
        </w:rPr>
        <w:t>，說如來性（界）因。</w:t>
      </w:r>
      <w:proofErr w:type="gramStart"/>
      <w:r w:rsidRPr="00513E2F">
        <w:rPr>
          <w:rFonts w:ascii="Times New Roman" w:eastAsia="標楷體" w:hAnsi="Times New Roman" w:cs="Times New Roman"/>
        </w:rPr>
        <w:t>此明何義</w:t>
      </w:r>
      <w:proofErr w:type="gramEnd"/>
      <w:r w:rsidRPr="00513E2F">
        <w:rPr>
          <w:rFonts w:ascii="Times New Roman" w:eastAsia="標楷體" w:hAnsi="Times New Roman" w:cs="Times New Roman"/>
        </w:rPr>
        <w:t>？此中</w:t>
      </w:r>
      <w:proofErr w:type="gramStart"/>
      <w:r w:rsidRPr="00513E2F">
        <w:rPr>
          <w:rFonts w:ascii="Times New Roman" w:eastAsia="標楷體" w:hAnsi="Times New Roman" w:cs="Times New Roman"/>
        </w:rPr>
        <w:t>明性義以為因</w:t>
      </w:r>
      <w:r w:rsidRPr="00513E2F">
        <w:rPr>
          <w:rFonts w:ascii="Times New Roman" w:eastAsia="標楷體" w:hAnsi="Times New Roman" w:cs="Times New Roman"/>
        </w:rPr>
        <w:lastRenderedPageBreak/>
        <w:t>義</w:t>
      </w:r>
      <w:proofErr w:type="gramEnd"/>
      <w:r w:rsidRPr="00513E2F">
        <w:rPr>
          <w:rFonts w:ascii="Times New Roman" w:hAnsi="Times New Roman" w:cs="Times New Roman"/>
        </w:rPr>
        <w:t>」</w:t>
      </w:r>
      <w:r w:rsidR="00F36492" w:rsidRPr="00513E2F">
        <w:rPr>
          <w:rStyle w:val="aa"/>
          <w:rFonts w:ascii="Times New Roman" w:hAnsi="Times New Roman" w:cs="Times New Roman"/>
        </w:rPr>
        <w:footnoteReference w:id="22"/>
      </w:r>
      <w:r w:rsidRPr="00513E2F">
        <w:rPr>
          <w:rFonts w:ascii="Times New Roman" w:hAnsi="Times New Roman" w:cs="Times New Roman"/>
        </w:rPr>
        <w:t>。如來性</w:t>
      </w:r>
      <w:proofErr w:type="gramStart"/>
      <w:r w:rsidRPr="00513E2F">
        <w:rPr>
          <w:rFonts w:asciiTheme="minorEastAsia" w:hAnsiTheme="minorEastAsia" w:cs="Times New Roman"/>
        </w:rPr>
        <w:t>─</w:t>
      </w:r>
      <w:proofErr w:type="gramEnd"/>
      <w:r w:rsidRPr="00513E2F">
        <w:rPr>
          <w:rFonts w:asciiTheme="minorEastAsia" w:hAnsiTheme="minorEastAsia" w:cs="Times New Roman"/>
        </w:rPr>
        <w:t>─</w:t>
      </w:r>
      <w:r w:rsidRPr="00513E2F">
        <w:rPr>
          <w:rFonts w:ascii="Times New Roman" w:hAnsi="Times New Roman" w:cs="Times New Roman"/>
        </w:rPr>
        <w:t>如來界</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tathāgata-dhātu</w:t>
      </w:r>
      <w:proofErr w:type="spellEnd"/>
      <w:r w:rsidR="00AF46C8" w:rsidRPr="00513E2F">
        <w:rPr>
          <w:rFonts w:ascii="標楷體" w:eastAsia="標楷體" w:hAnsi="標楷體" w:cs="Times New Roman" w:hint="eastAsia"/>
        </w:rPr>
        <w:t>)</w:t>
      </w:r>
      <w:r w:rsidRPr="00513E2F">
        <w:rPr>
          <w:rFonts w:ascii="Times New Roman" w:hAnsi="Times New Roman" w:cs="Times New Roman"/>
        </w:rPr>
        <w:t>的界，是「因」的意義。依如來界為因而有如來果，所以種</w:t>
      </w:r>
      <w:proofErr w:type="gramStart"/>
      <w:r w:rsidRPr="00513E2F">
        <w:rPr>
          <w:rFonts w:ascii="Times New Roman" w:hAnsi="Times New Roman" w:cs="Times New Roman"/>
        </w:rPr>
        <w:t>性約因說</w:t>
      </w:r>
      <w:proofErr w:type="gramEnd"/>
      <w:r w:rsidRPr="00513E2F">
        <w:rPr>
          <w:rFonts w:ascii="Times New Roman" w:hAnsi="Times New Roman" w:cs="Times New Roman"/>
        </w:rPr>
        <w:t>，依如來界說。</w:t>
      </w:r>
      <w:r w:rsidR="00F72585" w:rsidRPr="00513E2F">
        <w:rPr>
          <w:rStyle w:val="aa"/>
          <w:rFonts w:ascii="Times New Roman" w:hAnsi="Times New Roman" w:cs="Times New Roman"/>
        </w:rPr>
        <w:footnoteReference w:id="23"/>
      </w:r>
    </w:p>
    <w:p w14:paraId="0C6B8148" w14:textId="2869F25D" w:rsidR="00D864D6" w:rsidRPr="00513E2F" w:rsidRDefault="00A6439A" w:rsidP="00D864D6">
      <w:pPr>
        <w:spacing w:beforeLines="30" w:before="108"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C</w:t>
      </w:r>
      <w:r>
        <w:rPr>
          <w:rFonts w:ascii="Times New Roman" w:hAnsi="Times New Roman" w:cs="Times New Roman" w:hint="eastAsia"/>
          <w:b/>
          <w:sz w:val="20"/>
          <w:szCs w:val="20"/>
          <w:bdr w:val="single" w:sz="4" w:space="0" w:color="auto"/>
        </w:rPr>
        <w:t>、</w:t>
      </w:r>
      <w:r w:rsidR="009E326E">
        <w:rPr>
          <w:rFonts w:ascii="Times New Roman" w:hAnsi="Times New Roman" w:cs="Times New Roman" w:hint="eastAsia"/>
          <w:b/>
          <w:sz w:val="20"/>
          <w:szCs w:val="20"/>
          <w:bdr w:val="single" w:sz="4" w:space="0" w:color="auto"/>
        </w:rPr>
        <w:t>結說：</w:t>
      </w:r>
      <w:proofErr w:type="gramStart"/>
      <w:r w:rsidR="00D864D6" w:rsidRPr="00513E2F">
        <w:rPr>
          <w:rFonts w:ascii="Times New Roman" w:hAnsi="Times New Roman" w:cs="Times New Roman" w:hint="eastAsia"/>
          <w:b/>
          <w:sz w:val="20"/>
          <w:szCs w:val="20"/>
          <w:bdr w:val="single" w:sz="4" w:space="0" w:color="auto"/>
        </w:rPr>
        <w:t>引經證成</w:t>
      </w:r>
      <w:proofErr w:type="gramEnd"/>
      <w:r w:rsidR="00D864D6" w:rsidRPr="00513E2F">
        <w:rPr>
          <w:rFonts w:ascii="Times New Roman" w:hAnsi="Times New Roman" w:cs="Times New Roman"/>
          <w:b/>
          <w:sz w:val="20"/>
          <w:szCs w:val="20"/>
          <w:bdr w:val="single" w:sz="4" w:space="0" w:color="auto"/>
        </w:rPr>
        <w:t>雖有三義</w:t>
      </w:r>
      <w:r w:rsidR="009E326E">
        <w:rPr>
          <w:rFonts w:ascii="Times New Roman" w:hAnsi="Times New Roman" w:cs="Times New Roman"/>
          <w:b/>
          <w:sz w:val="20"/>
          <w:szCs w:val="20"/>
          <w:bdr w:val="single" w:sz="4" w:space="0" w:color="auto"/>
        </w:rPr>
        <w:t>而都</w:t>
      </w:r>
      <w:r w:rsidR="00D864D6" w:rsidRPr="00513E2F">
        <w:rPr>
          <w:rFonts w:ascii="Times New Roman" w:hAnsi="Times New Roman" w:cs="Times New Roman"/>
          <w:b/>
          <w:sz w:val="20"/>
          <w:szCs w:val="20"/>
          <w:bdr w:val="single" w:sz="4" w:space="0" w:color="auto"/>
        </w:rPr>
        <w:t>是為了說明「一切眾生有如來藏」</w:t>
      </w:r>
    </w:p>
    <w:p w14:paraId="0C6B8149" w14:textId="77777777" w:rsidR="00316F40" w:rsidRPr="00513E2F" w:rsidRDefault="00F114B1" w:rsidP="00AB617B">
      <w:pPr>
        <w:spacing w:line="380" w:lineRule="exact"/>
        <w:ind w:leftChars="150" w:left="36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中並引</w:t>
      </w:r>
      <w:r w:rsidRPr="00513E2F">
        <w:rPr>
          <w:rFonts w:ascii="Times New Roman" w:hAnsi="Times New Roman" w:cs="Times New Roman"/>
        </w:rPr>
        <w:t>《</w:t>
      </w:r>
      <w:r w:rsidR="00FF557D" w:rsidRPr="00513E2F">
        <w:rPr>
          <w:rFonts w:ascii="Times New Roman" w:hAnsi="Times New Roman" w:cs="Times New Roman"/>
        </w:rPr>
        <w:t>阿毘達磨大乘經</w:t>
      </w:r>
      <w:r w:rsidRPr="00513E2F">
        <w:rPr>
          <w:rFonts w:ascii="Times New Roman" w:hAnsi="Times New Roman" w:cs="Times New Roman"/>
        </w:rPr>
        <w:t>》</w:t>
      </w:r>
      <w:r w:rsidR="00FF557D" w:rsidRPr="00513E2F">
        <w:rPr>
          <w:rFonts w:ascii="Times New Roman" w:hAnsi="Times New Roman" w:cs="Times New Roman"/>
        </w:rPr>
        <w:t>，「</w:t>
      </w:r>
      <w:proofErr w:type="gramStart"/>
      <w:r w:rsidR="00FF557D" w:rsidRPr="00513E2F">
        <w:rPr>
          <w:rFonts w:ascii="Times New Roman" w:eastAsia="標楷體" w:hAnsi="Times New Roman" w:cs="Times New Roman"/>
        </w:rPr>
        <w:t>無始時來性</w:t>
      </w:r>
      <w:proofErr w:type="gramEnd"/>
      <w:r w:rsidR="00FF557D" w:rsidRPr="00513E2F">
        <w:rPr>
          <w:rFonts w:ascii="Times New Roman" w:hAnsi="Times New Roman" w:cs="Times New Roman"/>
        </w:rPr>
        <w:t>」</w:t>
      </w:r>
      <w:r w:rsidR="00EB5D3E" w:rsidRPr="00513E2F">
        <w:rPr>
          <w:rStyle w:val="aa"/>
          <w:rFonts w:ascii="Times New Roman" w:hAnsi="Times New Roman" w:cs="Times New Roman"/>
        </w:rPr>
        <w:footnoteReference w:id="24"/>
      </w:r>
      <w:r w:rsidR="00FF557D" w:rsidRPr="00513E2F">
        <w:rPr>
          <w:rFonts w:ascii="Times New Roman" w:hAnsi="Times New Roman" w:cs="Times New Roman"/>
        </w:rPr>
        <w:t>（界），以說明</w:t>
      </w:r>
      <w:r w:rsidR="00FF557D" w:rsidRPr="007504B4">
        <w:rPr>
          <w:rFonts w:ascii="Times New Roman" w:hAnsi="Times New Roman" w:cs="Times New Roman"/>
          <w:b/>
          <w:u w:val="single"/>
        </w:rPr>
        <w:t>種性</w:t>
      </w:r>
      <w:r w:rsidR="00FF557D" w:rsidRPr="00513E2F">
        <w:rPr>
          <w:rFonts w:ascii="Times New Roman" w:hAnsi="Times New Roman" w:cs="Times New Roman"/>
        </w:rPr>
        <w:t>；引</w:t>
      </w:r>
      <w:r w:rsidRPr="00513E2F">
        <w:rPr>
          <w:rFonts w:ascii="Times New Roman" w:hAnsi="Times New Roman" w:cs="Times New Roman"/>
        </w:rPr>
        <w:t>《</w:t>
      </w:r>
      <w:r w:rsidR="00FF557D" w:rsidRPr="00513E2F">
        <w:rPr>
          <w:rFonts w:ascii="Times New Roman" w:hAnsi="Times New Roman" w:cs="Times New Roman"/>
        </w:rPr>
        <w:t>勝鬘經說</w:t>
      </w:r>
      <w:r w:rsidRPr="00513E2F">
        <w:rPr>
          <w:rFonts w:ascii="Times New Roman" w:hAnsi="Times New Roman" w:cs="Times New Roman"/>
        </w:rPr>
        <w:t>》</w:t>
      </w:r>
      <w:r w:rsidR="00FF557D" w:rsidRPr="00513E2F">
        <w:rPr>
          <w:rFonts w:ascii="Times New Roman" w:hAnsi="Times New Roman" w:cs="Times New Roman"/>
        </w:rPr>
        <w:t>：「</w:t>
      </w:r>
      <w:r w:rsidR="00FF557D" w:rsidRPr="00513E2F">
        <w:rPr>
          <w:rFonts w:ascii="Times New Roman" w:eastAsia="標楷體" w:hAnsi="Times New Roman" w:cs="Times New Roman"/>
        </w:rPr>
        <w:t>依如來藏故證</w:t>
      </w:r>
      <w:proofErr w:type="gramStart"/>
      <w:r w:rsidR="00FF557D" w:rsidRPr="00513E2F">
        <w:rPr>
          <w:rFonts w:ascii="Times New Roman" w:eastAsia="標楷體" w:hAnsi="Times New Roman" w:cs="Times New Roman"/>
        </w:rPr>
        <w:t>涅</w:t>
      </w:r>
      <w:proofErr w:type="gramEnd"/>
      <w:r w:rsidR="00FF557D" w:rsidRPr="00513E2F">
        <w:rPr>
          <w:rFonts w:ascii="Times New Roman" w:eastAsia="標楷體" w:hAnsi="Times New Roman" w:cs="Times New Roman"/>
        </w:rPr>
        <w:t>槃；</w:t>
      </w:r>
      <w:proofErr w:type="gramStart"/>
      <w:r w:rsidR="00FF557D" w:rsidRPr="00513E2F">
        <w:rPr>
          <w:rFonts w:ascii="Times New Roman" w:eastAsia="標楷體" w:hAnsi="Times New Roman" w:cs="Times New Roman"/>
        </w:rPr>
        <w:t>世</w:t>
      </w:r>
      <w:proofErr w:type="gramEnd"/>
      <w:r w:rsidR="00FF557D" w:rsidRPr="00513E2F">
        <w:rPr>
          <w:rFonts w:ascii="Times New Roman" w:eastAsia="標楷體" w:hAnsi="Times New Roman" w:cs="Times New Roman"/>
        </w:rPr>
        <w:t>尊！若無如來藏者，不得</w:t>
      </w:r>
      <w:proofErr w:type="gramStart"/>
      <w:r w:rsidR="00FF557D" w:rsidRPr="00513E2F">
        <w:rPr>
          <w:rFonts w:ascii="Times New Roman" w:eastAsia="標楷體" w:hAnsi="Times New Roman" w:cs="Times New Roman"/>
        </w:rPr>
        <w:t>厭</w:t>
      </w:r>
      <w:proofErr w:type="gramEnd"/>
      <w:r w:rsidR="00FF557D" w:rsidRPr="00513E2F">
        <w:rPr>
          <w:rFonts w:ascii="Times New Roman" w:eastAsia="標楷體" w:hAnsi="Times New Roman" w:cs="Times New Roman"/>
        </w:rPr>
        <w:t>苦樂求涅槃</w:t>
      </w:r>
      <w:r w:rsidR="00FF557D" w:rsidRPr="00513E2F">
        <w:rPr>
          <w:rFonts w:ascii="Times New Roman" w:hAnsi="Times New Roman" w:cs="Times New Roman"/>
        </w:rPr>
        <w:t>」。這都是為了說明：「</w:t>
      </w:r>
      <w:r w:rsidR="00FF557D" w:rsidRPr="00513E2F">
        <w:rPr>
          <w:rFonts w:ascii="Times New Roman" w:eastAsia="標楷體" w:hAnsi="Times New Roman" w:cs="Times New Roman"/>
        </w:rPr>
        <w:t>如來藏：究竟如來法身，</w:t>
      </w:r>
      <w:proofErr w:type="gramStart"/>
      <w:r w:rsidR="00FF557D" w:rsidRPr="00513E2F">
        <w:rPr>
          <w:rFonts w:ascii="Times New Roman" w:eastAsia="標楷體" w:hAnsi="Times New Roman" w:cs="Times New Roman"/>
        </w:rPr>
        <w:t>不</w:t>
      </w:r>
      <w:proofErr w:type="gramEnd"/>
      <w:r w:rsidR="00FF557D" w:rsidRPr="00513E2F">
        <w:rPr>
          <w:rFonts w:ascii="Times New Roman" w:eastAsia="標楷體" w:hAnsi="Times New Roman" w:cs="Times New Roman"/>
        </w:rPr>
        <w:t>差別真如體相，</w:t>
      </w:r>
      <w:proofErr w:type="gramStart"/>
      <w:r w:rsidR="00FF557D" w:rsidRPr="00513E2F">
        <w:rPr>
          <w:rFonts w:ascii="Times New Roman" w:eastAsia="標楷體" w:hAnsi="Times New Roman" w:cs="Times New Roman"/>
        </w:rPr>
        <w:t>畢竟定</w:t>
      </w:r>
      <w:proofErr w:type="gramEnd"/>
      <w:r w:rsidR="00FF557D" w:rsidRPr="00513E2F">
        <w:rPr>
          <w:rFonts w:ascii="Times New Roman" w:eastAsia="標楷體" w:hAnsi="Times New Roman" w:cs="Times New Roman"/>
        </w:rPr>
        <w:t>佛（種）</w:t>
      </w:r>
      <w:proofErr w:type="gramStart"/>
      <w:r w:rsidR="00FF557D" w:rsidRPr="00513E2F">
        <w:rPr>
          <w:rFonts w:ascii="Times New Roman" w:eastAsia="標楷體" w:hAnsi="Times New Roman" w:cs="Times New Roman"/>
        </w:rPr>
        <w:t>性</w:t>
      </w:r>
      <w:proofErr w:type="gramEnd"/>
      <w:r w:rsidR="00FF557D" w:rsidRPr="00513E2F">
        <w:rPr>
          <w:rFonts w:ascii="Times New Roman" w:eastAsia="標楷體" w:hAnsi="Times New Roman" w:cs="Times New Roman"/>
        </w:rPr>
        <w:t>體，於一切時、一切眾生身中皆</w:t>
      </w:r>
      <w:proofErr w:type="gramStart"/>
      <w:r w:rsidR="00FF557D" w:rsidRPr="00513E2F">
        <w:rPr>
          <w:rFonts w:ascii="Times New Roman" w:eastAsia="標楷體" w:hAnsi="Times New Roman" w:cs="Times New Roman"/>
        </w:rPr>
        <w:t>無餘</w:t>
      </w:r>
      <w:proofErr w:type="gramEnd"/>
      <w:r w:rsidR="00FF557D" w:rsidRPr="00513E2F">
        <w:rPr>
          <w:rFonts w:ascii="Times New Roman" w:eastAsia="標楷體" w:hAnsi="Times New Roman" w:cs="Times New Roman"/>
        </w:rPr>
        <w:t>盡</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25"/>
      </w:r>
      <w:r w:rsidR="00FF557D" w:rsidRPr="00513E2F">
        <w:rPr>
          <w:rFonts w:ascii="Times New Roman" w:hAnsi="Times New Roman" w:cs="Times New Roman"/>
        </w:rPr>
        <w:t>。這樣，雖說三義，其實只是</w:t>
      </w:r>
      <w:r w:rsidR="00FF557D" w:rsidRPr="007504B4">
        <w:rPr>
          <w:rFonts w:ascii="Times New Roman" w:hAnsi="Times New Roman" w:cs="Times New Roman"/>
          <w:b/>
          <w:u w:val="single"/>
        </w:rPr>
        <w:t>一事</w:t>
      </w:r>
      <w:r w:rsidR="00FF557D" w:rsidRPr="00513E2F">
        <w:rPr>
          <w:rFonts w:ascii="Times New Roman" w:hAnsi="Times New Roman" w:cs="Times New Roman"/>
        </w:rPr>
        <w:t>。</w:t>
      </w:r>
    </w:p>
    <w:p w14:paraId="0AD523D7" w14:textId="77777777" w:rsidR="00C60597" w:rsidRDefault="00FF557D" w:rsidP="00C84C1E">
      <w:pPr>
        <w:spacing w:line="380" w:lineRule="exact"/>
        <w:ind w:leftChars="150" w:left="36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如來法身</w:t>
      </w:r>
      <w:r w:rsidRPr="00513E2F">
        <w:rPr>
          <w:rFonts w:ascii="Times New Roman" w:hAnsi="Times New Roman" w:cs="Times New Roman"/>
        </w:rPr>
        <w:t>」，「</w:t>
      </w:r>
      <w:proofErr w:type="gramStart"/>
      <w:r w:rsidRPr="00513E2F">
        <w:rPr>
          <w:rFonts w:ascii="Times New Roman" w:eastAsia="標楷體" w:hAnsi="Times New Roman" w:cs="Times New Roman"/>
        </w:rPr>
        <w:t>不</w:t>
      </w:r>
      <w:proofErr w:type="gramEnd"/>
      <w:r w:rsidRPr="00513E2F">
        <w:rPr>
          <w:rFonts w:ascii="Times New Roman" w:eastAsia="標楷體" w:hAnsi="Times New Roman" w:cs="Times New Roman"/>
        </w:rPr>
        <w:t>差別真如</w:t>
      </w:r>
      <w:r w:rsidRPr="00513E2F">
        <w:rPr>
          <w:rFonts w:ascii="Times New Roman" w:hAnsi="Times New Roman" w:cs="Times New Roman"/>
        </w:rPr>
        <w:t>」，「</w:t>
      </w:r>
      <w:proofErr w:type="gramStart"/>
      <w:r w:rsidRPr="00513E2F">
        <w:rPr>
          <w:rFonts w:ascii="Times New Roman" w:eastAsia="標楷體" w:hAnsi="Times New Roman" w:cs="Times New Roman"/>
        </w:rPr>
        <w:t>畢竟定</w:t>
      </w:r>
      <w:proofErr w:type="gramEnd"/>
      <w:r w:rsidRPr="00513E2F">
        <w:rPr>
          <w:rFonts w:ascii="Times New Roman" w:eastAsia="標楷體" w:hAnsi="Times New Roman" w:cs="Times New Roman"/>
        </w:rPr>
        <w:t>佛（種）性</w:t>
      </w:r>
      <w:r w:rsidRPr="00513E2F">
        <w:rPr>
          <w:rFonts w:ascii="Times New Roman" w:hAnsi="Times New Roman" w:cs="Times New Roman"/>
        </w:rPr>
        <w:t>」，不就是如來藏的三義嗎？所以三義只是一事，不過說明不同：</w:t>
      </w:r>
      <w:proofErr w:type="gramStart"/>
      <w:r w:rsidRPr="00513E2F">
        <w:rPr>
          <w:rFonts w:ascii="Times New Roman" w:hAnsi="Times New Roman" w:cs="Times New Roman"/>
        </w:rPr>
        <w:t>從佛說到</w:t>
      </w:r>
      <w:proofErr w:type="gramEnd"/>
      <w:r w:rsidRPr="00513E2F">
        <w:rPr>
          <w:rFonts w:ascii="Times New Roman" w:hAnsi="Times New Roman" w:cs="Times New Roman"/>
        </w:rPr>
        <w:t>遍眾生中，是法</w:t>
      </w:r>
      <w:proofErr w:type="gramStart"/>
      <w:r w:rsidRPr="00513E2F">
        <w:rPr>
          <w:rFonts w:ascii="Times New Roman" w:hAnsi="Times New Roman" w:cs="Times New Roman"/>
        </w:rPr>
        <w:t>身遍滿</w:t>
      </w:r>
      <w:proofErr w:type="gramEnd"/>
      <w:r w:rsidRPr="00513E2F">
        <w:rPr>
          <w:rFonts w:ascii="Times New Roman" w:hAnsi="Times New Roman" w:cs="Times New Roman"/>
        </w:rPr>
        <w:t>義；從眾生</w:t>
      </w:r>
      <w:proofErr w:type="gramStart"/>
      <w:r w:rsidRPr="00513E2F">
        <w:rPr>
          <w:rFonts w:ascii="Times New Roman" w:hAnsi="Times New Roman" w:cs="Times New Roman"/>
        </w:rPr>
        <w:t>說到有佛性</w:t>
      </w:r>
      <w:proofErr w:type="gramEnd"/>
      <w:r w:rsidRPr="00513E2F">
        <w:rPr>
          <w:rFonts w:ascii="Times New Roman" w:hAnsi="Times New Roman" w:cs="Times New Roman"/>
        </w:rPr>
        <w:t>，是</w:t>
      </w:r>
      <w:proofErr w:type="gramStart"/>
      <w:r w:rsidRPr="00513E2F">
        <w:rPr>
          <w:rFonts w:ascii="Times New Roman" w:hAnsi="Times New Roman" w:cs="Times New Roman"/>
        </w:rPr>
        <w:t>佛種性</w:t>
      </w:r>
      <w:proofErr w:type="gramEnd"/>
      <w:r w:rsidRPr="00513E2F">
        <w:rPr>
          <w:rFonts w:ascii="Times New Roman" w:hAnsi="Times New Roman" w:cs="Times New Roman"/>
        </w:rPr>
        <w:t>義；約眾生與佛平等說，是真如無差別義。</w:t>
      </w:r>
    </w:p>
    <w:p w14:paraId="0F9B26A6" w14:textId="2AAB5B2A" w:rsidR="00767D93" w:rsidRPr="00513E2F" w:rsidRDefault="00FF557D" w:rsidP="00C84C1E">
      <w:pPr>
        <w:spacing w:line="380" w:lineRule="exact"/>
        <w:ind w:leftChars="150" w:left="360"/>
        <w:rPr>
          <w:rFonts w:ascii="Times New Roman" w:hAnsi="Times New Roman" w:cs="Times New Roman"/>
        </w:rPr>
      </w:pPr>
      <w:r w:rsidRPr="00513E2F">
        <w:rPr>
          <w:rFonts w:ascii="Times New Roman" w:hAnsi="Times New Roman" w:cs="Times New Roman"/>
        </w:rPr>
        <w:t>雖有三義，都是為了說明「</w:t>
      </w:r>
      <w:r w:rsidRPr="00513E2F">
        <w:rPr>
          <w:rFonts w:ascii="Times New Roman" w:eastAsia="標楷體" w:hAnsi="Times New Roman" w:cs="Times New Roman"/>
        </w:rPr>
        <w:t>一切眾生有如來藏」</w:t>
      </w:r>
      <w:r w:rsidRPr="00513E2F">
        <w:rPr>
          <w:rFonts w:ascii="Times New Roman" w:hAnsi="Times New Roman" w:cs="Times New Roman"/>
        </w:rPr>
        <w:t>。</w:t>
      </w:r>
      <w:r w:rsidR="006A74B2" w:rsidRPr="00513E2F">
        <w:rPr>
          <w:rStyle w:val="aa"/>
          <w:rFonts w:ascii="Times New Roman" w:hAnsi="Times New Roman" w:cs="Times New Roman"/>
        </w:rPr>
        <w:footnoteReference w:id="26"/>
      </w:r>
    </w:p>
    <w:p w14:paraId="0C6B814B" w14:textId="0AB3368A" w:rsidR="00D864D6" w:rsidRPr="00513E2F" w:rsidRDefault="009E326E" w:rsidP="00D864D6">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Pr>
          <w:rFonts w:ascii="Times New Roman" w:eastAsiaTheme="majorEastAsia" w:hAnsi="Times New Roman" w:cs="Times New Roman"/>
          <w:b/>
          <w:bCs/>
          <w:sz w:val="20"/>
          <w:szCs w:val="20"/>
          <w:bdr w:val="single" w:sz="4" w:space="0" w:color="auto"/>
        </w:rPr>
        <w:t>3</w:t>
      </w:r>
      <w:r>
        <w:rPr>
          <w:rFonts w:ascii="Times New Roman" w:eastAsiaTheme="majorEastAsia" w:hAnsi="Times New Roman" w:cs="Times New Roman" w:hint="eastAsia"/>
          <w:b/>
          <w:bCs/>
          <w:sz w:val="20"/>
          <w:szCs w:val="20"/>
          <w:bdr w:val="single" w:sz="4" w:space="0" w:color="auto"/>
        </w:rPr>
        <w:t>、</w:t>
      </w:r>
      <w:r w:rsidR="00D864D6" w:rsidRPr="00513E2F">
        <w:rPr>
          <w:rFonts w:ascii="Times New Roman" w:eastAsiaTheme="majorEastAsia" w:hAnsi="Times New Roman" w:cs="Times New Roman" w:hint="eastAsia"/>
          <w:b/>
          <w:bCs/>
          <w:sz w:val="20"/>
          <w:szCs w:val="20"/>
          <w:bdr w:val="single" w:sz="4" w:space="0" w:color="auto"/>
        </w:rPr>
        <w:t>結</w:t>
      </w:r>
      <w:r w:rsidR="00A6439A">
        <w:rPr>
          <w:rFonts w:ascii="Times New Roman" w:eastAsiaTheme="majorEastAsia" w:hAnsi="Times New Roman" w:cs="Times New Roman" w:hint="eastAsia"/>
          <w:b/>
          <w:bCs/>
          <w:sz w:val="20"/>
          <w:szCs w:val="20"/>
          <w:bdr w:val="single" w:sz="4" w:space="0" w:color="auto"/>
        </w:rPr>
        <w:t>說</w:t>
      </w:r>
      <w:r w:rsidRPr="00513E2F">
        <w:rPr>
          <w:rFonts w:ascii="Times New Roman" w:eastAsiaTheme="majorEastAsia" w:hAnsi="Times New Roman" w:cs="Times New Roman"/>
          <w:b/>
          <w:bCs/>
          <w:sz w:val="20"/>
          <w:szCs w:val="20"/>
          <w:bdr w:val="single" w:sz="4" w:space="0" w:color="auto"/>
        </w:rPr>
        <w:t xml:space="preserve"> </w:t>
      </w:r>
    </w:p>
    <w:p w14:paraId="2F18FE55" w14:textId="1C5B6127" w:rsidR="00296F80" w:rsidRDefault="00296F80" w:rsidP="008276A5">
      <w:pPr>
        <w:spacing w:line="380" w:lineRule="exact"/>
        <w:ind w:firstLineChars="150" w:firstLine="300"/>
        <w:outlineLvl w:val="0"/>
        <w:rPr>
          <w:rFonts w:ascii="Times New Roman" w:hAnsi="Times New Roman" w:cs="Times New Roman"/>
          <w:b/>
          <w:sz w:val="20"/>
          <w:szCs w:val="20"/>
          <w:bdr w:val="single" w:sz="4" w:space="0" w:color="auto"/>
        </w:rPr>
      </w:pPr>
      <w:r>
        <w:rPr>
          <w:rFonts w:ascii="Times New Roman" w:hAnsi="Times New Roman" w:cs="Times New Roman" w:hint="eastAsia"/>
          <w:b/>
          <w:sz w:val="20"/>
          <w:szCs w:val="20"/>
          <w:bdr w:val="single" w:sz="4" w:space="0" w:color="auto"/>
        </w:rPr>
        <w:t>（</w:t>
      </w:r>
      <w:r>
        <w:rPr>
          <w:rFonts w:ascii="Times New Roman" w:hAnsi="Times New Roman" w:cs="Times New Roman" w:hint="eastAsia"/>
          <w:b/>
          <w:sz w:val="20"/>
          <w:szCs w:val="20"/>
          <w:bdr w:val="single" w:sz="4" w:space="0" w:color="auto"/>
        </w:rPr>
        <w:t>1</w:t>
      </w:r>
      <w:r>
        <w:rPr>
          <w:rFonts w:ascii="Times New Roman" w:hAnsi="Times New Roman" w:cs="Times New Roman" w:hint="eastAsia"/>
          <w:b/>
          <w:sz w:val="20"/>
          <w:szCs w:val="20"/>
          <w:bdr w:val="single" w:sz="4" w:space="0" w:color="auto"/>
        </w:rPr>
        <w:t>）</w:t>
      </w:r>
      <w:r w:rsidR="004E1D65">
        <w:rPr>
          <w:rFonts w:ascii="Times New Roman" w:hAnsi="Times New Roman" w:cs="Times New Roman" w:hint="eastAsia"/>
          <w:b/>
          <w:sz w:val="20"/>
          <w:szCs w:val="20"/>
          <w:bdr w:val="single" w:sz="4" w:space="0" w:color="auto"/>
        </w:rPr>
        <w:t>《寶性論》</w:t>
      </w:r>
      <w:r>
        <w:rPr>
          <w:rFonts w:ascii="Times New Roman" w:hAnsi="Times New Roman" w:cs="Times New Roman" w:hint="eastAsia"/>
          <w:b/>
          <w:sz w:val="20"/>
          <w:szCs w:val="20"/>
          <w:bdr w:val="single" w:sz="4" w:space="0" w:color="auto"/>
        </w:rPr>
        <w:t>依三義</w:t>
      </w:r>
      <w:r w:rsidR="004763CC">
        <w:rPr>
          <w:rFonts w:ascii="Times New Roman" w:hAnsi="Times New Roman" w:cs="Times New Roman" w:hint="eastAsia"/>
          <w:b/>
          <w:sz w:val="20"/>
          <w:szCs w:val="20"/>
          <w:bdr w:val="single" w:sz="4" w:space="0" w:color="auto"/>
        </w:rPr>
        <w:t>說</w:t>
      </w:r>
      <w:r>
        <w:rPr>
          <w:rFonts w:ascii="Times New Roman" w:hAnsi="Times New Roman" w:cs="Times New Roman" w:hint="eastAsia"/>
          <w:b/>
          <w:sz w:val="20"/>
          <w:szCs w:val="20"/>
          <w:bdr w:val="single" w:sz="4" w:space="0" w:color="auto"/>
        </w:rPr>
        <w:t>明如來藏</w:t>
      </w:r>
    </w:p>
    <w:p w14:paraId="0C6B814C" w14:textId="5F6565A4" w:rsidR="0000275A" w:rsidRPr="00513E2F" w:rsidRDefault="00296F80" w:rsidP="003759F8">
      <w:pPr>
        <w:spacing w:line="380" w:lineRule="exact"/>
        <w:ind w:firstLineChars="200" w:firstLine="400"/>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A</w:t>
      </w:r>
      <w:r>
        <w:rPr>
          <w:rFonts w:ascii="Times New Roman" w:hAnsi="Times New Roman" w:cs="Times New Roman" w:hint="eastAsia"/>
          <w:b/>
          <w:sz w:val="20"/>
          <w:szCs w:val="20"/>
          <w:bdr w:val="single" w:sz="4" w:space="0" w:color="auto"/>
        </w:rPr>
        <w:t>、</w:t>
      </w:r>
      <w:r w:rsidR="006624A3">
        <w:rPr>
          <w:rFonts w:ascii="Times New Roman" w:hAnsi="Times New Roman" w:cs="Times New Roman" w:hint="eastAsia"/>
          <w:b/>
          <w:sz w:val="20"/>
          <w:szCs w:val="20"/>
          <w:bdr w:val="single" w:sz="4" w:space="0" w:color="auto"/>
        </w:rPr>
        <w:t>舉</w:t>
      </w:r>
      <w:r>
        <w:rPr>
          <w:rFonts w:ascii="Times New Roman" w:hAnsi="Times New Roman" w:cs="Times New Roman" w:hint="eastAsia"/>
          <w:b/>
          <w:sz w:val="20"/>
          <w:szCs w:val="20"/>
          <w:bdr w:val="single" w:sz="4" w:space="0" w:color="auto"/>
        </w:rPr>
        <w:t>如</w:t>
      </w:r>
      <w:r w:rsidR="00570D2C">
        <w:rPr>
          <w:rFonts w:ascii="Times New Roman" w:hAnsi="Times New Roman" w:cs="Times New Roman" w:hint="eastAsia"/>
          <w:b/>
          <w:sz w:val="20"/>
          <w:szCs w:val="20"/>
          <w:bdr w:val="single" w:sz="4" w:space="0" w:color="auto"/>
        </w:rPr>
        <w:t>來藏「自體」</w:t>
      </w:r>
      <w:r>
        <w:rPr>
          <w:rFonts w:ascii="Times New Roman" w:hAnsi="Times New Roman" w:cs="Times New Roman" w:hint="eastAsia"/>
          <w:b/>
          <w:sz w:val="20"/>
          <w:szCs w:val="20"/>
          <w:bdr w:val="single" w:sz="4" w:space="0" w:color="auto"/>
        </w:rPr>
        <w:t>三</w:t>
      </w:r>
      <w:proofErr w:type="gramStart"/>
      <w:r>
        <w:rPr>
          <w:rFonts w:ascii="Times New Roman" w:hAnsi="Times New Roman" w:cs="Times New Roman" w:hint="eastAsia"/>
          <w:b/>
          <w:sz w:val="20"/>
          <w:szCs w:val="20"/>
          <w:bdr w:val="single" w:sz="4" w:space="0" w:color="auto"/>
        </w:rPr>
        <w:t>喻約三義說</w:t>
      </w:r>
      <w:r w:rsidR="006624A3">
        <w:rPr>
          <w:rFonts w:ascii="Times New Roman" w:hAnsi="Times New Roman" w:cs="Times New Roman" w:hint="eastAsia"/>
          <w:b/>
          <w:sz w:val="20"/>
          <w:szCs w:val="20"/>
          <w:bdr w:val="single" w:sz="4" w:space="0" w:color="auto"/>
        </w:rPr>
        <w:t>為</w:t>
      </w:r>
      <w:proofErr w:type="gramEnd"/>
      <w:r w:rsidR="006624A3">
        <w:rPr>
          <w:rFonts w:ascii="Times New Roman" w:hAnsi="Times New Roman" w:cs="Times New Roman" w:hint="eastAsia"/>
          <w:b/>
          <w:sz w:val="20"/>
          <w:szCs w:val="20"/>
          <w:bdr w:val="single" w:sz="4" w:space="0" w:color="auto"/>
        </w:rPr>
        <w:t>證</w:t>
      </w:r>
    </w:p>
    <w:p w14:paraId="0C6B814D" w14:textId="77777777" w:rsidR="00FF557D" w:rsidRPr="00513E2F" w:rsidRDefault="00F114B1" w:rsidP="00AC26E4">
      <w:pPr>
        <w:spacing w:afterLines="30" w:after="108" w:line="380" w:lineRule="exact"/>
        <w:ind w:leftChars="150" w:left="36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是以三義來說明如來藏的，如說明如來藏「自體」，</w:t>
      </w: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卷</w:t>
      </w:r>
      <w:r w:rsidR="00B8191F" w:rsidRPr="00513E2F">
        <w:rPr>
          <w:rFonts w:ascii="Times New Roman" w:hAnsi="Times New Roman" w:cs="Times New Roman"/>
        </w:rPr>
        <w:t>3</w:t>
      </w:r>
      <w:r w:rsidR="00FF557D" w:rsidRPr="00513E2F">
        <w:rPr>
          <w:rFonts w:ascii="Times New Roman" w:hAnsi="Times New Roman" w:cs="Times New Roman"/>
        </w:rPr>
        <w:t>（大正</w:t>
      </w:r>
      <w:r w:rsidR="00B8191F" w:rsidRPr="00513E2F">
        <w:rPr>
          <w:rFonts w:ascii="Times New Roman" w:hAnsi="Times New Roman" w:cs="Times New Roman"/>
        </w:rPr>
        <w:t>31</w:t>
      </w:r>
      <w:r w:rsidR="00B8191F" w:rsidRPr="00513E2F">
        <w:rPr>
          <w:rFonts w:ascii="Times New Roman" w:hAnsi="Times New Roman" w:cs="Times New Roman"/>
        </w:rPr>
        <w:t>，</w:t>
      </w:r>
      <w:r w:rsidR="00B8191F" w:rsidRPr="00513E2F">
        <w:rPr>
          <w:rFonts w:ascii="Times New Roman" w:hAnsi="Times New Roman" w:cs="Times New Roman"/>
        </w:rPr>
        <w:t>828b21</w:t>
      </w:r>
      <w:r w:rsidR="00FF557D" w:rsidRPr="00513E2F">
        <w:rPr>
          <w:rFonts w:ascii="Times New Roman" w:hAnsi="Times New Roman" w:cs="Times New Roman"/>
        </w:rPr>
        <w:t>）說：</w:t>
      </w:r>
    </w:p>
    <w:p w14:paraId="0C6B814E" w14:textId="77777777" w:rsidR="00FF557D" w:rsidRPr="00513E2F" w:rsidRDefault="009520CE" w:rsidP="00AC26E4">
      <w:pPr>
        <w:spacing w:afterLines="30" w:after="108" w:line="380" w:lineRule="exact"/>
        <w:ind w:leftChars="150" w:left="360"/>
        <w:rPr>
          <w:rFonts w:ascii="Times New Roman" w:hAnsi="Times New Roman" w:cs="Times New Roman"/>
        </w:rPr>
      </w:pPr>
      <w:r w:rsidRPr="00513E2F">
        <w:rPr>
          <w:rFonts w:ascii="Times New Roman" w:hAnsi="Times New Roman" w:cs="Times New Roman"/>
        </w:rPr>
        <w:lastRenderedPageBreak/>
        <w:t>「</w:t>
      </w:r>
      <w:r w:rsidRPr="00513E2F">
        <w:rPr>
          <w:rFonts w:ascii="Times New Roman" w:eastAsia="標楷體" w:hAnsi="Times New Roman" w:cs="Times New Roman"/>
        </w:rPr>
        <w:t>自性常不染，如寶、空、淨水</w:t>
      </w:r>
      <w:r w:rsidRPr="00513E2F">
        <w:rPr>
          <w:rFonts w:ascii="Times New Roman" w:hAnsi="Times New Roman" w:cs="Times New Roman"/>
        </w:rPr>
        <w:t>」。</w:t>
      </w:r>
    </w:p>
    <w:p w14:paraId="03A77FFE" w14:textId="113CE531" w:rsidR="009E326E" w:rsidRDefault="00FF557D" w:rsidP="00E348C7">
      <w:pPr>
        <w:spacing w:line="380" w:lineRule="exact"/>
        <w:ind w:leftChars="150" w:left="360"/>
        <w:rPr>
          <w:rFonts w:ascii="Times New Roman" w:hAnsi="Times New Roman" w:cs="Times New Roman"/>
        </w:rPr>
      </w:pPr>
      <w:r w:rsidRPr="00513E2F">
        <w:rPr>
          <w:rFonts w:ascii="Times New Roman" w:hAnsi="Times New Roman" w:cs="Times New Roman"/>
        </w:rPr>
        <w:t>三種譬喻</w:t>
      </w:r>
      <w:r w:rsidR="009E78AD" w:rsidRPr="00AE37E9">
        <w:rPr>
          <w:rFonts w:asciiTheme="minorEastAsia" w:hAnsiTheme="minorEastAsia" w:cs="Times New Roman" w:hint="eastAsia"/>
          <w:shd w:val="pct15" w:color="auto" w:fill="FFFFFF"/>
        </w:rPr>
        <w:t>[</w:t>
      </w:r>
      <w:r w:rsidR="009E78AD" w:rsidRPr="00AE37E9">
        <w:rPr>
          <w:rFonts w:asciiTheme="minorEastAsia" w:hAnsiTheme="minorEastAsia" w:cs="Times New Roman"/>
          <w:shd w:val="pct15" w:color="auto" w:fill="FFFFFF"/>
        </w:rPr>
        <w:t>之解釋]</w:t>
      </w:r>
      <w:r w:rsidRPr="00513E2F">
        <w:rPr>
          <w:rFonts w:ascii="Times New Roman" w:hAnsi="Times New Roman" w:cs="Times New Roman"/>
        </w:rPr>
        <w:t>，華譯本所說缺略。依</w:t>
      </w:r>
      <w:proofErr w:type="gramStart"/>
      <w:r w:rsidRPr="00513E2F">
        <w:rPr>
          <w:rFonts w:ascii="Times New Roman" w:hAnsi="Times New Roman" w:cs="Times New Roman"/>
        </w:rPr>
        <w:t>梵</w:t>
      </w:r>
      <w:proofErr w:type="gramEnd"/>
      <w:r w:rsidRPr="00513E2F">
        <w:rPr>
          <w:rFonts w:ascii="Times New Roman" w:hAnsi="Times New Roman" w:cs="Times New Roman"/>
        </w:rPr>
        <w:t>本及藏文本，顯然也是約</w:t>
      </w:r>
      <w:proofErr w:type="gramStart"/>
      <w:r w:rsidRPr="00513E2F">
        <w:rPr>
          <w:rFonts w:ascii="Times New Roman" w:hAnsi="Times New Roman" w:cs="Times New Roman"/>
        </w:rPr>
        <w:t>三義說</w:t>
      </w:r>
      <w:proofErr w:type="gramEnd"/>
      <w:r w:rsidRPr="00513E2F">
        <w:rPr>
          <w:rFonts w:ascii="Times New Roman" w:hAnsi="Times New Roman" w:cs="Times New Roman"/>
        </w:rPr>
        <w:t>的</w:t>
      </w:r>
      <w:r w:rsidR="003857CA" w:rsidRPr="00513E2F">
        <w:rPr>
          <w:rStyle w:val="aa"/>
          <w:rFonts w:ascii="Times New Roman" w:hAnsi="Times New Roman" w:cs="Times New Roman"/>
        </w:rPr>
        <w:footnoteReference w:id="27"/>
      </w:r>
      <w:r w:rsidRPr="00513E2F">
        <w:rPr>
          <w:rFonts w:ascii="Times New Roman" w:hAnsi="Times New Roman" w:cs="Times New Roman"/>
        </w:rPr>
        <w:t>。</w:t>
      </w:r>
    </w:p>
    <w:p w14:paraId="4D98A802" w14:textId="77777777" w:rsidR="009E326E"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如來法身的威神力，能成就眾生，如摩尼寶珠，能隨眾生的意樂而成就。</w:t>
      </w:r>
    </w:p>
    <w:p w14:paraId="5C3A794B" w14:textId="77777777" w:rsidR="009E326E"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真如</w:t>
      </w:r>
      <w:proofErr w:type="gramStart"/>
      <w:r w:rsidRPr="00513E2F">
        <w:rPr>
          <w:rFonts w:ascii="Times New Roman" w:hAnsi="Times New Roman" w:cs="Times New Roman"/>
        </w:rPr>
        <w:t>不</w:t>
      </w:r>
      <w:proofErr w:type="gramEnd"/>
      <w:r w:rsidRPr="00513E2F">
        <w:rPr>
          <w:rFonts w:ascii="Times New Roman" w:hAnsi="Times New Roman" w:cs="Times New Roman"/>
        </w:rPr>
        <w:t>變異，如虛空一樣。</w:t>
      </w:r>
    </w:p>
    <w:p w14:paraId="06CE5DBE" w14:textId="138C2FA8" w:rsidR="00E348C7"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如來種性對眾生而起慈悲柔和心，與淨水的潤澤一樣。</w:t>
      </w:r>
    </w:p>
    <w:p w14:paraId="6264E11B" w14:textId="6C21386C" w:rsidR="00296F80" w:rsidRDefault="00296F80" w:rsidP="003759F8">
      <w:pPr>
        <w:spacing w:line="380" w:lineRule="exact"/>
        <w:ind w:leftChars="150" w:left="360" w:firstLineChars="50" w:firstLine="100"/>
        <w:rPr>
          <w:rFonts w:ascii="Times New Roman" w:hAnsi="Times New Roman" w:cs="Times New Roman"/>
        </w:rPr>
      </w:pPr>
      <w:r>
        <w:rPr>
          <w:rFonts w:ascii="Times New Roman" w:hAnsi="Times New Roman" w:cs="Times New Roman"/>
          <w:b/>
          <w:sz w:val="20"/>
          <w:szCs w:val="20"/>
          <w:bdr w:val="single" w:sz="4" w:space="0" w:color="auto"/>
        </w:rPr>
        <w:t>B</w:t>
      </w:r>
      <w:r>
        <w:rPr>
          <w:rFonts w:ascii="Times New Roman" w:hAnsi="Times New Roman" w:cs="Times New Roman" w:hint="eastAsia"/>
          <w:b/>
          <w:sz w:val="20"/>
          <w:szCs w:val="20"/>
          <w:bdr w:val="single" w:sz="4" w:space="0" w:color="auto"/>
        </w:rPr>
        <w:t>、</w:t>
      </w:r>
      <w:r w:rsidR="004763CC">
        <w:rPr>
          <w:rFonts w:ascii="Times New Roman" w:hAnsi="Times New Roman" w:cs="Times New Roman" w:hint="eastAsia"/>
          <w:b/>
          <w:sz w:val="20"/>
          <w:szCs w:val="20"/>
          <w:bdr w:val="single" w:sz="4" w:space="0" w:color="auto"/>
        </w:rPr>
        <w:t>雖有</w:t>
      </w:r>
      <w:r>
        <w:rPr>
          <w:rFonts w:ascii="Times New Roman" w:hAnsi="Times New Roman" w:cs="Times New Roman" w:hint="eastAsia"/>
          <w:b/>
          <w:sz w:val="20"/>
          <w:szCs w:val="20"/>
          <w:bdr w:val="single" w:sz="4" w:space="0" w:color="auto"/>
        </w:rPr>
        <w:t>三</w:t>
      </w:r>
      <w:proofErr w:type="gramStart"/>
      <w:r>
        <w:rPr>
          <w:rFonts w:ascii="Times New Roman" w:hAnsi="Times New Roman" w:cs="Times New Roman" w:hint="eastAsia"/>
          <w:b/>
          <w:sz w:val="20"/>
          <w:szCs w:val="20"/>
          <w:bdr w:val="single" w:sz="4" w:space="0" w:color="auto"/>
        </w:rPr>
        <w:t>喻</w:t>
      </w:r>
      <w:r w:rsidR="004763CC">
        <w:rPr>
          <w:rFonts w:ascii="Times New Roman" w:hAnsi="Times New Roman" w:cs="Times New Roman" w:hint="eastAsia"/>
          <w:b/>
          <w:sz w:val="20"/>
          <w:szCs w:val="20"/>
          <w:bdr w:val="single" w:sz="4" w:space="0" w:color="auto"/>
        </w:rPr>
        <w:t>而</w:t>
      </w:r>
      <w:r>
        <w:rPr>
          <w:rFonts w:ascii="Times New Roman" w:hAnsi="Times New Roman" w:cs="Times New Roman" w:hint="eastAsia"/>
          <w:b/>
          <w:sz w:val="20"/>
          <w:szCs w:val="20"/>
          <w:bdr w:val="single" w:sz="4" w:space="0" w:color="auto"/>
        </w:rPr>
        <w:t>同</w:t>
      </w:r>
      <w:proofErr w:type="gramEnd"/>
      <w:r>
        <w:rPr>
          <w:rFonts w:ascii="Times New Roman" w:hAnsi="Times New Roman" w:cs="Times New Roman" w:hint="eastAsia"/>
          <w:b/>
          <w:sz w:val="20"/>
          <w:szCs w:val="20"/>
          <w:bdr w:val="single" w:sz="4" w:space="0" w:color="auto"/>
        </w:rPr>
        <w:t>表本性清淨</w:t>
      </w:r>
    </w:p>
    <w:p w14:paraId="0C6B8150" w14:textId="4C95544F" w:rsidR="0000275A" w:rsidRPr="00513E2F"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雖有三種譬喻，同樣的比喻了「</w:t>
      </w:r>
      <w:r w:rsidRPr="00513E2F">
        <w:rPr>
          <w:rFonts w:ascii="Times New Roman" w:eastAsia="標楷體" w:hAnsi="Times New Roman" w:cs="Times New Roman"/>
        </w:rPr>
        <w:t>自性常不染</w:t>
      </w:r>
      <w:r w:rsidRPr="00513E2F">
        <w:rPr>
          <w:rFonts w:ascii="Times New Roman" w:hAnsi="Times New Roman" w:cs="Times New Roman"/>
        </w:rPr>
        <w:t>」，本性清淨，</w:t>
      </w:r>
      <w:proofErr w:type="gramStart"/>
      <w:r w:rsidR="004628AE" w:rsidRPr="004D1C4A">
        <w:rPr>
          <w:rFonts w:ascii="Times New Roman" w:hAnsi="Times New Roman" w:cs="Times New Roman"/>
          <w:sz w:val="20"/>
          <w:szCs w:val="20"/>
          <w:shd w:val="pct15" w:color="auto" w:fill="FFFFFF"/>
        </w:rPr>
        <w:t>（</w:t>
      </w:r>
      <w:proofErr w:type="gramEnd"/>
      <w:r w:rsidR="004628AE"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4628AE" w:rsidRPr="004D1C4A">
        <w:rPr>
          <w:rFonts w:ascii="Times New Roman" w:hAnsi="Times New Roman" w:cs="Times New Roman"/>
          <w:sz w:val="20"/>
          <w:szCs w:val="20"/>
          <w:shd w:val="pct15" w:color="auto" w:fill="FFFFFF"/>
        </w:rPr>
        <w:t>172</w:t>
      </w:r>
      <w:proofErr w:type="gramStart"/>
      <w:r w:rsidR="004628AE"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這就是如來藏自體。</w:t>
      </w:r>
      <w:r w:rsidR="006A74B2" w:rsidRPr="00513E2F">
        <w:rPr>
          <w:rStyle w:val="aa"/>
          <w:rFonts w:ascii="Times New Roman" w:hAnsi="Times New Roman" w:cs="Times New Roman"/>
        </w:rPr>
        <w:footnoteReference w:id="28"/>
      </w:r>
    </w:p>
    <w:p w14:paraId="0C6B8151" w14:textId="74EB0A3E" w:rsidR="0000275A" w:rsidRPr="00513E2F" w:rsidRDefault="00D80AE4" w:rsidP="003759F8">
      <w:pPr>
        <w:spacing w:beforeLines="30" w:before="108" w:line="380" w:lineRule="exact"/>
        <w:ind w:firstLineChars="232" w:firstLine="464"/>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C</w:t>
      </w:r>
      <w:r>
        <w:rPr>
          <w:rFonts w:ascii="Times New Roman" w:hAnsi="Times New Roman" w:cs="Times New Roman" w:hint="eastAsia"/>
          <w:b/>
          <w:sz w:val="20"/>
          <w:szCs w:val="20"/>
          <w:bdr w:val="single" w:sz="4" w:space="0" w:color="auto"/>
        </w:rPr>
        <w:t>、</w:t>
      </w:r>
      <w:proofErr w:type="gramStart"/>
      <w:r>
        <w:rPr>
          <w:rFonts w:ascii="Times New Roman" w:hAnsi="Times New Roman" w:cs="Times New Roman" w:hint="eastAsia"/>
          <w:b/>
          <w:sz w:val="20"/>
          <w:szCs w:val="20"/>
          <w:bdr w:val="single" w:sz="4" w:space="0" w:color="auto"/>
        </w:rPr>
        <w:t>別釋</w:t>
      </w:r>
      <w:r w:rsidR="00DF6B3D">
        <w:rPr>
          <w:rFonts w:ascii="Times New Roman" w:hAnsi="Times New Roman" w:cs="Times New Roman" w:hint="eastAsia"/>
          <w:b/>
          <w:sz w:val="20"/>
          <w:szCs w:val="20"/>
          <w:bdr w:val="single" w:sz="4" w:space="0" w:color="auto"/>
        </w:rPr>
        <w:t>《寶性論》</w:t>
      </w:r>
      <w:proofErr w:type="gramEnd"/>
      <w:r w:rsidR="003D4492">
        <w:rPr>
          <w:rFonts w:ascii="Times New Roman" w:hAnsi="Times New Roman" w:cs="Times New Roman" w:hint="eastAsia"/>
          <w:b/>
          <w:sz w:val="20"/>
          <w:szCs w:val="20"/>
          <w:bdr w:val="single" w:sz="4" w:space="0" w:color="auto"/>
        </w:rPr>
        <w:t>關於如來藏</w:t>
      </w:r>
      <w:r w:rsidR="005D7A61">
        <w:rPr>
          <w:rFonts w:ascii="Times New Roman" w:hAnsi="Times New Roman" w:cs="Times New Roman" w:hint="eastAsia"/>
          <w:b/>
          <w:sz w:val="20"/>
          <w:szCs w:val="20"/>
          <w:bdr w:val="single" w:sz="4" w:space="0" w:color="auto"/>
        </w:rPr>
        <w:t>雖</w:t>
      </w:r>
      <w:r w:rsidR="003D4492">
        <w:rPr>
          <w:rFonts w:ascii="Times New Roman" w:hAnsi="Times New Roman" w:cs="Times New Roman" w:hint="eastAsia"/>
          <w:b/>
          <w:sz w:val="20"/>
          <w:szCs w:val="20"/>
          <w:bdr w:val="single" w:sz="4" w:space="0" w:color="auto"/>
        </w:rPr>
        <w:t>有</w:t>
      </w:r>
      <w:r w:rsidR="004E3BDB">
        <w:rPr>
          <w:rFonts w:ascii="Times New Roman" w:hAnsi="Times New Roman" w:cs="Times New Roman" w:hint="eastAsia"/>
          <w:b/>
          <w:sz w:val="20"/>
          <w:szCs w:val="20"/>
          <w:bdr w:val="single" w:sz="4" w:space="0" w:color="auto"/>
        </w:rPr>
        <w:t>不同語詞</w:t>
      </w:r>
      <w:r w:rsidR="00296F80">
        <w:rPr>
          <w:rFonts w:ascii="Times New Roman" w:hAnsi="Times New Roman" w:cs="Times New Roman" w:hint="eastAsia"/>
          <w:b/>
          <w:sz w:val="20"/>
          <w:szCs w:val="20"/>
          <w:bdr w:val="single" w:sz="4" w:space="0" w:color="auto"/>
        </w:rPr>
        <w:t>說明</w:t>
      </w:r>
      <w:r w:rsidR="003D4492">
        <w:rPr>
          <w:rFonts w:ascii="Times New Roman" w:hAnsi="Times New Roman" w:cs="Times New Roman" w:hint="eastAsia"/>
          <w:b/>
          <w:sz w:val="20"/>
          <w:szCs w:val="20"/>
          <w:bdr w:val="single" w:sz="4" w:space="0" w:color="auto"/>
        </w:rPr>
        <w:t>而義涵</w:t>
      </w:r>
      <w:r w:rsidR="00A83AA6" w:rsidRPr="00513E2F">
        <w:rPr>
          <w:rFonts w:ascii="Times New Roman" w:hAnsi="Times New Roman" w:cs="Times New Roman"/>
          <w:b/>
          <w:sz w:val="20"/>
          <w:szCs w:val="20"/>
          <w:bdr w:val="single" w:sz="4" w:space="0" w:color="auto"/>
        </w:rPr>
        <w:t>相通</w:t>
      </w:r>
    </w:p>
    <w:p w14:paraId="0CE3F441" w14:textId="77777777" w:rsidR="00DF6B3D"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不同的說明，其實是相通的。</w:t>
      </w:r>
    </w:p>
    <w:p w14:paraId="0C6B8153" w14:textId="045BD39C" w:rsidR="00643DE2" w:rsidRPr="00513E2F" w:rsidRDefault="008F1B73" w:rsidP="008F1B73">
      <w:pPr>
        <w:spacing w:line="380" w:lineRule="exact"/>
        <w:ind w:leftChars="150" w:left="360"/>
        <w:rPr>
          <w:rFonts w:ascii="Times New Roman" w:hAnsi="Times New Roman" w:cs="Times New Roman"/>
        </w:rPr>
      </w:pPr>
      <w:r>
        <w:rPr>
          <w:rFonts w:ascii="Times New Roman" w:hAnsi="Times New Roman" w:cs="Times New Roman" w:hint="eastAsia"/>
        </w:rPr>
        <w:t>◎</w:t>
      </w:r>
      <w:r w:rsidR="00FF557D" w:rsidRPr="00513E2F">
        <w:rPr>
          <w:rFonts w:ascii="Times New Roman" w:hAnsi="Times New Roman" w:cs="Times New Roman"/>
        </w:rPr>
        <w:t>如四大章中</w:t>
      </w:r>
      <w:r w:rsidR="00F264F3" w:rsidRPr="00513E2F">
        <w:rPr>
          <w:rStyle w:val="aa"/>
          <w:rFonts w:ascii="Times New Roman" w:hAnsi="Times New Roman" w:cs="Times New Roman"/>
        </w:rPr>
        <w:footnoteReference w:id="29"/>
      </w:r>
      <w:r w:rsidR="00FF557D" w:rsidRPr="00513E2F">
        <w:rPr>
          <w:rFonts w:ascii="Times New Roman" w:hAnsi="Times New Roman" w:cs="Times New Roman"/>
        </w:rPr>
        <w:t>，說明如來藏的，是</w:t>
      </w:r>
      <w:r w:rsidR="00092376" w:rsidRPr="00092376">
        <w:rPr>
          <w:rFonts w:asciiTheme="minorEastAsia" w:hAnsiTheme="minorEastAsia" w:cs="Times New Roman"/>
          <w:shd w:val="pct15" w:color="auto" w:fill="FFFFFF"/>
        </w:rPr>
        <w:t>[佛]</w:t>
      </w:r>
      <w:r w:rsidR="00FF557D" w:rsidRPr="00513E2F">
        <w:rPr>
          <w:rFonts w:ascii="Times New Roman" w:hAnsi="Times New Roman" w:cs="Times New Roman"/>
        </w:rPr>
        <w:t>「</w:t>
      </w:r>
      <w:r w:rsidR="00FF557D" w:rsidRPr="00513E2F">
        <w:rPr>
          <w:rFonts w:ascii="Times New Roman" w:eastAsia="標楷體" w:hAnsi="Times New Roman" w:cs="Times New Roman"/>
        </w:rPr>
        <w:t>界</w:t>
      </w:r>
      <w:r w:rsidR="00FF557D" w:rsidRPr="00513E2F">
        <w:rPr>
          <w:rFonts w:ascii="Times New Roman" w:hAnsi="Times New Roman" w:cs="Times New Roman"/>
        </w:rPr>
        <w:t>」。如來藏的九種譬喻，漢譯本說：「</w:t>
      </w:r>
      <w:r w:rsidR="00FF557D" w:rsidRPr="00513E2F">
        <w:rPr>
          <w:rFonts w:ascii="Times New Roman" w:eastAsia="標楷體" w:hAnsi="Times New Roman" w:cs="Times New Roman"/>
        </w:rPr>
        <w:t>諸佛者，喻</w:t>
      </w:r>
      <w:r w:rsidR="00FF557D" w:rsidRPr="006F08B1">
        <w:rPr>
          <w:rFonts w:ascii="Times New Roman" w:eastAsia="標楷體" w:hAnsi="Times New Roman" w:cs="Times New Roman"/>
          <w:b/>
          <w:u w:val="single"/>
        </w:rPr>
        <w:t>如來藏</w:t>
      </w:r>
      <w:r w:rsidR="00FF557D" w:rsidRPr="00513E2F">
        <w:rPr>
          <w:rFonts w:ascii="Times New Roman" w:hAnsi="Times New Roman" w:cs="Times New Roman"/>
        </w:rPr>
        <w:t>」；</w:t>
      </w:r>
      <w:proofErr w:type="gramStart"/>
      <w:r w:rsidR="00FF557D" w:rsidRPr="00513E2F">
        <w:rPr>
          <w:rFonts w:ascii="Times New Roman" w:hAnsi="Times New Roman" w:cs="Times New Roman"/>
        </w:rPr>
        <w:t>一</w:t>
      </w:r>
      <w:proofErr w:type="gramEnd"/>
      <w:r w:rsidR="00FF557D" w:rsidRPr="00513E2F">
        <w:rPr>
          <w:rFonts w:ascii="Times New Roman" w:hAnsi="Times New Roman" w:cs="Times New Roman"/>
        </w:rPr>
        <w:t>直到「</w:t>
      </w:r>
      <w:proofErr w:type="gramStart"/>
      <w:r w:rsidR="00FF557D" w:rsidRPr="00513E2F">
        <w:rPr>
          <w:rFonts w:ascii="Times New Roman" w:eastAsia="標楷體" w:hAnsi="Times New Roman" w:cs="Times New Roman"/>
        </w:rPr>
        <w:t>摸像喻者</w:t>
      </w:r>
      <w:proofErr w:type="gramEnd"/>
      <w:r w:rsidR="00FF557D" w:rsidRPr="00513E2F">
        <w:rPr>
          <w:rFonts w:ascii="Times New Roman" w:eastAsia="標楷體" w:hAnsi="Times New Roman" w:cs="Times New Roman"/>
        </w:rPr>
        <w:t>，</w:t>
      </w:r>
      <w:r w:rsidR="00FF557D" w:rsidRPr="006F08B1">
        <w:rPr>
          <w:rFonts w:ascii="Times New Roman" w:eastAsia="標楷體" w:hAnsi="Times New Roman" w:cs="Times New Roman"/>
          <w:b/>
          <w:u w:val="single"/>
        </w:rPr>
        <w:t>如來藏</w:t>
      </w:r>
      <w:r w:rsidR="00FF557D" w:rsidRPr="00513E2F">
        <w:rPr>
          <w:rFonts w:ascii="Times New Roman" w:eastAsia="標楷體" w:hAnsi="Times New Roman" w:cs="Times New Roman"/>
        </w:rPr>
        <w:t>相似</w:t>
      </w:r>
      <w:r w:rsidR="00FF557D" w:rsidRPr="00513E2F">
        <w:rPr>
          <w:rFonts w:ascii="Times New Roman" w:hAnsi="Times New Roman" w:cs="Times New Roman"/>
        </w:rPr>
        <w:t>」，梵文本都是</w:t>
      </w:r>
      <w:r w:rsidR="00FF557D" w:rsidRPr="006F08B1">
        <w:rPr>
          <w:rFonts w:ascii="Times New Roman" w:hAnsi="Times New Roman" w:cs="Times New Roman"/>
          <w:b/>
          <w:u w:val="single"/>
        </w:rPr>
        <w:t>如來界</w:t>
      </w:r>
      <w:r w:rsidR="00FF557D" w:rsidRPr="00513E2F">
        <w:rPr>
          <w:rFonts w:ascii="Times New Roman" w:hAnsi="Times New Roman" w:cs="Times New Roman"/>
        </w:rPr>
        <w:t>。</w:t>
      </w:r>
    </w:p>
    <w:p w14:paraId="0C6B8154" w14:textId="605A8205" w:rsidR="003911A6" w:rsidRPr="00513E2F" w:rsidRDefault="008F1B73" w:rsidP="00AC26E4">
      <w:pPr>
        <w:spacing w:line="380" w:lineRule="exact"/>
        <w:ind w:leftChars="150" w:left="360"/>
        <w:rPr>
          <w:rFonts w:ascii="Times New Roman" w:hAnsi="Times New Roman" w:cs="Times New Roman"/>
        </w:rPr>
      </w:pPr>
      <w:r>
        <w:rPr>
          <w:rFonts w:ascii="Times New Roman" w:hAnsi="Times New Roman" w:cs="Times New Roman" w:hint="eastAsia"/>
        </w:rPr>
        <w:t>◎</w:t>
      </w:r>
      <w:r w:rsidR="00FF557D" w:rsidRPr="00513E2F">
        <w:rPr>
          <w:rFonts w:ascii="Times New Roman" w:hAnsi="Times New Roman" w:cs="Times New Roman"/>
        </w:rPr>
        <w:t>又如「</w:t>
      </w:r>
      <w:r w:rsidR="00FF557D" w:rsidRPr="002F2E4E">
        <w:rPr>
          <w:rFonts w:ascii="Times New Roman" w:eastAsia="標楷體" w:hAnsi="Times New Roman" w:cs="Times New Roman"/>
          <w:b/>
        </w:rPr>
        <w:t>真如</w:t>
      </w:r>
      <w:proofErr w:type="gramStart"/>
      <w:r w:rsidR="00FF557D" w:rsidRPr="00513E2F">
        <w:rPr>
          <w:rFonts w:ascii="Times New Roman" w:eastAsia="標楷體" w:hAnsi="Times New Roman" w:cs="Times New Roman"/>
        </w:rPr>
        <w:t>有雜垢，</w:t>
      </w:r>
      <w:proofErr w:type="gramEnd"/>
      <w:r w:rsidR="00FF557D" w:rsidRPr="00513E2F">
        <w:rPr>
          <w:rFonts w:ascii="Times New Roman" w:eastAsia="標楷體" w:hAnsi="Times New Roman" w:cs="Times New Roman"/>
        </w:rPr>
        <w:t>及遠離</w:t>
      </w:r>
      <w:proofErr w:type="gramStart"/>
      <w:r w:rsidR="00FF557D" w:rsidRPr="00513E2F">
        <w:rPr>
          <w:rFonts w:ascii="Times New Roman" w:eastAsia="標楷體" w:hAnsi="Times New Roman" w:cs="Times New Roman"/>
        </w:rPr>
        <w:t>諸垢</w:t>
      </w:r>
      <w:proofErr w:type="gramEnd"/>
      <w:r w:rsidR="00FF557D" w:rsidRPr="00513E2F">
        <w:rPr>
          <w:rFonts w:ascii="Times New Roman" w:hAnsi="Times New Roman" w:cs="Times New Roman"/>
        </w:rPr>
        <w:t>」，</w:t>
      </w:r>
      <w:proofErr w:type="gramStart"/>
      <w:r w:rsidR="00FF557D" w:rsidRPr="00513E2F">
        <w:rPr>
          <w:rFonts w:ascii="Times New Roman" w:hAnsi="Times New Roman" w:cs="Times New Roman"/>
        </w:rPr>
        <w:t>就是佛</w:t>
      </w:r>
      <w:proofErr w:type="gramEnd"/>
      <w:r w:rsidR="00FF557D" w:rsidRPr="00513E2F">
        <w:rPr>
          <w:rFonts w:ascii="Times New Roman" w:hAnsi="Times New Roman" w:cs="Times New Roman"/>
        </w:rPr>
        <w:t>界</w:t>
      </w:r>
      <w:r w:rsidR="00825E32" w:rsidRPr="00513E2F">
        <w:rPr>
          <w:rFonts w:ascii="標楷體" w:eastAsia="標楷體" w:hAnsi="標楷體" w:cs="Times New Roman" w:hint="eastAsia"/>
        </w:rPr>
        <w:t>(</w:t>
      </w:r>
      <w:r w:rsidR="00FF557D" w:rsidRPr="00513E2F">
        <w:rPr>
          <w:rFonts w:ascii="Times New Roman" w:hAnsi="Times New Roman" w:cs="Times New Roman"/>
        </w:rPr>
        <w:t>buddha-</w:t>
      </w:r>
      <w:proofErr w:type="spellStart"/>
      <w:r w:rsidR="00FF557D" w:rsidRPr="00513E2F">
        <w:rPr>
          <w:rFonts w:ascii="Times New Roman" w:hAnsi="Times New Roman" w:cs="Times New Roman"/>
        </w:rPr>
        <w:t>dhātu</w:t>
      </w:r>
      <w:proofErr w:type="spellEnd"/>
      <w:r w:rsidR="00825E32" w:rsidRPr="00513E2F">
        <w:rPr>
          <w:rFonts w:ascii="標楷體" w:eastAsia="標楷體" w:hAnsi="標楷體" w:cs="Times New Roman" w:hint="eastAsia"/>
        </w:rPr>
        <w:t>)</w:t>
      </w:r>
      <w:r w:rsidR="00FF557D" w:rsidRPr="00513E2F">
        <w:rPr>
          <w:rFonts w:ascii="Times New Roman" w:hAnsi="Times New Roman" w:cs="Times New Roman"/>
        </w:rPr>
        <w:t>與佛菩提</w:t>
      </w:r>
      <w:r w:rsidR="00825E32" w:rsidRPr="00513E2F">
        <w:rPr>
          <w:rFonts w:ascii="標楷體" w:eastAsia="標楷體" w:hAnsi="標楷體" w:cs="Times New Roman" w:hint="eastAsia"/>
        </w:rPr>
        <w:t>(</w:t>
      </w:r>
      <w:r w:rsidR="00FF557D" w:rsidRPr="00513E2F">
        <w:rPr>
          <w:rFonts w:ascii="Times New Roman" w:hAnsi="Times New Roman" w:cs="Times New Roman"/>
        </w:rPr>
        <w:t>buddha-bodhi</w:t>
      </w:r>
      <w:r w:rsidR="00825E32" w:rsidRPr="00513E2F">
        <w:rPr>
          <w:rFonts w:ascii="標楷體" w:eastAsia="標楷體" w:hAnsi="標楷體" w:cs="Times New Roman" w:hint="eastAsia"/>
        </w:rPr>
        <w:t>)</w:t>
      </w:r>
      <w:r w:rsidR="00FF557D" w:rsidRPr="00513E2F">
        <w:rPr>
          <w:rFonts w:ascii="Times New Roman" w:hAnsi="Times New Roman" w:cs="Times New Roman"/>
        </w:rPr>
        <w:t>二章，那末佛界與如來藏，都就是有垢真如</w:t>
      </w:r>
      <w:r w:rsidR="00825E32" w:rsidRPr="00513E2F">
        <w:rPr>
          <w:rFonts w:ascii="標楷體" w:eastAsia="標楷體" w:hAnsi="標楷體" w:cs="Times New Roman" w:hint="eastAsia"/>
        </w:rPr>
        <w:t>(</w:t>
      </w:r>
      <w:proofErr w:type="spellStart"/>
      <w:r w:rsidR="00FF557D" w:rsidRPr="00513E2F">
        <w:rPr>
          <w:rFonts w:ascii="Times New Roman" w:hAnsi="Times New Roman" w:cs="Times New Roman"/>
        </w:rPr>
        <w:t>samalā-tathatā</w:t>
      </w:r>
      <w:proofErr w:type="spellEnd"/>
      <w:r w:rsidR="00825E32" w:rsidRPr="00513E2F">
        <w:rPr>
          <w:rFonts w:ascii="標楷體" w:eastAsia="標楷體" w:hAnsi="標楷體" w:cs="Times New Roman" w:hint="eastAsia"/>
        </w:rPr>
        <w:t>)</w:t>
      </w:r>
      <w:r w:rsidR="00FF557D" w:rsidRPr="00513E2F">
        <w:rPr>
          <w:rFonts w:ascii="Times New Roman" w:hAnsi="Times New Roman" w:cs="Times New Roman"/>
        </w:rPr>
        <w:t>了。</w:t>
      </w:r>
    </w:p>
    <w:p w14:paraId="0C6B8155" w14:textId="55DC13EE" w:rsidR="0000275A" w:rsidRPr="00513E2F" w:rsidRDefault="00D80AE4" w:rsidP="003759F8">
      <w:pPr>
        <w:spacing w:beforeLines="30" w:before="108" w:line="380" w:lineRule="exact"/>
        <w:ind w:firstLineChars="232" w:firstLine="464"/>
        <w:outlineLvl w:val="0"/>
        <w:rPr>
          <w:rFonts w:ascii="Times New Roman" w:hAnsi="Times New Roman" w:cs="Times New Roman"/>
          <w:b/>
          <w:sz w:val="20"/>
          <w:szCs w:val="20"/>
          <w:bdr w:val="single" w:sz="4" w:space="0" w:color="auto"/>
        </w:rPr>
      </w:pPr>
      <w:r>
        <w:rPr>
          <w:rFonts w:ascii="Times New Roman" w:hAnsi="Times New Roman" w:cs="Times New Roman"/>
          <w:b/>
          <w:sz w:val="20"/>
          <w:szCs w:val="20"/>
          <w:bdr w:val="single" w:sz="4" w:space="0" w:color="auto"/>
        </w:rPr>
        <w:t>D</w:t>
      </w:r>
      <w:r>
        <w:rPr>
          <w:rFonts w:ascii="Times New Roman" w:hAnsi="Times New Roman" w:cs="Times New Roman" w:hint="eastAsia"/>
          <w:b/>
          <w:sz w:val="20"/>
          <w:szCs w:val="20"/>
          <w:bdr w:val="single" w:sz="4" w:space="0" w:color="auto"/>
        </w:rPr>
        <w:t>、</w:t>
      </w:r>
      <w:r w:rsidR="00296F80">
        <w:rPr>
          <w:rFonts w:ascii="Times New Roman" w:hAnsi="Times New Roman" w:cs="Times New Roman"/>
          <w:b/>
          <w:sz w:val="20"/>
          <w:szCs w:val="20"/>
          <w:bdr w:val="single" w:sz="4" w:space="0" w:color="auto"/>
        </w:rPr>
        <w:t>如來藏雖有三義而體是一</w:t>
      </w:r>
    </w:p>
    <w:p w14:paraId="72504765" w14:textId="77777777" w:rsidR="00296F80" w:rsidRDefault="00FF557D" w:rsidP="00AC26E4">
      <w:pPr>
        <w:spacing w:line="380" w:lineRule="exact"/>
        <w:ind w:leftChars="150" w:left="360"/>
        <w:rPr>
          <w:rFonts w:ascii="Times New Roman" w:hAnsi="Times New Roman" w:cs="Times New Roman"/>
        </w:rPr>
      </w:pPr>
      <w:proofErr w:type="gramStart"/>
      <w:r w:rsidRPr="00513E2F">
        <w:rPr>
          <w:rFonts w:ascii="Times New Roman" w:hAnsi="Times New Roman" w:cs="Times New Roman"/>
        </w:rPr>
        <w:t>總之，</w:t>
      </w:r>
      <w:proofErr w:type="gramEnd"/>
      <w:r w:rsidRPr="00513E2F">
        <w:rPr>
          <w:rFonts w:ascii="Times New Roman" w:hAnsi="Times New Roman" w:cs="Times New Roman"/>
        </w:rPr>
        <w:t>依</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所說，法身（遍入眾生），真如（清淨不二），（眾生有）如來</w:t>
      </w:r>
      <w:r w:rsidRPr="004763CC">
        <w:rPr>
          <w:rFonts w:ascii="Times New Roman" w:hAnsi="Times New Roman" w:cs="Times New Roman"/>
          <w:b/>
          <w:u w:val="single"/>
        </w:rPr>
        <w:t>界</w:t>
      </w:r>
      <w:r w:rsidRPr="00513E2F">
        <w:rPr>
          <w:rFonts w:asciiTheme="minorEastAsia" w:hAnsiTheme="minorEastAsia" w:cs="Times New Roman"/>
        </w:rPr>
        <w:t>──</w:t>
      </w:r>
      <w:r w:rsidRPr="004763CC">
        <w:rPr>
          <w:rFonts w:ascii="Times New Roman" w:hAnsi="Times New Roman" w:cs="Times New Roman"/>
          <w:b/>
          <w:u w:val="single"/>
        </w:rPr>
        <w:t>種性</w:t>
      </w:r>
      <w:r w:rsidRPr="00513E2F">
        <w:rPr>
          <w:rFonts w:ascii="Times New Roman" w:hAnsi="Times New Roman" w:cs="Times New Roman"/>
        </w:rPr>
        <w:t>，是一體三義，如來藏是依此而立名的。</w:t>
      </w:r>
    </w:p>
    <w:p w14:paraId="710D8BD8" w14:textId="46060B4D" w:rsidR="00296F80" w:rsidRDefault="00532F67" w:rsidP="00AC26E4">
      <w:pPr>
        <w:spacing w:line="380" w:lineRule="exact"/>
        <w:ind w:leftChars="150" w:left="360"/>
        <w:rPr>
          <w:rFonts w:ascii="Times New Roman" w:hAnsi="Times New Roman" w:cs="Times New Roman"/>
        </w:rPr>
      </w:pPr>
      <w:r w:rsidRPr="00513E2F">
        <w:rPr>
          <w:rFonts w:ascii="Times New Roman" w:hAnsi="Times New Roman" w:cs="Times New Roman"/>
          <w:b/>
          <w:sz w:val="20"/>
          <w:szCs w:val="20"/>
          <w:bdr w:val="single" w:sz="4" w:space="0" w:color="auto"/>
        </w:rPr>
        <w:t>（</w:t>
      </w:r>
      <w:r w:rsidR="00665B8A">
        <w:rPr>
          <w:rFonts w:ascii="Times New Roman" w:hAnsi="Times New Roman" w:cs="Times New Roman" w:hint="eastAsia"/>
          <w:b/>
          <w:sz w:val="20"/>
          <w:szCs w:val="20"/>
          <w:bdr w:val="single" w:sz="4" w:space="0" w:color="auto"/>
        </w:rPr>
        <w:t>2</w:t>
      </w:r>
      <w:r w:rsidRPr="00513E2F">
        <w:rPr>
          <w:rFonts w:ascii="Times New Roman" w:hAnsi="Times New Roman" w:cs="Times New Roman"/>
          <w:b/>
          <w:sz w:val="20"/>
          <w:szCs w:val="20"/>
          <w:bdr w:val="single" w:sz="4" w:space="0" w:color="auto"/>
        </w:rPr>
        <w:t>）</w:t>
      </w:r>
      <w:r>
        <w:rPr>
          <w:rFonts w:ascii="Times New Roman" w:hAnsi="Times New Roman" w:cs="Times New Roman" w:hint="eastAsia"/>
          <w:b/>
          <w:sz w:val="20"/>
          <w:szCs w:val="20"/>
          <w:bdr w:val="single" w:sz="4" w:space="0" w:color="auto"/>
        </w:rPr>
        <w:t>「如來藏」</w:t>
      </w:r>
      <w:r w:rsidR="006624A3">
        <w:rPr>
          <w:rFonts w:ascii="Times New Roman" w:hAnsi="Times New Roman" w:cs="Times New Roman" w:hint="eastAsia"/>
          <w:b/>
          <w:sz w:val="20"/>
          <w:szCs w:val="20"/>
          <w:bdr w:val="single" w:sz="4" w:space="0" w:color="auto"/>
        </w:rPr>
        <w:t>點出</w:t>
      </w:r>
      <w:r>
        <w:rPr>
          <w:rFonts w:ascii="Times New Roman" w:hAnsi="Times New Roman" w:cs="Times New Roman" w:hint="eastAsia"/>
          <w:b/>
          <w:sz w:val="20"/>
          <w:szCs w:val="20"/>
          <w:bdr w:val="single" w:sz="4" w:space="0" w:color="auto"/>
        </w:rPr>
        <w:t>眾生位</w:t>
      </w:r>
      <w:r w:rsidR="006624A3">
        <w:rPr>
          <w:rFonts w:ascii="Times New Roman" w:hAnsi="Times New Roman" w:cs="Times New Roman" w:hint="eastAsia"/>
          <w:b/>
          <w:sz w:val="20"/>
          <w:szCs w:val="20"/>
          <w:bdr w:val="single" w:sz="4" w:space="0" w:color="auto"/>
        </w:rPr>
        <w:t>本性清淨而</w:t>
      </w:r>
      <w:r>
        <w:rPr>
          <w:rFonts w:ascii="Times New Roman" w:hAnsi="Times New Roman" w:cs="Times New Roman" w:hint="eastAsia"/>
          <w:b/>
          <w:sz w:val="20"/>
          <w:szCs w:val="20"/>
          <w:bdr w:val="single" w:sz="4" w:space="0" w:color="auto"/>
        </w:rPr>
        <w:t>為成佛的因性</w:t>
      </w:r>
    </w:p>
    <w:p w14:paraId="0C6B8156" w14:textId="23B85124" w:rsidR="003911A6" w:rsidRPr="007037F7" w:rsidRDefault="00FF557D" w:rsidP="00AC26E4">
      <w:pPr>
        <w:spacing w:line="380" w:lineRule="exact"/>
        <w:ind w:leftChars="150" w:left="360"/>
        <w:rPr>
          <w:rFonts w:ascii="Times New Roman" w:hAnsi="Times New Roman" w:cs="Times New Roman"/>
        </w:rPr>
      </w:pPr>
      <w:r w:rsidRPr="00513E2F">
        <w:rPr>
          <w:rFonts w:ascii="Times New Roman" w:hAnsi="Times New Roman" w:cs="Times New Roman"/>
        </w:rPr>
        <w:t>如來藏本性清淨</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prakṛti-pariśuddha</w:t>
      </w:r>
      <w:proofErr w:type="spellEnd"/>
      <w:r w:rsidR="00AF46C8" w:rsidRPr="00513E2F">
        <w:rPr>
          <w:rFonts w:ascii="標楷體" w:eastAsia="標楷體" w:hAnsi="標楷體" w:cs="Times New Roman" w:hint="eastAsia"/>
        </w:rPr>
        <w:t>)</w:t>
      </w:r>
      <w:r w:rsidRPr="00513E2F">
        <w:rPr>
          <w:rFonts w:ascii="Times New Roman" w:hAnsi="Times New Roman" w:cs="Times New Roman"/>
        </w:rPr>
        <w:t>，在煩惱所藏</w:t>
      </w:r>
      <w:r w:rsidR="00AF46C8" w:rsidRPr="00513E2F">
        <w:rPr>
          <w:rFonts w:ascii="標楷體" w:eastAsia="標楷體" w:hAnsi="標楷體" w:cs="Times New Roman" w:hint="eastAsia"/>
        </w:rPr>
        <w:t>(</w:t>
      </w:r>
      <w:proofErr w:type="spellStart"/>
      <w:r w:rsidR="009520CE" w:rsidRPr="00513E2F">
        <w:rPr>
          <w:rFonts w:ascii="Times New Roman" w:hAnsi="Times New Roman" w:cs="Times New Roman"/>
        </w:rPr>
        <w:t>kleśa-kośa</w:t>
      </w:r>
      <w:proofErr w:type="spellEnd"/>
      <w:r w:rsidR="00AF46C8" w:rsidRPr="00513E2F">
        <w:rPr>
          <w:rFonts w:ascii="標楷體" w:eastAsia="標楷體" w:hAnsi="標楷體" w:cs="Times New Roman" w:hint="eastAsia"/>
        </w:rPr>
        <w:t>)</w:t>
      </w:r>
      <w:r w:rsidRPr="00513E2F">
        <w:rPr>
          <w:rFonts w:ascii="Times New Roman" w:hAnsi="Times New Roman" w:cs="Times New Roman"/>
        </w:rPr>
        <w:t>中，還是本淨的。</w:t>
      </w:r>
      <w:proofErr w:type="gramStart"/>
      <w:r w:rsidRPr="00513E2F">
        <w:rPr>
          <w:rFonts w:ascii="Times New Roman" w:hAnsi="Times New Roman" w:cs="Times New Roman"/>
        </w:rPr>
        <w:t>本性淨而還</w:t>
      </w:r>
      <w:proofErr w:type="gramEnd"/>
      <w:r w:rsidRPr="00513E2F">
        <w:rPr>
          <w:rFonts w:ascii="Times New Roman" w:hAnsi="Times New Roman" w:cs="Times New Roman"/>
        </w:rPr>
        <w:t>在</w:t>
      </w:r>
      <w:proofErr w:type="gramStart"/>
      <w:r w:rsidRPr="00513E2F">
        <w:rPr>
          <w:rFonts w:ascii="Times New Roman" w:hAnsi="Times New Roman" w:cs="Times New Roman"/>
        </w:rPr>
        <w:t>煩惱藏</w:t>
      </w:r>
      <w:proofErr w:type="gramEnd"/>
      <w:r w:rsidRPr="00513E2F">
        <w:rPr>
          <w:rFonts w:ascii="Times New Roman" w:hAnsi="Times New Roman" w:cs="Times New Roman"/>
        </w:rPr>
        <w:t>中，所以說「</w:t>
      </w:r>
      <w:r w:rsidRPr="00513E2F">
        <w:rPr>
          <w:rFonts w:ascii="Times New Roman" w:eastAsia="標楷體" w:hAnsi="Times New Roman" w:cs="Times New Roman"/>
        </w:rPr>
        <w:t>一切眾生有如來藏</w:t>
      </w:r>
      <w:r w:rsidRPr="00513E2F">
        <w:rPr>
          <w:rFonts w:ascii="Times New Roman" w:hAnsi="Times New Roman" w:cs="Times New Roman"/>
        </w:rPr>
        <w:t>」，約眾生位說。點出眾生位中</w:t>
      </w:r>
      <w:r w:rsidRPr="007037F7">
        <w:rPr>
          <w:rFonts w:ascii="Times New Roman" w:hAnsi="Times New Roman" w:cs="Times New Roman"/>
        </w:rPr>
        <w:t>的本清淨性，最重要的是：如來藏是成佛的因性。</w:t>
      </w:r>
    </w:p>
    <w:p w14:paraId="0C6B8157" w14:textId="77777777" w:rsidR="00D92E41" w:rsidRPr="00513E2F" w:rsidRDefault="00097BE3" w:rsidP="002C1D90">
      <w:pPr>
        <w:spacing w:beforeLines="30" w:before="108" w:line="380" w:lineRule="exact"/>
        <w:outlineLvl w:val="0"/>
        <w:rPr>
          <w:rFonts w:ascii="Times New Roman" w:eastAsiaTheme="majorEastAsia" w:hAnsi="Times New Roman" w:cs="Times New Roman"/>
          <w:b/>
          <w:bCs/>
          <w:sz w:val="20"/>
          <w:szCs w:val="20"/>
          <w:bdr w:val="single" w:sz="4" w:space="0" w:color="auto"/>
        </w:rPr>
      </w:pPr>
      <w:r w:rsidRPr="007037F7">
        <w:rPr>
          <w:rFonts w:ascii="Times New Roman" w:eastAsiaTheme="majorEastAsia" w:hAnsi="Times New Roman" w:cs="Times New Roman"/>
          <w:b/>
          <w:bCs/>
          <w:sz w:val="20"/>
          <w:szCs w:val="20"/>
          <w:bdr w:val="single" w:sz="4" w:space="0" w:color="auto"/>
        </w:rPr>
        <w:t>二、</w:t>
      </w:r>
      <w:r w:rsidR="00D92E41" w:rsidRPr="007037F7">
        <w:rPr>
          <w:rFonts w:ascii="Times New Roman" w:eastAsiaTheme="majorEastAsia" w:hAnsi="Times New Roman" w:cs="Times New Roman"/>
          <w:b/>
          <w:bCs/>
          <w:sz w:val="20"/>
          <w:szCs w:val="20"/>
          <w:bdr w:val="single" w:sz="4" w:space="0" w:color="auto"/>
        </w:rPr>
        <w:t>自性清淨心：含有</w:t>
      </w:r>
      <w:proofErr w:type="gramStart"/>
      <w:r w:rsidR="00D92E41" w:rsidRPr="007037F7">
        <w:rPr>
          <w:rFonts w:ascii="Times New Roman" w:eastAsiaTheme="majorEastAsia" w:hAnsi="Times New Roman" w:cs="Times New Roman"/>
          <w:b/>
          <w:bCs/>
          <w:sz w:val="20"/>
          <w:szCs w:val="20"/>
          <w:bdr w:val="single" w:sz="4" w:space="0" w:color="auto"/>
        </w:rPr>
        <w:t>客塵煩惱</w:t>
      </w:r>
      <w:proofErr w:type="gramEnd"/>
      <w:r w:rsidR="00D92E41" w:rsidRPr="007037F7">
        <w:rPr>
          <w:rFonts w:ascii="Times New Roman" w:eastAsiaTheme="majorEastAsia" w:hAnsi="Times New Roman" w:cs="Times New Roman"/>
          <w:b/>
          <w:bCs/>
          <w:sz w:val="20"/>
          <w:szCs w:val="20"/>
          <w:bdr w:val="single" w:sz="4" w:space="0" w:color="auto"/>
        </w:rPr>
        <w:t>與本性清淨的關係</w:t>
      </w:r>
    </w:p>
    <w:p w14:paraId="0C6B8158" w14:textId="373DF0DB" w:rsidR="00097BE3" w:rsidRPr="00513E2F" w:rsidRDefault="00097BE3" w:rsidP="008276A5">
      <w:pPr>
        <w:spacing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（一）</w:t>
      </w:r>
      <w:r w:rsidR="00D92E41" w:rsidRPr="00513E2F">
        <w:rPr>
          <w:rFonts w:ascii="Times New Roman" w:eastAsiaTheme="majorEastAsia" w:hAnsi="Times New Roman" w:cs="Times New Roman"/>
          <w:b/>
          <w:bCs/>
          <w:sz w:val="20"/>
          <w:szCs w:val="20"/>
          <w:bdr w:val="single" w:sz="4" w:space="0" w:color="auto"/>
        </w:rPr>
        <w:t>《增壹阿含經》與大乘經</w:t>
      </w:r>
      <w:proofErr w:type="gramStart"/>
      <w:r w:rsidR="00D92E41" w:rsidRPr="00513E2F">
        <w:rPr>
          <w:rFonts w:ascii="Times New Roman" w:eastAsiaTheme="majorEastAsia" w:hAnsi="Times New Roman" w:cs="Times New Roman"/>
          <w:b/>
          <w:bCs/>
          <w:sz w:val="20"/>
          <w:szCs w:val="20"/>
          <w:bdr w:val="single" w:sz="4" w:space="0" w:color="auto"/>
        </w:rPr>
        <w:t>所說的自</w:t>
      </w:r>
      <w:proofErr w:type="gramEnd"/>
      <w:r w:rsidR="00D92E41" w:rsidRPr="00513E2F">
        <w:rPr>
          <w:rFonts w:ascii="Times New Roman" w:eastAsiaTheme="majorEastAsia" w:hAnsi="Times New Roman" w:cs="Times New Roman"/>
          <w:b/>
          <w:bCs/>
          <w:sz w:val="20"/>
          <w:szCs w:val="20"/>
          <w:bdr w:val="single" w:sz="4" w:space="0" w:color="auto"/>
        </w:rPr>
        <w:t>性清淨心有共同意義</w:t>
      </w:r>
    </w:p>
    <w:p w14:paraId="0C6B8159" w14:textId="77777777" w:rsidR="00C5676C" w:rsidRPr="00513E2F" w:rsidRDefault="00FF557D" w:rsidP="00915A64">
      <w:pPr>
        <w:spacing w:line="380" w:lineRule="exact"/>
        <w:ind w:leftChars="50" w:left="120"/>
        <w:rPr>
          <w:rFonts w:ascii="Times New Roman" w:hAnsi="Times New Roman" w:cs="Times New Roman"/>
        </w:rPr>
      </w:pPr>
      <w:r w:rsidRPr="00513E2F">
        <w:rPr>
          <w:rFonts w:ascii="Times New Roman" w:hAnsi="Times New Roman" w:cs="Times New Roman"/>
        </w:rPr>
        <w:t>二、自性清淨心：</w:t>
      </w:r>
    </w:p>
    <w:p w14:paraId="0C6B815A" w14:textId="77777777" w:rsidR="00097BE3" w:rsidRPr="00513E2F" w:rsidRDefault="00FF557D" w:rsidP="00915A64">
      <w:pPr>
        <w:spacing w:line="380" w:lineRule="exact"/>
        <w:ind w:leftChars="50" w:left="120"/>
        <w:rPr>
          <w:rFonts w:ascii="Times New Roman" w:hAnsi="Times New Roman" w:cs="Times New Roman"/>
        </w:rPr>
      </w:pPr>
      <w:r w:rsidRPr="00513E2F">
        <w:rPr>
          <w:rFonts w:ascii="Times New Roman" w:hAnsi="Times New Roman" w:cs="Times New Roman"/>
        </w:rPr>
        <w:t>與如來藏有關的大乘經，說到了自性清淨心</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prakṛti-pariśuddha-citta</w:t>
      </w:r>
      <w:proofErr w:type="spellEnd"/>
      <w:r w:rsidR="00AF46C8" w:rsidRPr="00513E2F">
        <w:rPr>
          <w:rFonts w:ascii="標楷體" w:eastAsia="標楷體" w:hAnsi="標楷體" w:cs="Times New Roman" w:hint="eastAsia"/>
        </w:rPr>
        <w:t>)</w:t>
      </w:r>
      <w:r w:rsidRPr="00513E2F">
        <w:rPr>
          <w:rFonts w:ascii="Times New Roman" w:hAnsi="Times New Roman" w:cs="Times New Roman"/>
        </w:rPr>
        <w:t>。</w:t>
      </w:r>
      <w:proofErr w:type="gramStart"/>
      <w:r w:rsidRPr="00513E2F">
        <w:rPr>
          <w:rFonts w:ascii="Times New Roman" w:hAnsi="Times New Roman" w:cs="Times New Roman"/>
        </w:rPr>
        <w:t>如來藏說的特徵</w:t>
      </w:r>
      <w:proofErr w:type="gramEnd"/>
      <w:r w:rsidRPr="00513E2F">
        <w:rPr>
          <w:rFonts w:ascii="Times New Roman" w:hAnsi="Times New Roman" w:cs="Times New Roman"/>
        </w:rPr>
        <w:t>，是在眾生</w:t>
      </w:r>
      <w:proofErr w:type="gramStart"/>
      <w:r w:rsidRPr="00513E2F">
        <w:rPr>
          <w:rFonts w:ascii="Times New Roman" w:hAnsi="Times New Roman" w:cs="Times New Roman"/>
        </w:rPr>
        <w:t>煩惱覆藏</w:t>
      </w:r>
      <w:proofErr w:type="gramEnd"/>
      <w:r w:rsidRPr="00513E2F">
        <w:rPr>
          <w:rFonts w:ascii="Times New Roman" w:hAnsi="Times New Roman" w:cs="Times New Roman"/>
        </w:rPr>
        <w:t>中，有本性清淨的如來。本性清淨而為煩惱</w:t>
      </w:r>
      <w:proofErr w:type="gramStart"/>
      <w:r w:rsidRPr="00513E2F">
        <w:rPr>
          <w:rFonts w:ascii="Times New Roman" w:hAnsi="Times New Roman" w:cs="Times New Roman"/>
        </w:rPr>
        <w:t>所覆，</w:t>
      </w:r>
      <w:proofErr w:type="gramEnd"/>
      <w:r w:rsidRPr="00513E2F">
        <w:rPr>
          <w:rFonts w:ascii="Times New Roman" w:hAnsi="Times New Roman" w:cs="Times New Roman"/>
        </w:rPr>
        <w:t>與</w:t>
      </w:r>
      <w:r w:rsidR="00F114B1" w:rsidRPr="00513E2F">
        <w:rPr>
          <w:rFonts w:ascii="Times New Roman" w:hAnsi="Times New Roman" w:cs="Times New Roman"/>
        </w:rPr>
        <w:t>《</w:t>
      </w:r>
      <w:r w:rsidRPr="00513E2F">
        <w:rPr>
          <w:rFonts w:ascii="Times New Roman" w:hAnsi="Times New Roman" w:cs="Times New Roman"/>
        </w:rPr>
        <w:t>增壹阿含</w:t>
      </w:r>
      <w:r w:rsidR="00F114B1" w:rsidRPr="00513E2F">
        <w:rPr>
          <w:rFonts w:ascii="Times New Roman" w:hAnsi="Times New Roman" w:cs="Times New Roman"/>
        </w:rPr>
        <w:t>》</w:t>
      </w:r>
      <w:r w:rsidRPr="00513E2F">
        <w:rPr>
          <w:rFonts w:ascii="Times New Roman" w:hAnsi="Times New Roman" w:cs="Times New Roman"/>
        </w:rPr>
        <w:t>「</w:t>
      </w:r>
      <w:r w:rsidRPr="00513E2F">
        <w:rPr>
          <w:rFonts w:ascii="Times New Roman" w:eastAsia="標楷體" w:hAnsi="Times New Roman" w:cs="Times New Roman"/>
        </w:rPr>
        <w:t>心本清淨，為</w:t>
      </w:r>
      <w:proofErr w:type="gramStart"/>
      <w:r w:rsidRPr="00513E2F">
        <w:rPr>
          <w:rFonts w:ascii="Times New Roman" w:eastAsia="標楷體" w:hAnsi="Times New Roman" w:cs="Times New Roman"/>
        </w:rPr>
        <w:t>客塵所染</w:t>
      </w:r>
      <w:proofErr w:type="gramEnd"/>
      <w:r w:rsidRPr="00513E2F">
        <w:rPr>
          <w:rFonts w:ascii="Times New Roman" w:hAnsi="Times New Roman" w:cs="Times New Roman"/>
        </w:rPr>
        <w:t>」說，有共同意義</w:t>
      </w:r>
      <w:r w:rsidR="000A260F" w:rsidRPr="00513E2F">
        <w:rPr>
          <w:rStyle w:val="aa"/>
          <w:rFonts w:ascii="Times New Roman" w:hAnsi="Times New Roman" w:cs="Times New Roman"/>
        </w:rPr>
        <w:footnoteReference w:id="30"/>
      </w:r>
      <w:r w:rsidRPr="00513E2F">
        <w:rPr>
          <w:rFonts w:ascii="Times New Roman" w:hAnsi="Times New Roman" w:cs="Times New Roman"/>
        </w:rPr>
        <w:t>，所以</w:t>
      </w:r>
      <w:proofErr w:type="gramStart"/>
      <w:r w:rsidRPr="00513E2F">
        <w:rPr>
          <w:rFonts w:ascii="Times New Roman" w:hAnsi="Times New Roman" w:cs="Times New Roman"/>
        </w:rPr>
        <w:t>如來藏說的經</w:t>
      </w:r>
      <w:proofErr w:type="gramEnd"/>
      <w:r w:rsidRPr="00513E2F">
        <w:rPr>
          <w:rFonts w:ascii="Times New Roman" w:hAnsi="Times New Roman" w:cs="Times New Roman"/>
        </w:rPr>
        <w:t>典，也就說到了</w:t>
      </w:r>
      <w:r w:rsidRPr="00513E2F">
        <w:rPr>
          <w:rFonts w:ascii="Times New Roman" w:hAnsi="Times New Roman" w:cs="Times New Roman"/>
        </w:rPr>
        <w:lastRenderedPageBreak/>
        <w:t>自性清淨心。</w:t>
      </w:r>
    </w:p>
    <w:p w14:paraId="0C6B815B" w14:textId="5C4E5C27" w:rsidR="00D864D6" w:rsidRPr="00513E2F" w:rsidRDefault="00D864D6" w:rsidP="008276A5">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（二）自性清淨心</w:t>
      </w:r>
      <w:r w:rsidRPr="00513E2F">
        <w:rPr>
          <w:rFonts w:ascii="Times New Roman" w:eastAsiaTheme="majorEastAsia" w:hAnsi="Times New Roman" w:cs="Times New Roman" w:hint="eastAsia"/>
          <w:b/>
          <w:bCs/>
          <w:sz w:val="20"/>
          <w:szCs w:val="20"/>
          <w:bdr w:val="single" w:sz="4" w:space="0" w:color="auto"/>
        </w:rPr>
        <w:t>為如來藏的別名：在眾生位不減</w:t>
      </w:r>
      <w:r w:rsidR="00E81313">
        <w:rPr>
          <w:rFonts w:ascii="Times New Roman" w:eastAsiaTheme="majorEastAsia" w:hAnsi="Times New Roman" w:cs="Times New Roman" w:hint="eastAsia"/>
          <w:b/>
          <w:bCs/>
          <w:sz w:val="20"/>
          <w:szCs w:val="20"/>
          <w:bdr w:val="single" w:sz="4" w:space="0" w:color="auto"/>
        </w:rPr>
        <w:t>而</w:t>
      </w:r>
      <w:r w:rsidRPr="00513E2F">
        <w:rPr>
          <w:rFonts w:ascii="Times New Roman" w:eastAsiaTheme="majorEastAsia" w:hAnsi="Times New Roman" w:cs="Times New Roman" w:hint="eastAsia"/>
          <w:b/>
          <w:bCs/>
          <w:sz w:val="20"/>
          <w:szCs w:val="20"/>
          <w:bdr w:val="single" w:sz="4" w:space="0" w:color="auto"/>
        </w:rPr>
        <w:t>成佛時不增</w:t>
      </w:r>
    </w:p>
    <w:p w14:paraId="0C6B815C" w14:textId="77777777" w:rsidR="000A414F" w:rsidRPr="00513E2F" w:rsidRDefault="000A414F" w:rsidP="000A414F">
      <w:pPr>
        <w:spacing w:line="380" w:lineRule="exact"/>
        <w:ind w:leftChars="50" w:left="120"/>
        <w:outlineLvl w:val="0"/>
        <w:rPr>
          <w:rFonts w:ascii="Times New Roman" w:hAnsi="Times New Roman" w:cs="Times New Roman"/>
        </w:rPr>
      </w:pPr>
      <w:r w:rsidRPr="00513E2F">
        <w:rPr>
          <w:rFonts w:ascii="Times New Roman" w:hAnsi="Times New Roman" w:cs="Times New Roman"/>
        </w:rPr>
        <w:t>自性清淨心是如來藏的別名，但與如來藏不同，在佛教的</w:t>
      </w:r>
      <w:proofErr w:type="gramStart"/>
      <w:r w:rsidRPr="00513E2F">
        <w:rPr>
          <w:rFonts w:ascii="Times New Roman" w:hAnsi="Times New Roman" w:cs="Times New Roman"/>
        </w:rPr>
        <w:t>法義中</w:t>
      </w:r>
      <w:proofErr w:type="gramEnd"/>
      <w:r w:rsidRPr="00513E2F">
        <w:rPr>
          <w:rFonts w:ascii="Times New Roman" w:hAnsi="Times New Roman" w:cs="Times New Roman"/>
        </w:rPr>
        <w:t>，有著悠久的淵源。</w:t>
      </w:r>
    </w:p>
    <w:p w14:paraId="0C6B815D" w14:textId="77777777" w:rsidR="000A414F" w:rsidRPr="00513E2F" w:rsidRDefault="000A414F" w:rsidP="002C1D90">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、《勝鬘經》</w:t>
      </w:r>
      <w:r w:rsidR="005E1D7B" w:rsidRPr="00513E2F">
        <w:rPr>
          <w:rFonts w:ascii="Times New Roman" w:eastAsiaTheme="majorEastAsia" w:hAnsi="Times New Roman" w:cs="Times New Roman" w:hint="eastAsia"/>
          <w:b/>
          <w:bCs/>
          <w:sz w:val="20"/>
          <w:szCs w:val="20"/>
          <w:bdr w:val="single" w:sz="4" w:space="0" w:color="auto"/>
        </w:rPr>
        <w:t>的</w:t>
      </w:r>
      <w:r w:rsidRPr="00513E2F">
        <w:rPr>
          <w:rFonts w:ascii="Times New Roman" w:eastAsiaTheme="majorEastAsia" w:hAnsi="Times New Roman" w:cs="Times New Roman"/>
          <w:b/>
          <w:bCs/>
          <w:sz w:val="20"/>
          <w:szCs w:val="20"/>
          <w:bdr w:val="single" w:sz="4" w:space="0" w:color="auto"/>
        </w:rPr>
        <w:t>自性清淨心</w:t>
      </w:r>
    </w:p>
    <w:p w14:paraId="0C6B815E" w14:textId="77777777" w:rsidR="000A414F" w:rsidRPr="00513E2F" w:rsidRDefault="00F114B1" w:rsidP="000A414F">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勝鬘經</w:t>
      </w:r>
      <w:r w:rsidRPr="00513E2F">
        <w:rPr>
          <w:rFonts w:ascii="Times New Roman" w:hAnsi="Times New Roman" w:cs="Times New Roman"/>
        </w:rPr>
        <w:t>》</w:t>
      </w:r>
      <w:r w:rsidR="00FF557D" w:rsidRPr="00513E2F">
        <w:rPr>
          <w:rFonts w:ascii="Times New Roman" w:hAnsi="Times New Roman" w:cs="Times New Roman"/>
        </w:rPr>
        <w:t>在說如來藏時，這樣說：</w:t>
      </w:r>
      <w:r w:rsidR="00FF557D" w:rsidRPr="00513E2F">
        <w:rPr>
          <w:rFonts w:ascii="Times New Roman" w:eastAsia="標楷體" w:hAnsi="Times New Roman" w:cs="Times New Roman"/>
        </w:rPr>
        <w:t>「（自）性清淨心，</w:t>
      </w:r>
      <w:proofErr w:type="gramStart"/>
      <w:r w:rsidR="00FF557D" w:rsidRPr="00513E2F">
        <w:rPr>
          <w:rFonts w:ascii="Times New Roman" w:eastAsia="標楷體" w:hAnsi="Times New Roman" w:cs="Times New Roman"/>
        </w:rPr>
        <w:t>難可了</w:t>
      </w:r>
      <w:proofErr w:type="gramEnd"/>
      <w:r w:rsidR="00FF557D" w:rsidRPr="00513E2F">
        <w:rPr>
          <w:rFonts w:ascii="Times New Roman" w:eastAsia="標楷體" w:hAnsi="Times New Roman" w:cs="Times New Roman"/>
        </w:rPr>
        <w:t>知；</w:t>
      </w:r>
      <w:proofErr w:type="gramStart"/>
      <w:r w:rsidR="00FF557D" w:rsidRPr="00513E2F">
        <w:rPr>
          <w:rFonts w:ascii="Times New Roman" w:eastAsia="標楷體" w:hAnsi="Times New Roman" w:cs="Times New Roman"/>
        </w:rPr>
        <w:t>彼心為煩惱染，</w:t>
      </w:r>
      <w:proofErr w:type="gramEnd"/>
      <w:r w:rsidR="00FF557D" w:rsidRPr="00513E2F">
        <w:rPr>
          <w:rFonts w:ascii="Times New Roman" w:eastAsia="標楷體" w:hAnsi="Times New Roman" w:cs="Times New Roman"/>
        </w:rPr>
        <w:t>亦難了知</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31"/>
      </w:r>
      <w:r w:rsidR="00FF557D" w:rsidRPr="00513E2F">
        <w:rPr>
          <w:rFonts w:ascii="Times New Roman" w:hAnsi="Times New Roman" w:cs="Times New Roman"/>
        </w:rPr>
        <w:t>。</w:t>
      </w:r>
      <w:proofErr w:type="gramStart"/>
      <w:r w:rsidR="00FF557D" w:rsidRPr="00513E2F">
        <w:rPr>
          <w:rFonts w:ascii="Times New Roman" w:hAnsi="Times New Roman" w:cs="Times New Roman"/>
        </w:rPr>
        <w:t>所說的自</w:t>
      </w:r>
      <w:proofErr w:type="gramEnd"/>
      <w:r w:rsidR="00FF557D" w:rsidRPr="00513E2F">
        <w:rPr>
          <w:rFonts w:ascii="Times New Roman" w:hAnsi="Times New Roman" w:cs="Times New Roman"/>
        </w:rPr>
        <w:t>性清淨心，就是「</w:t>
      </w:r>
      <w:r w:rsidR="00FF557D" w:rsidRPr="00513E2F">
        <w:rPr>
          <w:rFonts w:ascii="Times New Roman" w:eastAsia="標楷體" w:hAnsi="Times New Roman" w:cs="Times New Roman"/>
        </w:rPr>
        <w:t>自性清淨如來藏</w:t>
      </w:r>
      <w:r w:rsidR="00FF557D" w:rsidRPr="00513E2F">
        <w:rPr>
          <w:rFonts w:ascii="Times New Roman" w:hAnsi="Times New Roman" w:cs="Times New Roman"/>
        </w:rPr>
        <w:t>」。</w:t>
      </w:r>
    </w:p>
    <w:p w14:paraId="0C6B815F" w14:textId="77777777" w:rsidR="000A414F" w:rsidRPr="00513E2F" w:rsidRDefault="000A414F" w:rsidP="002C1D90">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、《不增不減經》</w:t>
      </w:r>
      <w:r w:rsidR="005E1D7B" w:rsidRPr="00513E2F">
        <w:rPr>
          <w:rFonts w:ascii="Times New Roman" w:eastAsiaTheme="majorEastAsia" w:hAnsi="Times New Roman" w:cs="Times New Roman" w:hint="eastAsia"/>
          <w:b/>
          <w:bCs/>
          <w:sz w:val="20"/>
          <w:szCs w:val="20"/>
          <w:bdr w:val="single" w:sz="4" w:space="0" w:color="auto"/>
        </w:rPr>
        <w:t>的</w:t>
      </w:r>
      <w:r w:rsidRPr="00513E2F">
        <w:rPr>
          <w:rFonts w:ascii="Times New Roman" w:eastAsiaTheme="majorEastAsia" w:hAnsi="Times New Roman" w:cs="Times New Roman"/>
          <w:b/>
          <w:bCs/>
          <w:sz w:val="20"/>
          <w:szCs w:val="20"/>
          <w:bdr w:val="single" w:sz="4" w:space="0" w:color="auto"/>
        </w:rPr>
        <w:t>清淨真如法界</w:t>
      </w:r>
    </w:p>
    <w:p w14:paraId="0C6B8160" w14:textId="36926B4C" w:rsidR="000A414F" w:rsidRPr="00513E2F" w:rsidRDefault="00F114B1" w:rsidP="000A414F">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不增不減經</w:t>
      </w:r>
      <w:r w:rsidRPr="00513E2F">
        <w:rPr>
          <w:rFonts w:ascii="Times New Roman" w:hAnsi="Times New Roman" w:cs="Times New Roman"/>
        </w:rPr>
        <w:t>》</w:t>
      </w:r>
      <w:r w:rsidR="00FF557D" w:rsidRPr="00513E2F">
        <w:rPr>
          <w:rFonts w:ascii="Times New Roman" w:hAnsi="Times New Roman" w:cs="Times New Roman"/>
        </w:rPr>
        <w:t>說：「</w:t>
      </w:r>
      <w:r w:rsidR="00FF557D" w:rsidRPr="00513E2F">
        <w:rPr>
          <w:rFonts w:ascii="Times New Roman" w:eastAsia="標楷體" w:hAnsi="Times New Roman" w:cs="Times New Roman"/>
        </w:rPr>
        <w:t>我依此清淨真如法界，為眾生故，</w:t>
      </w:r>
      <w:proofErr w:type="gramStart"/>
      <w:r w:rsidR="00FF557D" w:rsidRPr="00513E2F">
        <w:rPr>
          <w:rFonts w:ascii="Times New Roman" w:eastAsia="標楷體" w:hAnsi="Times New Roman" w:cs="Times New Roman"/>
        </w:rPr>
        <w:t>說為不可思議</w:t>
      </w:r>
      <w:proofErr w:type="gramEnd"/>
      <w:r w:rsidR="00FF557D" w:rsidRPr="00513E2F">
        <w:rPr>
          <w:rFonts w:ascii="Times New Roman" w:eastAsia="標楷體" w:hAnsi="Times New Roman" w:cs="Times New Roman"/>
        </w:rPr>
        <w:t>法自性清淨心</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32"/>
      </w:r>
      <w:r w:rsidR="00FF557D" w:rsidRPr="00513E2F">
        <w:rPr>
          <w:rFonts w:ascii="Times New Roman" w:hAnsi="Times New Roman" w:cs="Times New Roman"/>
        </w:rPr>
        <w:t>。</w:t>
      </w:r>
      <w:proofErr w:type="gramStart"/>
      <w:r w:rsidR="00FF557D" w:rsidRPr="00513E2F">
        <w:rPr>
          <w:rFonts w:ascii="Times New Roman" w:hAnsi="Times New Roman" w:cs="Times New Roman"/>
        </w:rPr>
        <w:t>所說的清淨</w:t>
      </w:r>
      <w:proofErr w:type="gramEnd"/>
      <w:r w:rsidR="00FF557D" w:rsidRPr="00513E2F">
        <w:rPr>
          <w:rFonts w:ascii="Times New Roman" w:hAnsi="Times New Roman" w:cs="Times New Roman"/>
        </w:rPr>
        <w:t>真如法界，就是法身，眾生，如來藏，自</w:t>
      </w:r>
      <w:proofErr w:type="gramStart"/>
      <w:r w:rsidR="00D4090D" w:rsidRPr="004D1C4A">
        <w:rPr>
          <w:rFonts w:ascii="Times New Roman" w:hAnsi="Times New Roman" w:cs="Times New Roman"/>
          <w:sz w:val="20"/>
          <w:szCs w:val="20"/>
          <w:shd w:val="pct15" w:color="auto" w:fill="FFFFFF"/>
        </w:rPr>
        <w:t>（</w:t>
      </w:r>
      <w:proofErr w:type="gramEnd"/>
      <w:r w:rsidR="00D4090D"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4090D" w:rsidRPr="004D1C4A">
        <w:rPr>
          <w:rFonts w:ascii="Times New Roman" w:hAnsi="Times New Roman" w:cs="Times New Roman"/>
          <w:sz w:val="20"/>
          <w:szCs w:val="20"/>
          <w:shd w:val="pct15" w:color="auto" w:fill="FFFFFF"/>
        </w:rPr>
        <w:t>173</w:t>
      </w:r>
      <w:proofErr w:type="gramStart"/>
      <w:r w:rsidR="00D4090D" w:rsidRPr="004D1C4A">
        <w:rPr>
          <w:rFonts w:ascii="Times New Roman" w:hAnsi="Times New Roman" w:cs="Times New Roman"/>
          <w:sz w:val="20"/>
          <w:szCs w:val="20"/>
          <w:shd w:val="pct15" w:color="auto" w:fill="FFFFFF"/>
        </w:rPr>
        <w:t>）</w:t>
      </w:r>
      <w:proofErr w:type="gramEnd"/>
      <w:r w:rsidR="00FF557D" w:rsidRPr="00513E2F">
        <w:rPr>
          <w:rFonts w:ascii="Times New Roman" w:hAnsi="Times New Roman" w:cs="Times New Roman"/>
        </w:rPr>
        <w:t>性清淨心的別名。</w:t>
      </w:r>
    </w:p>
    <w:p w14:paraId="0C6B8161" w14:textId="77777777" w:rsidR="000A414F" w:rsidRPr="00513E2F" w:rsidRDefault="000A414F" w:rsidP="002C1D90">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、《寶性論》</w:t>
      </w:r>
      <w:r w:rsidR="005E1D7B" w:rsidRPr="00513E2F">
        <w:rPr>
          <w:rFonts w:ascii="Times New Roman" w:eastAsiaTheme="majorEastAsia" w:hAnsi="Times New Roman" w:cs="Times New Roman" w:hint="eastAsia"/>
          <w:b/>
          <w:bCs/>
          <w:sz w:val="20"/>
          <w:szCs w:val="20"/>
          <w:bdr w:val="single" w:sz="4" w:space="0" w:color="auto"/>
        </w:rPr>
        <w:t>的</w:t>
      </w:r>
      <w:r w:rsidR="00C66AE0" w:rsidRPr="00513E2F">
        <w:rPr>
          <w:rFonts w:ascii="Times New Roman" w:eastAsiaTheme="majorEastAsia" w:hAnsi="Times New Roman" w:cs="Times New Roman"/>
          <w:b/>
          <w:bCs/>
          <w:sz w:val="20"/>
          <w:szCs w:val="20"/>
          <w:bdr w:val="single" w:sz="4" w:space="0" w:color="auto"/>
        </w:rPr>
        <w:t>如來界</w:t>
      </w:r>
    </w:p>
    <w:p w14:paraId="0C6B8162" w14:textId="66623CF6" w:rsidR="00FF557D" w:rsidRPr="00513E2F" w:rsidRDefault="00F114B1" w:rsidP="000A414F">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中，在說如來界時，自性清淨心是如來藏別名；在說如來菩提時，也就是佛的自體，如</w:t>
      </w: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卷</w:t>
      </w:r>
      <w:r w:rsidR="00B8191F" w:rsidRPr="00513E2F">
        <w:rPr>
          <w:rFonts w:ascii="Times New Roman" w:hAnsi="Times New Roman" w:cs="Times New Roman"/>
        </w:rPr>
        <w:t>4</w:t>
      </w:r>
      <w:r w:rsidR="00FF557D" w:rsidRPr="00513E2F">
        <w:rPr>
          <w:rFonts w:ascii="Times New Roman" w:hAnsi="Times New Roman" w:cs="Times New Roman"/>
        </w:rPr>
        <w:t>（大正</w:t>
      </w:r>
      <w:r w:rsidR="00B8191F" w:rsidRPr="00513E2F">
        <w:rPr>
          <w:rFonts w:ascii="Times New Roman" w:hAnsi="Times New Roman" w:cs="Times New Roman"/>
        </w:rPr>
        <w:t>31</w:t>
      </w:r>
      <w:r w:rsidR="00B8191F" w:rsidRPr="00513E2F">
        <w:rPr>
          <w:rFonts w:ascii="Times New Roman" w:hAnsi="Times New Roman" w:cs="Times New Roman"/>
        </w:rPr>
        <w:t>，</w:t>
      </w:r>
      <w:r w:rsidR="00B8191F" w:rsidRPr="00513E2F">
        <w:rPr>
          <w:rFonts w:ascii="Times New Roman" w:hAnsi="Times New Roman" w:cs="Times New Roman"/>
        </w:rPr>
        <w:t>841b2</w:t>
      </w:r>
      <w:proofErr w:type="gramStart"/>
      <w:r w:rsidR="001E6CF0">
        <w:rPr>
          <w:rFonts w:ascii="Times New Roman" w:hAnsi="Times New Roman" w:cs="Times New Roman"/>
        </w:rPr>
        <w:t>–</w:t>
      </w:r>
      <w:proofErr w:type="gramEnd"/>
      <w:r w:rsidR="00B8191F" w:rsidRPr="00513E2F">
        <w:rPr>
          <w:rFonts w:ascii="Times New Roman" w:hAnsi="Times New Roman" w:cs="Times New Roman"/>
        </w:rPr>
        <w:t>24</w:t>
      </w:r>
      <w:r w:rsidR="00FF557D" w:rsidRPr="00513E2F">
        <w:rPr>
          <w:rFonts w:ascii="Times New Roman" w:hAnsi="Times New Roman" w:cs="Times New Roman"/>
        </w:rPr>
        <w:t>）說：</w:t>
      </w:r>
    </w:p>
    <w:p w14:paraId="0C6B8163" w14:textId="7B1BDBEA" w:rsidR="009520CE" w:rsidRPr="00513E2F" w:rsidRDefault="00FF557D" w:rsidP="000A414F">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向說佛法身，自性清淨體</w:t>
      </w:r>
      <w:r w:rsidRPr="00513E2F">
        <w:rPr>
          <w:rFonts w:ascii="Times New Roman" w:hAnsi="Times New Roman" w:cs="Times New Roman"/>
        </w:rPr>
        <w:t>」。</w:t>
      </w:r>
    </w:p>
    <w:p w14:paraId="0C6B8164" w14:textId="77777777" w:rsidR="00FF557D" w:rsidRPr="00513E2F" w:rsidRDefault="00FF557D" w:rsidP="000A414F">
      <w:pPr>
        <w:spacing w:afterLines="30" w:after="108" w:line="380" w:lineRule="exact"/>
        <w:ind w:leftChars="100" w:left="240"/>
        <w:rPr>
          <w:rFonts w:ascii="Times New Roman" w:eastAsia="標楷體"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清淨者，略有二種，何等為二？</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者、自性清淨；二者、</w:t>
      </w:r>
      <w:proofErr w:type="gramStart"/>
      <w:r w:rsidRPr="00513E2F">
        <w:rPr>
          <w:rFonts w:ascii="Times New Roman" w:eastAsia="標楷體" w:hAnsi="Times New Roman" w:cs="Times New Roman"/>
        </w:rPr>
        <w:t>離垢清淨</w:t>
      </w:r>
      <w:proofErr w:type="gramEnd"/>
      <w:r w:rsidRPr="00513E2F">
        <w:rPr>
          <w:rFonts w:ascii="Times New Roman" w:eastAsia="標楷體" w:hAnsi="Times New Roman" w:cs="Times New Roman"/>
        </w:rPr>
        <w:t>。自性清淨者，謂（自）性解脫，無所</w:t>
      </w:r>
      <w:proofErr w:type="gramStart"/>
      <w:r w:rsidRPr="00513E2F">
        <w:rPr>
          <w:rFonts w:ascii="Times New Roman" w:eastAsia="標楷體" w:hAnsi="Times New Roman" w:cs="Times New Roman"/>
        </w:rPr>
        <w:t>捨</w:t>
      </w:r>
      <w:proofErr w:type="gramEnd"/>
      <w:r w:rsidRPr="00513E2F">
        <w:rPr>
          <w:rFonts w:ascii="Times New Roman" w:eastAsia="標楷體" w:hAnsi="Times New Roman" w:cs="Times New Roman"/>
        </w:rPr>
        <w:t>離，以彼自性</w:t>
      </w:r>
      <w:proofErr w:type="gramStart"/>
      <w:r w:rsidRPr="00513E2F">
        <w:rPr>
          <w:rFonts w:ascii="Times New Roman" w:eastAsia="標楷體" w:hAnsi="Times New Roman" w:cs="Times New Roman"/>
        </w:rPr>
        <w:t>清淨心</w:t>
      </w:r>
      <w:proofErr w:type="gramEnd"/>
      <w:r w:rsidRPr="00513E2F">
        <w:rPr>
          <w:rFonts w:ascii="Times New Roman" w:eastAsia="標楷體" w:hAnsi="Times New Roman" w:cs="Times New Roman"/>
        </w:rPr>
        <w:t>體，不捨一切</w:t>
      </w:r>
      <w:proofErr w:type="gramStart"/>
      <w:r w:rsidRPr="00513E2F">
        <w:rPr>
          <w:rFonts w:ascii="Times New Roman" w:eastAsia="標楷體" w:hAnsi="Times New Roman" w:cs="Times New Roman"/>
        </w:rPr>
        <w:t>客塵煩惱</w:t>
      </w:r>
      <w:proofErr w:type="gramEnd"/>
      <w:r w:rsidRPr="00513E2F">
        <w:rPr>
          <w:rFonts w:ascii="Times New Roman" w:eastAsia="標楷體" w:hAnsi="Times New Roman" w:cs="Times New Roman"/>
        </w:rPr>
        <w:t>，以彼本來不相應故。</w:t>
      </w:r>
      <w:proofErr w:type="gramStart"/>
      <w:r w:rsidRPr="00513E2F">
        <w:rPr>
          <w:rFonts w:ascii="Times New Roman" w:eastAsia="標楷體" w:hAnsi="Times New Roman" w:cs="Times New Roman"/>
        </w:rPr>
        <w:t>離垢清淨</w:t>
      </w:r>
      <w:proofErr w:type="gramEnd"/>
      <w:r w:rsidRPr="00513E2F">
        <w:rPr>
          <w:rFonts w:ascii="Times New Roman" w:eastAsia="標楷體" w:hAnsi="Times New Roman" w:cs="Times New Roman"/>
        </w:rPr>
        <w:t>者，</w:t>
      </w:r>
      <w:proofErr w:type="gramStart"/>
      <w:r w:rsidRPr="00513E2F">
        <w:rPr>
          <w:rFonts w:ascii="Times New Roman" w:eastAsia="標楷體" w:hAnsi="Times New Roman" w:cs="Times New Roman"/>
        </w:rPr>
        <w:t>謂得解</w:t>
      </w:r>
      <w:proofErr w:type="gramEnd"/>
      <w:r w:rsidRPr="00513E2F">
        <w:rPr>
          <w:rFonts w:ascii="Times New Roman" w:eastAsia="標楷體" w:hAnsi="Times New Roman" w:cs="Times New Roman"/>
        </w:rPr>
        <w:t>脫。</w:t>
      </w:r>
      <w:proofErr w:type="gramStart"/>
      <w:r w:rsidRPr="00513E2F">
        <w:rPr>
          <w:rFonts w:ascii="Times New Roman" w:eastAsia="標楷體" w:hAnsi="Times New Roman" w:cs="Times New Roman"/>
        </w:rPr>
        <w:t>又彼解脫</w:t>
      </w:r>
      <w:proofErr w:type="gramEnd"/>
      <w:r w:rsidRPr="00513E2F">
        <w:rPr>
          <w:rFonts w:ascii="Times New Roman" w:eastAsia="標楷體" w:hAnsi="Times New Roman" w:cs="Times New Roman"/>
        </w:rPr>
        <w:t>不離一切法，如水</w:t>
      </w:r>
      <w:proofErr w:type="gramStart"/>
      <w:r w:rsidRPr="00513E2F">
        <w:rPr>
          <w:rFonts w:ascii="Times New Roman" w:eastAsia="標楷體" w:hAnsi="Times New Roman" w:cs="Times New Roman"/>
        </w:rPr>
        <w:t>不離諸塵</w:t>
      </w:r>
      <w:proofErr w:type="gramEnd"/>
      <w:r w:rsidRPr="00513E2F">
        <w:rPr>
          <w:rFonts w:ascii="Times New Roman" w:eastAsia="標楷體" w:hAnsi="Times New Roman" w:cs="Times New Roman"/>
        </w:rPr>
        <w:t>垢等而言清淨；以自性清淨心遠離</w:t>
      </w:r>
      <w:proofErr w:type="gramStart"/>
      <w:r w:rsidRPr="00513E2F">
        <w:rPr>
          <w:rFonts w:ascii="Times New Roman" w:eastAsia="標楷體" w:hAnsi="Times New Roman" w:cs="Times New Roman"/>
        </w:rPr>
        <w:t>客塵諸</w:t>
      </w:r>
      <w:proofErr w:type="gramEnd"/>
      <w:r w:rsidRPr="00513E2F">
        <w:rPr>
          <w:rFonts w:ascii="Times New Roman" w:eastAsia="標楷體" w:hAnsi="Times New Roman" w:cs="Times New Roman"/>
        </w:rPr>
        <w:t>煩惱垢，更</w:t>
      </w:r>
      <w:proofErr w:type="gramStart"/>
      <w:r w:rsidRPr="00513E2F">
        <w:rPr>
          <w:rFonts w:ascii="Times New Roman" w:eastAsia="標楷體" w:hAnsi="Times New Roman" w:cs="Times New Roman"/>
        </w:rPr>
        <w:t>無餘</w:t>
      </w:r>
      <w:proofErr w:type="gramEnd"/>
      <w:r w:rsidRPr="00513E2F">
        <w:rPr>
          <w:rFonts w:ascii="Times New Roman" w:eastAsia="標楷體" w:hAnsi="Times New Roman" w:cs="Times New Roman"/>
        </w:rPr>
        <w:t>故</w:t>
      </w:r>
      <w:r w:rsidRPr="00513E2F">
        <w:rPr>
          <w:rFonts w:ascii="Times New Roman" w:hAnsi="Times New Roman" w:cs="Times New Roman"/>
        </w:rPr>
        <w:t>」。</w:t>
      </w:r>
    </w:p>
    <w:p w14:paraId="0C6B8165" w14:textId="77777777" w:rsidR="000A414F" w:rsidRPr="00513E2F" w:rsidRDefault="000A414F" w:rsidP="000A414F">
      <w:pPr>
        <w:spacing w:line="380" w:lineRule="exact"/>
        <w:ind w:leftChars="100" w:left="240"/>
        <w:rPr>
          <w:rFonts w:ascii="Times New Roman" w:eastAsiaTheme="majorEastAsia" w:hAnsi="Times New Roman" w:cs="Times New Roman"/>
          <w:b/>
          <w:bCs/>
          <w:sz w:val="20"/>
          <w:szCs w:val="20"/>
          <w:bdr w:val="single" w:sz="4" w:space="0" w:color="auto"/>
        </w:rPr>
      </w:pPr>
      <w:r w:rsidRPr="00513E2F">
        <w:rPr>
          <w:rFonts w:ascii="Times New Roman" w:hAnsi="Times New Roman" w:cs="Times New Roman"/>
        </w:rPr>
        <w:t>自性清淨，是如來藏</w:t>
      </w:r>
      <w:proofErr w:type="gramStart"/>
      <w:r w:rsidRPr="00513E2F">
        <w:rPr>
          <w:rFonts w:asciiTheme="minorEastAsia" w:hAnsiTheme="minorEastAsia" w:cs="Times New Roman"/>
        </w:rPr>
        <w:t>─</w:t>
      </w:r>
      <w:proofErr w:type="gramEnd"/>
      <w:r w:rsidRPr="00513E2F">
        <w:rPr>
          <w:rFonts w:asciiTheme="minorEastAsia" w:hAnsiTheme="minorEastAsia" w:cs="Times New Roman"/>
        </w:rPr>
        <w:t>─</w:t>
      </w:r>
      <w:r w:rsidRPr="00513E2F">
        <w:rPr>
          <w:rFonts w:ascii="Times New Roman" w:hAnsi="Times New Roman" w:cs="Times New Roman"/>
        </w:rPr>
        <w:t>眾生位；</w:t>
      </w:r>
      <w:proofErr w:type="gramStart"/>
      <w:r w:rsidRPr="00513E2F">
        <w:rPr>
          <w:rFonts w:ascii="Times New Roman" w:hAnsi="Times New Roman" w:cs="Times New Roman"/>
        </w:rPr>
        <w:t>離垢清淨</w:t>
      </w:r>
      <w:proofErr w:type="gramEnd"/>
      <w:r w:rsidRPr="00513E2F">
        <w:rPr>
          <w:rFonts w:ascii="Times New Roman" w:hAnsi="Times New Roman" w:cs="Times New Roman"/>
        </w:rPr>
        <w:t>，</w:t>
      </w:r>
      <w:proofErr w:type="gramStart"/>
      <w:r w:rsidRPr="00513E2F">
        <w:rPr>
          <w:rFonts w:ascii="Times New Roman" w:hAnsi="Times New Roman" w:cs="Times New Roman"/>
        </w:rPr>
        <w:t>是佛</w:t>
      </w:r>
      <w:proofErr w:type="gramEnd"/>
      <w:r w:rsidRPr="00513E2F">
        <w:rPr>
          <w:rFonts w:ascii="Times New Roman" w:hAnsi="Times New Roman" w:cs="Times New Roman"/>
        </w:rPr>
        <w:t>位。</w:t>
      </w:r>
    </w:p>
    <w:p w14:paraId="0C6B8166" w14:textId="77777777" w:rsidR="00FF557D" w:rsidRPr="00513E2F" w:rsidRDefault="00FF557D" w:rsidP="000A414F">
      <w:pPr>
        <w:spacing w:line="380" w:lineRule="exact"/>
        <w:ind w:leftChars="100" w:left="240"/>
        <w:rPr>
          <w:rFonts w:ascii="Times New Roman" w:hAnsi="Times New Roman" w:cs="Times New Roman"/>
        </w:rPr>
      </w:pPr>
      <w:r w:rsidRPr="00513E2F">
        <w:rPr>
          <w:rFonts w:ascii="Times New Roman" w:hAnsi="Times New Roman" w:cs="Times New Roman"/>
        </w:rPr>
        <w:t>其實，佛也還是自性清淨，因為心從來不與煩惱相應。離</w:t>
      </w:r>
      <w:proofErr w:type="gramStart"/>
      <w:r w:rsidRPr="00513E2F">
        <w:rPr>
          <w:rFonts w:ascii="Times New Roman" w:hAnsi="Times New Roman" w:cs="Times New Roman"/>
        </w:rPr>
        <w:t>煩惱，</w:t>
      </w:r>
      <w:proofErr w:type="gramEnd"/>
      <w:r w:rsidRPr="00513E2F">
        <w:rPr>
          <w:rFonts w:ascii="Times New Roman" w:hAnsi="Times New Roman" w:cs="Times New Roman"/>
        </w:rPr>
        <w:t>得解脫，也只是本來清淨。所以自性清淨心，在眾生位沒有減少，成佛也沒有增多，如說：「</w:t>
      </w:r>
      <w:r w:rsidRPr="00513E2F">
        <w:rPr>
          <w:rFonts w:ascii="Times New Roman" w:eastAsia="標楷體" w:hAnsi="Times New Roman" w:cs="Times New Roman"/>
        </w:rPr>
        <w:t>不減</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法者，不減煩惱；不增</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法者，真如性中不增一法，以不捨離</w:t>
      </w:r>
      <w:proofErr w:type="gramStart"/>
      <w:r w:rsidRPr="00513E2F">
        <w:rPr>
          <w:rFonts w:ascii="Times New Roman" w:eastAsia="標楷體" w:hAnsi="Times New Roman" w:cs="Times New Roman"/>
        </w:rPr>
        <w:t>清淨體</w:t>
      </w:r>
      <w:proofErr w:type="gramEnd"/>
      <w:r w:rsidRPr="00513E2F">
        <w:rPr>
          <w:rFonts w:ascii="Times New Roman" w:eastAsia="標楷體" w:hAnsi="Times New Roman" w:cs="Times New Roman"/>
        </w:rPr>
        <w:t>故</w:t>
      </w:r>
      <w:r w:rsidRPr="00513E2F">
        <w:rPr>
          <w:rFonts w:ascii="Times New Roman" w:hAnsi="Times New Roman" w:cs="Times New Roman"/>
        </w:rPr>
        <w:t>」</w:t>
      </w:r>
      <w:r w:rsidR="00F36492" w:rsidRPr="00513E2F">
        <w:rPr>
          <w:rStyle w:val="aa"/>
          <w:rFonts w:ascii="Times New Roman" w:hAnsi="Times New Roman" w:cs="Times New Roman"/>
        </w:rPr>
        <w:footnoteReference w:id="33"/>
      </w:r>
      <w:r w:rsidRPr="00513E2F">
        <w:rPr>
          <w:rFonts w:ascii="Times New Roman" w:hAnsi="Times New Roman" w:cs="Times New Roman"/>
        </w:rPr>
        <w:t>。</w:t>
      </w:r>
    </w:p>
    <w:p w14:paraId="0C6B8167" w14:textId="0AB7F0B3" w:rsidR="00DA4D0F" w:rsidRPr="00513E2F" w:rsidRDefault="00DA4D0F" w:rsidP="003F1366">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（三）</w:t>
      </w:r>
      <w:r w:rsidRPr="00513E2F">
        <w:rPr>
          <w:rFonts w:ascii="Times New Roman" w:eastAsiaTheme="majorEastAsia" w:hAnsi="Times New Roman" w:cs="Times New Roman" w:hint="eastAsia"/>
          <w:b/>
          <w:bCs/>
          <w:sz w:val="20"/>
          <w:szCs w:val="20"/>
          <w:bdr w:val="single" w:sz="4" w:space="0" w:color="auto"/>
        </w:rPr>
        <w:t>「</w:t>
      </w:r>
      <w:r w:rsidRPr="00513E2F">
        <w:rPr>
          <w:rFonts w:ascii="Times New Roman" w:eastAsiaTheme="majorEastAsia" w:hAnsi="Times New Roman" w:cs="Times New Roman"/>
          <w:b/>
          <w:bCs/>
          <w:sz w:val="20"/>
          <w:szCs w:val="20"/>
          <w:bdr w:val="single" w:sz="4" w:space="0" w:color="auto"/>
        </w:rPr>
        <w:t>自性清淨心</w:t>
      </w:r>
      <w:r w:rsidRPr="00513E2F">
        <w:rPr>
          <w:rFonts w:ascii="Times New Roman" w:eastAsiaTheme="majorEastAsia" w:hAnsi="Times New Roman" w:cs="Times New Roman" w:hint="eastAsia"/>
          <w:b/>
          <w:bCs/>
          <w:sz w:val="20"/>
          <w:szCs w:val="20"/>
          <w:bdr w:val="single" w:sz="4" w:space="0" w:color="auto"/>
        </w:rPr>
        <w:t>」</w:t>
      </w:r>
      <w:r w:rsidR="00E81313">
        <w:rPr>
          <w:rFonts w:ascii="Times New Roman" w:eastAsiaTheme="majorEastAsia" w:hAnsi="Times New Roman" w:cs="Times New Roman" w:hint="eastAsia"/>
          <w:b/>
          <w:bCs/>
          <w:sz w:val="20"/>
          <w:szCs w:val="20"/>
          <w:bdr w:val="single" w:sz="4" w:space="0" w:color="auto"/>
        </w:rPr>
        <w:t>之複合</w:t>
      </w:r>
      <w:r w:rsidRPr="00513E2F">
        <w:rPr>
          <w:rFonts w:ascii="Times New Roman" w:eastAsiaTheme="majorEastAsia" w:hAnsi="Times New Roman" w:cs="Times New Roman" w:hint="eastAsia"/>
          <w:b/>
          <w:bCs/>
          <w:sz w:val="20"/>
          <w:szCs w:val="20"/>
          <w:bdr w:val="single" w:sz="4" w:space="0" w:color="auto"/>
        </w:rPr>
        <w:t>詞分析</w:t>
      </w:r>
    </w:p>
    <w:p w14:paraId="0C6B8168" w14:textId="77777777" w:rsidR="00142D65" w:rsidRPr="00513E2F" w:rsidRDefault="00FF557D" w:rsidP="00AB617B">
      <w:pPr>
        <w:spacing w:line="380" w:lineRule="exact"/>
        <w:ind w:leftChars="50" w:left="120"/>
        <w:rPr>
          <w:rFonts w:ascii="Times New Roman" w:hAnsi="Times New Roman" w:cs="Times New Roman"/>
        </w:rPr>
      </w:pPr>
      <w:r w:rsidRPr="00513E2F">
        <w:rPr>
          <w:rFonts w:ascii="Times New Roman" w:hAnsi="Times New Roman" w:cs="Times New Roman"/>
        </w:rPr>
        <w:t>自性清淨心，是心、自性、清淨的結合詞。</w:t>
      </w:r>
    </w:p>
    <w:p w14:paraId="0C6B8169" w14:textId="77777777" w:rsidR="00142D65" w:rsidRPr="00513E2F" w:rsidRDefault="00142D65" w:rsidP="003F1366">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D92E41" w:rsidRPr="00513E2F">
        <w:rPr>
          <w:rFonts w:ascii="Times New Roman" w:eastAsiaTheme="majorEastAsia" w:hAnsi="Times New Roman" w:cs="Times New Roman"/>
          <w:b/>
          <w:bCs/>
          <w:sz w:val="20"/>
          <w:szCs w:val="20"/>
          <w:bdr w:val="single" w:sz="4" w:space="0" w:color="auto"/>
        </w:rPr>
        <w:t>心：心意識中的心</w:t>
      </w:r>
    </w:p>
    <w:p w14:paraId="0C6B816A" w14:textId="77777777" w:rsidR="00142D65" w:rsidRPr="00513E2F" w:rsidRDefault="00FF557D" w:rsidP="00AB617B">
      <w:pPr>
        <w:spacing w:line="380" w:lineRule="exact"/>
        <w:ind w:leftChars="100" w:left="240"/>
        <w:rPr>
          <w:rFonts w:ascii="Times New Roman" w:hAnsi="Times New Roman" w:cs="Times New Roman"/>
        </w:rPr>
      </w:pPr>
      <w:r w:rsidRPr="00513E2F">
        <w:rPr>
          <w:rFonts w:ascii="Times New Roman" w:hAnsi="Times New Roman" w:cs="Times New Roman"/>
        </w:rPr>
        <w:t>心</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citta</w:t>
      </w:r>
      <w:proofErr w:type="spellEnd"/>
      <w:r w:rsidR="00AF46C8" w:rsidRPr="00513E2F">
        <w:rPr>
          <w:rFonts w:ascii="標楷體" w:eastAsia="標楷體" w:hAnsi="標楷體" w:cs="Times New Roman" w:hint="eastAsia"/>
        </w:rPr>
        <w:t>)</w:t>
      </w:r>
      <w:r w:rsidRPr="00513E2F">
        <w:rPr>
          <w:rFonts w:ascii="Times New Roman" w:hAnsi="Times New Roman" w:cs="Times New Roman"/>
        </w:rPr>
        <w:t>是心意識的心。</w:t>
      </w:r>
    </w:p>
    <w:p w14:paraId="0C6B816B" w14:textId="77777777" w:rsidR="00DA4D0F" w:rsidRPr="00513E2F" w:rsidRDefault="00DA4D0F" w:rsidP="003F1366">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r w:rsidRPr="00513E2F">
        <w:rPr>
          <w:rFonts w:ascii="Times New Roman" w:eastAsiaTheme="majorEastAsia" w:hAnsi="Times New Roman" w:cs="Times New Roman" w:hint="eastAsia"/>
          <w:b/>
          <w:bCs/>
          <w:sz w:val="20"/>
          <w:szCs w:val="20"/>
          <w:bdr w:val="single" w:sz="4" w:space="0" w:color="auto"/>
        </w:rPr>
        <w:t>自性：</w:t>
      </w:r>
      <w:r w:rsidRPr="00513E2F">
        <w:rPr>
          <w:rFonts w:ascii="Times New Roman" w:eastAsiaTheme="majorEastAsia" w:hAnsi="Times New Roman" w:cs="Times New Roman"/>
          <w:b/>
          <w:bCs/>
          <w:sz w:val="20"/>
          <w:szCs w:val="20"/>
          <w:bdr w:val="single" w:sz="4" w:space="0" w:color="auto"/>
        </w:rPr>
        <w:t>一切法</w:t>
      </w:r>
      <w:r w:rsidRPr="00513E2F">
        <w:rPr>
          <w:rFonts w:ascii="Times New Roman" w:eastAsiaTheme="majorEastAsia" w:hAnsi="Times New Roman" w:cs="Times New Roman" w:hint="eastAsia"/>
          <w:b/>
          <w:bCs/>
          <w:sz w:val="20"/>
          <w:szCs w:val="20"/>
          <w:bdr w:val="single" w:sz="4" w:space="0" w:color="auto"/>
        </w:rPr>
        <w:t>的本性</w:t>
      </w:r>
      <w:proofErr w:type="gramStart"/>
      <w:r w:rsidRPr="00513E2F">
        <w:rPr>
          <w:rFonts w:ascii="Times New Roman" w:eastAsiaTheme="majorEastAsia" w:hAnsi="Times New Roman" w:cs="Times New Roman" w:hint="eastAsia"/>
          <w:b/>
          <w:bCs/>
          <w:sz w:val="20"/>
          <w:szCs w:val="20"/>
          <w:bdr w:val="single" w:sz="4" w:space="0" w:color="auto"/>
        </w:rPr>
        <w:t>（</w:t>
      </w:r>
      <w:proofErr w:type="spellStart"/>
      <w:proofErr w:type="gramEnd"/>
      <w:r w:rsidRPr="00513E2F">
        <w:rPr>
          <w:rFonts w:ascii="Times New Roman" w:hAnsi="Times New Roman" w:cs="Times New Roman"/>
          <w:b/>
          <w:sz w:val="20"/>
          <w:szCs w:val="20"/>
          <w:bdr w:val="single" w:sz="4" w:space="0" w:color="auto"/>
        </w:rPr>
        <w:t>prakṛti</w:t>
      </w:r>
      <w:proofErr w:type="spellEnd"/>
      <w:r w:rsidRPr="00513E2F">
        <w:rPr>
          <w:rFonts w:ascii="Times New Roman" w:eastAsiaTheme="majorEastAsia" w:hAnsi="Times New Roman" w:cs="Times New Roman" w:hint="eastAsia"/>
          <w:b/>
          <w:bCs/>
          <w:sz w:val="20"/>
          <w:szCs w:val="20"/>
          <w:bdr w:val="single" w:sz="4" w:space="0" w:color="auto"/>
        </w:rPr>
        <w:t>）</w:t>
      </w:r>
    </w:p>
    <w:p w14:paraId="0C6B816C" w14:textId="77777777" w:rsidR="004C1AA2" w:rsidRPr="00513E2F" w:rsidRDefault="00FF557D" w:rsidP="00AB617B">
      <w:pPr>
        <w:spacing w:line="380" w:lineRule="exact"/>
        <w:ind w:leftChars="100" w:left="240"/>
        <w:rPr>
          <w:rFonts w:ascii="Times New Roman" w:hAnsi="Times New Roman" w:cs="Times New Roman"/>
        </w:rPr>
      </w:pPr>
      <w:r w:rsidRPr="00513E2F">
        <w:rPr>
          <w:rFonts w:ascii="Times New Roman" w:hAnsi="Times New Roman" w:cs="Times New Roman"/>
        </w:rPr>
        <w:t>自性</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prakṛti</w:t>
      </w:r>
      <w:proofErr w:type="spellEnd"/>
      <w:r w:rsidR="00AF46C8" w:rsidRPr="00513E2F">
        <w:rPr>
          <w:rFonts w:ascii="標楷體" w:eastAsia="標楷體" w:hAnsi="標楷體" w:cs="Times New Roman" w:hint="eastAsia"/>
        </w:rPr>
        <w:t>)</w:t>
      </w:r>
      <w:r w:rsidRPr="00513E2F">
        <w:rPr>
          <w:rFonts w:ascii="Times New Roman" w:hAnsi="Times New Roman" w:cs="Times New Roman"/>
        </w:rPr>
        <w:t>，也譯為本性，如</w:t>
      </w:r>
      <w:r w:rsidR="00F114B1" w:rsidRPr="00513E2F">
        <w:rPr>
          <w:rFonts w:ascii="Times New Roman" w:hAnsi="Times New Roman" w:cs="Times New Roman"/>
        </w:rPr>
        <w:t>《</w:t>
      </w:r>
      <w:r w:rsidRPr="00513E2F">
        <w:rPr>
          <w:rFonts w:ascii="Times New Roman" w:hAnsi="Times New Roman" w:cs="Times New Roman"/>
        </w:rPr>
        <w:t>般若經</w:t>
      </w:r>
      <w:r w:rsidR="00F114B1" w:rsidRPr="00513E2F">
        <w:rPr>
          <w:rFonts w:ascii="Times New Roman" w:hAnsi="Times New Roman" w:cs="Times New Roman"/>
        </w:rPr>
        <w:t>》</w:t>
      </w:r>
      <w:r w:rsidRPr="00513E2F">
        <w:rPr>
          <w:rFonts w:ascii="Times New Roman" w:hAnsi="Times New Roman" w:cs="Times New Roman"/>
        </w:rPr>
        <w:t>中的本性空</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prakṛti-śṫnyatā</w:t>
      </w:r>
      <w:proofErr w:type="spellEnd"/>
      <w:r w:rsidR="00AF46C8" w:rsidRPr="00513E2F">
        <w:rPr>
          <w:rFonts w:ascii="標楷體" w:eastAsia="標楷體" w:hAnsi="標楷體" w:cs="Times New Roman" w:hint="eastAsia"/>
        </w:rPr>
        <w:t>)</w:t>
      </w:r>
      <w:r w:rsidRPr="00513E2F">
        <w:rPr>
          <w:rFonts w:ascii="Times New Roman" w:hAnsi="Times New Roman" w:cs="Times New Roman"/>
        </w:rPr>
        <w:t>，或簡稱「性</w:t>
      </w:r>
      <w:r w:rsidRPr="00513E2F">
        <w:rPr>
          <w:rFonts w:ascii="Times New Roman" w:hAnsi="Times New Roman" w:cs="Times New Roman"/>
        </w:rPr>
        <w:lastRenderedPageBreak/>
        <w:t>空」，就是</w:t>
      </w:r>
      <w:proofErr w:type="spellStart"/>
      <w:r w:rsidRPr="00513E2F">
        <w:rPr>
          <w:rFonts w:ascii="Times New Roman" w:hAnsi="Times New Roman" w:cs="Times New Roman"/>
        </w:rPr>
        <w:t>prakṛ</w:t>
      </w:r>
      <w:r w:rsidR="009520CE" w:rsidRPr="00513E2F">
        <w:rPr>
          <w:rFonts w:ascii="Times New Roman" w:hAnsi="Times New Roman" w:cs="Times New Roman"/>
        </w:rPr>
        <w:t>ti</w:t>
      </w:r>
      <w:proofErr w:type="spellEnd"/>
      <w:r w:rsidRPr="00513E2F">
        <w:rPr>
          <w:rFonts w:ascii="Times New Roman" w:hAnsi="Times New Roman" w:cs="Times New Roman"/>
        </w:rPr>
        <w:t>。</w:t>
      </w:r>
      <w:r w:rsidR="00234A91" w:rsidRPr="00513E2F">
        <w:rPr>
          <w:rStyle w:val="aa"/>
          <w:rFonts w:ascii="Times New Roman" w:hAnsi="Times New Roman" w:cs="Times New Roman"/>
        </w:rPr>
        <w:footnoteReference w:id="34"/>
      </w:r>
    </w:p>
    <w:p w14:paraId="0C6B816D" w14:textId="77777777" w:rsidR="004C1AA2" w:rsidRPr="00513E2F" w:rsidRDefault="004C1AA2" w:rsidP="003F1366">
      <w:pPr>
        <w:spacing w:beforeLines="30" w:before="108" w:line="380" w:lineRule="exact"/>
        <w:ind w:firstLineChars="150" w:firstLine="300"/>
        <w:outlineLvl w:val="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1</w:t>
      </w:r>
      <w:r w:rsidRPr="00513E2F">
        <w:rPr>
          <w:rFonts w:ascii="Times New Roman" w:hAnsi="Times New Roman" w:cs="Times New Roman"/>
          <w:b/>
          <w:sz w:val="20"/>
          <w:szCs w:val="20"/>
          <w:bdr w:val="single" w:sz="4" w:space="0" w:color="auto"/>
        </w:rPr>
        <w:t>）自性的二種詞義</w:t>
      </w:r>
      <w:proofErr w:type="gramStart"/>
      <w:r w:rsidR="00981BB9" w:rsidRPr="00513E2F">
        <w:rPr>
          <w:rFonts w:ascii="Times New Roman" w:hAnsi="Times New Roman" w:cs="Times New Roman"/>
          <w:b/>
          <w:sz w:val="20"/>
          <w:szCs w:val="20"/>
          <w:bdr w:val="single" w:sz="4" w:space="0" w:color="auto"/>
        </w:rPr>
        <w:t>（</w:t>
      </w:r>
      <w:proofErr w:type="spellStart"/>
      <w:proofErr w:type="gramEnd"/>
      <w:r w:rsidR="00981BB9" w:rsidRPr="00513E2F">
        <w:rPr>
          <w:rFonts w:ascii="Times New Roman" w:hAnsi="Times New Roman" w:cs="Times New Roman"/>
          <w:b/>
          <w:sz w:val="20"/>
          <w:szCs w:val="20"/>
          <w:bdr w:val="single" w:sz="4" w:space="0" w:color="auto"/>
        </w:rPr>
        <w:t>prakṛti</w:t>
      </w:r>
      <w:proofErr w:type="spellEnd"/>
      <w:r w:rsidR="00981BB9" w:rsidRPr="00513E2F">
        <w:rPr>
          <w:rFonts w:ascii="Times New Roman" w:hAnsi="Times New Roman" w:cs="Times New Roman"/>
          <w:b/>
          <w:sz w:val="20"/>
          <w:szCs w:val="20"/>
          <w:bdr w:val="single" w:sz="4" w:space="0" w:color="auto"/>
        </w:rPr>
        <w:t>與</w:t>
      </w:r>
      <w:proofErr w:type="spellStart"/>
      <w:r w:rsidR="00981BB9" w:rsidRPr="00513E2F">
        <w:rPr>
          <w:rFonts w:ascii="Times New Roman" w:hAnsi="Times New Roman" w:cs="Times New Roman"/>
          <w:b/>
          <w:sz w:val="20"/>
          <w:szCs w:val="20"/>
          <w:bdr w:val="single" w:sz="4" w:space="0" w:color="auto"/>
        </w:rPr>
        <w:t>svabhāva</w:t>
      </w:r>
      <w:proofErr w:type="spellEnd"/>
      <w:r w:rsidR="00981BB9" w:rsidRPr="00513E2F">
        <w:rPr>
          <w:rFonts w:ascii="Times New Roman" w:hAnsi="Times New Roman" w:cs="Times New Roman"/>
          <w:b/>
          <w:sz w:val="20"/>
          <w:szCs w:val="20"/>
          <w:bdr w:val="single" w:sz="4" w:space="0" w:color="auto"/>
        </w:rPr>
        <w:t>）</w:t>
      </w:r>
    </w:p>
    <w:p w14:paraId="1C51AC2B" w14:textId="77777777" w:rsidR="00E81313" w:rsidRDefault="00FF557D" w:rsidP="004C1AA2">
      <w:pPr>
        <w:spacing w:line="380" w:lineRule="exact"/>
        <w:ind w:leftChars="150" w:left="360"/>
        <w:rPr>
          <w:rFonts w:ascii="Times New Roman" w:hAnsi="Times New Roman" w:cs="Times New Roman"/>
        </w:rPr>
      </w:pPr>
      <w:proofErr w:type="spellStart"/>
      <w:r w:rsidRPr="00513E2F">
        <w:rPr>
          <w:rFonts w:ascii="Times New Roman" w:hAnsi="Times New Roman" w:cs="Times New Roman"/>
        </w:rPr>
        <w:t>prakṛti</w:t>
      </w:r>
      <w:proofErr w:type="spellEnd"/>
      <w:r w:rsidRPr="00513E2F">
        <w:rPr>
          <w:rFonts w:ascii="Times New Roman" w:hAnsi="Times New Roman" w:cs="Times New Roman"/>
        </w:rPr>
        <w:t>有事物本原的意思，如數論</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Sāṃkhya</w:t>
      </w:r>
      <w:proofErr w:type="spellEnd"/>
      <w:r w:rsidR="00AF46C8" w:rsidRPr="00513E2F">
        <w:rPr>
          <w:rFonts w:ascii="標楷體" w:eastAsia="標楷體" w:hAnsi="標楷體" w:cs="Times New Roman" w:hint="eastAsia"/>
        </w:rPr>
        <w:t>)</w:t>
      </w:r>
      <w:r w:rsidRPr="00513E2F">
        <w:rPr>
          <w:rFonts w:ascii="Times New Roman" w:hAnsi="Times New Roman" w:cs="Times New Roman"/>
        </w:rPr>
        <w:t>所立二十五諦，</w:t>
      </w:r>
      <w:r w:rsidR="00476BFD" w:rsidRPr="00513E2F">
        <w:rPr>
          <w:rStyle w:val="aa"/>
          <w:rFonts w:ascii="Times New Roman" w:hAnsi="Times New Roman" w:cs="Times New Roman"/>
        </w:rPr>
        <w:footnoteReference w:id="35"/>
      </w:r>
      <w:r w:rsidRPr="00513E2F">
        <w:rPr>
          <w:rFonts w:ascii="Times New Roman" w:hAnsi="Times New Roman" w:cs="Times New Roman"/>
        </w:rPr>
        <w:t>與我</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ātman</w:t>
      </w:r>
      <w:proofErr w:type="spellEnd"/>
      <w:r w:rsidR="00AF46C8" w:rsidRPr="00513E2F">
        <w:rPr>
          <w:rFonts w:ascii="標楷體" w:eastAsia="標楷體" w:hAnsi="標楷體" w:cs="Times New Roman" w:hint="eastAsia"/>
        </w:rPr>
        <w:t>)</w:t>
      </w:r>
      <w:r w:rsidRPr="00513E2F">
        <w:rPr>
          <w:rFonts w:ascii="Times New Roman" w:hAnsi="Times New Roman" w:cs="Times New Roman"/>
        </w:rPr>
        <w:t>相對的自性，就是</w:t>
      </w:r>
      <w:proofErr w:type="spellStart"/>
      <w:r w:rsidRPr="00513E2F">
        <w:rPr>
          <w:rFonts w:ascii="Times New Roman" w:hAnsi="Times New Roman" w:cs="Times New Roman"/>
        </w:rPr>
        <w:t>prakṛti</w:t>
      </w:r>
      <w:proofErr w:type="spellEnd"/>
      <w:r w:rsidRPr="00513E2F">
        <w:rPr>
          <w:rFonts w:ascii="Times New Roman" w:hAnsi="Times New Roman" w:cs="Times New Roman"/>
        </w:rPr>
        <w:t>，是展開萬化的本原。</w:t>
      </w:r>
    </w:p>
    <w:p w14:paraId="0C6B816E" w14:textId="5739DFF2" w:rsidR="004C1AA2" w:rsidRPr="00513E2F" w:rsidRDefault="00FF557D" w:rsidP="004C1AA2">
      <w:pPr>
        <w:spacing w:line="380" w:lineRule="exact"/>
        <w:ind w:leftChars="150" w:left="360"/>
        <w:rPr>
          <w:rFonts w:ascii="Times New Roman" w:hAnsi="Times New Roman" w:cs="Times New Roman"/>
        </w:rPr>
      </w:pPr>
      <w:r w:rsidRPr="00513E2F">
        <w:rPr>
          <w:rFonts w:ascii="Times New Roman" w:hAnsi="Times New Roman" w:cs="Times New Roman"/>
        </w:rPr>
        <w:t>佛法中別有</w:t>
      </w:r>
      <w:proofErr w:type="spellStart"/>
      <w:r w:rsidRPr="00513E2F">
        <w:rPr>
          <w:rFonts w:ascii="Times New Roman" w:hAnsi="Times New Roman" w:cs="Times New Roman"/>
        </w:rPr>
        <w:t>svabhāva</w:t>
      </w:r>
      <w:proofErr w:type="spellEnd"/>
      <w:r w:rsidRPr="00513E2F">
        <w:rPr>
          <w:rFonts w:ascii="Times New Roman" w:hAnsi="Times New Roman" w:cs="Times New Roman"/>
        </w:rPr>
        <w:t>，意義為自有自成的，一般也譯為自性</w:t>
      </w:r>
      <w:r w:rsidR="00DE310C" w:rsidRPr="004D1C4A">
        <w:rPr>
          <w:rFonts w:ascii="Times New Roman" w:hAnsi="Times New Roman" w:cs="Times New Roman"/>
          <w:sz w:val="20"/>
          <w:szCs w:val="20"/>
          <w:shd w:val="pct15" w:color="auto" w:fill="FFFFFF"/>
        </w:rPr>
        <w:t>（</w:t>
      </w:r>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174</w:t>
      </w:r>
      <w:proofErr w:type="gramStart"/>
      <w:r w:rsidR="00DE310C"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w:t>
      </w:r>
      <w:r w:rsidR="00234A91" w:rsidRPr="00513E2F">
        <w:rPr>
          <w:rStyle w:val="aa"/>
          <w:rFonts w:ascii="Times New Roman" w:hAnsi="Times New Roman" w:cs="Times New Roman"/>
        </w:rPr>
        <w:footnoteReference w:id="36"/>
      </w:r>
    </w:p>
    <w:p w14:paraId="0C6B816F" w14:textId="46946057" w:rsidR="004C1AA2" w:rsidRPr="00513E2F" w:rsidRDefault="004C1AA2" w:rsidP="003F1366">
      <w:pPr>
        <w:spacing w:beforeLines="30" w:before="108" w:line="380" w:lineRule="exact"/>
        <w:ind w:firstLineChars="150" w:firstLine="300"/>
        <w:outlineLvl w:val="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2</w:t>
      </w:r>
      <w:r w:rsidRPr="00513E2F">
        <w:rPr>
          <w:rFonts w:ascii="Times New Roman" w:hAnsi="Times New Roman" w:cs="Times New Roman"/>
          <w:b/>
          <w:sz w:val="20"/>
          <w:szCs w:val="20"/>
          <w:bdr w:val="single" w:sz="4" w:space="0" w:color="auto"/>
        </w:rPr>
        <w:t>）《般若經》</w:t>
      </w:r>
      <w:r w:rsidR="003D5602" w:rsidRPr="00513E2F">
        <w:rPr>
          <w:rFonts w:ascii="Times New Roman" w:hAnsi="Times New Roman" w:cs="Times New Roman" w:hint="eastAsia"/>
          <w:b/>
          <w:sz w:val="20"/>
          <w:szCs w:val="20"/>
          <w:bdr w:val="single" w:sz="4" w:space="0" w:color="auto"/>
        </w:rPr>
        <w:t>所說</w:t>
      </w:r>
      <w:r w:rsidR="00E81313">
        <w:rPr>
          <w:rFonts w:ascii="Times New Roman" w:hAnsi="Times New Roman" w:cs="Times New Roman" w:hint="eastAsia"/>
          <w:b/>
          <w:sz w:val="20"/>
          <w:szCs w:val="20"/>
          <w:bdr w:val="single" w:sz="4" w:space="0" w:color="auto"/>
        </w:rPr>
        <w:t>之自性空等的</w:t>
      </w:r>
      <w:r w:rsidR="00981BB9" w:rsidRPr="00513E2F">
        <w:rPr>
          <w:rFonts w:ascii="Times New Roman" w:hAnsi="Times New Roman" w:cs="Times New Roman"/>
          <w:b/>
          <w:sz w:val="20"/>
          <w:szCs w:val="20"/>
          <w:bdr w:val="single" w:sz="4" w:space="0" w:color="auto"/>
        </w:rPr>
        <w:t>自性</w:t>
      </w:r>
      <w:r w:rsidR="003D5602" w:rsidRPr="00513E2F">
        <w:rPr>
          <w:rFonts w:ascii="Times New Roman" w:hAnsi="Times New Roman" w:cs="Times New Roman" w:hint="eastAsia"/>
          <w:b/>
          <w:sz w:val="20"/>
          <w:szCs w:val="20"/>
          <w:bdr w:val="single" w:sz="4" w:space="0" w:color="auto"/>
        </w:rPr>
        <w:t>是</w:t>
      </w:r>
      <w:proofErr w:type="spellStart"/>
      <w:r w:rsidR="003D5602" w:rsidRPr="00513E2F">
        <w:rPr>
          <w:rFonts w:ascii="Times New Roman" w:hAnsi="Times New Roman" w:cs="Times New Roman"/>
          <w:b/>
          <w:sz w:val="20"/>
          <w:szCs w:val="20"/>
          <w:bdr w:val="single" w:sz="4" w:space="0" w:color="auto"/>
        </w:rPr>
        <w:t>svabhāva</w:t>
      </w:r>
      <w:proofErr w:type="spellEnd"/>
    </w:p>
    <w:p w14:paraId="0C6B8170" w14:textId="77777777" w:rsidR="004C1AA2" w:rsidRPr="00513E2F" w:rsidRDefault="004C1AA2" w:rsidP="004C1AA2">
      <w:pPr>
        <w:spacing w:line="380" w:lineRule="exact"/>
        <w:ind w:leftChars="150" w:left="360"/>
        <w:rPr>
          <w:rFonts w:ascii="Times New Roman" w:hAnsi="Times New Roman" w:cs="Times New Roman"/>
        </w:rPr>
      </w:pPr>
      <w:r w:rsidRPr="00513E2F">
        <w:rPr>
          <w:rFonts w:ascii="Times New Roman" w:hAnsi="Times New Roman" w:cs="Times New Roman"/>
        </w:rPr>
        <w:t>般若法門</w:t>
      </w:r>
      <w:proofErr w:type="gramStart"/>
      <w:r w:rsidRPr="00513E2F">
        <w:rPr>
          <w:rFonts w:ascii="Times New Roman" w:hAnsi="Times New Roman" w:cs="Times New Roman"/>
        </w:rPr>
        <w:t>所說的一切</w:t>
      </w:r>
      <w:proofErr w:type="gramEnd"/>
      <w:r w:rsidRPr="00513E2F">
        <w:rPr>
          <w:rFonts w:ascii="Times New Roman" w:hAnsi="Times New Roman" w:cs="Times New Roman"/>
        </w:rPr>
        <w:t>法無自性，就是沒有</w:t>
      </w:r>
      <w:proofErr w:type="spellStart"/>
      <w:r w:rsidRPr="00513E2F">
        <w:rPr>
          <w:rFonts w:ascii="Times New Roman" w:hAnsi="Times New Roman" w:cs="Times New Roman"/>
        </w:rPr>
        <w:t>svabhāva</w:t>
      </w:r>
      <w:proofErr w:type="spellEnd"/>
      <w:r w:rsidRPr="00513E2F">
        <w:rPr>
          <w:rFonts w:ascii="Times New Roman" w:hAnsi="Times New Roman" w:cs="Times New Roman"/>
        </w:rPr>
        <w:t>。</w:t>
      </w:r>
      <w:r w:rsidR="00F114B1" w:rsidRPr="00513E2F">
        <w:rPr>
          <w:rFonts w:ascii="Times New Roman" w:hAnsi="Times New Roman" w:cs="Times New Roman"/>
        </w:rPr>
        <w:t>《</w:t>
      </w:r>
      <w:r w:rsidR="00FF557D" w:rsidRPr="00513E2F">
        <w:rPr>
          <w:rFonts w:ascii="Times New Roman" w:hAnsi="Times New Roman" w:cs="Times New Roman"/>
        </w:rPr>
        <w:t>般若經</w:t>
      </w:r>
      <w:r w:rsidR="00F114B1" w:rsidRPr="00513E2F">
        <w:rPr>
          <w:rFonts w:ascii="Times New Roman" w:hAnsi="Times New Roman" w:cs="Times New Roman"/>
        </w:rPr>
        <w:t>》</w:t>
      </w:r>
      <w:r w:rsidR="00FF557D" w:rsidRPr="00513E2F">
        <w:rPr>
          <w:rFonts w:ascii="Times New Roman" w:hAnsi="Times New Roman" w:cs="Times New Roman"/>
        </w:rPr>
        <w:t>所立的自性空</w:t>
      </w:r>
      <w:r w:rsidR="00AF46C8" w:rsidRPr="00513E2F">
        <w:rPr>
          <w:rFonts w:ascii="標楷體" w:eastAsia="標楷體" w:hAnsi="標楷體" w:cs="Times New Roman" w:hint="eastAsia"/>
        </w:rPr>
        <w:t>(</w:t>
      </w:r>
      <w:proofErr w:type="spellStart"/>
      <w:r w:rsidR="00FF557D" w:rsidRPr="00513E2F">
        <w:rPr>
          <w:rFonts w:ascii="Times New Roman" w:hAnsi="Times New Roman" w:cs="Times New Roman"/>
        </w:rPr>
        <w:t>svabhāva-śūnyatā</w:t>
      </w:r>
      <w:proofErr w:type="spellEnd"/>
      <w:r w:rsidR="00AF46C8" w:rsidRPr="00513E2F">
        <w:rPr>
          <w:rFonts w:ascii="標楷體" w:eastAsia="標楷體" w:hAnsi="標楷體" w:cs="Times New Roman" w:hint="eastAsia"/>
        </w:rPr>
        <w:t>)</w:t>
      </w:r>
      <w:r w:rsidR="00FF557D" w:rsidRPr="00513E2F">
        <w:rPr>
          <w:rFonts w:ascii="Times New Roman" w:hAnsi="Times New Roman" w:cs="Times New Roman"/>
        </w:rPr>
        <w:t>無性自性空</w:t>
      </w:r>
      <w:r w:rsidR="00AF46C8" w:rsidRPr="00513E2F">
        <w:rPr>
          <w:rFonts w:ascii="標楷體" w:eastAsia="標楷體" w:hAnsi="標楷體" w:cs="Times New Roman" w:hint="eastAsia"/>
        </w:rPr>
        <w:t>(</w:t>
      </w:r>
      <w:proofErr w:type="spellStart"/>
      <w:r w:rsidR="00FF557D" w:rsidRPr="00513E2F">
        <w:rPr>
          <w:rFonts w:ascii="Times New Roman" w:hAnsi="Times New Roman" w:cs="Times New Roman"/>
        </w:rPr>
        <w:t>abhāva-svabhāva-śūnyatā</w:t>
      </w:r>
      <w:proofErr w:type="spellEnd"/>
      <w:r w:rsidR="00AF46C8" w:rsidRPr="00513E2F">
        <w:rPr>
          <w:rFonts w:ascii="標楷體" w:eastAsia="標楷體" w:hAnsi="標楷體" w:cs="Times New Roman" w:hint="eastAsia"/>
        </w:rPr>
        <w:t>)</w:t>
      </w:r>
      <w:r w:rsidR="00FF557D" w:rsidRPr="00513E2F">
        <w:rPr>
          <w:rFonts w:ascii="Times New Roman" w:hAnsi="Times New Roman" w:cs="Times New Roman"/>
        </w:rPr>
        <w:t>，鳩摩羅什</w:t>
      </w:r>
      <w:r w:rsidR="00AF46C8" w:rsidRPr="00513E2F">
        <w:rPr>
          <w:rFonts w:ascii="標楷體" w:eastAsia="標楷體" w:hAnsi="標楷體" w:cs="Times New Roman" w:hint="eastAsia"/>
        </w:rPr>
        <w:t>(</w:t>
      </w:r>
      <w:proofErr w:type="spellStart"/>
      <w:r w:rsidR="00FF557D" w:rsidRPr="00513E2F">
        <w:rPr>
          <w:rFonts w:ascii="Times New Roman" w:hAnsi="Times New Roman" w:cs="Times New Roman"/>
        </w:rPr>
        <w:t>Kumārajīva</w:t>
      </w:r>
      <w:proofErr w:type="spellEnd"/>
      <w:r w:rsidR="00AF46C8" w:rsidRPr="00513E2F">
        <w:rPr>
          <w:rFonts w:ascii="標楷體" w:eastAsia="標楷體" w:hAnsi="標楷體" w:cs="Times New Roman" w:hint="eastAsia"/>
        </w:rPr>
        <w:t>)</w:t>
      </w:r>
      <w:r w:rsidR="00FF557D" w:rsidRPr="00513E2F">
        <w:rPr>
          <w:rFonts w:ascii="Times New Roman" w:hAnsi="Times New Roman" w:cs="Times New Roman"/>
        </w:rPr>
        <w:t>譯為有法空與無法有法空；自性與有法，也就是</w:t>
      </w:r>
      <w:proofErr w:type="spellStart"/>
      <w:r w:rsidR="00FF557D" w:rsidRPr="00513E2F">
        <w:rPr>
          <w:rFonts w:ascii="Times New Roman" w:hAnsi="Times New Roman" w:cs="Times New Roman"/>
        </w:rPr>
        <w:t>svabhāva</w:t>
      </w:r>
      <w:proofErr w:type="spellEnd"/>
      <w:r w:rsidR="00FF557D" w:rsidRPr="00513E2F">
        <w:rPr>
          <w:rFonts w:ascii="Times New Roman" w:hAnsi="Times New Roman" w:cs="Times New Roman"/>
        </w:rPr>
        <w:t>。</w:t>
      </w:r>
    </w:p>
    <w:p w14:paraId="0C6B8171" w14:textId="77777777" w:rsidR="004C1AA2" w:rsidRPr="00513E2F" w:rsidRDefault="004C1AA2" w:rsidP="003F1366">
      <w:pPr>
        <w:spacing w:beforeLines="30" w:before="108" w:line="380" w:lineRule="exact"/>
        <w:ind w:firstLineChars="150" w:firstLine="300"/>
        <w:outlineLvl w:val="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3</w:t>
      </w:r>
      <w:r w:rsidRPr="00513E2F">
        <w:rPr>
          <w:rFonts w:ascii="Times New Roman" w:hAnsi="Times New Roman" w:cs="Times New Roman"/>
          <w:b/>
          <w:sz w:val="20"/>
          <w:szCs w:val="20"/>
          <w:bdr w:val="single" w:sz="4" w:space="0" w:color="auto"/>
        </w:rPr>
        <w:t>）說一切有部</w:t>
      </w:r>
      <w:r w:rsidR="003D5602" w:rsidRPr="00513E2F">
        <w:rPr>
          <w:rFonts w:ascii="Times New Roman" w:hAnsi="Times New Roman" w:cs="Times New Roman" w:hint="eastAsia"/>
          <w:b/>
          <w:sz w:val="20"/>
          <w:szCs w:val="20"/>
          <w:bdr w:val="single" w:sz="4" w:space="0" w:color="auto"/>
        </w:rPr>
        <w:t>認為</w:t>
      </w:r>
      <w:r w:rsidR="00981BB9" w:rsidRPr="00513E2F">
        <w:rPr>
          <w:rFonts w:ascii="Times New Roman" w:hAnsi="Times New Roman" w:cs="Times New Roman"/>
          <w:b/>
          <w:sz w:val="20"/>
          <w:szCs w:val="20"/>
          <w:bdr w:val="single" w:sz="4" w:space="0" w:color="auto"/>
        </w:rPr>
        <w:t>自性</w:t>
      </w:r>
      <w:proofErr w:type="gramStart"/>
      <w:r w:rsidR="003D5602" w:rsidRPr="00513E2F">
        <w:rPr>
          <w:rFonts w:ascii="Times New Roman" w:hAnsi="Times New Roman" w:cs="Times New Roman"/>
          <w:b/>
          <w:sz w:val="20"/>
          <w:szCs w:val="20"/>
          <w:bdr w:val="single" w:sz="4" w:space="0" w:color="auto"/>
        </w:rPr>
        <w:t>（</w:t>
      </w:r>
      <w:proofErr w:type="spellStart"/>
      <w:proofErr w:type="gramEnd"/>
      <w:r w:rsidR="003D5602" w:rsidRPr="00513E2F">
        <w:rPr>
          <w:rFonts w:ascii="Times New Roman" w:hAnsi="Times New Roman" w:cs="Times New Roman"/>
          <w:b/>
          <w:sz w:val="20"/>
          <w:szCs w:val="20"/>
          <w:bdr w:val="single" w:sz="4" w:space="0" w:color="auto"/>
        </w:rPr>
        <w:t>svabhāva</w:t>
      </w:r>
      <w:proofErr w:type="spellEnd"/>
      <w:r w:rsidR="003D5602" w:rsidRPr="00513E2F">
        <w:rPr>
          <w:rFonts w:ascii="Times New Roman" w:hAnsi="Times New Roman" w:cs="Times New Roman"/>
          <w:b/>
          <w:sz w:val="20"/>
          <w:szCs w:val="20"/>
          <w:bdr w:val="single" w:sz="4" w:space="0" w:color="auto"/>
        </w:rPr>
        <w:t>）</w:t>
      </w:r>
      <w:r w:rsidR="00981BB9" w:rsidRPr="00513E2F">
        <w:rPr>
          <w:rFonts w:ascii="Times New Roman" w:hAnsi="Times New Roman" w:cs="Times New Roman"/>
          <w:b/>
          <w:sz w:val="20"/>
          <w:szCs w:val="20"/>
          <w:bdr w:val="single" w:sz="4" w:space="0" w:color="auto"/>
        </w:rPr>
        <w:t>與本性</w:t>
      </w:r>
      <w:r w:rsidR="003D5602" w:rsidRPr="00513E2F">
        <w:rPr>
          <w:rFonts w:ascii="Times New Roman" w:hAnsi="Times New Roman" w:cs="Times New Roman"/>
          <w:b/>
          <w:sz w:val="20"/>
          <w:szCs w:val="20"/>
          <w:bdr w:val="single" w:sz="4" w:space="0" w:color="auto"/>
        </w:rPr>
        <w:t>（</w:t>
      </w:r>
      <w:proofErr w:type="spellStart"/>
      <w:r w:rsidR="003D5602" w:rsidRPr="00513E2F">
        <w:rPr>
          <w:rFonts w:ascii="Times New Roman" w:hAnsi="Times New Roman" w:cs="Times New Roman"/>
          <w:b/>
          <w:sz w:val="20"/>
          <w:szCs w:val="20"/>
          <w:bdr w:val="single" w:sz="4" w:space="0" w:color="auto"/>
        </w:rPr>
        <w:t>prakṛti</w:t>
      </w:r>
      <w:proofErr w:type="spellEnd"/>
      <w:r w:rsidR="003D5602" w:rsidRPr="00513E2F">
        <w:rPr>
          <w:rFonts w:ascii="Times New Roman" w:hAnsi="Times New Roman" w:cs="Times New Roman"/>
          <w:b/>
          <w:sz w:val="20"/>
          <w:szCs w:val="20"/>
          <w:bdr w:val="single" w:sz="4" w:space="0" w:color="auto"/>
        </w:rPr>
        <w:t>）</w:t>
      </w:r>
      <w:r w:rsidR="00981BB9" w:rsidRPr="00513E2F">
        <w:rPr>
          <w:rFonts w:ascii="Times New Roman" w:hAnsi="Times New Roman" w:cs="Times New Roman"/>
          <w:b/>
          <w:sz w:val="20"/>
          <w:szCs w:val="20"/>
          <w:bdr w:val="single" w:sz="4" w:space="0" w:color="auto"/>
        </w:rPr>
        <w:t>同一意義</w:t>
      </w:r>
    </w:p>
    <w:p w14:paraId="0C6B8172" w14:textId="451D77B8" w:rsidR="004C1AA2" w:rsidRPr="00513E2F" w:rsidRDefault="00FF557D" w:rsidP="004C1AA2">
      <w:pPr>
        <w:spacing w:line="380" w:lineRule="exact"/>
        <w:ind w:leftChars="150" w:left="360"/>
        <w:rPr>
          <w:rFonts w:ascii="Times New Roman" w:hAnsi="Times New Roman" w:cs="Times New Roman"/>
        </w:rPr>
      </w:pPr>
      <w:r w:rsidRPr="00513E2F">
        <w:rPr>
          <w:rFonts w:ascii="Times New Roman" w:hAnsi="Times New Roman" w:cs="Times New Roman"/>
        </w:rPr>
        <w:t>說一切有部</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Sarvāstivād</w:t>
      </w:r>
      <w:r w:rsidR="00E81313">
        <w:rPr>
          <w:rFonts w:ascii="Times New Roman" w:hAnsi="Times New Roman" w:cs="Times New Roman" w:hint="eastAsia"/>
        </w:rPr>
        <w:t>a</w:t>
      </w:r>
      <w:proofErr w:type="spellEnd"/>
      <w:r w:rsidR="00AF46C8" w:rsidRPr="00513E2F">
        <w:rPr>
          <w:rFonts w:ascii="標楷體" w:eastAsia="標楷體" w:hAnsi="標楷體" w:cs="Times New Roman" w:hint="eastAsia"/>
        </w:rPr>
        <w:t>)</w:t>
      </w:r>
      <w:r w:rsidRPr="00513E2F">
        <w:rPr>
          <w:rFonts w:ascii="Times New Roman" w:hAnsi="Times New Roman" w:cs="Times New Roman"/>
        </w:rPr>
        <w:t>析假見實，依相立法，而說一切法有「自性」</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svabhāva</w:t>
      </w:r>
      <w:proofErr w:type="spellEnd"/>
      <w:r w:rsidR="00AF46C8" w:rsidRPr="00513E2F">
        <w:rPr>
          <w:rFonts w:ascii="標楷體" w:eastAsia="標楷體" w:hAnsi="標楷體" w:cs="Times New Roman" w:hint="eastAsia"/>
        </w:rPr>
        <w:t>)</w:t>
      </w:r>
      <w:r w:rsidRPr="00513E2F">
        <w:rPr>
          <w:rFonts w:ascii="Times New Roman" w:hAnsi="Times New Roman" w:cs="Times New Roman"/>
        </w:rPr>
        <w:t>。</w:t>
      </w:r>
      <w:r w:rsidR="00F114B1" w:rsidRPr="00513E2F">
        <w:rPr>
          <w:rFonts w:ascii="Times New Roman" w:hAnsi="Times New Roman" w:cs="Times New Roman"/>
        </w:rPr>
        <w:t>《</w:t>
      </w:r>
      <w:r w:rsidRPr="00513E2F">
        <w:rPr>
          <w:rFonts w:ascii="Times New Roman" w:hAnsi="Times New Roman" w:cs="Times New Roman"/>
        </w:rPr>
        <w:t>大毘婆沙論</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如說自性，我、物、自體、相、分、本性，應</w:t>
      </w:r>
      <w:proofErr w:type="gramStart"/>
      <w:r w:rsidRPr="00513E2F">
        <w:rPr>
          <w:rFonts w:ascii="Times New Roman" w:eastAsia="標楷體" w:hAnsi="Times New Roman" w:cs="Times New Roman"/>
        </w:rPr>
        <w:t>知亦爾</w:t>
      </w:r>
      <w:proofErr w:type="gramEnd"/>
      <w:r w:rsidRPr="00513E2F">
        <w:rPr>
          <w:rFonts w:ascii="Times New Roman" w:hAnsi="Times New Roman" w:cs="Times New Roman"/>
        </w:rPr>
        <w:t>」</w:t>
      </w:r>
      <w:r w:rsidR="00F36492" w:rsidRPr="00513E2F">
        <w:rPr>
          <w:rStyle w:val="aa"/>
          <w:rFonts w:ascii="Times New Roman" w:hAnsi="Times New Roman" w:cs="Times New Roman"/>
        </w:rPr>
        <w:footnoteReference w:id="37"/>
      </w:r>
      <w:r w:rsidRPr="00513E2F">
        <w:rPr>
          <w:rFonts w:ascii="Times New Roman" w:hAnsi="Times New Roman" w:cs="Times New Roman"/>
        </w:rPr>
        <w:t>。依說一切有部，自性</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svabhāva</w:t>
      </w:r>
      <w:proofErr w:type="spellEnd"/>
      <w:r w:rsidR="00AF46C8" w:rsidRPr="00513E2F">
        <w:rPr>
          <w:rFonts w:ascii="標楷體" w:eastAsia="標楷體" w:hAnsi="標楷體" w:cs="Times New Roman" w:hint="eastAsia"/>
        </w:rPr>
        <w:t>)</w:t>
      </w:r>
      <w:r w:rsidRPr="00513E2F">
        <w:rPr>
          <w:rFonts w:ascii="Times New Roman" w:hAnsi="Times New Roman" w:cs="Times New Roman"/>
        </w:rPr>
        <w:t>與本性</w:t>
      </w:r>
      <w:r w:rsidR="00AF46C8" w:rsidRPr="00513E2F">
        <w:rPr>
          <w:rFonts w:ascii="標楷體" w:eastAsia="標楷體" w:hAnsi="標楷體" w:cs="Times New Roman" w:hint="eastAsia"/>
        </w:rPr>
        <w:t>(</w:t>
      </w:r>
      <w:proofErr w:type="spellStart"/>
      <w:r w:rsidRPr="00513E2F">
        <w:rPr>
          <w:rFonts w:ascii="Times New Roman" w:hAnsi="Times New Roman" w:cs="Times New Roman"/>
        </w:rPr>
        <w:t>prakṛti</w:t>
      </w:r>
      <w:proofErr w:type="spellEnd"/>
      <w:r w:rsidR="00AF46C8" w:rsidRPr="00513E2F">
        <w:rPr>
          <w:rFonts w:ascii="標楷體" w:eastAsia="標楷體" w:hAnsi="標楷體" w:cs="Times New Roman" w:hint="eastAsia"/>
        </w:rPr>
        <w:t>)</w:t>
      </w:r>
      <w:r w:rsidRPr="00513E2F">
        <w:rPr>
          <w:rFonts w:ascii="Times New Roman" w:hAnsi="Times New Roman" w:cs="Times New Roman"/>
        </w:rPr>
        <w:t>，是看作同一意義的</w:t>
      </w:r>
      <w:r w:rsidR="005A7534" w:rsidRPr="00513E2F">
        <w:rPr>
          <w:rStyle w:val="aa"/>
          <w:rFonts w:ascii="Times New Roman" w:hAnsi="Times New Roman" w:cs="Times New Roman"/>
        </w:rPr>
        <w:footnoteReference w:id="38"/>
      </w:r>
      <w:r w:rsidRPr="00513E2F">
        <w:rPr>
          <w:rFonts w:ascii="Times New Roman" w:hAnsi="Times New Roman" w:cs="Times New Roman"/>
        </w:rPr>
        <w:t>。</w:t>
      </w:r>
    </w:p>
    <w:p w14:paraId="0C6B8173" w14:textId="1686B4CC" w:rsidR="004C1AA2" w:rsidRPr="00513E2F" w:rsidRDefault="004C1AA2" w:rsidP="003F1366">
      <w:pPr>
        <w:spacing w:beforeLines="30" w:before="108" w:line="380" w:lineRule="exact"/>
        <w:ind w:firstLineChars="150" w:firstLine="300"/>
        <w:outlineLvl w:val="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lastRenderedPageBreak/>
        <w:t>（</w:t>
      </w:r>
      <w:r w:rsidRPr="00513E2F">
        <w:rPr>
          <w:rFonts w:ascii="Times New Roman" w:hAnsi="Times New Roman" w:cs="Times New Roman"/>
          <w:b/>
          <w:sz w:val="20"/>
          <w:szCs w:val="20"/>
          <w:bdr w:val="single" w:sz="4" w:space="0" w:color="auto"/>
        </w:rPr>
        <w:t>4</w:t>
      </w:r>
      <w:r w:rsidRPr="00513E2F">
        <w:rPr>
          <w:rFonts w:ascii="Times New Roman" w:hAnsi="Times New Roman" w:cs="Times New Roman"/>
          <w:b/>
          <w:sz w:val="20"/>
          <w:szCs w:val="20"/>
          <w:bdr w:val="single" w:sz="4" w:space="0" w:color="auto"/>
        </w:rPr>
        <w:t>）</w:t>
      </w:r>
      <w:r w:rsidR="00AE7035" w:rsidRPr="00513E2F">
        <w:rPr>
          <w:rFonts w:ascii="Times New Roman" w:hAnsi="Times New Roman" w:cs="Times New Roman"/>
          <w:b/>
          <w:sz w:val="20"/>
          <w:szCs w:val="20"/>
          <w:bdr w:val="single" w:sz="4" w:space="0" w:color="auto"/>
        </w:rPr>
        <w:t>心本性清淨大都是用</w:t>
      </w:r>
      <w:proofErr w:type="spellStart"/>
      <w:r w:rsidR="00AE7035" w:rsidRPr="00513E2F">
        <w:rPr>
          <w:rFonts w:ascii="Times New Roman" w:hAnsi="Times New Roman" w:cs="Times New Roman"/>
          <w:b/>
          <w:sz w:val="20"/>
          <w:szCs w:val="20"/>
          <w:bdr w:val="single" w:sz="4" w:space="0" w:color="auto"/>
        </w:rPr>
        <w:t>prakṛti</w:t>
      </w:r>
      <w:proofErr w:type="spellEnd"/>
    </w:p>
    <w:p w14:paraId="0C6B8174" w14:textId="77777777" w:rsidR="00142D65" w:rsidRPr="00513E2F" w:rsidRDefault="00F114B1" w:rsidP="003C4F65">
      <w:pPr>
        <w:spacing w:line="380" w:lineRule="exact"/>
        <w:ind w:leftChars="150" w:left="36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般若經</w:t>
      </w:r>
      <w:r w:rsidRPr="00513E2F">
        <w:rPr>
          <w:rFonts w:ascii="Times New Roman" w:hAnsi="Times New Roman" w:cs="Times New Roman"/>
        </w:rPr>
        <w:t>》</w:t>
      </w:r>
      <w:r w:rsidR="00FF557D" w:rsidRPr="00513E2F">
        <w:rPr>
          <w:rFonts w:ascii="Times New Roman" w:hAnsi="Times New Roman" w:cs="Times New Roman"/>
        </w:rPr>
        <w:t>與龍樹</w:t>
      </w:r>
      <w:r w:rsidR="00ED26B2" w:rsidRPr="00513E2F">
        <w:rPr>
          <w:rFonts w:ascii="標楷體" w:eastAsia="標楷體" w:hAnsi="標楷體" w:cs="Times New Roman" w:hint="eastAsia"/>
        </w:rPr>
        <w:t>(</w:t>
      </w:r>
      <w:proofErr w:type="spellStart"/>
      <w:r w:rsidR="00FF557D" w:rsidRPr="00513E2F">
        <w:rPr>
          <w:rFonts w:ascii="Times New Roman" w:hAnsi="Times New Roman" w:cs="Times New Roman"/>
        </w:rPr>
        <w:t>Nāgārjuna</w:t>
      </w:r>
      <w:proofErr w:type="spellEnd"/>
      <w:r w:rsidR="00ED26B2" w:rsidRPr="00513E2F">
        <w:rPr>
          <w:rFonts w:ascii="標楷體" w:eastAsia="標楷體" w:hAnsi="標楷體" w:cs="Times New Roman" w:hint="eastAsia"/>
        </w:rPr>
        <w:t>)</w:t>
      </w:r>
      <w:r w:rsidR="00FF557D" w:rsidRPr="00513E2F">
        <w:rPr>
          <w:rFonts w:ascii="Times New Roman" w:hAnsi="Times New Roman" w:cs="Times New Roman"/>
        </w:rPr>
        <w:t>論，依本性空而說無自性空，是有對治「自性」意義的</w:t>
      </w:r>
      <w:r w:rsidR="003C7D84" w:rsidRPr="00513E2F">
        <w:rPr>
          <w:rStyle w:val="aa"/>
          <w:rFonts w:ascii="Times New Roman" w:hAnsi="Times New Roman" w:cs="Times New Roman"/>
        </w:rPr>
        <w:footnoteReference w:id="39"/>
      </w:r>
      <w:r w:rsidR="00FF557D" w:rsidRPr="00513E2F">
        <w:rPr>
          <w:rFonts w:ascii="Times New Roman" w:hAnsi="Times New Roman" w:cs="Times New Roman"/>
        </w:rPr>
        <w:t>。受說一切有部影響的</w:t>
      </w:r>
      <w:proofErr w:type="gramStart"/>
      <w:r w:rsidR="00FF557D" w:rsidRPr="00513E2F">
        <w:rPr>
          <w:rFonts w:ascii="Times New Roman" w:hAnsi="Times New Roman" w:cs="Times New Roman"/>
        </w:rPr>
        <w:t>大乘有宗</w:t>
      </w:r>
      <w:proofErr w:type="gramEnd"/>
      <w:r w:rsidR="00FF557D" w:rsidRPr="00513E2F">
        <w:rPr>
          <w:rFonts w:ascii="Times New Roman" w:hAnsi="Times New Roman" w:cs="Times New Roman"/>
        </w:rPr>
        <w:t>，無論是經與論，都應用自性</w:t>
      </w:r>
      <w:r w:rsidR="00ED26B2" w:rsidRPr="00513E2F">
        <w:rPr>
          <w:rFonts w:ascii="標楷體" w:eastAsia="標楷體" w:hAnsi="標楷體" w:cs="Times New Roman" w:hint="eastAsia"/>
        </w:rPr>
        <w:t>(</w:t>
      </w:r>
      <w:proofErr w:type="spellStart"/>
      <w:r w:rsidR="00FF557D" w:rsidRPr="00513E2F">
        <w:rPr>
          <w:rFonts w:ascii="Times New Roman" w:hAnsi="Times New Roman" w:cs="Times New Roman"/>
        </w:rPr>
        <w:t>svabhāva</w:t>
      </w:r>
      <w:proofErr w:type="spellEnd"/>
      <w:r w:rsidR="00ED26B2" w:rsidRPr="00513E2F">
        <w:rPr>
          <w:rFonts w:ascii="標楷體" w:eastAsia="標楷體" w:hAnsi="標楷體" w:cs="Times New Roman" w:hint="eastAsia"/>
        </w:rPr>
        <w:t>)</w:t>
      </w:r>
      <w:r w:rsidR="00FF557D" w:rsidRPr="00513E2F">
        <w:rPr>
          <w:rFonts w:ascii="Times New Roman" w:hAnsi="Times New Roman" w:cs="Times New Roman"/>
        </w:rPr>
        <w:t>一詞，也偶爾說</w:t>
      </w:r>
      <w:proofErr w:type="spellStart"/>
      <w:r w:rsidR="00FF557D" w:rsidRPr="00513E2F">
        <w:rPr>
          <w:rFonts w:ascii="Times New Roman" w:hAnsi="Times New Roman" w:cs="Times New Roman"/>
        </w:rPr>
        <w:t>svabhāva-śuddha</w:t>
      </w:r>
      <w:proofErr w:type="spellEnd"/>
      <w:r w:rsidR="00FF557D" w:rsidRPr="00513E2F">
        <w:rPr>
          <w:rFonts w:asciiTheme="minorEastAsia" w:hAnsiTheme="minorEastAsia" w:cs="Times New Roman"/>
        </w:rPr>
        <w:t>──</w:t>
      </w:r>
      <w:r w:rsidR="00FF557D" w:rsidRPr="00513E2F">
        <w:rPr>
          <w:rFonts w:ascii="Times New Roman" w:hAnsi="Times New Roman" w:cs="Times New Roman"/>
        </w:rPr>
        <w:t>自性清淨。</w:t>
      </w:r>
      <w:proofErr w:type="spellStart"/>
      <w:r w:rsidR="00FF557D" w:rsidRPr="00513E2F">
        <w:rPr>
          <w:rFonts w:ascii="Times New Roman" w:hAnsi="Times New Roman" w:cs="Times New Roman"/>
        </w:rPr>
        <w:t>prakṛti</w:t>
      </w:r>
      <w:proofErr w:type="spellEnd"/>
      <w:r w:rsidR="00FF557D" w:rsidRPr="00513E2F">
        <w:rPr>
          <w:rFonts w:ascii="Times New Roman" w:hAnsi="Times New Roman" w:cs="Times New Roman"/>
        </w:rPr>
        <w:t>與</w:t>
      </w:r>
      <w:proofErr w:type="spellStart"/>
      <w:r w:rsidR="00FF557D" w:rsidRPr="00513E2F">
        <w:rPr>
          <w:rFonts w:ascii="Times New Roman" w:hAnsi="Times New Roman" w:cs="Times New Roman"/>
        </w:rPr>
        <w:t>svabhāva</w:t>
      </w:r>
      <w:proofErr w:type="spellEnd"/>
      <w:r w:rsidR="00FF557D" w:rsidRPr="00513E2F">
        <w:rPr>
          <w:rFonts w:ascii="Times New Roman" w:hAnsi="Times New Roman" w:cs="Times New Roman"/>
        </w:rPr>
        <w:t>，雖被認為有共通的意義，而說心本性清淨，大都是用</w:t>
      </w:r>
      <w:proofErr w:type="spellStart"/>
      <w:r w:rsidR="00FF557D" w:rsidRPr="00513E2F">
        <w:rPr>
          <w:rFonts w:ascii="Times New Roman" w:hAnsi="Times New Roman" w:cs="Times New Roman"/>
        </w:rPr>
        <w:t>prakṛti</w:t>
      </w:r>
      <w:proofErr w:type="spellEnd"/>
      <w:r w:rsidR="00FF557D" w:rsidRPr="00513E2F">
        <w:rPr>
          <w:rFonts w:ascii="Times New Roman" w:hAnsi="Times New Roman" w:cs="Times New Roman"/>
        </w:rPr>
        <w:t>的。</w:t>
      </w:r>
    </w:p>
    <w:p w14:paraId="0C6B8175" w14:textId="32DBE535" w:rsidR="00142D65" w:rsidRPr="00513E2F" w:rsidRDefault="00142D65" w:rsidP="003F1366">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w:t>
      </w:r>
      <w:r w:rsidR="00071289">
        <w:rPr>
          <w:rFonts w:ascii="Times New Roman" w:eastAsiaTheme="majorEastAsia" w:hAnsi="Times New Roman" w:cs="Times New Roman" w:hint="eastAsia"/>
          <w:b/>
          <w:bCs/>
          <w:sz w:val="20"/>
          <w:szCs w:val="20"/>
          <w:bdr w:val="single" w:sz="4" w:space="0" w:color="auto"/>
        </w:rPr>
        <w:t>「</w:t>
      </w:r>
      <w:r w:rsidR="00433318" w:rsidRPr="00513E2F">
        <w:rPr>
          <w:rFonts w:ascii="Times New Roman" w:eastAsiaTheme="majorEastAsia" w:hAnsi="Times New Roman" w:cs="Times New Roman"/>
          <w:b/>
          <w:bCs/>
          <w:sz w:val="20"/>
          <w:szCs w:val="20"/>
          <w:bdr w:val="single" w:sz="4" w:space="0" w:color="auto"/>
        </w:rPr>
        <w:t>清淨</w:t>
      </w:r>
      <w:r w:rsidR="00071289">
        <w:rPr>
          <w:rFonts w:ascii="Times New Roman" w:eastAsiaTheme="majorEastAsia" w:hAnsi="Times New Roman" w:cs="Times New Roman" w:hint="eastAsia"/>
          <w:b/>
          <w:bCs/>
          <w:sz w:val="20"/>
          <w:szCs w:val="20"/>
          <w:bdr w:val="single" w:sz="4" w:space="0" w:color="auto"/>
        </w:rPr>
        <w:t>」</w:t>
      </w:r>
      <w:r w:rsidR="00904BE0" w:rsidRPr="00513E2F">
        <w:rPr>
          <w:rFonts w:ascii="Times New Roman" w:eastAsiaTheme="majorEastAsia" w:hAnsi="Times New Roman" w:cs="Times New Roman" w:hint="eastAsia"/>
          <w:b/>
          <w:bCs/>
          <w:sz w:val="20"/>
          <w:szCs w:val="20"/>
          <w:bdr w:val="single" w:sz="4" w:space="0" w:color="auto"/>
        </w:rPr>
        <w:t>於梵文有四個</w:t>
      </w:r>
      <w:r w:rsidR="00E81313">
        <w:rPr>
          <w:rFonts w:ascii="Times New Roman" w:eastAsiaTheme="majorEastAsia" w:hAnsi="Times New Roman" w:cs="Times New Roman" w:hint="eastAsia"/>
          <w:b/>
          <w:bCs/>
          <w:sz w:val="20"/>
          <w:szCs w:val="20"/>
          <w:bdr w:val="single" w:sz="4" w:space="0" w:color="auto"/>
        </w:rPr>
        <w:t>對應</w:t>
      </w:r>
      <w:r w:rsidR="00904BE0" w:rsidRPr="00513E2F">
        <w:rPr>
          <w:rFonts w:ascii="Times New Roman" w:eastAsiaTheme="majorEastAsia" w:hAnsi="Times New Roman" w:cs="Times New Roman" w:hint="eastAsia"/>
          <w:b/>
          <w:bCs/>
          <w:sz w:val="20"/>
          <w:szCs w:val="20"/>
          <w:bdr w:val="single" w:sz="4" w:space="0" w:color="auto"/>
        </w:rPr>
        <w:t>語</w:t>
      </w:r>
    </w:p>
    <w:p w14:paraId="0C6B8176" w14:textId="77777777" w:rsidR="003C4F65" w:rsidRPr="00513E2F" w:rsidRDefault="003C4F65" w:rsidP="003F1366">
      <w:pPr>
        <w:spacing w:line="380" w:lineRule="exact"/>
        <w:ind w:firstLineChars="150" w:firstLine="30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w:t>
      </w: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proofErr w:type="spellStart"/>
      <w:r w:rsidR="00904BE0" w:rsidRPr="00513E2F">
        <w:rPr>
          <w:rFonts w:ascii="Times New Roman" w:hAnsi="Times New Roman" w:cs="Times New Roman"/>
          <w:b/>
          <w:sz w:val="20"/>
          <w:szCs w:val="20"/>
          <w:bdr w:val="single" w:sz="4" w:space="0" w:color="auto"/>
        </w:rPr>
        <w:t>prabhāsvara</w:t>
      </w:r>
      <w:proofErr w:type="spellEnd"/>
    </w:p>
    <w:p w14:paraId="0C6B8177" w14:textId="77777777" w:rsidR="003C4F65" w:rsidRPr="00513E2F" w:rsidRDefault="00FF557D" w:rsidP="003C4F65">
      <w:pPr>
        <w:spacing w:line="380" w:lineRule="exact"/>
        <w:ind w:leftChars="150" w:left="360"/>
        <w:rPr>
          <w:rFonts w:ascii="Times New Roman" w:hAnsi="Times New Roman" w:cs="Times New Roman"/>
        </w:rPr>
      </w:pPr>
      <w:r w:rsidRPr="00513E2F">
        <w:rPr>
          <w:rFonts w:ascii="Times New Roman" w:hAnsi="Times New Roman" w:cs="Times New Roman"/>
        </w:rPr>
        <w:t>自（本）性清淨心的清淨，梵文主要是</w:t>
      </w:r>
      <w:proofErr w:type="spellStart"/>
      <w:r w:rsidRPr="00513E2F">
        <w:rPr>
          <w:rFonts w:ascii="Times New Roman" w:hAnsi="Times New Roman" w:cs="Times New Roman"/>
        </w:rPr>
        <w:t>prabhāsvara</w:t>
      </w:r>
      <w:proofErr w:type="spellEnd"/>
      <w:r w:rsidRPr="00513E2F">
        <w:rPr>
          <w:rFonts w:ascii="Times New Roman" w:hAnsi="Times New Roman" w:cs="Times New Roman"/>
        </w:rPr>
        <w:t>，光明清淨的意思，如</w:t>
      </w:r>
      <w:r w:rsidR="00F114B1" w:rsidRPr="00513E2F">
        <w:rPr>
          <w:rFonts w:ascii="Times New Roman" w:hAnsi="Times New Roman" w:cs="Times New Roman"/>
        </w:rPr>
        <w:t>《</w:t>
      </w:r>
      <w:r w:rsidRPr="00513E2F">
        <w:rPr>
          <w:rFonts w:ascii="Times New Roman" w:hAnsi="Times New Roman" w:cs="Times New Roman"/>
        </w:rPr>
        <w:t>阿含經</w:t>
      </w:r>
      <w:r w:rsidR="00F114B1" w:rsidRPr="00513E2F">
        <w:rPr>
          <w:rFonts w:ascii="Times New Roman" w:hAnsi="Times New Roman" w:cs="Times New Roman"/>
        </w:rPr>
        <w:t>》</w:t>
      </w:r>
      <w:r w:rsidRPr="00513E2F">
        <w:rPr>
          <w:rFonts w:ascii="Times New Roman" w:hAnsi="Times New Roman" w:cs="Times New Roman"/>
        </w:rPr>
        <w:t>（巴利本作</w:t>
      </w:r>
      <w:proofErr w:type="spellStart"/>
      <w:r w:rsidRPr="00513E2F">
        <w:rPr>
          <w:rFonts w:ascii="Times New Roman" w:hAnsi="Times New Roman" w:cs="Times New Roman"/>
        </w:rPr>
        <w:t>pabhassara</w:t>
      </w:r>
      <w:proofErr w:type="spellEnd"/>
      <w:r w:rsidR="004122DF" w:rsidRPr="00513E2F">
        <w:rPr>
          <w:rFonts w:ascii="Times New Roman" w:hAnsi="Times New Roman" w:cs="Times New Roman"/>
        </w:rPr>
        <w:t>）</w:t>
      </w:r>
      <w:r w:rsidRPr="00513E2F">
        <w:rPr>
          <w:rFonts w:ascii="Times New Roman" w:hAnsi="Times New Roman" w:cs="Times New Roman"/>
        </w:rPr>
        <w:t>與</w:t>
      </w:r>
      <w:r w:rsidR="00F114B1" w:rsidRPr="00513E2F">
        <w:rPr>
          <w:rFonts w:ascii="Times New Roman" w:hAnsi="Times New Roman" w:cs="Times New Roman"/>
        </w:rPr>
        <w:t>《</w:t>
      </w:r>
      <w:r w:rsidRPr="00513E2F">
        <w:rPr>
          <w:rFonts w:ascii="Times New Roman" w:hAnsi="Times New Roman" w:cs="Times New Roman"/>
        </w:rPr>
        <w:t>般若經</w:t>
      </w:r>
      <w:r w:rsidR="00F114B1" w:rsidRPr="00513E2F">
        <w:rPr>
          <w:rFonts w:ascii="Times New Roman" w:hAnsi="Times New Roman" w:cs="Times New Roman"/>
        </w:rPr>
        <w:t>》</w:t>
      </w:r>
      <w:r w:rsidRPr="00513E2F">
        <w:rPr>
          <w:rFonts w:ascii="Times New Roman" w:hAnsi="Times New Roman" w:cs="Times New Roman"/>
        </w:rPr>
        <w:t>所說的心清淨。</w:t>
      </w:r>
      <w:r w:rsidR="00DD0528" w:rsidRPr="00513E2F">
        <w:rPr>
          <w:rStyle w:val="aa"/>
          <w:rFonts w:ascii="Times New Roman" w:hAnsi="Times New Roman" w:cs="Times New Roman"/>
        </w:rPr>
        <w:footnoteReference w:id="40"/>
      </w:r>
    </w:p>
    <w:p w14:paraId="0C6B8178" w14:textId="77777777" w:rsidR="003C4F65" w:rsidRPr="00513E2F" w:rsidRDefault="003C4F65" w:rsidP="002C1D90">
      <w:pPr>
        <w:spacing w:beforeLines="30" w:before="108" w:line="380" w:lineRule="exact"/>
        <w:ind w:firstLineChars="150" w:firstLine="300"/>
        <w:rPr>
          <w:rFonts w:ascii="Times New Roman" w:hAnsi="Times New Roman" w:cs="Times New Roman"/>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2</w:t>
      </w:r>
      <w:r w:rsidRPr="00513E2F">
        <w:rPr>
          <w:rFonts w:ascii="Times New Roman" w:hAnsi="Times New Roman" w:cs="Times New Roman"/>
          <w:b/>
          <w:sz w:val="20"/>
          <w:szCs w:val="20"/>
          <w:bdr w:val="single" w:sz="4" w:space="0" w:color="auto"/>
        </w:rPr>
        <w:t>）</w:t>
      </w:r>
      <w:proofErr w:type="spellStart"/>
      <w:r w:rsidR="00224179" w:rsidRPr="00513E2F">
        <w:rPr>
          <w:rFonts w:ascii="Times New Roman" w:hAnsi="Times New Roman" w:cs="Times New Roman"/>
          <w:b/>
          <w:sz w:val="20"/>
          <w:szCs w:val="20"/>
          <w:bdr w:val="single" w:sz="4" w:space="0" w:color="auto"/>
        </w:rPr>
        <w:t>śuddha</w:t>
      </w:r>
      <w:proofErr w:type="spellEnd"/>
      <w:r w:rsidR="00224179" w:rsidRPr="00513E2F">
        <w:rPr>
          <w:rFonts w:ascii="Times New Roman" w:hAnsi="Times New Roman" w:cs="Times New Roman"/>
          <w:b/>
          <w:sz w:val="20"/>
          <w:szCs w:val="20"/>
          <w:bdr w:val="single" w:sz="4" w:space="0" w:color="auto"/>
        </w:rPr>
        <w:t>或</w:t>
      </w:r>
      <w:proofErr w:type="spellStart"/>
      <w:r w:rsidR="00224179" w:rsidRPr="00513E2F">
        <w:rPr>
          <w:rFonts w:ascii="Times New Roman" w:hAnsi="Times New Roman" w:cs="Times New Roman"/>
          <w:b/>
          <w:sz w:val="20"/>
          <w:szCs w:val="20"/>
          <w:bdr w:val="single" w:sz="4" w:space="0" w:color="auto"/>
        </w:rPr>
        <w:t>viśuddha</w:t>
      </w:r>
      <w:proofErr w:type="spellEnd"/>
    </w:p>
    <w:p w14:paraId="0C6B8179" w14:textId="77777777" w:rsidR="00BB2D86" w:rsidRPr="00513E2F" w:rsidRDefault="00BB2D86" w:rsidP="003C4F65">
      <w:pPr>
        <w:spacing w:line="380" w:lineRule="exact"/>
        <w:ind w:leftChars="150" w:left="360"/>
        <w:rPr>
          <w:rFonts w:ascii="Times New Roman" w:hAnsi="Times New Roman" w:cs="Times New Roman"/>
        </w:rPr>
      </w:pPr>
      <w:r w:rsidRPr="00513E2F">
        <w:rPr>
          <w:rFonts w:ascii="Times New Roman" w:hAnsi="Times New Roman" w:cs="Times New Roman"/>
        </w:rPr>
        <w:t>《寶性論》中，與煩惱相對的本性清淨心，也應用這一術語。</w:t>
      </w:r>
      <w:r w:rsidR="00FF557D" w:rsidRPr="00513E2F">
        <w:rPr>
          <w:rFonts w:ascii="Times New Roman" w:hAnsi="Times New Roman" w:cs="Times New Roman"/>
        </w:rPr>
        <w:t>如對不清淨而說清淨，或說一切法清淨，常用</w:t>
      </w:r>
      <w:proofErr w:type="spellStart"/>
      <w:r w:rsidR="00FF557D" w:rsidRPr="00513E2F">
        <w:rPr>
          <w:rFonts w:ascii="Times New Roman" w:hAnsi="Times New Roman" w:cs="Times New Roman"/>
        </w:rPr>
        <w:t>śuddha</w:t>
      </w:r>
      <w:proofErr w:type="spellEnd"/>
      <w:r w:rsidR="00FF557D" w:rsidRPr="00513E2F">
        <w:rPr>
          <w:rFonts w:ascii="Times New Roman" w:hAnsi="Times New Roman" w:cs="Times New Roman"/>
        </w:rPr>
        <w:t>或</w:t>
      </w:r>
      <w:proofErr w:type="spellStart"/>
      <w:r w:rsidR="00FF557D" w:rsidRPr="00513E2F">
        <w:rPr>
          <w:rFonts w:ascii="Times New Roman" w:hAnsi="Times New Roman" w:cs="Times New Roman"/>
        </w:rPr>
        <w:t>viśuddha</w:t>
      </w:r>
      <w:proofErr w:type="spellEnd"/>
      <w:r w:rsidR="00FF557D" w:rsidRPr="00513E2F">
        <w:rPr>
          <w:rFonts w:ascii="Times New Roman" w:hAnsi="Times New Roman" w:cs="Times New Roman"/>
        </w:rPr>
        <w:t>；</w:t>
      </w:r>
      <w:r w:rsidR="00F114B1" w:rsidRPr="00513E2F">
        <w:rPr>
          <w:rFonts w:ascii="Times New Roman" w:hAnsi="Times New Roman" w:cs="Times New Roman"/>
        </w:rPr>
        <w:t>《</w:t>
      </w:r>
      <w:r w:rsidR="00FF557D" w:rsidRPr="00513E2F">
        <w:rPr>
          <w:rFonts w:ascii="Times New Roman" w:hAnsi="Times New Roman" w:cs="Times New Roman"/>
        </w:rPr>
        <w:t>般若經</w:t>
      </w:r>
      <w:r w:rsidR="00F114B1" w:rsidRPr="00513E2F">
        <w:rPr>
          <w:rFonts w:ascii="Times New Roman" w:hAnsi="Times New Roman" w:cs="Times New Roman"/>
        </w:rPr>
        <w:t>》</w:t>
      </w:r>
      <w:r w:rsidR="00FF557D" w:rsidRPr="00513E2F">
        <w:rPr>
          <w:rFonts w:ascii="Times New Roman" w:hAnsi="Times New Roman" w:cs="Times New Roman"/>
        </w:rPr>
        <w:t>說一切法清淨，也是用</w:t>
      </w:r>
      <w:proofErr w:type="spellStart"/>
      <w:r w:rsidR="00FF557D" w:rsidRPr="00513E2F">
        <w:rPr>
          <w:rFonts w:ascii="Times New Roman" w:hAnsi="Times New Roman" w:cs="Times New Roman"/>
        </w:rPr>
        <w:t>viśuddha</w:t>
      </w:r>
      <w:proofErr w:type="spellEnd"/>
      <w:r w:rsidR="00FF557D" w:rsidRPr="00513E2F">
        <w:rPr>
          <w:rFonts w:ascii="Times New Roman" w:hAnsi="Times New Roman" w:cs="Times New Roman"/>
        </w:rPr>
        <w:t>的。</w:t>
      </w:r>
      <w:r w:rsidR="00682B73" w:rsidRPr="00513E2F">
        <w:rPr>
          <w:rStyle w:val="aa"/>
          <w:rFonts w:ascii="Times New Roman" w:hAnsi="Times New Roman" w:cs="Times New Roman"/>
        </w:rPr>
        <w:footnoteReference w:id="41"/>
      </w:r>
    </w:p>
    <w:p w14:paraId="0C6B817A" w14:textId="77777777" w:rsidR="00BB2D86" w:rsidRPr="00513E2F" w:rsidRDefault="00BB2D86" w:rsidP="002C1D90">
      <w:pPr>
        <w:spacing w:beforeLines="30" w:before="108" w:line="380" w:lineRule="exact"/>
        <w:ind w:firstLineChars="150" w:firstLine="300"/>
        <w:rPr>
          <w:rFonts w:ascii="Times New Roman" w:hAnsi="Times New Roman" w:cs="Times New Roman"/>
        </w:rPr>
      </w:pPr>
      <w:r w:rsidRPr="00513E2F">
        <w:rPr>
          <w:rFonts w:ascii="Times New Roman" w:hAnsi="Times New Roman" w:cs="Times New Roman"/>
          <w:b/>
          <w:sz w:val="20"/>
          <w:szCs w:val="20"/>
          <w:bdr w:val="single" w:sz="4" w:space="0" w:color="auto"/>
        </w:rPr>
        <w:lastRenderedPageBreak/>
        <w:t>（</w:t>
      </w:r>
      <w:r w:rsidRPr="00513E2F">
        <w:rPr>
          <w:rFonts w:ascii="Times New Roman" w:hAnsi="Times New Roman" w:cs="Times New Roman"/>
          <w:b/>
          <w:sz w:val="20"/>
          <w:szCs w:val="20"/>
          <w:bdr w:val="single" w:sz="4" w:space="0" w:color="auto"/>
        </w:rPr>
        <w:t>3</w:t>
      </w:r>
      <w:r w:rsidRPr="00513E2F">
        <w:rPr>
          <w:rFonts w:ascii="Times New Roman" w:hAnsi="Times New Roman" w:cs="Times New Roman"/>
          <w:b/>
          <w:sz w:val="20"/>
          <w:szCs w:val="20"/>
          <w:bdr w:val="single" w:sz="4" w:space="0" w:color="auto"/>
        </w:rPr>
        <w:t>）</w:t>
      </w:r>
      <w:proofErr w:type="spellStart"/>
      <w:r w:rsidR="00224179" w:rsidRPr="00513E2F">
        <w:rPr>
          <w:rFonts w:ascii="Times New Roman" w:hAnsi="Times New Roman" w:cs="Times New Roman"/>
          <w:b/>
          <w:sz w:val="20"/>
          <w:szCs w:val="20"/>
          <w:bdr w:val="single" w:sz="4" w:space="0" w:color="auto"/>
        </w:rPr>
        <w:t>pariśuddha</w:t>
      </w:r>
      <w:proofErr w:type="spellEnd"/>
    </w:p>
    <w:p w14:paraId="0C6B817B" w14:textId="77777777" w:rsidR="00FF557D" w:rsidRPr="00513E2F" w:rsidRDefault="00FF557D" w:rsidP="003C4F65">
      <w:pPr>
        <w:spacing w:line="380" w:lineRule="exact"/>
        <w:ind w:leftChars="150" w:left="360"/>
        <w:rPr>
          <w:rFonts w:ascii="Times New Roman" w:hAnsi="Times New Roman" w:cs="Times New Roman"/>
        </w:rPr>
      </w:pPr>
      <w:r w:rsidRPr="00513E2F">
        <w:rPr>
          <w:rFonts w:ascii="Times New Roman" w:hAnsi="Times New Roman" w:cs="Times New Roman"/>
        </w:rPr>
        <w:t>還有</w:t>
      </w:r>
      <w:proofErr w:type="spellStart"/>
      <w:r w:rsidRPr="00513E2F">
        <w:rPr>
          <w:rFonts w:ascii="Times New Roman" w:hAnsi="Times New Roman" w:cs="Times New Roman"/>
        </w:rPr>
        <w:t>pariśuddha</w:t>
      </w:r>
      <w:proofErr w:type="spellEnd"/>
      <w:r w:rsidRPr="00513E2F">
        <w:rPr>
          <w:rFonts w:ascii="Times New Roman" w:hAnsi="Times New Roman" w:cs="Times New Roman"/>
        </w:rPr>
        <w:t>，是純淨、極淨的意思，大都用於體見清淨，證得清淨，離煩惱所顯的清淨。</w:t>
      </w:r>
    </w:p>
    <w:p w14:paraId="0C6B817C" w14:textId="5F12172F" w:rsidR="00DA4D0F" w:rsidRPr="00513E2F" w:rsidRDefault="00DA4D0F" w:rsidP="00AB617B">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（四）</w:t>
      </w:r>
      <w:r w:rsidRPr="00513E2F">
        <w:rPr>
          <w:rFonts w:ascii="Times New Roman" w:eastAsiaTheme="majorEastAsia" w:hAnsi="Times New Roman" w:cs="Times New Roman" w:hint="eastAsia"/>
          <w:b/>
          <w:bCs/>
          <w:sz w:val="20"/>
          <w:szCs w:val="20"/>
          <w:bdr w:val="single" w:sz="4" w:space="0" w:color="auto"/>
        </w:rPr>
        <w:t>從不</w:t>
      </w:r>
      <w:proofErr w:type="gramStart"/>
      <w:r w:rsidRPr="00513E2F">
        <w:rPr>
          <w:rFonts w:ascii="Times New Roman" w:eastAsiaTheme="majorEastAsia" w:hAnsi="Times New Roman" w:cs="Times New Roman" w:hint="eastAsia"/>
          <w:b/>
          <w:bCs/>
          <w:sz w:val="20"/>
          <w:szCs w:val="20"/>
          <w:bdr w:val="single" w:sz="4" w:space="0" w:color="auto"/>
        </w:rPr>
        <w:t>立無記</w:t>
      </w:r>
      <w:r w:rsidR="009D051E">
        <w:rPr>
          <w:rFonts w:ascii="Times New Roman" w:eastAsiaTheme="majorEastAsia" w:hAnsi="Times New Roman" w:cs="Times New Roman" w:hint="eastAsia"/>
          <w:b/>
          <w:bCs/>
          <w:sz w:val="20"/>
          <w:szCs w:val="20"/>
          <w:bdr w:val="single" w:sz="4" w:space="0" w:color="auto"/>
        </w:rPr>
        <w:t>及</w:t>
      </w:r>
      <w:proofErr w:type="gramEnd"/>
      <w:r w:rsidRPr="00513E2F">
        <w:rPr>
          <w:rFonts w:ascii="Times New Roman" w:eastAsiaTheme="majorEastAsia" w:hAnsi="Times New Roman" w:cs="Times New Roman" w:hint="eastAsia"/>
          <w:b/>
          <w:bCs/>
          <w:sz w:val="20"/>
          <w:szCs w:val="20"/>
          <w:bdr w:val="single" w:sz="4" w:space="0" w:color="auto"/>
        </w:rPr>
        <w:t>本性與</w:t>
      </w:r>
      <w:proofErr w:type="gramStart"/>
      <w:r w:rsidRPr="00513E2F">
        <w:rPr>
          <w:rFonts w:ascii="Times New Roman" w:eastAsiaTheme="majorEastAsia" w:hAnsi="Times New Roman" w:cs="Times New Roman" w:hint="eastAsia"/>
          <w:b/>
          <w:bCs/>
          <w:sz w:val="20"/>
          <w:szCs w:val="20"/>
          <w:bdr w:val="single" w:sz="4" w:space="0" w:color="auto"/>
        </w:rPr>
        <w:t>客性去理解</w:t>
      </w:r>
      <w:proofErr w:type="gramEnd"/>
      <w:r w:rsidRPr="00513E2F">
        <w:rPr>
          <w:rFonts w:ascii="Times New Roman" w:eastAsiaTheme="majorEastAsia" w:hAnsi="Times New Roman" w:cs="Times New Roman" w:hint="eastAsia"/>
          <w:b/>
          <w:bCs/>
          <w:sz w:val="20"/>
          <w:szCs w:val="20"/>
          <w:bdr w:val="single" w:sz="4" w:space="0" w:color="auto"/>
        </w:rPr>
        <w:t>如來藏的本性清淨心</w:t>
      </w:r>
    </w:p>
    <w:p w14:paraId="0C6B817E" w14:textId="15E984C5" w:rsidR="00A067A1" w:rsidRPr="009D051E" w:rsidRDefault="00142D65" w:rsidP="009D051E">
      <w:pPr>
        <w:spacing w:line="380" w:lineRule="exact"/>
        <w:ind w:firstLineChars="100" w:firstLine="200"/>
        <w:outlineLvl w:val="0"/>
        <w:rPr>
          <w:rFonts w:ascii="Times New Roman" w:eastAsiaTheme="majorEastAsia" w:hAnsi="Times New Roman" w:cs="Times New Roman" w:hint="eastAsia"/>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9D051E" w:rsidRPr="00513E2F">
        <w:rPr>
          <w:rFonts w:ascii="Times New Roman" w:hAnsi="Times New Roman" w:cs="Times New Roman"/>
          <w:b/>
          <w:sz w:val="20"/>
          <w:szCs w:val="20"/>
          <w:bdr w:val="single" w:sz="4" w:space="0" w:color="auto"/>
        </w:rPr>
        <w:t>如來常住不變與心性</w:t>
      </w:r>
      <w:proofErr w:type="gramStart"/>
      <w:r w:rsidR="009D051E" w:rsidRPr="00513E2F">
        <w:rPr>
          <w:rFonts w:ascii="Times New Roman" w:hAnsi="Times New Roman" w:cs="Times New Roman"/>
          <w:b/>
          <w:sz w:val="20"/>
          <w:szCs w:val="20"/>
          <w:bdr w:val="single" w:sz="4" w:space="0" w:color="auto"/>
        </w:rPr>
        <w:t>本淨說</w:t>
      </w:r>
      <w:proofErr w:type="gramEnd"/>
      <w:r w:rsidR="009D051E" w:rsidRPr="00513E2F">
        <w:rPr>
          <w:rFonts w:ascii="Times New Roman" w:hAnsi="Times New Roman" w:cs="Times New Roman"/>
          <w:b/>
          <w:sz w:val="20"/>
          <w:szCs w:val="20"/>
          <w:bdr w:val="single" w:sz="4" w:space="0" w:color="auto"/>
        </w:rPr>
        <w:t>融合</w:t>
      </w:r>
    </w:p>
    <w:p w14:paraId="5E3E8D15" w14:textId="77777777" w:rsidR="009D051E" w:rsidRDefault="00FF557D" w:rsidP="00B06A45">
      <w:pPr>
        <w:spacing w:line="380" w:lineRule="exact"/>
        <w:ind w:leftChars="150" w:left="360"/>
        <w:rPr>
          <w:rFonts w:ascii="Times New Roman" w:hAnsi="Times New Roman" w:cs="Times New Roman"/>
        </w:rPr>
      </w:pPr>
      <w:r w:rsidRPr="00513E2F">
        <w:rPr>
          <w:rFonts w:ascii="Times New Roman" w:hAnsi="Times New Roman" w:cs="Times New Roman"/>
        </w:rPr>
        <w:t>本性清淨心，心本性清淨，是淵源於</w:t>
      </w:r>
      <w:r w:rsidR="00F114B1" w:rsidRPr="00513E2F">
        <w:rPr>
          <w:rFonts w:ascii="Times New Roman" w:hAnsi="Times New Roman" w:cs="Times New Roman"/>
        </w:rPr>
        <w:t>《</w:t>
      </w:r>
      <w:r w:rsidRPr="00513E2F">
        <w:rPr>
          <w:rFonts w:ascii="Times New Roman" w:hAnsi="Times New Roman" w:cs="Times New Roman"/>
        </w:rPr>
        <w:t>增壹阿含經</w:t>
      </w:r>
      <w:r w:rsidR="00F114B1" w:rsidRPr="00513E2F">
        <w:rPr>
          <w:rFonts w:ascii="Times New Roman" w:hAnsi="Times New Roman" w:cs="Times New Roman"/>
        </w:rPr>
        <w:t>》</w:t>
      </w:r>
      <w:r w:rsidRPr="00513E2F">
        <w:rPr>
          <w:rFonts w:ascii="Times New Roman" w:hAnsi="Times New Roman" w:cs="Times New Roman"/>
        </w:rPr>
        <w:t>的，為大眾部</w:t>
      </w:r>
      <w:r w:rsidR="00ED26B2" w:rsidRPr="00513E2F">
        <w:rPr>
          <w:rFonts w:ascii="標楷體" w:eastAsia="標楷體" w:hAnsi="標楷體" w:cs="Times New Roman" w:hint="eastAsia"/>
        </w:rPr>
        <w:t>(</w:t>
      </w:r>
      <w:proofErr w:type="spellStart"/>
      <w:r w:rsidRPr="00513E2F">
        <w:rPr>
          <w:rFonts w:ascii="Times New Roman" w:hAnsi="Times New Roman" w:cs="Times New Roman"/>
        </w:rPr>
        <w:t>Mahāsāṃghika</w:t>
      </w:r>
      <w:proofErr w:type="spellEnd"/>
      <w:r w:rsidR="00ED26B2" w:rsidRPr="00513E2F">
        <w:rPr>
          <w:rFonts w:ascii="標楷體" w:eastAsia="標楷體" w:hAnsi="標楷體" w:cs="Times New Roman" w:hint="eastAsia"/>
        </w:rPr>
        <w:t>)</w:t>
      </w:r>
      <w:r w:rsidRPr="00513E2F">
        <w:rPr>
          <w:rFonts w:ascii="Times New Roman" w:hAnsi="Times New Roman" w:cs="Times New Roman"/>
        </w:rPr>
        <w:t>、分別論者</w:t>
      </w:r>
      <w:r w:rsidR="00ED26B2" w:rsidRPr="00513E2F">
        <w:rPr>
          <w:rFonts w:ascii="標楷體" w:eastAsia="標楷體" w:hAnsi="標楷體" w:cs="Times New Roman" w:hint="eastAsia"/>
        </w:rPr>
        <w:t>(</w:t>
      </w:r>
      <w:proofErr w:type="spellStart"/>
      <w:r w:rsidRPr="00513E2F">
        <w:rPr>
          <w:rFonts w:ascii="Times New Roman" w:hAnsi="Times New Roman" w:cs="Times New Roman"/>
        </w:rPr>
        <w:t>Vibhajyavād</w:t>
      </w:r>
      <w:r w:rsidR="009D051E">
        <w:rPr>
          <w:rFonts w:ascii="Times New Roman" w:hAnsi="Times New Roman" w:cs="Times New Roman"/>
        </w:rPr>
        <w:t>a</w:t>
      </w:r>
      <w:proofErr w:type="spellEnd"/>
      <w:r w:rsidR="00ED26B2" w:rsidRPr="00513E2F">
        <w:rPr>
          <w:rFonts w:ascii="標楷體" w:eastAsia="標楷體" w:hAnsi="標楷體" w:cs="Times New Roman" w:hint="eastAsia"/>
        </w:rPr>
        <w:t>)</w:t>
      </w:r>
      <w:r w:rsidRPr="00513E2F">
        <w:rPr>
          <w:rFonts w:ascii="Times New Roman" w:hAnsi="Times New Roman" w:cs="Times New Roman"/>
        </w:rPr>
        <w:t>所宗。</w:t>
      </w:r>
    </w:p>
    <w:p w14:paraId="0C6B817F" w14:textId="4A32C0BF" w:rsidR="00A067A1" w:rsidRDefault="00FF557D" w:rsidP="00B06A45">
      <w:pPr>
        <w:spacing w:line="380" w:lineRule="exact"/>
        <w:ind w:leftChars="150" w:left="360"/>
        <w:rPr>
          <w:rFonts w:ascii="Times New Roman" w:hAnsi="Times New Roman" w:cs="Times New Roman"/>
        </w:rPr>
      </w:pPr>
      <w:r w:rsidRPr="00513E2F">
        <w:rPr>
          <w:rFonts w:ascii="Times New Roman" w:hAnsi="Times New Roman" w:cs="Times New Roman"/>
        </w:rPr>
        <w:t>說如來常住不變的如來藏說，融合了心性</w:t>
      </w:r>
      <w:proofErr w:type="gramStart"/>
      <w:r w:rsidRPr="00513E2F">
        <w:rPr>
          <w:rFonts w:ascii="Times New Roman" w:hAnsi="Times New Roman" w:cs="Times New Roman"/>
        </w:rPr>
        <w:t>本淨說</w:t>
      </w:r>
      <w:proofErr w:type="gramEnd"/>
      <w:r w:rsidRPr="00513E2F">
        <w:rPr>
          <w:rFonts w:ascii="Times New Roman" w:hAnsi="Times New Roman" w:cs="Times New Roman"/>
        </w:rPr>
        <w:t>，而說「</w:t>
      </w:r>
      <w:r w:rsidRPr="00513E2F">
        <w:rPr>
          <w:rFonts w:ascii="Times New Roman" w:eastAsia="標楷體" w:hAnsi="Times New Roman" w:cs="Times New Roman"/>
        </w:rPr>
        <w:t>自（本）</w:t>
      </w:r>
      <w:proofErr w:type="gramStart"/>
      <w:r w:rsidR="00DE310C" w:rsidRPr="004D1C4A">
        <w:rPr>
          <w:rFonts w:ascii="Times New Roman" w:eastAsia="標楷體" w:hAnsi="Times New Roman" w:cs="Times New Roman"/>
          <w:sz w:val="20"/>
          <w:szCs w:val="20"/>
          <w:shd w:val="pct15" w:color="auto" w:fill="FFFFFF"/>
        </w:rPr>
        <w:t>（</w:t>
      </w:r>
      <w:proofErr w:type="gramEnd"/>
      <w:r w:rsidR="00DE310C" w:rsidRPr="004D1C4A">
        <w:rPr>
          <w:rFonts w:ascii="Times New Roman" w:eastAsia="標楷體" w:hAnsi="Times New Roman" w:cs="Times New Roman"/>
          <w:sz w:val="20"/>
          <w:szCs w:val="20"/>
          <w:shd w:val="pct15" w:color="auto" w:fill="FFFFFF"/>
        </w:rPr>
        <w:t>p.</w:t>
      </w:r>
      <w:r w:rsidR="004D1C4A" w:rsidRPr="004D1C4A">
        <w:rPr>
          <w:rFonts w:ascii="Times New Roman" w:eastAsia="標楷體" w:hAnsi="Times New Roman" w:cs="Times New Roman"/>
          <w:sz w:val="20"/>
          <w:szCs w:val="20"/>
          <w:shd w:val="pct15" w:color="auto" w:fill="FFFFFF"/>
        </w:rPr>
        <w:t xml:space="preserve"> </w:t>
      </w:r>
      <w:r w:rsidR="00DE310C" w:rsidRPr="004D1C4A">
        <w:rPr>
          <w:rFonts w:ascii="Times New Roman" w:eastAsia="標楷體" w:hAnsi="Times New Roman" w:cs="Times New Roman"/>
          <w:sz w:val="20"/>
          <w:szCs w:val="20"/>
          <w:shd w:val="pct15" w:color="auto" w:fill="FFFFFF"/>
        </w:rPr>
        <w:t>175</w:t>
      </w:r>
      <w:proofErr w:type="gramStart"/>
      <w:r w:rsidR="00DE310C" w:rsidRPr="004D1C4A">
        <w:rPr>
          <w:rFonts w:ascii="Times New Roman" w:eastAsia="標楷體" w:hAnsi="Times New Roman" w:cs="Times New Roman"/>
          <w:sz w:val="20"/>
          <w:szCs w:val="20"/>
          <w:shd w:val="pct15" w:color="auto" w:fill="FFFFFF"/>
        </w:rPr>
        <w:t>）</w:t>
      </w:r>
      <w:proofErr w:type="gramEnd"/>
      <w:r w:rsidRPr="00513E2F">
        <w:rPr>
          <w:rFonts w:ascii="Times New Roman" w:eastAsia="標楷體" w:hAnsi="Times New Roman" w:cs="Times New Roman"/>
        </w:rPr>
        <w:t>性清淨心</w:t>
      </w:r>
      <w:r w:rsidRPr="00513E2F">
        <w:rPr>
          <w:rFonts w:ascii="Times New Roman" w:hAnsi="Times New Roman" w:cs="Times New Roman"/>
        </w:rPr>
        <w:t>」。</w:t>
      </w:r>
    </w:p>
    <w:p w14:paraId="348D30C3" w14:textId="797BC024" w:rsidR="009D051E" w:rsidRPr="009D051E" w:rsidRDefault="009D051E" w:rsidP="009D051E">
      <w:pPr>
        <w:spacing w:beforeLines="30" w:before="108" w:line="380" w:lineRule="exact"/>
        <w:ind w:firstLineChars="100" w:firstLine="200"/>
        <w:outlineLvl w:val="0"/>
        <w:rPr>
          <w:rFonts w:ascii="Times New Roman" w:eastAsiaTheme="majorEastAsia" w:hAnsi="Times New Roman" w:cs="Times New Roman" w:hint="eastAsia"/>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、心性清淨與</w:t>
      </w:r>
      <w:proofErr w:type="gramStart"/>
      <w:r w:rsidRPr="00513E2F">
        <w:rPr>
          <w:rFonts w:ascii="Times New Roman" w:eastAsiaTheme="majorEastAsia" w:hAnsi="Times New Roman" w:cs="Times New Roman"/>
          <w:b/>
          <w:bCs/>
          <w:sz w:val="20"/>
          <w:szCs w:val="20"/>
          <w:bdr w:val="single" w:sz="4" w:space="0" w:color="auto"/>
        </w:rPr>
        <w:t>客塵煩惱對說</w:t>
      </w:r>
      <w:r>
        <w:rPr>
          <w:rFonts w:ascii="Times New Roman" w:eastAsiaTheme="majorEastAsia" w:hAnsi="Times New Roman" w:cs="Times New Roman"/>
          <w:b/>
          <w:bCs/>
          <w:sz w:val="20"/>
          <w:szCs w:val="20"/>
          <w:bdr w:val="single" w:sz="4" w:space="0" w:color="auto"/>
        </w:rPr>
        <w:t>有</w:t>
      </w:r>
      <w:proofErr w:type="gramEnd"/>
      <w:r w:rsidRPr="00513E2F">
        <w:rPr>
          <w:rFonts w:ascii="Times New Roman" w:hAnsi="Times New Roman" w:cs="Times New Roman" w:hint="eastAsia"/>
          <w:b/>
          <w:sz w:val="20"/>
          <w:szCs w:val="20"/>
          <w:bdr w:val="single" w:sz="4" w:space="0" w:color="auto"/>
        </w:rPr>
        <w:t>主體（本性）與</w:t>
      </w:r>
      <w:r w:rsidRPr="00513E2F">
        <w:rPr>
          <w:rFonts w:ascii="Times New Roman" w:hAnsi="Times New Roman" w:cs="Times New Roman"/>
          <w:b/>
          <w:sz w:val="20"/>
          <w:szCs w:val="20"/>
          <w:bdr w:val="single" w:sz="4" w:space="0" w:color="auto"/>
        </w:rPr>
        <w:t>客性的</w:t>
      </w:r>
      <w:r w:rsidRPr="00513E2F">
        <w:rPr>
          <w:rFonts w:ascii="Times New Roman" w:hAnsi="Times New Roman" w:cs="Times New Roman" w:hint="eastAsia"/>
          <w:b/>
          <w:sz w:val="20"/>
          <w:szCs w:val="20"/>
          <w:bdr w:val="single" w:sz="4" w:space="0" w:color="auto"/>
        </w:rPr>
        <w:t>關係</w:t>
      </w:r>
    </w:p>
    <w:p w14:paraId="0C6B8181" w14:textId="77777777" w:rsidR="00142D65" w:rsidRPr="00513E2F" w:rsidRDefault="00FF557D" w:rsidP="00B06A45">
      <w:pPr>
        <w:spacing w:line="380" w:lineRule="exact"/>
        <w:ind w:leftChars="150" w:left="360"/>
        <w:rPr>
          <w:rFonts w:ascii="Times New Roman" w:hAnsi="Times New Roman" w:cs="Times New Roman"/>
        </w:rPr>
      </w:pPr>
      <w:r w:rsidRPr="00513E2F">
        <w:rPr>
          <w:rFonts w:ascii="Times New Roman" w:hAnsi="Times New Roman" w:cs="Times New Roman"/>
        </w:rPr>
        <w:t>從</w:t>
      </w:r>
      <w:r w:rsidR="00F114B1" w:rsidRPr="00513E2F">
        <w:rPr>
          <w:rFonts w:ascii="Times New Roman" w:hAnsi="Times New Roman" w:cs="Times New Roman"/>
        </w:rPr>
        <w:t>《</w:t>
      </w:r>
      <w:r w:rsidRPr="00513E2F">
        <w:rPr>
          <w:rFonts w:ascii="Times New Roman" w:hAnsi="Times New Roman" w:cs="Times New Roman"/>
        </w:rPr>
        <w:t>阿含經</w:t>
      </w:r>
      <w:r w:rsidR="00F114B1" w:rsidRPr="00513E2F">
        <w:rPr>
          <w:rFonts w:ascii="Times New Roman" w:hAnsi="Times New Roman" w:cs="Times New Roman"/>
        </w:rPr>
        <w:t>》</w:t>
      </w:r>
      <w:r w:rsidRPr="00513E2F">
        <w:rPr>
          <w:rFonts w:ascii="Times New Roman" w:hAnsi="Times New Roman" w:cs="Times New Roman"/>
        </w:rPr>
        <w:t>以來，心性清淨，就與</w:t>
      </w:r>
      <w:proofErr w:type="gramStart"/>
      <w:r w:rsidRPr="00513E2F">
        <w:rPr>
          <w:rFonts w:ascii="Times New Roman" w:hAnsi="Times New Roman" w:cs="Times New Roman"/>
        </w:rPr>
        <w:t>客塵煩惱</w:t>
      </w:r>
      <w:r w:rsidR="00ED26B2" w:rsidRPr="00513E2F">
        <w:rPr>
          <w:rFonts w:ascii="標楷體" w:eastAsia="標楷體" w:hAnsi="標楷體" w:cs="Times New Roman" w:hint="eastAsia"/>
        </w:rPr>
        <w:t>(</w:t>
      </w:r>
      <w:proofErr w:type="spellStart"/>
      <w:proofErr w:type="gramEnd"/>
      <w:r w:rsidRPr="00513E2F">
        <w:rPr>
          <w:rFonts w:ascii="Times New Roman" w:hAnsi="Times New Roman" w:cs="Times New Roman"/>
        </w:rPr>
        <w:t>āgantuka-kleśa</w:t>
      </w:r>
      <w:proofErr w:type="spellEnd"/>
      <w:r w:rsidR="00ED26B2" w:rsidRPr="00513E2F">
        <w:rPr>
          <w:rFonts w:ascii="標楷體" w:eastAsia="標楷體" w:hAnsi="標楷體" w:cs="Times New Roman" w:hint="eastAsia"/>
        </w:rPr>
        <w:t>)</w:t>
      </w:r>
      <w:r w:rsidRPr="00513E2F">
        <w:rPr>
          <w:rFonts w:ascii="Times New Roman" w:hAnsi="Times New Roman" w:cs="Times New Roman"/>
        </w:rPr>
        <w:t>對說，含有主體</w:t>
      </w:r>
      <w:r w:rsidRPr="00513E2F">
        <w:rPr>
          <w:rFonts w:asciiTheme="minorEastAsia" w:hAnsiTheme="minorEastAsia" w:cs="Times New Roman"/>
        </w:rPr>
        <w:t>──</w:t>
      </w:r>
      <w:r w:rsidRPr="00513E2F">
        <w:rPr>
          <w:rFonts w:ascii="Times New Roman" w:hAnsi="Times New Roman" w:cs="Times New Roman"/>
        </w:rPr>
        <w:t>本性</w:t>
      </w:r>
      <w:r w:rsidR="002C6A94" w:rsidRPr="00513E2F">
        <w:rPr>
          <w:rFonts w:ascii="標楷體" w:eastAsia="標楷體" w:hAnsi="標楷體" w:cs="Times New Roman" w:hint="eastAsia"/>
        </w:rPr>
        <w:t>(</w:t>
      </w:r>
      <w:proofErr w:type="spellStart"/>
      <w:r w:rsidRPr="00513E2F">
        <w:rPr>
          <w:rFonts w:ascii="Times New Roman" w:hAnsi="Times New Roman" w:cs="Times New Roman"/>
        </w:rPr>
        <w:t>prakṛti</w:t>
      </w:r>
      <w:proofErr w:type="spellEnd"/>
      <w:r w:rsidR="002C6A94" w:rsidRPr="00513E2F">
        <w:rPr>
          <w:rFonts w:ascii="標楷體" w:eastAsia="標楷體" w:hAnsi="標楷體" w:cs="Times New Roman" w:hint="eastAsia"/>
        </w:rPr>
        <w:t>)</w:t>
      </w:r>
      <w:r w:rsidRPr="00513E2F">
        <w:rPr>
          <w:rFonts w:ascii="Times New Roman" w:hAnsi="Times New Roman" w:cs="Times New Roman"/>
        </w:rPr>
        <w:t>與客性</w:t>
      </w:r>
      <w:r w:rsidR="002C6A94" w:rsidRPr="00513E2F">
        <w:rPr>
          <w:rFonts w:ascii="標楷體" w:eastAsia="標楷體" w:hAnsi="標楷體" w:cs="Times New Roman" w:hint="eastAsia"/>
        </w:rPr>
        <w:t>(</w:t>
      </w:r>
      <w:proofErr w:type="spellStart"/>
      <w:r w:rsidRPr="00513E2F">
        <w:rPr>
          <w:rFonts w:ascii="Times New Roman" w:hAnsi="Times New Roman" w:cs="Times New Roman"/>
        </w:rPr>
        <w:t>āgantukatva</w:t>
      </w:r>
      <w:proofErr w:type="spellEnd"/>
      <w:r w:rsidR="002C6A94" w:rsidRPr="00513E2F">
        <w:rPr>
          <w:rFonts w:ascii="標楷體" w:eastAsia="標楷體" w:hAnsi="標楷體" w:cs="Times New Roman" w:hint="eastAsia"/>
        </w:rPr>
        <w:t>)</w:t>
      </w:r>
      <w:r w:rsidRPr="00513E2F">
        <w:rPr>
          <w:rFonts w:ascii="Times New Roman" w:hAnsi="Times New Roman" w:cs="Times New Roman"/>
        </w:rPr>
        <w:t>的關係。煩惱是附屬的，雖</w:t>
      </w:r>
      <w:proofErr w:type="gramStart"/>
      <w:r w:rsidRPr="00513E2F">
        <w:rPr>
          <w:rFonts w:ascii="Times New Roman" w:hAnsi="Times New Roman" w:cs="Times New Roman"/>
        </w:rPr>
        <w:t>現起染污相</w:t>
      </w:r>
      <w:proofErr w:type="gramEnd"/>
      <w:r w:rsidRPr="00513E2F">
        <w:rPr>
          <w:rFonts w:ascii="Times New Roman" w:hAnsi="Times New Roman" w:cs="Times New Roman"/>
        </w:rPr>
        <w:t>，卻不能改變心本性的清淨。</w:t>
      </w:r>
    </w:p>
    <w:p w14:paraId="0C6B8183" w14:textId="2E8DFF95" w:rsidR="005A34C7" w:rsidRPr="00784513" w:rsidRDefault="00E83525" w:rsidP="00784513">
      <w:pPr>
        <w:spacing w:beforeLines="30" w:before="108" w:line="380" w:lineRule="exact"/>
        <w:ind w:firstLineChars="100" w:firstLine="200"/>
        <w:outlineLvl w:val="0"/>
        <w:rPr>
          <w:rFonts w:ascii="Times New Roman" w:eastAsiaTheme="majorEastAsia" w:hAnsi="Times New Roman" w:cs="Times New Roman" w:hint="eastAsia"/>
          <w:b/>
          <w:bCs/>
          <w:sz w:val="20"/>
          <w:szCs w:val="20"/>
          <w:bdr w:val="single" w:sz="4" w:space="0" w:color="auto"/>
        </w:rPr>
      </w:pPr>
      <w:r>
        <w:rPr>
          <w:rFonts w:ascii="Times New Roman" w:eastAsiaTheme="majorEastAsia" w:hAnsi="Times New Roman" w:cs="Times New Roman" w:hint="eastAsia"/>
          <w:b/>
          <w:bCs/>
          <w:sz w:val="20"/>
          <w:szCs w:val="20"/>
          <w:bdr w:val="single" w:sz="4" w:space="0" w:color="auto"/>
        </w:rPr>
        <w:t>3</w:t>
      </w:r>
      <w:r w:rsidR="00DA4D0F" w:rsidRPr="00513E2F">
        <w:rPr>
          <w:rFonts w:ascii="Times New Roman" w:eastAsiaTheme="majorEastAsia" w:hAnsi="Times New Roman" w:cs="Times New Roman"/>
          <w:b/>
          <w:bCs/>
          <w:sz w:val="20"/>
          <w:szCs w:val="20"/>
          <w:bdr w:val="single" w:sz="4" w:space="0" w:color="auto"/>
        </w:rPr>
        <w:t>、</w:t>
      </w:r>
      <w:r w:rsidR="00784513" w:rsidRPr="00513E2F">
        <w:rPr>
          <w:rFonts w:ascii="Times New Roman" w:hAnsi="Times New Roman" w:cs="Times New Roman"/>
          <w:b/>
          <w:sz w:val="20"/>
          <w:szCs w:val="20"/>
          <w:bdr w:val="single" w:sz="4" w:space="0" w:color="auto"/>
        </w:rPr>
        <w:t>煩惱不能影響心</w:t>
      </w:r>
      <w:r w:rsidR="00784513">
        <w:rPr>
          <w:rFonts w:ascii="Times New Roman" w:hAnsi="Times New Roman" w:cs="Times New Roman" w:hint="eastAsia"/>
          <w:b/>
          <w:sz w:val="20"/>
          <w:szCs w:val="20"/>
          <w:bdr w:val="single" w:sz="4" w:space="0" w:color="auto"/>
        </w:rPr>
        <w:t>而</w:t>
      </w:r>
      <w:r w:rsidR="00784513" w:rsidRPr="00513E2F">
        <w:rPr>
          <w:rFonts w:ascii="Times New Roman" w:hAnsi="Times New Roman" w:cs="Times New Roman"/>
          <w:b/>
          <w:sz w:val="20"/>
          <w:szCs w:val="20"/>
          <w:bdr w:val="single" w:sz="4" w:space="0" w:color="auto"/>
        </w:rPr>
        <w:t>心</w:t>
      </w:r>
      <w:r w:rsidR="00784513" w:rsidRPr="00513E2F">
        <w:rPr>
          <w:rFonts w:ascii="Times New Roman" w:hAnsi="Times New Roman" w:cs="Times New Roman" w:hint="eastAsia"/>
          <w:b/>
          <w:sz w:val="20"/>
          <w:szCs w:val="20"/>
          <w:bdr w:val="single" w:sz="4" w:space="0" w:color="auto"/>
        </w:rPr>
        <w:t>始終</w:t>
      </w:r>
      <w:r w:rsidR="00784513" w:rsidRPr="00513E2F">
        <w:rPr>
          <w:rFonts w:ascii="Times New Roman" w:hAnsi="Times New Roman" w:cs="Times New Roman"/>
          <w:b/>
          <w:sz w:val="20"/>
          <w:szCs w:val="20"/>
          <w:bdr w:val="single" w:sz="4" w:space="0" w:color="auto"/>
        </w:rPr>
        <w:t>本性清淨</w:t>
      </w:r>
      <w:r w:rsidR="00784513">
        <w:rPr>
          <w:rFonts w:ascii="Times New Roman" w:hAnsi="Times New Roman" w:cs="Times New Roman"/>
          <w:b/>
          <w:sz w:val="20"/>
          <w:szCs w:val="20"/>
          <w:bdr w:val="single" w:sz="4" w:space="0" w:color="auto"/>
        </w:rPr>
        <w:t>的原理</w:t>
      </w:r>
    </w:p>
    <w:p w14:paraId="0C6B8184" w14:textId="0C59474E" w:rsidR="00FF557D" w:rsidRPr="00513E2F" w:rsidRDefault="00FF557D" w:rsidP="00D94AD2">
      <w:pPr>
        <w:spacing w:line="380" w:lineRule="exact"/>
        <w:ind w:leftChars="150" w:left="360"/>
        <w:rPr>
          <w:rFonts w:ascii="Times New Roman" w:hAnsi="Times New Roman" w:cs="Times New Roman"/>
        </w:rPr>
      </w:pPr>
      <w:r w:rsidRPr="00513E2F">
        <w:rPr>
          <w:rFonts w:ascii="Times New Roman" w:hAnsi="Times New Roman" w:cs="Times New Roman"/>
        </w:rPr>
        <w:t>煩惱怎麼不能影響心，而能保持心的清淨本性呢？</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卷</w:t>
      </w:r>
      <w:r w:rsidR="004122DF" w:rsidRPr="00513E2F">
        <w:rPr>
          <w:rFonts w:ascii="Times New Roman" w:hAnsi="Times New Roman" w:cs="Times New Roman"/>
        </w:rPr>
        <w:t>2</w:t>
      </w:r>
      <w:r w:rsidRPr="00513E2F">
        <w:rPr>
          <w:rFonts w:ascii="Times New Roman" w:hAnsi="Times New Roman" w:cs="Times New Roman"/>
        </w:rPr>
        <w:t>，引</w:t>
      </w:r>
      <w:r w:rsidR="00F114B1" w:rsidRPr="00513E2F">
        <w:rPr>
          <w:rFonts w:ascii="Times New Roman" w:hAnsi="Times New Roman" w:cs="Times New Roman"/>
        </w:rPr>
        <w:t>《</w:t>
      </w:r>
      <w:r w:rsidRPr="00513E2F">
        <w:rPr>
          <w:rFonts w:ascii="Times New Roman" w:hAnsi="Times New Roman" w:cs="Times New Roman"/>
        </w:rPr>
        <w:t>勝鬘經</w:t>
      </w:r>
      <w:r w:rsidR="00F114B1" w:rsidRPr="00513E2F">
        <w:rPr>
          <w:rFonts w:ascii="Times New Roman" w:hAnsi="Times New Roman" w:cs="Times New Roman"/>
        </w:rPr>
        <w:t>》</w:t>
      </w:r>
      <w:r w:rsidRPr="00513E2F">
        <w:rPr>
          <w:rFonts w:ascii="Times New Roman" w:hAnsi="Times New Roman" w:cs="Times New Roman"/>
        </w:rPr>
        <w:t>（大正</w:t>
      </w:r>
      <w:r w:rsidR="004122DF" w:rsidRPr="00513E2F">
        <w:rPr>
          <w:rFonts w:ascii="Times New Roman" w:hAnsi="Times New Roman" w:cs="Times New Roman"/>
        </w:rPr>
        <w:t>31</w:t>
      </w:r>
      <w:r w:rsidR="004122DF" w:rsidRPr="00513E2F">
        <w:rPr>
          <w:rFonts w:ascii="Times New Roman" w:hAnsi="Times New Roman" w:cs="Times New Roman"/>
        </w:rPr>
        <w:t>，</w:t>
      </w:r>
      <w:r w:rsidR="004122DF" w:rsidRPr="00513E2F">
        <w:rPr>
          <w:rFonts w:ascii="Times New Roman" w:hAnsi="Times New Roman" w:cs="Times New Roman"/>
        </w:rPr>
        <w:t>824c26</w:t>
      </w:r>
      <w:proofErr w:type="gramStart"/>
      <w:r w:rsidR="001E6CF0">
        <w:rPr>
          <w:rFonts w:ascii="Times New Roman" w:hAnsi="Times New Roman" w:cs="Times New Roman"/>
        </w:rPr>
        <w:t>–</w:t>
      </w:r>
      <w:proofErr w:type="gramEnd"/>
      <w:r w:rsidR="004122DF" w:rsidRPr="00513E2F">
        <w:rPr>
          <w:rFonts w:ascii="Times New Roman" w:hAnsi="Times New Roman" w:cs="Times New Roman"/>
        </w:rPr>
        <w:t>825a1</w:t>
      </w:r>
      <w:r w:rsidRPr="00513E2F">
        <w:rPr>
          <w:rFonts w:ascii="Times New Roman" w:hAnsi="Times New Roman" w:cs="Times New Roman"/>
        </w:rPr>
        <w:t>）說：</w:t>
      </w:r>
    </w:p>
    <w:p w14:paraId="0C6B8185" w14:textId="77777777" w:rsidR="00FF557D" w:rsidRPr="00513E2F" w:rsidRDefault="00FF557D" w:rsidP="00D94AD2">
      <w:pPr>
        <w:spacing w:beforeLines="30" w:before="108" w:afterLines="30" w:after="108" w:line="380" w:lineRule="exact"/>
        <w:ind w:leftChars="150" w:left="360"/>
        <w:rPr>
          <w:rFonts w:ascii="Times New Roman" w:hAnsi="Times New Roman" w:cs="Times New Roman"/>
        </w:rPr>
      </w:pPr>
      <w:r w:rsidRPr="00513E2F">
        <w:rPr>
          <w:rFonts w:ascii="Times New Roman" w:hAnsi="Times New Roman" w:cs="Times New Roman"/>
        </w:rPr>
        <w:t>「</w:t>
      </w:r>
      <w:proofErr w:type="gramStart"/>
      <w:r w:rsidRPr="00513E2F">
        <w:rPr>
          <w:rFonts w:ascii="Times New Roman" w:eastAsia="標楷體" w:hAnsi="Times New Roman" w:cs="Times New Roman"/>
        </w:rPr>
        <w:t>世</w:t>
      </w:r>
      <w:proofErr w:type="gramEnd"/>
      <w:r w:rsidRPr="00513E2F">
        <w:rPr>
          <w:rFonts w:ascii="Times New Roman" w:eastAsia="標楷體" w:hAnsi="Times New Roman" w:cs="Times New Roman"/>
        </w:rPr>
        <w:t>尊！剎尼</w:t>
      </w:r>
      <w:proofErr w:type="gramStart"/>
      <w:r w:rsidRPr="00513E2F">
        <w:rPr>
          <w:rFonts w:ascii="Times New Roman" w:eastAsia="標楷體" w:hAnsi="Times New Roman" w:cs="Times New Roman"/>
        </w:rPr>
        <w:t>迦</w:t>
      </w:r>
      <w:proofErr w:type="gramEnd"/>
      <w:r w:rsidRPr="00513E2F">
        <w:rPr>
          <w:rFonts w:ascii="Times New Roman" w:eastAsia="標楷體" w:hAnsi="Times New Roman" w:cs="Times New Roman"/>
        </w:rPr>
        <w:t>善心，非煩惱</w:t>
      </w:r>
      <w:proofErr w:type="gramStart"/>
      <w:r w:rsidRPr="00513E2F">
        <w:rPr>
          <w:rFonts w:ascii="Times New Roman" w:eastAsia="標楷體" w:hAnsi="Times New Roman" w:cs="Times New Roman"/>
        </w:rPr>
        <w:t>所染</w:t>
      </w:r>
      <w:proofErr w:type="gramEnd"/>
      <w:r w:rsidRPr="00513E2F">
        <w:rPr>
          <w:rFonts w:ascii="Times New Roman" w:eastAsia="標楷體" w:hAnsi="Times New Roman" w:cs="Times New Roman"/>
        </w:rPr>
        <w:t>；剎尼</w:t>
      </w:r>
      <w:proofErr w:type="gramStart"/>
      <w:r w:rsidRPr="00513E2F">
        <w:rPr>
          <w:rFonts w:ascii="Times New Roman" w:eastAsia="標楷體" w:hAnsi="Times New Roman" w:cs="Times New Roman"/>
        </w:rPr>
        <w:t>迦</w:t>
      </w:r>
      <w:proofErr w:type="gramEnd"/>
      <w:r w:rsidRPr="00513E2F">
        <w:rPr>
          <w:rFonts w:ascii="Times New Roman" w:eastAsia="標楷體" w:hAnsi="Times New Roman" w:cs="Times New Roman"/>
        </w:rPr>
        <w:t>不善心，亦非煩惱</w:t>
      </w:r>
      <w:proofErr w:type="gramStart"/>
      <w:r w:rsidRPr="00513E2F">
        <w:rPr>
          <w:rFonts w:ascii="Times New Roman" w:eastAsia="標楷體" w:hAnsi="Times New Roman" w:cs="Times New Roman"/>
        </w:rPr>
        <w:t>所染</w:t>
      </w:r>
      <w:proofErr w:type="gramEnd"/>
      <w:r w:rsidRPr="00513E2F">
        <w:rPr>
          <w:rFonts w:ascii="Times New Roman" w:eastAsia="標楷體" w:hAnsi="Times New Roman" w:cs="Times New Roman"/>
        </w:rPr>
        <w:t>。煩惱</w:t>
      </w:r>
      <w:proofErr w:type="gramStart"/>
      <w:r w:rsidRPr="00513E2F">
        <w:rPr>
          <w:rFonts w:ascii="Times New Roman" w:eastAsia="標楷體" w:hAnsi="Times New Roman" w:cs="Times New Roman"/>
        </w:rPr>
        <w:t>不觸心</w:t>
      </w:r>
      <w:proofErr w:type="gramEnd"/>
      <w:r w:rsidRPr="00513E2F">
        <w:rPr>
          <w:rFonts w:ascii="Times New Roman" w:eastAsia="標楷體" w:hAnsi="Times New Roman" w:cs="Times New Roman"/>
        </w:rPr>
        <w:t>，心不觸煩惱，云何不觸法而能</w:t>
      </w:r>
      <w:proofErr w:type="gramStart"/>
      <w:r w:rsidRPr="00513E2F">
        <w:rPr>
          <w:rFonts w:ascii="Times New Roman" w:eastAsia="標楷體" w:hAnsi="Times New Roman" w:cs="Times New Roman"/>
        </w:rPr>
        <w:t>得染</w:t>
      </w:r>
      <w:proofErr w:type="gramEnd"/>
      <w:r w:rsidRPr="00513E2F">
        <w:rPr>
          <w:rFonts w:ascii="Times New Roman" w:eastAsia="標楷體" w:hAnsi="Times New Roman" w:cs="Times New Roman"/>
        </w:rPr>
        <w:t>心？</w:t>
      </w:r>
      <w:proofErr w:type="gramStart"/>
      <w:r w:rsidRPr="00513E2F">
        <w:rPr>
          <w:rFonts w:ascii="Times New Roman" w:eastAsia="標楷體" w:hAnsi="Times New Roman" w:cs="Times New Roman"/>
        </w:rPr>
        <w:t>世</w:t>
      </w:r>
      <w:proofErr w:type="gramEnd"/>
      <w:r w:rsidRPr="00513E2F">
        <w:rPr>
          <w:rFonts w:ascii="Times New Roman" w:eastAsia="標楷體" w:hAnsi="Times New Roman" w:cs="Times New Roman"/>
        </w:rPr>
        <w:t>尊！然有</w:t>
      </w:r>
      <w:proofErr w:type="gramStart"/>
      <w:r w:rsidRPr="00513E2F">
        <w:rPr>
          <w:rFonts w:ascii="Times New Roman" w:eastAsia="標楷體" w:hAnsi="Times New Roman" w:cs="Times New Roman"/>
        </w:rPr>
        <w:t>煩惱，有煩惱染心</w:t>
      </w:r>
      <w:proofErr w:type="gramEnd"/>
      <w:r w:rsidRPr="00513E2F">
        <w:rPr>
          <w:rFonts w:ascii="Times New Roman" w:eastAsia="標楷體" w:hAnsi="Times New Roman" w:cs="Times New Roman"/>
        </w:rPr>
        <w:t>，自性清淨心而有染者，</w:t>
      </w:r>
      <w:proofErr w:type="gramStart"/>
      <w:r w:rsidRPr="00513E2F">
        <w:rPr>
          <w:rFonts w:ascii="Times New Roman" w:eastAsia="標楷體" w:hAnsi="Times New Roman" w:cs="Times New Roman"/>
        </w:rPr>
        <w:t>難可</w:t>
      </w:r>
      <w:proofErr w:type="gramEnd"/>
      <w:r w:rsidRPr="00513E2F">
        <w:rPr>
          <w:rFonts w:ascii="Times New Roman" w:eastAsia="標楷體" w:hAnsi="Times New Roman" w:cs="Times New Roman"/>
        </w:rPr>
        <w:t>了知</w:t>
      </w:r>
      <w:r w:rsidRPr="00513E2F">
        <w:rPr>
          <w:rFonts w:ascii="Times New Roman" w:hAnsi="Times New Roman" w:cs="Times New Roman"/>
        </w:rPr>
        <w:t>」！</w:t>
      </w:r>
    </w:p>
    <w:p w14:paraId="0C6B8186" w14:textId="77777777" w:rsidR="0030678F" w:rsidRPr="00513E2F" w:rsidRDefault="00FF557D" w:rsidP="00D94AD2">
      <w:pPr>
        <w:spacing w:line="380" w:lineRule="exact"/>
        <w:ind w:leftChars="150" w:left="360"/>
        <w:rPr>
          <w:rFonts w:ascii="Times New Roman" w:hAnsi="Times New Roman" w:cs="Times New Roman"/>
        </w:rPr>
      </w:pPr>
      <w:proofErr w:type="gramStart"/>
      <w:r w:rsidRPr="00513E2F">
        <w:rPr>
          <w:rFonts w:ascii="Times New Roman" w:hAnsi="Times New Roman" w:cs="Times New Roman"/>
        </w:rPr>
        <w:t>客塵煩惱</w:t>
      </w:r>
      <w:proofErr w:type="gramEnd"/>
      <w:r w:rsidRPr="00513E2F">
        <w:rPr>
          <w:rFonts w:ascii="Times New Roman" w:hAnsi="Times New Roman" w:cs="Times New Roman"/>
        </w:rPr>
        <w:t>與本性清淨的關係，依</w:t>
      </w:r>
      <w:r w:rsidR="00F114B1" w:rsidRPr="00513E2F">
        <w:rPr>
          <w:rFonts w:ascii="Times New Roman" w:hAnsi="Times New Roman" w:cs="Times New Roman"/>
        </w:rPr>
        <w:t>《</w:t>
      </w:r>
      <w:r w:rsidRPr="00513E2F">
        <w:rPr>
          <w:rFonts w:ascii="Times New Roman" w:hAnsi="Times New Roman" w:cs="Times New Roman"/>
        </w:rPr>
        <w:t>勝鬘經</w:t>
      </w:r>
      <w:r w:rsidR="00F114B1" w:rsidRPr="00513E2F">
        <w:rPr>
          <w:rFonts w:ascii="Times New Roman" w:hAnsi="Times New Roman" w:cs="Times New Roman"/>
        </w:rPr>
        <w:t>》</w:t>
      </w:r>
      <w:r w:rsidRPr="00513E2F">
        <w:rPr>
          <w:rFonts w:ascii="Times New Roman" w:hAnsi="Times New Roman" w:cs="Times New Roman"/>
        </w:rPr>
        <w:t>所說，多少可以了解一些。</w:t>
      </w:r>
    </w:p>
    <w:p w14:paraId="696E7636" w14:textId="77777777" w:rsidR="0017116A" w:rsidRDefault="005A34C7" w:rsidP="00D94AD2">
      <w:pPr>
        <w:spacing w:line="380" w:lineRule="exact"/>
        <w:ind w:leftChars="150" w:left="360"/>
        <w:rPr>
          <w:rFonts w:ascii="Times New Roman" w:hAnsi="Times New Roman" w:cs="Times New Roman"/>
        </w:rPr>
      </w:pPr>
      <w:r w:rsidRPr="00513E2F">
        <w:rPr>
          <w:rFonts w:ascii="Times New Roman" w:hAnsi="Times New Roman" w:cs="Times New Roman"/>
        </w:rPr>
        <w:t>在常識上，我們的心，或與煩惱相應，似乎心也</w:t>
      </w:r>
      <w:proofErr w:type="gramStart"/>
      <w:r w:rsidRPr="00513E2F">
        <w:rPr>
          <w:rFonts w:ascii="Times New Roman" w:hAnsi="Times New Roman" w:cs="Times New Roman"/>
        </w:rPr>
        <w:t>成為染污的</w:t>
      </w:r>
      <w:proofErr w:type="gramEnd"/>
      <w:r w:rsidRPr="00513E2F">
        <w:rPr>
          <w:rFonts w:ascii="Times New Roman" w:hAnsi="Times New Roman" w:cs="Times New Roman"/>
        </w:rPr>
        <w:t>。</w:t>
      </w:r>
    </w:p>
    <w:p w14:paraId="7A684A8E" w14:textId="77777777" w:rsidR="00784513" w:rsidRDefault="00FF557D" w:rsidP="00D94AD2">
      <w:pPr>
        <w:spacing w:line="380" w:lineRule="exact"/>
        <w:ind w:leftChars="150" w:left="360"/>
        <w:rPr>
          <w:rFonts w:ascii="Times New Roman" w:hAnsi="Times New Roman" w:cs="Times New Roman"/>
        </w:rPr>
      </w:pPr>
      <w:r w:rsidRPr="00513E2F">
        <w:rPr>
          <w:rFonts w:ascii="Times New Roman" w:hAnsi="Times New Roman" w:cs="Times New Roman"/>
        </w:rPr>
        <w:t>大眾部說：一切法</w:t>
      </w:r>
      <w:proofErr w:type="gramStart"/>
      <w:r w:rsidRPr="00513E2F">
        <w:rPr>
          <w:rFonts w:ascii="Times New Roman" w:hAnsi="Times New Roman" w:cs="Times New Roman"/>
        </w:rPr>
        <w:t>唯有善性與</w:t>
      </w:r>
      <w:proofErr w:type="gramEnd"/>
      <w:r w:rsidRPr="00513E2F">
        <w:rPr>
          <w:rFonts w:ascii="Times New Roman" w:hAnsi="Times New Roman" w:cs="Times New Roman"/>
        </w:rPr>
        <w:t>不善性，沒有第三性</w:t>
      </w:r>
      <w:proofErr w:type="gramStart"/>
      <w:r w:rsidRPr="00513E2F">
        <w:rPr>
          <w:rFonts w:asciiTheme="minorEastAsia" w:hAnsiTheme="minorEastAsia" w:cs="Times New Roman"/>
        </w:rPr>
        <w:t>──</w:t>
      </w:r>
      <w:proofErr w:type="gramEnd"/>
      <w:r w:rsidRPr="00513E2F">
        <w:rPr>
          <w:rFonts w:ascii="Times New Roman" w:hAnsi="Times New Roman" w:cs="Times New Roman"/>
        </w:rPr>
        <w:t>無記性。</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也說：「</w:t>
      </w:r>
      <w:r w:rsidRPr="00513E2F">
        <w:rPr>
          <w:rFonts w:ascii="Times New Roman" w:eastAsia="標楷體" w:hAnsi="Times New Roman" w:cs="Times New Roman"/>
        </w:rPr>
        <w:t>法界中，善心</w:t>
      </w:r>
      <w:proofErr w:type="gramStart"/>
      <w:r w:rsidRPr="00513E2F">
        <w:rPr>
          <w:rFonts w:ascii="Times New Roman" w:eastAsia="標楷體" w:hAnsi="Times New Roman" w:cs="Times New Roman"/>
        </w:rPr>
        <w:t>不</w:t>
      </w:r>
      <w:proofErr w:type="gramEnd"/>
      <w:r w:rsidRPr="00513E2F">
        <w:rPr>
          <w:rFonts w:ascii="Times New Roman" w:eastAsia="標楷體" w:hAnsi="Times New Roman" w:cs="Times New Roman"/>
        </w:rPr>
        <w:t>善心俱，更無第三心</w:t>
      </w:r>
      <w:r w:rsidRPr="00513E2F">
        <w:rPr>
          <w:rFonts w:ascii="Times New Roman" w:hAnsi="Times New Roman" w:cs="Times New Roman"/>
        </w:rPr>
        <w:t>」</w:t>
      </w:r>
      <w:r w:rsidR="00F36492" w:rsidRPr="00513E2F">
        <w:rPr>
          <w:rStyle w:val="aa"/>
          <w:rFonts w:ascii="Times New Roman" w:hAnsi="Times New Roman" w:cs="Times New Roman"/>
        </w:rPr>
        <w:footnoteReference w:id="42"/>
      </w:r>
      <w:r w:rsidRPr="00513E2F">
        <w:rPr>
          <w:rFonts w:ascii="Times New Roman" w:hAnsi="Times New Roman" w:cs="Times New Roman"/>
        </w:rPr>
        <w:t>。</w:t>
      </w:r>
    </w:p>
    <w:p w14:paraId="0C6B8188" w14:textId="449DC68C" w:rsidR="001D2776" w:rsidRPr="00513E2F" w:rsidRDefault="005A34C7" w:rsidP="00784513">
      <w:pPr>
        <w:spacing w:line="380" w:lineRule="exact"/>
        <w:ind w:leftChars="150" w:left="360"/>
        <w:rPr>
          <w:rFonts w:ascii="Times New Roman" w:hAnsi="Times New Roman" w:cs="Times New Roman"/>
        </w:rPr>
      </w:pPr>
      <w:r w:rsidRPr="00513E2F">
        <w:rPr>
          <w:rFonts w:ascii="Times New Roman" w:hAnsi="Times New Roman" w:cs="Times New Roman"/>
        </w:rPr>
        <w:t>依世俗</w:t>
      </w:r>
      <w:proofErr w:type="gramStart"/>
      <w:r w:rsidRPr="00513E2F">
        <w:rPr>
          <w:rFonts w:ascii="Times New Roman" w:hAnsi="Times New Roman" w:cs="Times New Roman"/>
        </w:rPr>
        <w:t>諦</w:t>
      </w:r>
      <w:proofErr w:type="gramEnd"/>
      <w:r w:rsidRPr="00513E2F">
        <w:rPr>
          <w:rFonts w:ascii="Times New Roman" w:hAnsi="Times New Roman" w:cs="Times New Roman"/>
        </w:rPr>
        <w:t>說：心是剎那</w:t>
      </w:r>
      <w:proofErr w:type="gramStart"/>
      <w:r w:rsidRPr="00513E2F">
        <w:rPr>
          <w:rFonts w:asciiTheme="minorEastAsia" w:hAnsiTheme="minorEastAsia" w:cs="Times New Roman"/>
        </w:rPr>
        <w:t>──</w:t>
      </w:r>
      <w:proofErr w:type="gramEnd"/>
      <w:r w:rsidRPr="00513E2F">
        <w:rPr>
          <w:rFonts w:ascii="Times New Roman" w:hAnsi="Times New Roman" w:cs="Times New Roman"/>
        </w:rPr>
        <w:t>剎尼</w:t>
      </w:r>
      <w:proofErr w:type="gramStart"/>
      <w:r w:rsidRPr="00513E2F">
        <w:rPr>
          <w:rFonts w:ascii="Times New Roman" w:hAnsi="Times New Roman" w:cs="Times New Roman"/>
        </w:rPr>
        <w:t>迦</w:t>
      </w:r>
      <w:proofErr w:type="gramEnd"/>
      <w:r w:rsidRPr="00513E2F">
        <w:rPr>
          <w:rFonts w:ascii="Times New Roman" w:hAnsi="Times New Roman" w:cs="Times New Roman"/>
        </w:rPr>
        <w:t>不住的</w:t>
      </w:r>
      <w:r w:rsidR="00033D30" w:rsidRPr="00513E2F">
        <w:rPr>
          <w:rStyle w:val="aa"/>
          <w:rFonts w:ascii="Times New Roman" w:hAnsi="Times New Roman" w:cs="Times New Roman"/>
        </w:rPr>
        <w:footnoteReference w:id="43"/>
      </w:r>
      <w:r w:rsidRPr="00513E2F">
        <w:rPr>
          <w:rFonts w:ascii="Times New Roman" w:hAnsi="Times New Roman" w:cs="Times New Roman"/>
        </w:rPr>
        <w:t>。</w:t>
      </w:r>
      <w:proofErr w:type="gramStart"/>
      <w:r w:rsidR="00FF557D" w:rsidRPr="00513E2F">
        <w:rPr>
          <w:rFonts w:ascii="Times New Roman" w:hAnsi="Times New Roman" w:cs="Times New Roman"/>
        </w:rPr>
        <w:t>生滅不住</w:t>
      </w:r>
      <w:proofErr w:type="gramEnd"/>
      <w:r w:rsidR="00FF557D" w:rsidRPr="00513E2F">
        <w:rPr>
          <w:rFonts w:ascii="Times New Roman" w:hAnsi="Times New Roman" w:cs="Times New Roman"/>
        </w:rPr>
        <w:t>的善心，與煩惱不相應，當然不能使心</w:t>
      </w:r>
      <w:proofErr w:type="gramStart"/>
      <w:r w:rsidR="00FF557D" w:rsidRPr="00513E2F">
        <w:rPr>
          <w:rFonts w:ascii="Times New Roman" w:hAnsi="Times New Roman" w:cs="Times New Roman"/>
        </w:rPr>
        <w:t>成為染污的</w:t>
      </w:r>
      <w:proofErr w:type="gramEnd"/>
      <w:r w:rsidR="00FF557D" w:rsidRPr="00513E2F">
        <w:rPr>
          <w:rFonts w:ascii="Times New Roman" w:hAnsi="Times New Roman" w:cs="Times New Roman"/>
        </w:rPr>
        <w:t>。剎那</w:t>
      </w:r>
      <w:proofErr w:type="gramStart"/>
      <w:r w:rsidR="00FF557D" w:rsidRPr="00513E2F">
        <w:rPr>
          <w:rFonts w:ascii="Times New Roman" w:hAnsi="Times New Roman" w:cs="Times New Roman"/>
        </w:rPr>
        <w:t>不</w:t>
      </w:r>
      <w:proofErr w:type="gramEnd"/>
      <w:r w:rsidR="00FF557D" w:rsidRPr="00513E2F">
        <w:rPr>
          <w:rFonts w:ascii="Times New Roman" w:hAnsi="Times New Roman" w:cs="Times New Roman"/>
        </w:rPr>
        <w:t>善心，也不是煩惱所</w:t>
      </w:r>
      <w:proofErr w:type="gramStart"/>
      <w:r w:rsidR="00FF557D" w:rsidRPr="00513E2F">
        <w:rPr>
          <w:rFonts w:ascii="Times New Roman" w:hAnsi="Times New Roman" w:cs="Times New Roman"/>
        </w:rPr>
        <w:t>能染</w:t>
      </w:r>
      <w:proofErr w:type="gramEnd"/>
      <w:r w:rsidR="00FF557D" w:rsidRPr="00513E2F">
        <w:rPr>
          <w:rFonts w:ascii="Times New Roman" w:hAnsi="Times New Roman" w:cs="Times New Roman"/>
        </w:rPr>
        <w:t>污的，因為心不能觸</w:t>
      </w:r>
      <w:proofErr w:type="gramStart"/>
      <w:r w:rsidR="00FF557D" w:rsidRPr="00513E2F">
        <w:rPr>
          <w:rFonts w:ascii="Times New Roman" w:hAnsi="Times New Roman" w:cs="Times New Roman"/>
        </w:rPr>
        <w:t>煩惱，煩</w:t>
      </w:r>
      <w:proofErr w:type="gramEnd"/>
      <w:r w:rsidR="00FF557D" w:rsidRPr="00513E2F">
        <w:rPr>
          <w:rFonts w:ascii="Times New Roman" w:hAnsi="Times New Roman" w:cs="Times New Roman"/>
        </w:rPr>
        <w:t>惱也</w:t>
      </w:r>
      <w:proofErr w:type="gramStart"/>
      <w:r w:rsidR="00FF557D" w:rsidRPr="00513E2F">
        <w:rPr>
          <w:rFonts w:ascii="Times New Roman" w:hAnsi="Times New Roman" w:cs="Times New Roman"/>
        </w:rPr>
        <w:t>不能觸</w:t>
      </w:r>
      <w:proofErr w:type="gramEnd"/>
      <w:r w:rsidR="00FF557D" w:rsidRPr="00513E2F">
        <w:rPr>
          <w:rFonts w:ascii="Times New Roman" w:hAnsi="Times New Roman" w:cs="Times New Roman"/>
        </w:rPr>
        <w:t>心。為什麼不能觸（合）？心與煩惱同時，即</w:t>
      </w:r>
      <w:proofErr w:type="gramStart"/>
      <w:r w:rsidR="00FF557D" w:rsidRPr="00513E2F">
        <w:rPr>
          <w:rFonts w:ascii="Times New Roman" w:hAnsi="Times New Roman" w:cs="Times New Roman"/>
        </w:rPr>
        <w:t>生即滅</w:t>
      </w:r>
      <w:proofErr w:type="gramEnd"/>
      <w:r w:rsidR="00FF557D" w:rsidRPr="00513E2F">
        <w:rPr>
          <w:rFonts w:ascii="Times New Roman" w:hAnsi="Times New Roman" w:cs="Times New Roman"/>
        </w:rPr>
        <w:t>，不可能使</w:t>
      </w:r>
      <w:proofErr w:type="gramStart"/>
      <w:r w:rsidR="00FF557D" w:rsidRPr="00513E2F">
        <w:rPr>
          <w:rFonts w:ascii="Times New Roman" w:hAnsi="Times New Roman" w:cs="Times New Roman"/>
        </w:rPr>
        <w:t>同時俱起</w:t>
      </w:r>
      <w:proofErr w:type="gramEnd"/>
      <w:r w:rsidR="00FF557D" w:rsidRPr="00513E2F">
        <w:rPr>
          <w:rFonts w:ascii="Times New Roman" w:hAnsi="Times New Roman" w:cs="Times New Roman"/>
        </w:rPr>
        <w:t>的有生有滅，</w:t>
      </w:r>
      <w:proofErr w:type="gramStart"/>
      <w:r w:rsidR="00FF557D" w:rsidRPr="00513E2F">
        <w:rPr>
          <w:rFonts w:ascii="Times New Roman" w:hAnsi="Times New Roman" w:cs="Times New Roman"/>
        </w:rPr>
        <w:t>成染</w:t>
      </w:r>
      <w:proofErr w:type="gramEnd"/>
      <w:r w:rsidR="00FF557D" w:rsidRPr="00513E2F">
        <w:rPr>
          <w:rFonts w:ascii="Times New Roman" w:hAnsi="Times New Roman" w:cs="Times New Roman"/>
        </w:rPr>
        <w:t>成淨。</w:t>
      </w:r>
      <w:r w:rsidR="004A5AE8" w:rsidRPr="00513E2F">
        <w:rPr>
          <w:rStyle w:val="aa"/>
          <w:rFonts w:ascii="Times New Roman" w:hAnsi="Times New Roman" w:cs="Times New Roman"/>
        </w:rPr>
        <w:footnoteReference w:id="44"/>
      </w:r>
    </w:p>
    <w:p w14:paraId="0C6B8189" w14:textId="77777777" w:rsidR="006E26A2" w:rsidRPr="00513E2F" w:rsidRDefault="00F114B1" w:rsidP="00D94AD2">
      <w:pPr>
        <w:spacing w:line="380" w:lineRule="exact"/>
        <w:ind w:leftChars="150" w:left="360"/>
        <w:rPr>
          <w:rFonts w:ascii="Times New Roman" w:hAnsi="Times New Roman" w:cs="Times New Roman"/>
        </w:rPr>
      </w:pPr>
      <w:r w:rsidRPr="00513E2F">
        <w:rPr>
          <w:rFonts w:ascii="Times New Roman" w:hAnsi="Times New Roman" w:cs="Times New Roman"/>
        </w:rPr>
        <w:lastRenderedPageBreak/>
        <w:t>《</w:t>
      </w:r>
      <w:r w:rsidR="00FF557D" w:rsidRPr="00513E2F">
        <w:rPr>
          <w:rFonts w:ascii="Times New Roman" w:hAnsi="Times New Roman" w:cs="Times New Roman"/>
        </w:rPr>
        <w:t>增壹阿含經</w:t>
      </w:r>
      <w:r w:rsidRPr="00513E2F">
        <w:rPr>
          <w:rFonts w:ascii="Times New Roman" w:hAnsi="Times New Roman" w:cs="Times New Roman"/>
        </w:rPr>
        <w:t>》</w:t>
      </w:r>
      <w:r w:rsidR="00FF557D" w:rsidRPr="00513E2F">
        <w:rPr>
          <w:rFonts w:ascii="Times New Roman" w:hAnsi="Times New Roman" w:cs="Times New Roman"/>
        </w:rPr>
        <w:t>說：「</w:t>
      </w:r>
      <w:r w:rsidR="00FF557D" w:rsidRPr="00513E2F">
        <w:rPr>
          <w:rFonts w:ascii="Times New Roman" w:eastAsia="標楷體" w:hAnsi="Times New Roman" w:cs="Times New Roman"/>
        </w:rPr>
        <w:t>法</w:t>
      </w:r>
      <w:proofErr w:type="gramStart"/>
      <w:r w:rsidR="00FF557D" w:rsidRPr="00513E2F">
        <w:rPr>
          <w:rFonts w:ascii="Times New Roman" w:eastAsia="標楷體" w:hAnsi="Times New Roman" w:cs="Times New Roman"/>
        </w:rPr>
        <w:t>法</w:t>
      </w:r>
      <w:proofErr w:type="gramEnd"/>
      <w:r w:rsidR="00FF557D" w:rsidRPr="00513E2F">
        <w:rPr>
          <w:rFonts w:ascii="Times New Roman" w:eastAsia="標楷體" w:hAnsi="Times New Roman" w:cs="Times New Roman"/>
        </w:rPr>
        <w:t>自生，法</w:t>
      </w:r>
      <w:proofErr w:type="gramStart"/>
      <w:r w:rsidR="00FF557D" w:rsidRPr="00513E2F">
        <w:rPr>
          <w:rFonts w:ascii="Times New Roman" w:eastAsia="標楷體" w:hAnsi="Times New Roman" w:cs="Times New Roman"/>
        </w:rPr>
        <w:t>法自</w:t>
      </w:r>
      <w:proofErr w:type="gramEnd"/>
      <w:r w:rsidR="00FF557D" w:rsidRPr="00513E2F">
        <w:rPr>
          <w:rFonts w:ascii="Times New Roman" w:eastAsia="標楷體" w:hAnsi="Times New Roman" w:cs="Times New Roman"/>
        </w:rPr>
        <w:t>滅，法法相動，法法自息（定）</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45"/>
      </w:r>
      <w:r w:rsidR="00FF557D" w:rsidRPr="00513E2F">
        <w:rPr>
          <w:rFonts w:ascii="Times New Roman" w:hAnsi="Times New Roman" w:cs="Times New Roman"/>
        </w:rPr>
        <w:t>，就是「</w:t>
      </w:r>
      <w:r w:rsidR="00FF557D" w:rsidRPr="00513E2F">
        <w:rPr>
          <w:rFonts w:ascii="Times New Roman" w:eastAsia="標楷體" w:hAnsi="Times New Roman" w:cs="Times New Roman"/>
        </w:rPr>
        <w:t>法法</w:t>
      </w:r>
      <w:proofErr w:type="gramStart"/>
      <w:r w:rsidR="00FF557D" w:rsidRPr="00513E2F">
        <w:rPr>
          <w:rFonts w:ascii="Times New Roman" w:eastAsia="標楷體" w:hAnsi="Times New Roman" w:cs="Times New Roman"/>
        </w:rPr>
        <w:t>不相</w:t>
      </w:r>
      <w:proofErr w:type="gramEnd"/>
      <w:r w:rsidR="00FF557D" w:rsidRPr="00513E2F">
        <w:rPr>
          <w:rFonts w:ascii="Times New Roman" w:eastAsia="標楷體" w:hAnsi="Times New Roman" w:cs="Times New Roman"/>
        </w:rPr>
        <w:t>到，法法不相知</w:t>
      </w:r>
      <w:r w:rsidR="00FF557D" w:rsidRPr="00513E2F">
        <w:rPr>
          <w:rFonts w:ascii="Times New Roman" w:hAnsi="Times New Roman" w:cs="Times New Roman"/>
        </w:rPr>
        <w:t>」的道理。這是在剎那</w:t>
      </w:r>
      <w:proofErr w:type="gramStart"/>
      <w:r w:rsidR="00FF557D" w:rsidRPr="00513E2F">
        <w:rPr>
          <w:rFonts w:ascii="Times New Roman" w:hAnsi="Times New Roman" w:cs="Times New Roman"/>
        </w:rPr>
        <w:t>生滅不住</w:t>
      </w:r>
      <w:proofErr w:type="gramEnd"/>
      <w:r w:rsidR="00FF557D" w:rsidRPr="00513E2F">
        <w:rPr>
          <w:rFonts w:ascii="Times New Roman" w:hAnsi="Times New Roman" w:cs="Times New Roman"/>
        </w:rPr>
        <w:t>中，體會出當下不動，法法各住於自性，這怎麼</w:t>
      </w:r>
      <w:proofErr w:type="gramStart"/>
      <w:r w:rsidR="00FF557D" w:rsidRPr="00513E2F">
        <w:rPr>
          <w:rFonts w:ascii="Times New Roman" w:hAnsi="Times New Roman" w:cs="Times New Roman"/>
        </w:rPr>
        <w:t>能染污心</w:t>
      </w:r>
      <w:proofErr w:type="gramEnd"/>
      <w:r w:rsidR="00FF557D" w:rsidRPr="00513E2F">
        <w:rPr>
          <w:rFonts w:ascii="Times New Roman" w:hAnsi="Times New Roman" w:cs="Times New Roman"/>
        </w:rPr>
        <w:t>呢！</w:t>
      </w:r>
    </w:p>
    <w:p w14:paraId="0C6B818A" w14:textId="06CBC9FE" w:rsidR="001D2776" w:rsidRDefault="00FF557D" w:rsidP="00D94AD2">
      <w:pPr>
        <w:spacing w:line="380" w:lineRule="exact"/>
        <w:ind w:leftChars="150" w:left="360"/>
        <w:rPr>
          <w:rFonts w:ascii="Times New Roman" w:hAnsi="Times New Roman" w:cs="Times New Roman"/>
        </w:rPr>
      </w:pPr>
      <w:r w:rsidRPr="00513E2F">
        <w:rPr>
          <w:rFonts w:ascii="Times New Roman" w:hAnsi="Times New Roman" w:cs="Times New Roman"/>
        </w:rPr>
        <w:t>然而，世俗</w:t>
      </w:r>
      <w:proofErr w:type="gramStart"/>
      <w:r w:rsidRPr="00513E2F">
        <w:rPr>
          <w:rFonts w:ascii="Times New Roman" w:hAnsi="Times New Roman" w:cs="Times New Roman"/>
        </w:rPr>
        <w:t>諦</w:t>
      </w:r>
      <w:proofErr w:type="gramEnd"/>
      <w:r w:rsidRPr="00513E2F">
        <w:rPr>
          <w:rFonts w:ascii="Times New Roman" w:hAnsi="Times New Roman" w:cs="Times New Roman"/>
        </w:rPr>
        <w:t>中，有</w:t>
      </w:r>
      <w:proofErr w:type="gramStart"/>
      <w:r w:rsidR="00DE310C" w:rsidRPr="004D1C4A">
        <w:rPr>
          <w:rFonts w:ascii="Times New Roman" w:hAnsi="Times New Roman" w:cs="Times New Roman"/>
          <w:sz w:val="20"/>
          <w:szCs w:val="20"/>
          <w:shd w:val="pct15" w:color="auto" w:fill="FFFFFF"/>
        </w:rPr>
        <w:t>（</w:t>
      </w:r>
      <w:proofErr w:type="gramEnd"/>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176</w:t>
      </w:r>
      <w:proofErr w:type="gramStart"/>
      <w:r w:rsidR="00DE310C" w:rsidRPr="004D1C4A">
        <w:rPr>
          <w:rFonts w:ascii="Times New Roman" w:hAnsi="Times New Roman" w:cs="Times New Roman"/>
          <w:sz w:val="20"/>
          <w:szCs w:val="20"/>
          <w:shd w:val="pct15" w:color="auto" w:fill="FFFFFF"/>
        </w:rPr>
        <w:t>）</w:t>
      </w:r>
      <w:r w:rsidRPr="00513E2F">
        <w:rPr>
          <w:rFonts w:ascii="Times New Roman" w:hAnsi="Times New Roman" w:cs="Times New Roman"/>
        </w:rPr>
        <w:t>煩惱，有煩惱染心</w:t>
      </w:r>
      <w:proofErr w:type="gramEnd"/>
      <w:r w:rsidRPr="00513E2F">
        <w:rPr>
          <w:rFonts w:ascii="Times New Roman" w:hAnsi="Times New Roman" w:cs="Times New Roman"/>
        </w:rPr>
        <w:t>而成為不善（有部稱為「相應不善」）；稱為</w:t>
      </w:r>
      <w:proofErr w:type="gramStart"/>
      <w:r w:rsidRPr="00513E2F">
        <w:rPr>
          <w:rFonts w:ascii="Times New Roman" w:hAnsi="Times New Roman" w:cs="Times New Roman"/>
        </w:rPr>
        <w:t>不</w:t>
      </w:r>
      <w:proofErr w:type="gramEnd"/>
      <w:r w:rsidRPr="00513E2F">
        <w:rPr>
          <w:rFonts w:ascii="Times New Roman" w:hAnsi="Times New Roman" w:cs="Times New Roman"/>
        </w:rPr>
        <w:t>善心，而心卻還是本性清淨的，這實在難以了解！</w:t>
      </w:r>
    </w:p>
    <w:p w14:paraId="5A72E15D" w14:textId="263A9A2F" w:rsidR="00784513" w:rsidRPr="00AF703B" w:rsidRDefault="00784513" w:rsidP="00AF703B">
      <w:pPr>
        <w:spacing w:beforeLines="30" w:before="108" w:line="380" w:lineRule="exact"/>
        <w:ind w:firstLineChars="100" w:firstLine="200"/>
        <w:outlineLvl w:val="0"/>
        <w:rPr>
          <w:rFonts w:ascii="Times New Roman" w:eastAsiaTheme="majorEastAsia" w:hAnsi="Times New Roman" w:cs="Times New Roman" w:hint="eastAsia"/>
          <w:b/>
          <w:bCs/>
          <w:sz w:val="20"/>
          <w:szCs w:val="20"/>
          <w:bdr w:val="single" w:sz="4" w:space="0" w:color="auto"/>
        </w:rPr>
      </w:pPr>
      <w:r>
        <w:rPr>
          <w:rFonts w:ascii="Times New Roman" w:eastAsiaTheme="majorEastAsia" w:hAnsi="Times New Roman" w:cs="Times New Roman"/>
          <w:b/>
          <w:bCs/>
          <w:sz w:val="20"/>
          <w:szCs w:val="20"/>
          <w:bdr w:val="single" w:sz="4" w:space="0" w:color="auto"/>
        </w:rPr>
        <w:t>4</w:t>
      </w:r>
      <w:r w:rsidRPr="00513E2F">
        <w:rPr>
          <w:rFonts w:ascii="Times New Roman" w:eastAsiaTheme="majorEastAsia" w:hAnsi="Times New Roman" w:cs="Times New Roman"/>
          <w:b/>
          <w:bCs/>
          <w:sz w:val="20"/>
          <w:szCs w:val="20"/>
          <w:bdr w:val="single" w:sz="4" w:space="0" w:color="auto"/>
        </w:rPr>
        <w:t>、</w:t>
      </w:r>
      <w:proofErr w:type="gramStart"/>
      <w:r w:rsidR="00AF703B" w:rsidRPr="00513E2F">
        <w:rPr>
          <w:rFonts w:ascii="Times New Roman" w:hAnsi="Times New Roman" w:cs="Times New Roman"/>
          <w:b/>
          <w:sz w:val="20"/>
          <w:szCs w:val="20"/>
          <w:bdr w:val="single" w:sz="4" w:space="0" w:color="auto"/>
        </w:rPr>
        <w:t>如來藏說的本性</w:t>
      </w:r>
      <w:proofErr w:type="gramEnd"/>
      <w:r w:rsidR="00AF703B" w:rsidRPr="00513E2F">
        <w:rPr>
          <w:rFonts w:ascii="Times New Roman" w:hAnsi="Times New Roman" w:cs="Times New Roman"/>
          <w:b/>
          <w:sz w:val="20"/>
          <w:szCs w:val="20"/>
          <w:bdr w:val="single" w:sz="4" w:space="0" w:color="auto"/>
        </w:rPr>
        <w:t>清淨心</w:t>
      </w:r>
      <w:r w:rsidR="00AF703B" w:rsidRPr="00513E2F">
        <w:rPr>
          <w:rFonts w:ascii="Times New Roman" w:hAnsi="Times New Roman" w:cs="Times New Roman" w:hint="eastAsia"/>
          <w:b/>
          <w:sz w:val="20"/>
          <w:szCs w:val="20"/>
          <w:bdr w:val="single" w:sz="4" w:space="0" w:color="auto"/>
        </w:rPr>
        <w:t>應從</w:t>
      </w:r>
      <w:r w:rsidR="00AF703B" w:rsidRPr="00513E2F">
        <w:rPr>
          <w:rFonts w:ascii="Times New Roman" w:hAnsi="Times New Roman" w:cs="Times New Roman"/>
          <w:b/>
          <w:sz w:val="20"/>
          <w:szCs w:val="20"/>
          <w:bdr w:val="single" w:sz="4" w:space="0" w:color="auto"/>
        </w:rPr>
        <w:t>不立</w:t>
      </w:r>
      <w:proofErr w:type="gramStart"/>
      <w:r w:rsidR="00AF703B" w:rsidRPr="00513E2F">
        <w:rPr>
          <w:rFonts w:ascii="Times New Roman" w:hAnsi="Times New Roman" w:cs="Times New Roman"/>
          <w:b/>
          <w:sz w:val="20"/>
          <w:szCs w:val="20"/>
          <w:bdr w:val="single" w:sz="4" w:space="0" w:color="auto"/>
        </w:rPr>
        <w:t>無記心</w:t>
      </w:r>
      <w:proofErr w:type="gramEnd"/>
      <w:r w:rsidR="00AF703B" w:rsidRPr="00513E2F">
        <w:rPr>
          <w:rFonts w:ascii="Times New Roman" w:hAnsi="Times New Roman" w:cs="Times New Roman" w:hint="eastAsia"/>
          <w:b/>
          <w:sz w:val="20"/>
          <w:szCs w:val="20"/>
          <w:bdr w:val="single" w:sz="4" w:space="0" w:color="auto"/>
        </w:rPr>
        <w:t>來理解</w:t>
      </w:r>
    </w:p>
    <w:p w14:paraId="0C6B818C" w14:textId="77777777" w:rsidR="002972E9" w:rsidRPr="00513E2F" w:rsidRDefault="00FF557D" w:rsidP="00EB4884">
      <w:pPr>
        <w:spacing w:line="380" w:lineRule="exact"/>
        <w:ind w:leftChars="150" w:left="360"/>
        <w:rPr>
          <w:rFonts w:ascii="Times New Roman" w:hAnsi="Times New Roman" w:cs="Times New Roman"/>
        </w:rPr>
      </w:pPr>
      <w:r w:rsidRPr="00513E2F">
        <w:rPr>
          <w:rFonts w:ascii="Times New Roman" w:hAnsi="Times New Roman" w:cs="Times New Roman"/>
        </w:rPr>
        <w:t>上座部</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Sthavira</w:t>
      </w:r>
      <w:proofErr w:type="spellEnd"/>
      <w:r w:rsidR="00A130D6" w:rsidRPr="00513E2F">
        <w:rPr>
          <w:rFonts w:ascii="標楷體" w:eastAsia="標楷體" w:hAnsi="標楷體" w:cs="Times New Roman" w:hint="eastAsia"/>
        </w:rPr>
        <w:t>)</w:t>
      </w:r>
      <w:r w:rsidRPr="00513E2F">
        <w:rPr>
          <w:rFonts w:ascii="Times New Roman" w:hAnsi="Times New Roman" w:cs="Times New Roman"/>
        </w:rPr>
        <w:t>立</w:t>
      </w:r>
      <w:proofErr w:type="gramStart"/>
      <w:r w:rsidRPr="00513E2F">
        <w:rPr>
          <w:rFonts w:ascii="Times New Roman" w:hAnsi="Times New Roman" w:cs="Times New Roman"/>
        </w:rPr>
        <w:t>無記心</w:t>
      </w:r>
      <w:proofErr w:type="gramEnd"/>
      <w:r w:rsidRPr="00513E2F">
        <w:rPr>
          <w:rFonts w:ascii="Times New Roman" w:hAnsi="Times New Roman" w:cs="Times New Roman"/>
        </w:rPr>
        <w:t>，所以無所謂善惡的（本性）心，與不善相應而成為</w:t>
      </w:r>
      <w:proofErr w:type="gramStart"/>
      <w:r w:rsidRPr="00513E2F">
        <w:rPr>
          <w:rFonts w:ascii="Times New Roman" w:hAnsi="Times New Roman" w:cs="Times New Roman"/>
        </w:rPr>
        <w:t>不</w:t>
      </w:r>
      <w:proofErr w:type="gramEnd"/>
      <w:r w:rsidRPr="00513E2F">
        <w:rPr>
          <w:rFonts w:ascii="Times New Roman" w:hAnsi="Times New Roman" w:cs="Times New Roman"/>
        </w:rPr>
        <w:t>善心</w:t>
      </w:r>
      <w:r w:rsidR="00D071AE" w:rsidRPr="00513E2F">
        <w:rPr>
          <w:rStyle w:val="aa"/>
          <w:rFonts w:ascii="Times New Roman" w:hAnsi="Times New Roman" w:cs="Times New Roman"/>
        </w:rPr>
        <w:footnoteReference w:id="46"/>
      </w:r>
      <w:r w:rsidRPr="00513E2F">
        <w:rPr>
          <w:rFonts w:ascii="Times New Roman" w:hAnsi="Times New Roman" w:cs="Times New Roman"/>
        </w:rPr>
        <w:t>。</w:t>
      </w:r>
    </w:p>
    <w:p w14:paraId="0C6B818D" w14:textId="77777777" w:rsidR="00097BE3" w:rsidRPr="00513E2F" w:rsidRDefault="00FF557D" w:rsidP="00EB4884">
      <w:pPr>
        <w:spacing w:line="380" w:lineRule="exact"/>
        <w:ind w:leftChars="150" w:left="360"/>
        <w:rPr>
          <w:rFonts w:ascii="Times New Roman" w:hAnsi="Times New Roman" w:cs="Times New Roman"/>
        </w:rPr>
      </w:pPr>
      <w:r w:rsidRPr="00513E2F">
        <w:rPr>
          <w:rFonts w:ascii="Times New Roman" w:hAnsi="Times New Roman" w:cs="Times New Roman"/>
        </w:rPr>
        <w:lastRenderedPageBreak/>
        <w:t>大眾</w:t>
      </w:r>
      <w:proofErr w:type="gramStart"/>
      <w:r w:rsidRPr="00513E2F">
        <w:rPr>
          <w:rFonts w:ascii="Times New Roman" w:hAnsi="Times New Roman" w:cs="Times New Roman"/>
        </w:rPr>
        <w:t>部不立無記心</w:t>
      </w:r>
      <w:proofErr w:type="gramEnd"/>
      <w:r w:rsidRPr="00513E2F">
        <w:rPr>
          <w:rFonts w:ascii="Times New Roman" w:hAnsi="Times New Roman" w:cs="Times New Roman"/>
        </w:rPr>
        <w:t>，所以雖有</w:t>
      </w:r>
      <w:proofErr w:type="gramStart"/>
      <w:r w:rsidRPr="00513E2F">
        <w:rPr>
          <w:rFonts w:ascii="Times New Roman" w:hAnsi="Times New Roman" w:cs="Times New Roman"/>
        </w:rPr>
        <w:t>染污</w:t>
      </w:r>
      <w:proofErr w:type="gramEnd"/>
      <w:r w:rsidRPr="00513E2F">
        <w:rPr>
          <w:rFonts w:ascii="Times New Roman" w:hAnsi="Times New Roman" w:cs="Times New Roman"/>
        </w:rPr>
        <w:t>心的現象，而心不失清淨的本性。從不</w:t>
      </w:r>
      <w:proofErr w:type="gramStart"/>
      <w:r w:rsidRPr="00513E2F">
        <w:rPr>
          <w:rFonts w:ascii="Times New Roman" w:hAnsi="Times New Roman" w:cs="Times New Roman"/>
        </w:rPr>
        <w:t>立無記</w:t>
      </w:r>
      <w:proofErr w:type="gramEnd"/>
      <w:r w:rsidRPr="00513E2F">
        <w:rPr>
          <w:rFonts w:ascii="Times New Roman" w:hAnsi="Times New Roman" w:cs="Times New Roman"/>
        </w:rPr>
        <w:t>，本性與</w:t>
      </w:r>
      <w:proofErr w:type="gramStart"/>
      <w:r w:rsidRPr="00513E2F">
        <w:rPr>
          <w:rFonts w:ascii="Times New Roman" w:hAnsi="Times New Roman" w:cs="Times New Roman"/>
        </w:rPr>
        <w:t>客性去理</w:t>
      </w:r>
      <w:proofErr w:type="gramEnd"/>
      <w:r w:rsidRPr="00513E2F">
        <w:rPr>
          <w:rFonts w:ascii="Times New Roman" w:hAnsi="Times New Roman" w:cs="Times New Roman"/>
        </w:rPr>
        <w:t>解，才能正確理解如來藏說中的本性清淨心。</w:t>
      </w:r>
      <w:r w:rsidR="000C1843" w:rsidRPr="00513E2F">
        <w:rPr>
          <w:rStyle w:val="aa"/>
          <w:rFonts w:ascii="Times New Roman" w:hAnsi="Times New Roman" w:cs="Times New Roman"/>
        </w:rPr>
        <w:footnoteReference w:id="47"/>
      </w:r>
    </w:p>
    <w:p w14:paraId="0C6B818E" w14:textId="3139C5C2" w:rsidR="00DA4D0F" w:rsidRPr="00513E2F" w:rsidRDefault="00DA4D0F" w:rsidP="00DA4D0F">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（五）</w:t>
      </w:r>
      <w:r w:rsidRPr="00513E2F">
        <w:rPr>
          <w:rFonts w:ascii="Times New Roman" w:eastAsiaTheme="majorEastAsia" w:hAnsi="Times New Roman" w:cs="Times New Roman" w:hint="eastAsia"/>
          <w:b/>
          <w:bCs/>
          <w:sz w:val="20"/>
          <w:szCs w:val="20"/>
          <w:bdr w:val="single" w:sz="4" w:space="0" w:color="auto"/>
        </w:rPr>
        <w:t>小結：早期的</w:t>
      </w:r>
      <w:r w:rsidRPr="00513E2F">
        <w:rPr>
          <w:rFonts w:ascii="Times New Roman" w:eastAsiaTheme="majorEastAsia" w:hAnsi="Times New Roman" w:cs="Times New Roman"/>
          <w:b/>
          <w:bCs/>
          <w:sz w:val="20"/>
          <w:szCs w:val="20"/>
          <w:bdr w:val="single" w:sz="4" w:space="0" w:color="auto"/>
        </w:rPr>
        <w:t>如來藏說</w:t>
      </w:r>
      <w:r w:rsidRPr="00513E2F">
        <w:rPr>
          <w:rFonts w:ascii="Times New Roman" w:eastAsiaTheme="majorEastAsia" w:hAnsi="Times New Roman" w:cs="Times New Roman" w:hint="eastAsia"/>
          <w:b/>
          <w:bCs/>
          <w:sz w:val="20"/>
          <w:szCs w:val="20"/>
          <w:bdr w:val="single" w:sz="4" w:space="0" w:color="auto"/>
        </w:rPr>
        <w:t>並非於</w:t>
      </w:r>
      <w:proofErr w:type="gramStart"/>
      <w:r w:rsidRPr="00513E2F">
        <w:rPr>
          <w:rFonts w:ascii="Times New Roman" w:eastAsiaTheme="majorEastAsia" w:hAnsi="Times New Roman" w:cs="Times New Roman" w:hint="eastAsia"/>
          <w:b/>
          <w:bCs/>
          <w:sz w:val="20"/>
          <w:szCs w:val="20"/>
          <w:bdr w:val="single" w:sz="4" w:space="0" w:color="auto"/>
        </w:rPr>
        <w:t>妄</w:t>
      </w:r>
      <w:proofErr w:type="gramEnd"/>
      <w:r w:rsidRPr="00513E2F">
        <w:rPr>
          <w:rFonts w:ascii="Times New Roman" w:eastAsiaTheme="majorEastAsia" w:hAnsi="Times New Roman" w:cs="Times New Roman" w:hint="eastAsia"/>
          <w:b/>
          <w:bCs/>
          <w:sz w:val="20"/>
          <w:szCs w:val="20"/>
          <w:bdr w:val="single" w:sz="4" w:space="0" w:color="auto"/>
        </w:rPr>
        <w:t>心</w:t>
      </w:r>
      <w:proofErr w:type="gramStart"/>
      <w:r w:rsidRPr="00513E2F">
        <w:rPr>
          <w:rFonts w:ascii="Times New Roman" w:eastAsiaTheme="majorEastAsia" w:hAnsi="Times New Roman" w:cs="Times New Roman" w:hint="eastAsia"/>
          <w:b/>
          <w:bCs/>
          <w:sz w:val="20"/>
          <w:szCs w:val="20"/>
          <w:bdr w:val="single" w:sz="4" w:space="0" w:color="auto"/>
        </w:rPr>
        <w:t>外別立真心</w:t>
      </w:r>
      <w:proofErr w:type="gramEnd"/>
    </w:p>
    <w:p w14:paraId="0C6B818F" w14:textId="307D0AE5" w:rsidR="006A0C65" w:rsidRPr="00513E2F" w:rsidRDefault="006A0C65" w:rsidP="003B7901">
      <w:pPr>
        <w:spacing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3A652A" w:rsidRPr="00513E2F">
        <w:rPr>
          <w:rFonts w:ascii="Times New Roman" w:eastAsiaTheme="majorEastAsia" w:hAnsi="Times New Roman" w:cs="Times New Roman" w:hint="eastAsia"/>
          <w:b/>
          <w:bCs/>
          <w:sz w:val="20"/>
          <w:szCs w:val="20"/>
          <w:bdr w:val="single" w:sz="4" w:space="0" w:color="auto"/>
        </w:rPr>
        <w:t>早期的</w:t>
      </w:r>
      <w:r w:rsidRPr="00513E2F">
        <w:rPr>
          <w:rFonts w:ascii="Times New Roman" w:eastAsiaTheme="majorEastAsia" w:hAnsi="Times New Roman" w:cs="Times New Roman"/>
          <w:b/>
          <w:bCs/>
          <w:sz w:val="20"/>
          <w:szCs w:val="20"/>
          <w:bdr w:val="single" w:sz="4" w:space="0" w:color="auto"/>
        </w:rPr>
        <w:t>本性清淨心</w:t>
      </w:r>
      <w:r w:rsidR="003A652A" w:rsidRPr="00513E2F">
        <w:rPr>
          <w:rFonts w:ascii="Times New Roman" w:eastAsiaTheme="majorEastAsia" w:hAnsi="Times New Roman" w:cs="Times New Roman" w:hint="eastAsia"/>
          <w:b/>
          <w:bCs/>
          <w:sz w:val="20"/>
          <w:szCs w:val="20"/>
          <w:bdr w:val="single" w:sz="4" w:space="0" w:color="auto"/>
        </w:rPr>
        <w:t>只</w:t>
      </w:r>
      <w:r w:rsidR="00AF703B">
        <w:rPr>
          <w:rFonts w:ascii="Times New Roman" w:eastAsiaTheme="majorEastAsia" w:hAnsi="Times New Roman" w:cs="Times New Roman" w:hint="eastAsia"/>
          <w:b/>
          <w:bCs/>
          <w:sz w:val="20"/>
          <w:szCs w:val="20"/>
          <w:bdr w:val="single" w:sz="4" w:space="0" w:color="auto"/>
        </w:rPr>
        <w:t>是</w:t>
      </w:r>
      <w:r w:rsidRPr="00513E2F">
        <w:rPr>
          <w:rFonts w:ascii="Times New Roman" w:eastAsiaTheme="majorEastAsia" w:hAnsi="Times New Roman" w:cs="Times New Roman"/>
          <w:b/>
          <w:bCs/>
          <w:sz w:val="20"/>
          <w:szCs w:val="20"/>
          <w:bdr w:val="single" w:sz="4" w:space="0" w:color="auto"/>
        </w:rPr>
        <w:t>六識</w:t>
      </w:r>
      <w:r w:rsidR="00136EF2">
        <w:rPr>
          <w:rFonts w:ascii="Times New Roman" w:eastAsiaTheme="majorEastAsia" w:hAnsi="Times New Roman" w:cs="Times New Roman"/>
          <w:b/>
          <w:bCs/>
          <w:sz w:val="20"/>
          <w:szCs w:val="20"/>
          <w:bdr w:val="single" w:sz="4" w:space="0" w:color="auto"/>
        </w:rPr>
        <w:t>說</w:t>
      </w:r>
    </w:p>
    <w:p w14:paraId="0C6B8190" w14:textId="77777777" w:rsidR="006A0C65" w:rsidRPr="00513E2F" w:rsidRDefault="00FF557D" w:rsidP="006A0C65">
      <w:pPr>
        <w:spacing w:line="380" w:lineRule="exact"/>
        <w:ind w:leftChars="100" w:left="240"/>
        <w:rPr>
          <w:rFonts w:ascii="Times New Roman" w:hAnsi="Times New Roman" w:cs="Times New Roman"/>
        </w:rPr>
      </w:pPr>
      <w:r w:rsidRPr="00513E2F">
        <w:rPr>
          <w:rFonts w:ascii="Times New Roman" w:hAnsi="Times New Roman" w:cs="Times New Roman"/>
        </w:rPr>
        <w:t>早期的如來藏說，本性清淨心還不是所傳的</w:t>
      </w:r>
      <w:proofErr w:type="gramStart"/>
      <w:r w:rsidRPr="00513E2F">
        <w:rPr>
          <w:rFonts w:ascii="Times New Roman" w:hAnsi="Times New Roman" w:cs="Times New Roman"/>
        </w:rPr>
        <w:t>第八淨識</w:t>
      </w:r>
      <w:proofErr w:type="gramEnd"/>
      <w:r w:rsidR="00802C8C" w:rsidRPr="00513E2F">
        <w:rPr>
          <w:rStyle w:val="aa"/>
          <w:rFonts w:ascii="Times New Roman" w:hAnsi="Times New Roman" w:cs="Times New Roman"/>
        </w:rPr>
        <w:footnoteReference w:id="48"/>
      </w:r>
      <w:r w:rsidRPr="00513E2F">
        <w:rPr>
          <w:rFonts w:ascii="Times New Roman" w:hAnsi="Times New Roman" w:cs="Times New Roman"/>
        </w:rPr>
        <w:t>，或第九識</w:t>
      </w:r>
      <w:r w:rsidR="00802C8C" w:rsidRPr="00513E2F">
        <w:rPr>
          <w:rStyle w:val="aa"/>
          <w:rFonts w:ascii="Times New Roman" w:hAnsi="Times New Roman" w:cs="Times New Roman"/>
        </w:rPr>
        <w:footnoteReference w:id="49"/>
      </w:r>
      <w:r w:rsidRPr="00513E2F">
        <w:rPr>
          <w:rFonts w:ascii="Times New Roman" w:hAnsi="Times New Roman" w:cs="Times New Roman"/>
        </w:rPr>
        <w:t>，只是六識</w:t>
      </w:r>
      <w:proofErr w:type="gramStart"/>
      <w:r w:rsidRPr="00513E2F">
        <w:rPr>
          <w:rFonts w:asciiTheme="minorEastAsia" w:hAnsiTheme="minorEastAsia" w:cs="Times New Roman"/>
        </w:rPr>
        <w:t>──</w:t>
      </w:r>
      <w:r w:rsidRPr="00513E2F">
        <w:rPr>
          <w:rFonts w:ascii="Times New Roman" w:hAnsi="Times New Roman" w:cs="Times New Roman"/>
        </w:rPr>
        <w:lastRenderedPageBreak/>
        <w:t>平常心識的</w:t>
      </w:r>
      <w:proofErr w:type="gramEnd"/>
      <w:r w:rsidRPr="00513E2F">
        <w:rPr>
          <w:rFonts w:ascii="Times New Roman" w:hAnsi="Times New Roman" w:cs="Times New Roman"/>
        </w:rPr>
        <w:t>本性，不過習慣的稱迷</w:t>
      </w:r>
      <w:proofErr w:type="gramStart"/>
      <w:r w:rsidRPr="00513E2F">
        <w:rPr>
          <w:rFonts w:ascii="Times New Roman" w:hAnsi="Times New Roman" w:cs="Times New Roman"/>
        </w:rPr>
        <w:t>妄</w:t>
      </w:r>
      <w:proofErr w:type="gramEnd"/>
      <w:r w:rsidRPr="00513E2F">
        <w:rPr>
          <w:rFonts w:ascii="Times New Roman" w:hAnsi="Times New Roman" w:cs="Times New Roman"/>
        </w:rPr>
        <w:t>的為六識而已</w:t>
      </w:r>
      <w:r w:rsidR="000C0CB9" w:rsidRPr="00513E2F">
        <w:rPr>
          <w:rStyle w:val="aa"/>
          <w:rFonts w:ascii="Times New Roman" w:hAnsi="Times New Roman" w:cs="Times New Roman"/>
        </w:rPr>
        <w:footnoteReference w:id="50"/>
      </w:r>
      <w:r w:rsidRPr="00513E2F">
        <w:rPr>
          <w:rFonts w:ascii="Times New Roman" w:hAnsi="Times New Roman" w:cs="Times New Roman"/>
        </w:rPr>
        <w:t>。</w:t>
      </w:r>
      <w:r w:rsidR="00F114B1" w:rsidRPr="00513E2F">
        <w:rPr>
          <w:rFonts w:ascii="Times New Roman" w:hAnsi="Times New Roman" w:cs="Times New Roman"/>
        </w:rPr>
        <w:t>《</w:t>
      </w:r>
      <w:r w:rsidRPr="00513E2F">
        <w:rPr>
          <w:rFonts w:ascii="Times New Roman" w:hAnsi="Times New Roman" w:cs="Times New Roman"/>
        </w:rPr>
        <w:t>勝鬘經</w:t>
      </w:r>
      <w:r w:rsidR="00F114B1" w:rsidRPr="00513E2F">
        <w:rPr>
          <w:rFonts w:ascii="Times New Roman" w:hAnsi="Times New Roman" w:cs="Times New Roman"/>
        </w:rPr>
        <w:t>》</w:t>
      </w:r>
      <w:r w:rsidRPr="00513E2F">
        <w:rPr>
          <w:rFonts w:ascii="Times New Roman" w:hAnsi="Times New Roman" w:cs="Times New Roman"/>
        </w:rPr>
        <w:t>以剎那心來表示本性清淨心。</w:t>
      </w:r>
      <w:r w:rsidR="00773581" w:rsidRPr="00513E2F">
        <w:rPr>
          <w:rStyle w:val="aa"/>
          <w:rFonts w:ascii="Times New Roman" w:hAnsi="Times New Roman" w:cs="Times New Roman"/>
        </w:rPr>
        <w:footnoteReference w:id="51"/>
      </w:r>
    </w:p>
    <w:p w14:paraId="0C6B8191" w14:textId="5ABCED8E" w:rsidR="006A0C65" w:rsidRPr="00513E2F" w:rsidRDefault="006A0C65" w:rsidP="002C1D90">
      <w:pPr>
        <w:spacing w:beforeLines="30" w:before="108"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、禪宗</w:t>
      </w:r>
      <w:r w:rsidR="003A652A" w:rsidRPr="00513E2F">
        <w:rPr>
          <w:rFonts w:ascii="Times New Roman" w:eastAsiaTheme="majorEastAsia" w:hAnsi="Times New Roman" w:cs="Times New Roman" w:hint="eastAsia"/>
          <w:b/>
          <w:bCs/>
          <w:sz w:val="20"/>
          <w:szCs w:val="20"/>
          <w:bdr w:val="single" w:sz="4" w:space="0" w:color="auto"/>
        </w:rPr>
        <w:t>也只說</w:t>
      </w:r>
      <w:r w:rsidRPr="00513E2F">
        <w:rPr>
          <w:rFonts w:ascii="Times New Roman" w:eastAsiaTheme="majorEastAsia" w:hAnsi="Times New Roman" w:cs="Times New Roman"/>
          <w:b/>
          <w:bCs/>
          <w:sz w:val="20"/>
          <w:szCs w:val="20"/>
          <w:bdr w:val="single" w:sz="4" w:space="0" w:color="auto"/>
        </w:rPr>
        <w:t>念念不住中見本性</w:t>
      </w:r>
      <w:r w:rsidR="00C26273">
        <w:rPr>
          <w:rFonts w:ascii="Times New Roman" w:eastAsiaTheme="majorEastAsia" w:hAnsi="Times New Roman" w:cs="Times New Roman" w:hint="eastAsia"/>
          <w:b/>
          <w:bCs/>
          <w:sz w:val="20"/>
          <w:szCs w:val="20"/>
          <w:bdr w:val="single" w:sz="4" w:space="0" w:color="auto"/>
        </w:rPr>
        <w:t>而</w:t>
      </w:r>
      <w:r w:rsidR="003A652A" w:rsidRPr="00513E2F">
        <w:rPr>
          <w:rFonts w:ascii="Times New Roman" w:eastAsiaTheme="majorEastAsia" w:hAnsi="Times New Roman" w:cs="Times New Roman" w:hint="eastAsia"/>
          <w:b/>
          <w:bCs/>
          <w:sz w:val="20"/>
          <w:szCs w:val="20"/>
          <w:bdr w:val="single" w:sz="4" w:space="0" w:color="auto"/>
        </w:rPr>
        <w:t>非於</w:t>
      </w:r>
      <w:proofErr w:type="gramStart"/>
      <w:r w:rsidR="003A652A" w:rsidRPr="00513E2F">
        <w:rPr>
          <w:rFonts w:ascii="Times New Roman" w:eastAsiaTheme="majorEastAsia" w:hAnsi="Times New Roman" w:cs="Times New Roman" w:hint="eastAsia"/>
          <w:b/>
          <w:bCs/>
          <w:sz w:val="20"/>
          <w:szCs w:val="20"/>
          <w:bdr w:val="single" w:sz="4" w:space="0" w:color="auto"/>
        </w:rPr>
        <w:t>妄</w:t>
      </w:r>
      <w:proofErr w:type="gramEnd"/>
      <w:r w:rsidR="003A652A" w:rsidRPr="00513E2F">
        <w:rPr>
          <w:rFonts w:ascii="Times New Roman" w:eastAsiaTheme="majorEastAsia" w:hAnsi="Times New Roman" w:cs="Times New Roman" w:hint="eastAsia"/>
          <w:b/>
          <w:bCs/>
          <w:sz w:val="20"/>
          <w:szCs w:val="20"/>
          <w:bdr w:val="single" w:sz="4" w:space="0" w:color="auto"/>
        </w:rPr>
        <w:t>心</w:t>
      </w:r>
      <w:proofErr w:type="gramStart"/>
      <w:r w:rsidR="003A652A" w:rsidRPr="00513E2F">
        <w:rPr>
          <w:rFonts w:ascii="Times New Roman" w:eastAsiaTheme="majorEastAsia" w:hAnsi="Times New Roman" w:cs="Times New Roman" w:hint="eastAsia"/>
          <w:b/>
          <w:bCs/>
          <w:sz w:val="20"/>
          <w:szCs w:val="20"/>
          <w:bdr w:val="single" w:sz="4" w:space="0" w:color="auto"/>
        </w:rPr>
        <w:t>外別立真心</w:t>
      </w:r>
      <w:proofErr w:type="gramEnd"/>
    </w:p>
    <w:p w14:paraId="0C6B8192" w14:textId="77777777" w:rsidR="006A1AF7" w:rsidRPr="00513E2F" w:rsidRDefault="00FF557D" w:rsidP="005A34C7">
      <w:pPr>
        <w:spacing w:line="380" w:lineRule="exact"/>
        <w:ind w:leftChars="100" w:left="240"/>
        <w:rPr>
          <w:rFonts w:ascii="Times New Roman" w:hAnsi="Times New Roman" w:cs="Times New Roman"/>
        </w:rPr>
      </w:pPr>
      <w:r w:rsidRPr="00513E2F">
        <w:rPr>
          <w:rFonts w:ascii="Times New Roman" w:hAnsi="Times New Roman" w:cs="Times New Roman"/>
        </w:rPr>
        <w:t>如來藏禪</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tathāgatagarbha-dhyāna</w:t>
      </w:r>
      <w:proofErr w:type="spellEnd"/>
      <w:r w:rsidR="00A130D6" w:rsidRPr="00513E2F">
        <w:rPr>
          <w:rFonts w:ascii="標楷體" w:eastAsia="標楷體" w:hAnsi="標楷體" w:cs="Times New Roman" w:hint="eastAsia"/>
        </w:rPr>
        <w:t>)</w:t>
      </w:r>
      <w:r w:rsidRPr="00513E2F">
        <w:rPr>
          <w:rFonts w:ascii="Times New Roman" w:hAnsi="Times New Roman" w:cs="Times New Roman"/>
        </w:rPr>
        <w:t>傳來中國，成為禪宗</w:t>
      </w:r>
      <w:r w:rsidR="00A968F3" w:rsidRPr="00513E2F">
        <w:rPr>
          <w:rStyle w:val="aa"/>
          <w:rFonts w:ascii="Times New Roman" w:hAnsi="Times New Roman" w:cs="Times New Roman"/>
        </w:rPr>
        <w:footnoteReference w:id="52"/>
      </w:r>
      <w:r w:rsidRPr="00513E2F">
        <w:rPr>
          <w:rFonts w:ascii="Times New Roman" w:hAnsi="Times New Roman" w:cs="Times New Roman"/>
        </w:rPr>
        <w:t>，如六祖</w:t>
      </w:r>
      <w:r w:rsidR="00F114B1" w:rsidRPr="00513E2F">
        <w:rPr>
          <w:rFonts w:ascii="Times New Roman" w:hAnsi="Times New Roman" w:cs="Times New Roman"/>
        </w:rPr>
        <w:t>《</w:t>
      </w:r>
      <w:r w:rsidRPr="00513E2F">
        <w:rPr>
          <w:rFonts w:ascii="Times New Roman" w:hAnsi="Times New Roman" w:cs="Times New Roman"/>
        </w:rPr>
        <w:t>壇經</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但</w:t>
      </w:r>
      <w:proofErr w:type="gramStart"/>
      <w:r w:rsidRPr="00513E2F">
        <w:rPr>
          <w:rFonts w:ascii="Times New Roman" w:eastAsia="標楷體" w:hAnsi="Times New Roman" w:cs="Times New Roman"/>
        </w:rPr>
        <w:t>能離相，性體</w:t>
      </w:r>
      <w:proofErr w:type="gramEnd"/>
      <w:r w:rsidRPr="00513E2F">
        <w:rPr>
          <w:rFonts w:ascii="Times New Roman" w:eastAsia="標楷體" w:hAnsi="Times New Roman" w:cs="Times New Roman"/>
        </w:rPr>
        <w:t>清淨</w:t>
      </w:r>
      <w:r w:rsidRPr="00513E2F">
        <w:rPr>
          <w:rFonts w:ascii="Times New Roman" w:hAnsi="Times New Roman" w:cs="Times New Roman"/>
        </w:rPr>
        <w:t>」。「</w:t>
      </w:r>
      <w:r w:rsidRPr="00513E2F">
        <w:rPr>
          <w:rFonts w:ascii="Times New Roman" w:eastAsia="標楷體" w:hAnsi="Times New Roman" w:cs="Times New Roman"/>
        </w:rPr>
        <w:t>為人本性念念不住，</w:t>
      </w:r>
      <w:r w:rsidRPr="00513E2F">
        <w:rPr>
          <w:rFonts w:ascii="標楷體" w:eastAsia="標楷體" w:hAnsi="標楷體" w:cs="Times New Roman"/>
        </w:rPr>
        <w:t>…</w:t>
      </w:r>
      <w:proofErr w:type="gramStart"/>
      <w:r w:rsidRPr="00513E2F">
        <w:rPr>
          <w:rFonts w:ascii="標楷體" w:eastAsia="標楷體" w:hAnsi="標楷體" w:cs="Times New Roman"/>
        </w:rPr>
        <w:t>…</w:t>
      </w:r>
      <w:proofErr w:type="gramEnd"/>
      <w:r w:rsidRPr="00513E2F">
        <w:rPr>
          <w:rFonts w:ascii="Times New Roman" w:eastAsia="標楷體" w:hAnsi="Times New Roman" w:cs="Times New Roman"/>
        </w:rPr>
        <w:t>念念時中，於一切法上無住。一</w:t>
      </w:r>
      <w:proofErr w:type="gramStart"/>
      <w:r w:rsidRPr="00513E2F">
        <w:rPr>
          <w:rFonts w:ascii="Times New Roman" w:eastAsia="標楷體" w:hAnsi="Times New Roman" w:cs="Times New Roman"/>
        </w:rPr>
        <w:t>念若住</w:t>
      </w:r>
      <w:proofErr w:type="gramEnd"/>
      <w:r w:rsidRPr="00513E2F">
        <w:rPr>
          <w:rFonts w:ascii="Times New Roman" w:eastAsia="標楷體" w:hAnsi="Times New Roman" w:cs="Times New Roman"/>
        </w:rPr>
        <w:t>，念念即住，名繫縛；於一切法上念念不住，即</w:t>
      </w:r>
      <w:proofErr w:type="gramStart"/>
      <w:r w:rsidRPr="00513E2F">
        <w:rPr>
          <w:rFonts w:ascii="Times New Roman" w:eastAsia="標楷體" w:hAnsi="Times New Roman" w:cs="Times New Roman"/>
        </w:rPr>
        <w:t>無縛也</w:t>
      </w:r>
      <w:proofErr w:type="gramEnd"/>
      <w:r w:rsidRPr="00513E2F">
        <w:rPr>
          <w:rFonts w:ascii="Times New Roman" w:eastAsia="標楷體" w:hAnsi="Times New Roman" w:cs="Times New Roman"/>
        </w:rPr>
        <w:t>，以無住為本</w:t>
      </w:r>
      <w:r w:rsidRPr="00513E2F">
        <w:rPr>
          <w:rFonts w:ascii="Times New Roman" w:hAnsi="Times New Roman" w:cs="Times New Roman"/>
        </w:rPr>
        <w:t>」</w:t>
      </w:r>
      <w:r w:rsidR="00F36492" w:rsidRPr="00513E2F">
        <w:rPr>
          <w:rStyle w:val="aa"/>
          <w:rFonts w:ascii="Times New Roman" w:hAnsi="Times New Roman" w:cs="Times New Roman"/>
        </w:rPr>
        <w:footnoteReference w:id="53"/>
      </w:r>
      <w:r w:rsidRPr="00513E2F">
        <w:rPr>
          <w:rFonts w:ascii="Times New Roman" w:hAnsi="Times New Roman" w:cs="Times New Roman"/>
        </w:rPr>
        <w:t>：也是念念不住中見本性</w:t>
      </w:r>
      <w:r w:rsidR="00E94EA9" w:rsidRPr="00513E2F">
        <w:rPr>
          <w:rStyle w:val="aa"/>
          <w:rFonts w:ascii="Times New Roman" w:hAnsi="Times New Roman" w:cs="Times New Roman"/>
        </w:rPr>
        <w:footnoteReference w:id="54"/>
      </w:r>
      <w:r w:rsidRPr="00513E2F">
        <w:rPr>
          <w:rFonts w:ascii="Times New Roman" w:hAnsi="Times New Roman" w:cs="Times New Roman"/>
        </w:rPr>
        <w:t>。在</w:t>
      </w:r>
      <w:proofErr w:type="gramStart"/>
      <w:r w:rsidRPr="00513E2F">
        <w:rPr>
          <w:rFonts w:ascii="Times New Roman" w:hAnsi="Times New Roman" w:cs="Times New Roman"/>
        </w:rPr>
        <w:t>妄</w:t>
      </w:r>
      <w:proofErr w:type="gramEnd"/>
      <w:r w:rsidRPr="00513E2F">
        <w:rPr>
          <w:rFonts w:ascii="Times New Roman" w:hAnsi="Times New Roman" w:cs="Times New Roman"/>
        </w:rPr>
        <w:t>心</w:t>
      </w:r>
      <w:proofErr w:type="gramStart"/>
      <w:r w:rsidRPr="00513E2F">
        <w:rPr>
          <w:rFonts w:ascii="Times New Roman" w:hAnsi="Times New Roman" w:cs="Times New Roman"/>
        </w:rPr>
        <w:t>外別立真</w:t>
      </w:r>
      <w:proofErr w:type="gramEnd"/>
      <w:r w:rsidRPr="00513E2F">
        <w:rPr>
          <w:rFonts w:ascii="Times New Roman" w:hAnsi="Times New Roman" w:cs="Times New Roman"/>
        </w:rPr>
        <w:t>心，怕不是如來藏學的正義！</w:t>
      </w:r>
    </w:p>
    <w:p w14:paraId="0C6B8193" w14:textId="33EFF2AB" w:rsidR="00097BE3" w:rsidRPr="00513E2F" w:rsidRDefault="00097BE3" w:rsidP="002C1D90">
      <w:pPr>
        <w:tabs>
          <w:tab w:val="left" w:pos="1891"/>
        </w:tabs>
        <w:spacing w:beforeLines="30" w:before="108" w:line="380" w:lineRule="exact"/>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三、</w:t>
      </w:r>
      <w:r w:rsidR="00E17EFA" w:rsidRPr="00513E2F">
        <w:rPr>
          <w:rFonts w:ascii="Times New Roman" w:eastAsiaTheme="majorEastAsia" w:hAnsi="Times New Roman" w:cs="Times New Roman"/>
          <w:b/>
          <w:bCs/>
          <w:sz w:val="20"/>
          <w:szCs w:val="20"/>
          <w:bdr w:val="single" w:sz="4" w:space="0" w:color="auto"/>
        </w:rPr>
        <w:t>不空與種性</w:t>
      </w:r>
    </w:p>
    <w:p w14:paraId="0C6B8194" w14:textId="35A6A76D" w:rsidR="00097BE3" w:rsidRPr="00513E2F" w:rsidRDefault="00097BE3" w:rsidP="003B7901">
      <w:pPr>
        <w:spacing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（一）</w:t>
      </w:r>
      <w:r w:rsidR="00D2298D">
        <w:rPr>
          <w:rFonts w:ascii="Times New Roman" w:eastAsiaTheme="majorEastAsia" w:hAnsi="Times New Roman" w:cs="Times New Roman"/>
          <w:b/>
          <w:bCs/>
          <w:sz w:val="20"/>
          <w:szCs w:val="20"/>
          <w:bdr w:val="single" w:sz="4" w:space="0" w:color="auto"/>
        </w:rPr>
        <w:t>如來藏之空與</w:t>
      </w:r>
      <w:r w:rsidR="002B594E" w:rsidRPr="00513E2F">
        <w:rPr>
          <w:rFonts w:ascii="Times New Roman" w:eastAsiaTheme="majorEastAsia" w:hAnsi="Times New Roman" w:cs="Times New Roman"/>
          <w:b/>
          <w:bCs/>
          <w:sz w:val="20"/>
          <w:szCs w:val="20"/>
          <w:bdr w:val="single" w:sz="4" w:space="0" w:color="auto"/>
        </w:rPr>
        <w:t>不空</w:t>
      </w:r>
    </w:p>
    <w:p w14:paraId="0C6B8195" w14:textId="4046AC09" w:rsidR="008F3228" w:rsidRPr="00513E2F" w:rsidRDefault="008F3228" w:rsidP="003B7901">
      <w:pPr>
        <w:spacing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B96E95">
        <w:rPr>
          <w:rFonts w:ascii="Times New Roman" w:eastAsiaTheme="majorEastAsia" w:hAnsi="Times New Roman" w:cs="Times New Roman"/>
          <w:b/>
          <w:bCs/>
          <w:sz w:val="20"/>
          <w:szCs w:val="20"/>
          <w:bdr w:val="single" w:sz="4" w:space="0" w:color="auto"/>
        </w:rPr>
        <w:t>如來藏教學認為般若經之</w:t>
      </w:r>
      <w:r w:rsidRPr="00513E2F">
        <w:rPr>
          <w:rFonts w:ascii="Times New Roman" w:eastAsiaTheme="majorEastAsia" w:hAnsi="Times New Roman" w:cs="Times New Roman"/>
          <w:b/>
          <w:bCs/>
          <w:sz w:val="20"/>
          <w:szCs w:val="20"/>
          <w:bdr w:val="single" w:sz="4" w:space="0" w:color="auto"/>
        </w:rPr>
        <w:t>空為不了義</w:t>
      </w:r>
    </w:p>
    <w:p w14:paraId="0C6B8196" w14:textId="77777777" w:rsidR="00C5676C" w:rsidRPr="00513E2F" w:rsidRDefault="00FF557D" w:rsidP="00C5676C">
      <w:pPr>
        <w:spacing w:line="380" w:lineRule="exact"/>
        <w:ind w:leftChars="100" w:left="240"/>
        <w:rPr>
          <w:rFonts w:ascii="Times New Roman" w:hAnsi="Times New Roman" w:cs="Times New Roman"/>
        </w:rPr>
      </w:pPr>
      <w:r w:rsidRPr="00513E2F">
        <w:rPr>
          <w:rFonts w:ascii="Times New Roman" w:hAnsi="Times New Roman" w:cs="Times New Roman"/>
        </w:rPr>
        <w:t>三、不空與種性：</w:t>
      </w:r>
    </w:p>
    <w:p w14:paraId="0C6B8197" w14:textId="293A50D6" w:rsidR="00FF557D" w:rsidRPr="00513E2F" w:rsidRDefault="00F114B1" w:rsidP="00C5676C">
      <w:pPr>
        <w:ind w:leftChars="100" w:left="240"/>
        <w:rPr>
          <w:rFonts w:ascii="Times New Roman" w:hAnsi="Times New Roman" w:cs="Times New Roman"/>
        </w:rPr>
      </w:pPr>
      <w:proofErr w:type="gramStart"/>
      <w:r w:rsidRPr="00513E2F">
        <w:rPr>
          <w:rFonts w:ascii="Times New Roman" w:hAnsi="Times New Roman" w:cs="Times New Roman"/>
        </w:rPr>
        <w:t>《</w:t>
      </w:r>
      <w:r w:rsidR="00FF557D" w:rsidRPr="00513E2F">
        <w:rPr>
          <w:rFonts w:ascii="Times New Roman" w:hAnsi="Times New Roman" w:cs="Times New Roman"/>
        </w:rPr>
        <w:t>勝鬘經</w:t>
      </w:r>
      <w:r w:rsidRPr="00513E2F">
        <w:rPr>
          <w:rFonts w:ascii="Times New Roman" w:hAnsi="Times New Roman" w:cs="Times New Roman"/>
        </w:rPr>
        <w:t>》</w:t>
      </w:r>
      <w:r w:rsidR="00FF557D" w:rsidRPr="00513E2F">
        <w:rPr>
          <w:rFonts w:ascii="Times New Roman" w:hAnsi="Times New Roman" w:cs="Times New Roman"/>
        </w:rPr>
        <w:t>立空如來藏</w:t>
      </w:r>
      <w:proofErr w:type="gramEnd"/>
      <w:r w:rsidR="00A130D6" w:rsidRPr="00513E2F">
        <w:rPr>
          <w:rFonts w:ascii="標楷體" w:eastAsia="標楷體" w:hAnsi="標楷體" w:cs="Times New Roman" w:hint="eastAsia"/>
        </w:rPr>
        <w:t>(</w:t>
      </w:r>
      <w:proofErr w:type="spellStart"/>
      <w:r w:rsidR="00FF557D" w:rsidRPr="00513E2F">
        <w:rPr>
          <w:rFonts w:ascii="Times New Roman" w:hAnsi="Times New Roman" w:cs="Times New Roman"/>
        </w:rPr>
        <w:t>aśūnya-tathāgata-garbha</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、不空如來藏</w:t>
      </w:r>
      <w:r w:rsidR="00A130D6" w:rsidRPr="00513E2F">
        <w:rPr>
          <w:rFonts w:ascii="標楷體" w:eastAsia="標楷體" w:hAnsi="標楷體" w:cs="Times New Roman" w:hint="eastAsia"/>
        </w:rPr>
        <w:t>(</w:t>
      </w:r>
      <w:proofErr w:type="spellStart"/>
      <w:r w:rsidR="00FF557D" w:rsidRPr="00513E2F">
        <w:rPr>
          <w:rFonts w:ascii="Times New Roman" w:hAnsi="Times New Roman" w:cs="Times New Roman"/>
        </w:rPr>
        <w:t>aśūnya-tathāgata-garbha</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，如</w:t>
      </w:r>
      <w:r w:rsidRPr="00513E2F">
        <w:rPr>
          <w:rFonts w:ascii="Times New Roman" w:hAnsi="Times New Roman" w:cs="Times New Roman"/>
        </w:rPr>
        <w:t>《</w:t>
      </w:r>
      <w:r w:rsidR="00FF557D" w:rsidRPr="00513E2F">
        <w:rPr>
          <w:rFonts w:ascii="Times New Roman" w:hAnsi="Times New Roman" w:cs="Times New Roman"/>
        </w:rPr>
        <w:t>究竟一乘寶性論</w:t>
      </w:r>
      <w:r w:rsidRPr="00513E2F">
        <w:rPr>
          <w:rFonts w:ascii="Times New Roman" w:hAnsi="Times New Roman" w:cs="Times New Roman"/>
        </w:rPr>
        <w:t>》</w:t>
      </w:r>
      <w:r w:rsidR="00FF557D" w:rsidRPr="00513E2F">
        <w:rPr>
          <w:rFonts w:ascii="Times New Roman" w:hAnsi="Times New Roman" w:cs="Times New Roman"/>
        </w:rPr>
        <w:t>卷</w:t>
      </w:r>
      <w:r w:rsidR="00CF4195" w:rsidRPr="00513E2F">
        <w:rPr>
          <w:rFonts w:ascii="Times New Roman" w:hAnsi="Times New Roman" w:cs="Times New Roman"/>
        </w:rPr>
        <w:t>4</w:t>
      </w:r>
      <w:r w:rsidR="00FF557D" w:rsidRPr="00513E2F">
        <w:rPr>
          <w:rFonts w:ascii="Times New Roman" w:hAnsi="Times New Roman" w:cs="Times New Roman"/>
        </w:rPr>
        <w:t>引經（大正</w:t>
      </w:r>
      <w:r w:rsidR="00F93A78" w:rsidRPr="00513E2F">
        <w:rPr>
          <w:rFonts w:ascii="Times New Roman" w:hAnsi="Times New Roman" w:cs="Times New Roman"/>
        </w:rPr>
        <w:t>31</w:t>
      </w:r>
      <w:r w:rsidR="00F93A78" w:rsidRPr="00513E2F">
        <w:rPr>
          <w:rFonts w:ascii="Times New Roman" w:hAnsi="Times New Roman" w:cs="Times New Roman"/>
        </w:rPr>
        <w:t>，</w:t>
      </w:r>
      <w:r w:rsidR="00F93A78" w:rsidRPr="00513E2F">
        <w:rPr>
          <w:rFonts w:ascii="Times New Roman" w:hAnsi="Times New Roman" w:cs="Times New Roman"/>
        </w:rPr>
        <w:t>840a16</w:t>
      </w:r>
      <w:r w:rsidR="001E6CF0">
        <w:rPr>
          <w:rFonts w:ascii="Times New Roman" w:hAnsi="Times New Roman" w:cs="Times New Roman"/>
        </w:rPr>
        <w:t>–</w:t>
      </w:r>
      <w:r w:rsidR="00F93A78" w:rsidRPr="00513E2F">
        <w:rPr>
          <w:rFonts w:ascii="Times New Roman" w:hAnsi="Times New Roman" w:cs="Times New Roman"/>
        </w:rPr>
        <w:t>19</w:t>
      </w:r>
      <w:r w:rsidR="00FF557D" w:rsidRPr="00513E2F">
        <w:rPr>
          <w:rFonts w:ascii="Times New Roman" w:hAnsi="Times New Roman" w:cs="Times New Roman"/>
        </w:rPr>
        <w:t>）說：「</w:t>
      </w:r>
      <w:r w:rsidR="00F93A78" w:rsidRPr="00513E2F">
        <w:rPr>
          <w:rFonts w:ascii="Times New Roman" w:hAnsi="Times New Roman" w:cs="Times New Roman"/>
        </w:rPr>
        <w:t>《</w:t>
      </w:r>
      <w:r w:rsidR="00FF557D" w:rsidRPr="00513E2F">
        <w:rPr>
          <w:rFonts w:ascii="Times New Roman" w:eastAsia="標楷體" w:hAnsi="Times New Roman" w:cs="Times New Roman"/>
        </w:rPr>
        <w:t>勝鬘經</w:t>
      </w:r>
      <w:r w:rsidR="00F93A78" w:rsidRPr="00513E2F">
        <w:rPr>
          <w:rFonts w:ascii="Times New Roman" w:hAnsi="Times New Roman" w:cs="Times New Roman"/>
        </w:rPr>
        <w:t>》</w:t>
      </w:r>
      <w:r w:rsidR="00FF557D" w:rsidRPr="00513E2F">
        <w:rPr>
          <w:rFonts w:ascii="Times New Roman" w:eastAsia="標楷體" w:hAnsi="Times New Roman" w:cs="Times New Roman"/>
        </w:rPr>
        <w:t>言：</w:t>
      </w:r>
      <w:proofErr w:type="gramStart"/>
      <w:r w:rsidR="00FF557D" w:rsidRPr="00513E2F">
        <w:rPr>
          <w:rFonts w:ascii="Times New Roman" w:eastAsia="標楷體" w:hAnsi="Times New Roman" w:cs="Times New Roman"/>
        </w:rPr>
        <w:t>世</w:t>
      </w:r>
      <w:proofErr w:type="gramEnd"/>
      <w:r w:rsidR="00FF557D" w:rsidRPr="00513E2F">
        <w:rPr>
          <w:rFonts w:ascii="Times New Roman" w:eastAsia="標楷體" w:hAnsi="Times New Roman" w:cs="Times New Roman"/>
        </w:rPr>
        <w:t>尊！有二種如來藏空智。</w:t>
      </w:r>
      <w:proofErr w:type="gramStart"/>
      <w:r w:rsidR="00FF557D" w:rsidRPr="00513E2F">
        <w:rPr>
          <w:rFonts w:ascii="Times New Roman" w:eastAsia="標楷體" w:hAnsi="Times New Roman" w:cs="Times New Roman"/>
        </w:rPr>
        <w:t>世</w:t>
      </w:r>
      <w:proofErr w:type="gramEnd"/>
      <w:r w:rsidR="00FF557D" w:rsidRPr="00513E2F">
        <w:rPr>
          <w:rFonts w:ascii="Times New Roman" w:eastAsia="標楷體" w:hAnsi="Times New Roman" w:cs="Times New Roman"/>
        </w:rPr>
        <w:t>尊！空如來藏，若離、若脫、</w:t>
      </w:r>
      <w:proofErr w:type="gramStart"/>
      <w:r w:rsidR="00FF557D" w:rsidRPr="00513E2F">
        <w:rPr>
          <w:rFonts w:ascii="Times New Roman" w:eastAsia="標楷體" w:hAnsi="Times New Roman" w:cs="Times New Roman"/>
        </w:rPr>
        <w:t>若異一切煩惱藏</w:t>
      </w:r>
      <w:proofErr w:type="gramEnd"/>
      <w:r w:rsidR="00FF557D" w:rsidRPr="00513E2F">
        <w:rPr>
          <w:rFonts w:ascii="Times New Roman" w:eastAsia="標楷體" w:hAnsi="Times New Roman" w:cs="Times New Roman"/>
        </w:rPr>
        <w:t>。</w:t>
      </w:r>
      <w:proofErr w:type="gramStart"/>
      <w:r w:rsidR="00FF557D" w:rsidRPr="00513E2F">
        <w:rPr>
          <w:rFonts w:ascii="Times New Roman" w:eastAsia="標楷體" w:hAnsi="Times New Roman" w:cs="Times New Roman"/>
        </w:rPr>
        <w:t>世</w:t>
      </w:r>
      <w:proofErr w:type="gramEnd"/>
      <w:r w:rsidR="00FF557D" w:rsidRPr="00513E2F">
        <w:rPr>
          <w:rFonts w:ascii="Times New Roman" w:eastAsia="標楷體" w:hAnsi="Times New Roman" w:cs="Times New Roman"/>
        </w:rPr>
        <w:t>尊！不空如來藏，過於</w:t>
      </w:r>
      <w:proofErr w:type="gramStart"/>
      <w:r w:rsidR="00FF557D" w:rsidRPr="00513E2F">
        <w:rPr>
          <w:rFonts w:ascii="Times New Roman" w:eastAsia="標楷體" w:hAnsi="Times New Roman" w:cs="Times New Roman"/>
        </w:rPr>
        <w:t>恆沙不</w:t>
      </w:r>
      <w:proofErr w:type="gramEnd"/>
      <w:r w:rsidR="00FF557D" w:rsidRPr="00513E2F">
        <w:rPr>
          <w:rFonts w:ascii="Times New Roman" w:eastAsia="標楷體" w:hAnsi="Times New Roman" w:cs="Times New Roman"/>
        </w:rPr>
        <w:t>離、不脫、不異不思議佛法</w:t>
      </w:r>
      <w:r w:rsidR="00FF557D" w:rsidRPr="00513E2F">
        <w:rPr>
          <w:rFonts w:ascii="Times New Roman" w:hAnsi="Times New Roman" w:cs="Times New Roman"/>
        </w:rPr>
        <w:t>」。</w:t>
      </w:r>
      <w:r w:rsidR="00DA0A7E" w:rsidRPr="00513E2F">
        <w:rPr>
          <w:rStyle w:val="aa"/>
          <w:rFonts w:ascii="Times New Roman" w:hAnsi="Times New Roman" w:cs="Times New Roman"/>
        </w:rPr>
        <w:footnoteReference w:id="55"/>
      </w:r>
    </w:p>
    <w:p w14:paraId="0C6B8198" w14:textId="77777777" w:rsidR="008F3228" w:rsidRPr="00513E2F" w:rsidRDefault="00F114B1" w:rsidP="008F3228">
      <w:pPr>
        <w:spacing w:line="380" w:lineRule="exact"/>
        <w:ind w:leftChars="100" w:left="240"/>
        <w:rPr>
          <w:rFonts w:ascii="Times New Roman" w:hAnsi="Times New Roman" w:cs="Times New Roman"/>
        </w:rPr>
      </w:pPr>
      <w:r w:rsidRPr="00513E2F">
        <w:rPr>
          <w:rFonts w:ascii="Times New Roman" w:hAnsi="Times New Roman" w:cs="Times New Roman"/>
        </w:rPr>
        <w:lastRenderedPageBreak/>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繼承</w:t>
      </w:r>
      <w:r w:rsidRPr="00513E2F">
        <w:rPr>
          <w:rFonts w:ascii="Times New Roman" w:hAnsi="Times New Roman" w:cs="Times New Roman"/>
        </w:rPr>
        <w:t>《</w:t>
      </w:r>
      <w:r w:rsidR="00FF557D" w:rsidRPr="00513E2F">
        <w:rPr>
          <w:rFonts w:ascii="Times New Roman" w:hAnsi="Times New Roman" w:cs="Times New Roman"/>
        </w:rPr>
        <w:t>勝鬘經</w:t>
      </w:r>
      <w:r w:rsidRPr="00513E2F">
        <w:rPr>
          <w:rFonts w:ascii="Times New Roman" w:hAnsi="Times New Roman" w:cs="Times New Roman"/>
        </w:rPr>
        <w:t>》</w:t>
      </w:r>
      <w:r w:rsidR="00FF557D" w:rsidRPr="00513E2F">
        <w:rPr>
          <w:rFonts w:ascii="Times New Roman" w:hAnsi="Times New Roman" w:cs="Times New Roman"/>
        </w:rPr>
        <w:t>說。依如來藏說，</w:t>
      </w:r>
      <w:r w:rsidRPr="00513E2F">
        <w:rPr>
          <w:rFonts w:ascii="Times New Roman" w:hAnsi="Times New Roman" w:cs="Times New Roman"/>
        </w:rPr>
        <w:t>《</w:t>
      </w:r>
      <w:r w:rsidR="00FF557D" w:rsidRPr="00513E2F">
        <w:rPr>
          <w:rFonts w:ascii="Times New Roman" w:hAnsi="Times New Roman" w:cs="Times New Roman"/>
        </w:rPr>
        <w:t>般若</w:t>
      </w:r>
      <w:r w:rsidRPr="00513E2F">
        <w:rPr>
          <w:rFonts w:ascii="Times New Roman" w:hAnsi="Times New Roman" w:cs="Times New Roman"/>
        </w:rPr>
        <w:t>》</w:t>
      </w:r>
      <w:r w:rsidR="00FF557D" w:rsidRPr="00513E2F">
        <w:rPr>
          <w:rFonts w:ascii="Times New Roman" w:hAnsi="Times New Roman" w:cs="Times New Roman"/>
        </w:rPr>
        <w:t>等大乘經說「空」，是正確的，但還是不了義的。</w:t>
      </w:r>
    </w:p>
    <w:p w14:paraId="0C6B8199" w14:textId="51CA532E" w:rsidR="008F3228" w:rsidRPr="00513E2F" w:rsidRDefault="008F3228" w:rsidP="002C1D90">
      <w:pPr>
        <w:spacing w:beforeLines="30" w:before="108"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proofErr w:type="gramStart"/>
      <w:r w:rsidR="00AB4094" w:rsidRPr="00513E2F">
        <w:rPr>
          <w:rFonts w:ascii="Times New Roman" w:eastAsiaTheme="majorEastAsia" w:hAnsi="Times New Roman" w:cs="Times New Roman" w:hint="eastAsia"/>
          <w:b/>
          <w:bCs/>
          <w:sz w:val="20"/>
          <w:szCs w:val="20"/>
          <w:bdr w:val="single" w:sz="4" w:space="0" w:color="auto"/>
        </w:rPr>
        <w:t>煩惱、</w:t>
      </w:r>
      <w:r w:rsidR="00DA0A7E" w:rsidRPr="00513E2F">
        <w:rPr>
          <w:rFonts w:ascii="Times New Roman" w:hAnsi="Times New Roman" w:cs="Times New Roman"/>
          <w:b/>
          <w:sz w:val="20"/>
          <w:szCs w:val="20"/>
          <w:bdr w:val="single" w:sz="4" w:space="0" w:color="auto"/>
        </w:rPr>
        <w:t>諸行</w:t>
      </w:r>
      <w:proofErr w:type="gramEnd"/>
      <w:r w:rsidR="00DA0A7E" w:rsidRPr="00513E2F">
        <w:rPr>
          <w:rFonts w:ascii="Times New Roman" w:hAnsi="Times New Roman" w:cs="Times New Roman"/>
          <w:b/>
          <w:sz w:val="20"/>
          <w:szCs w:val="20"/>
          <w:bdr w:val="single" w:sz="4" w:space="0" w:color="auto"/>
        </w:rPr>
        <w:t>空而如來藏、自性</w:t>
      </w:r>
      <w:proofErr w:type="gramStart"/>
      <w:r w:rsidR="00DA0A7E" w:rsidRPr="00513E2F">
        <w:rPr>
          <w:rFonts w:ascii="Times New Roman" w:hAnsi="Times New Roman" w:cs="Times New Roman"/>
          <w:b/>
          <w:sz w:val="20"/>
          <w:szCs w:val="20"/>
          <w:bdr w:val="single" w:sz="4" w:space="0" w:color="auto"/>
        </w:rPr>
        <w:t>清淨心體是</w:t>
      </w:r>
      <w:proofErr w:type="gramEnd"/>
      <w:r w:rsidR="00DA0A7E" w:rsidRPr="00513E2F">
        <w:rPr>
          <w:rFonts w:ascii="Times New Roman" w:hAnsi="Times New Roman" w:cs="Times New Roman"/>
          <w:b/>
          <w:sz w:val="20"/>
          <w:szCs w:val="20"/>
          <w:bdr w:val="single" w:sz="4" w:space="0" w:color="auto"/>
        </w:rPr>
        <w:t>不空的</w:t>
      </w:r>
      <w:r w:rsidR="00DA0A7E" w:rsidRPr="00513E2F">
        <w:rPr>
          <w:rFonts w:ascii="Times New Roman" w:hAnsi="Times New Roman" w:cs="Times New Roman" w:hint="eastAsia"/>
          <w:b/>
          <w:sz w:val="20"/>
          <w:szCs w:val="20"/>
        </w:rPr>
        <w:t xml:space="preserve"> </w:t>
      </w:r>
      <w:r w:rsidR="00FE2E7F" w:rsidRPr="00513E2F">
        <w:rPr>
          <w:rStyle w:val="aa"/>
          <w:rFonts w:ascii="Times New Roman" w:eastAsiaTheme="majorEastAsia" w:hAnsi="Times New Roman" w:cs="Times New Roman"/>
          <w:b/>
          <w:bCs/>
          <w:sz w:val="20"/>
          <w:szCs w:val="20"/>
        </w:rPr>
        <w:footnoteReference w:id="56"/>
      </w:r>
    </w:p>
    <w:p w14:paraId="0C6B819A" w14:textId="480AABC0" w:rsidR="008F3228" w:rsidRPr="00513E2F" w:rsidRDefault="00FF557D" w:rsidP="008F3228">
      <w:pPr>
        <w:spacing w:line="380" w:lineRule="exact"/>
        <w:ind w:leftChars="100" w:left="240"/>
        <w:rPr>
          <w:rFonts w:ascii="Times New Roman" w:hAnsi="Times New Roman" w:cs="Times New Roman"/>
        </w:rPr>
      </w:pPr>
      <w:r w:rsidRPr="00513E2F">
        <w:rPr>
          <w:rFonts w:ascii="Times New Roman" w:hAnsi="Times New Roman" w:cs="Times New Roman"/>
        </w:rPr>
        <w:t>如來藏是本性清淨心，著重於</w:t>
      </w:r>
      <w:proofErr w:type="gramStart"/>
      <w:r w:rsidRPr="00513E2F">
        <w:rPr>
          <w:rFonts w:ascii="Times New Roman" w:hAnsi="Times New Roman" w:cs="Times New Roman"/>
        </w:rPr>
        <w:t>客塵煩惱</w:t>
      </w:r>
      <w:proofErr w:type="gramEnd"/>
      <w:r w:rsidRPr="00513E2F">
        <w:rPr>
          <w:rFonts w:ascii="Times New Roman" w:hAnsi="Times New Roman" w:cs="Times New Roman"/>
        </w:rPr>
        <w:t>空。對本性清淨心來說，煩惱是客性</w:t>
      </w:r>
      <w:r w:rsidR="006C0D7A" w:rsidRPr="00513E2F">
        <w:rPr>
          <w:rFonts w:ascii="Times New Roman" w:hAnsi="Times New Roman" w:cs="Times New Roman" w:hint="eastAsia"/>
          <w:sz w:val="2"/>
          <w:szCs w:val="2"/>
        </w:rPr>
        <w:t xml:space="preserve"> </w:t>
      </w:r>
      <w:proofErr w:type="gramStart"/>
      <w:r w:rsidRPr="00513E2F">
        <w:rPr>
          <w:rFonts w:ascii="標楷體" w:eastAsia="標楷體" w:hAnsi="標楷體" w:cs="Times New Roman"/>
        </w:rPr>
        <w:t>──</w:t>
      </w:r>
      <w:proofErr w:type="gramEnd"/>
      <w:r w:rsidRPr="00513E2F">
        <w:rPr>
          <w:rFonts w:ascii="Times New Roman" w:hAnsi="Times New Roman" w:cs="Times New Roman"/>
        </w:rPr>
        <w:t>外</w:t>
      </w:r>
      <w:proofErr w:type="gramStart"/>
      <w:r w:rsidR="00DE310C" w:rsidRPr="004D1C4A">
        <w:rPr>
          <w:rFonts w:ascii="Times New Roman" w:hAnsi="Times New Roman" w:cs="Times New Roman"/>
          <w:sz w:val="20"/>
          <w:szCs w:val="20"/>
          <w:shd w:val="pct15" w:color="auto" w:fill="FFFFFF"/>
        </w:rPr>
        <w:t>（</w:t>
      </w:r>
      <w:proofErr w:type="gramEnd"/>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177</w:t>
      </w:r>
      <w:proofErr w:type="gramStart"/>
      <w:r w:rsidR="00DE310C" w:rsidRPr="004D1C4A">
        <w:rPr>
          <w:rFonts w:ascii="Times New Roman" w:hAnsi="Times New Roman" w:cs="Times New Roman"/>
          <w:sz w:val="20"/>
          <w:szCs w:val="20"/>
          <w:shd w:val="pct15" w:color="auto" w:fill="FFFFFF"/>
        </w:rPr>
        <w:t>）</w:t>
      </w:r>
      <w:r w:rsidRPr="00513E2F">
        <w:rPr>
          <w:rFonts w:ascii="Times New Roman" w:hAnsi="Times New Roman" w:cs="Times New Roman"/>
        </w:rPr>
        <w:t>鑠</w:t>
      </w:r>
      <w:proofErr w:type="gramEnd"/>
      <w:r w:rsidRPr="00513E2F">
        <w:rPr>
          <w:rFonts w:ascii="Times New Roman" w:hAnsi="Times New Roman" w:cs="Times New Roman"/>
        </w:rPr>
        <w:t>的，附屬的，與心性清淨，是本來別異</w:t>
      </w:r>
      <w:proofErr w:type="gramStart"/>
      <w:r w:rsidRPr="00513E2F">
        <w:rPr>
          <w:rFonts w:ascii="Times New Roman" w:hAnsi="Times New Roman" w:cs="Times New Roman"/>
        </w:rPr>
        <w:t>而相離的</w:t>
      </w:r>
      <w:proofErr w:type="gramEnd"/>
      <w:r w:rsidR="00E06AEB" w:rsidRPr="00513E2F">
        <w:rPr>
          <w:rStyle w:val="aa"/>
          <w:rFonts w:ascii="Times New Roman" w:hAnsi="Times New Roman" w:cs="Times New Roman"/>
        </w:rPr>
        <w:footnoteReference w:id="57"/>
      </w:r>
      <w:r w:rsidRPr="00513E2F">
        <w:rPr>
          <w:rFonts w:ascii="Times New Roman" w:hAnsi="Times New Roman" w:cs="Times New Roman"/>
        </w:rPr>
        <w:t>。生死中的眾生，有</w:t>
      </w:r>
      <w:proofErr w:type="gramStart"/>
      <w:r w:rsidRPr="00513E2F">
        <w:rPr>
          <w:rFonts w:ascii="Times New Roman" w:hAnsi="Times New Roman" w:cs="Times New Roman"/>
        </w:rPr>
        <w:t>煩</w:t>
      </w:r>
      <w:r w:rsidR="00E17EFA" w:rsidRPr="00513E2F">
        <w:rPr>
          <w:rFonts w:ascii="Times New Roman" w:hAnsi="Times New Roman" w:cs="Times New Roman"/>
        </w:rPr>
        <w:t>惱</w:t>
      </w:r>
      <w:r w:rsidRPr="00513E2F">
        <w:rPr>
          <w:rFonts w:ascii="Times New Roman" w:hAnsi="Times New Roman" w:cs="Times New Roman"/>
        </w:rPr>
        <w:t>、</w:t>
      </w:r>
      <w:proofErr w:type="gramEnd"/>
      <w:r w:rsidRPr="00513E2F">
        <w:rPr>
          <w:rFonts w:ascii="Times New Roman" w:hAnsi="Times New Roman" w:cs="Times New Roman"/>
        </w:rPr>
        <w:t>有業與</w:t>
      </w:r>
      <w:proofErr w:type="gramStart"/>
      <w:r w:rsidRPr="00513E2F">
        <w:rPr>
          <w:rFonts w:ascii="Times New Roman" w:hAnsi="Times New Roman" w:cs="Times New Roman"/>
        </w:rPr>
        <w:t>苦陰</w:t>
      </w:r>
      <w:proofErr w:type="gramEnd"/>
      <w:r w:rsidRPr="00513E2F">
        <w:rPr>
          <w:rFonts w:ascii="Times New Roman" w:hAnsi="Times New Roman" w:cs="Times New Roman"/>
        </w:rPr>
        <w:t>，也就是有為法</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saṃskṛta</w:t>
      </w:r>
      <w:proofErr w:type="spellEnd"/>
      <w:r w:rsidRPr="00513E2F">
        <w:rPr>
          <w:rFonts w:ascii="Times New Roman" w:hAnsi="Times New Roman" w:cs="Times New Roman"/>
        </w:rPr>
        <w:t>-dharma</w:t>
      </w:r>
      <w:r w:rsidR="00A130D6" w:rsidRPr="00513E2F">
        <w:rPr>
          <w:rFonts w:ascii="標楷體" w:eastAsia="標楷體" w:hAnsi="標楷體" w:cs="Times New Roman" w:hint="eastAsia"/>
        </w:rPr>
        <w:t>)</w:t>
      </w:r>
      <w:r w:rsidRPr="00513E2F">
        <w:rPr>
          <w:rFonts w:ascii="Times New Roman" w:hAnsi="Times New Roman" w:cs="Times New Roman"/>
        </w:rPr>
        <w:t>。</w:t>
      </w:r>
    </w:p>
    <w:p w14:paraId="0C6B819B" w14:textId="77777777" w:rsidR="008F3228" w:rsidRPr="00513E2F" w:rsidRDefault="00F114B1" w:rsidP="008F3228">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大法鼓經</w:t>
      </w:r>
      <w:r w:rsidRPr="00513E2F">
        <w:rPr>
          <w:rFonts w:ascii="Times New Roman" w:hAnsi="Times New Roman" w:cs="Times New Roman"/>
        </w:rPr>
        <w:t>》</w:t>
      </w:r>
      <w:r w:rsidR="00FF557D" w:rsidRPr="00513E2F">
        <w:rPr>
          <w:rFonts w:ascii="Times New Roman" w:hAnsi="Times New Roman" w:cs="Times New Roman"/>
        </w:rPr>
        <w:t>說：「</w:t>
      </w:r>
      <w:proofErr w:type="gramStart"/>
      <w:r w:rsidR="00FF557D" w:rsidRPr="00513E2F">
        <w:rPr>
          <w:rFonts w:ascii="Times New Roman" w:eastAsia="標楷體" w:hAnsi="Times New Roman" w:cs="Times New Roman"/>
        </w:rPr>
        <w:t>空彼一切</w:t>
      </w:r>
      <w:proofErr w:type="gramEnd"/>
      <w:r w:rsidR="00FF557D" w:rsidRPr="00513E2F">
        <w:rPr>
          <w:rFonts w:ascii="Times New Roman" w:eastAsia="標楷體" w:hAnsi="Times New Roman" w:cs="Times New Roman"/>
        </w:rPr>
        <w:t>有為自性</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58"/>
      </w:r>
      <w:r w:rsidR="00FF557D" w:rsidRPr="00513E2F">
        <w:rPr>
          <w:rFonts w:ascii="Times New Roman" w:hAnsi="Times New Roman" w:cs="Times New Roman"/>
        </w:rPr>
        <w:t>。</w:t>
      </w:r>
    </w:p>
    <w:p w14:paraId="0C6B819C" w14:textId="77777777" w:rsidR="008F3228" w:rsidRPr="00513E2F" w:rsidRDefault="00F114B1" w:rsidP="008F3228">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央掘魔羅經</w:t>
      </w:r>
      <w:r w:rsidRPr="00513E2F">
        <w:rPr>
          <w:rFonts w:ascii="Times New Roman" w:hAnsi="Times New Roman" w:cs="Times New Roman"/>
        </w:rPr>
        <w:t>》</w:t>
      </w:r>
      <w:r w:rsidR="00FF557D" w:rsidRPr="00513E2F">
        <w:rPr>
          <w:rFonts w:ascii="Times New Roman" w:hAnsi="Times New Roman" w:cs="Times New Roman"/>
        </w:rPr>
        <w:t>說：「</w:t>
      </w:r>
      <w:r w:rsidR="00FF557D" w:rsidRPr="00513E2F">
        <w:rPr>
          <w:rFonts w:ascii="Times New Roman" w:eastAsia="標楷體" w:hAnsi="Times New Roman" w:cs="Times New Roman"/>
        </w:rPr>
        <w:t>離一切</w:t>
      </w:r>
      <w:proofErr w:type="gramStart"/>
      <w:r w:rsidR="00FF557D" w:rsidRPr="00513E2F">
        <w:rPr>
          <w:rFonts w:ascii="Times New Roman" w:eastAsia="標楷體" w:hAnsi="Times New Roman" w:cs="Times New Roman"/>
        </w:rPr>
        <w:t>煩惱，</w:t>
      </w:r>
      <w:proofErr w:type="gramEnd"/>
      <w:r w:rsidR="00FF557D" w:rsidRPr="00513E2F">
        <w:rPr>
          <w:rFonts w:ascii="Times New Roman" w:eastAsia="標楷體" w:hAnsi="Times New Roman" w:cs="Times New Roman"/>
        </w:rPr>
        <w:t>及諸天人陰，</w:t>
      </w:r>
      <w:proofErr w:type="gramStart"/>
      <w:r w:rsidR="00FF557D" w:rsidRPr="00513E2F">
        <w:rPr>
          <w:rFonts w:ascii="Times New Roman" w:eastAsia="標楷體" w:hAnsi="Times New Roman" w:cs="Times New Roman"/>
        </w:rPr>
        <w:t>是故說名</w:t>
      </w:r>
      <w:proofErr w:type="gramEnd"/>
      <w:r w:rsidR="00FF557D" w:rsidRPr="00513E2F">
        <w:rPr>
          <w:rFonts w:ascii="Times New Roman" w:eastAsia="標楷體" w:hAnsi="Times New Roman" w:cs="Times New Roman"/>
        </w:rPr>
        <w:t>空</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59"/>
      </w:r>
      <w:r w:rsidR="00FF557D" w:rsidRPr="00513E2F">
        <w:rPr>
          <w:rFonts w:ascii="Times New Roman" w:hAnsi="Times New Roman" w:cs="Times New Roman"/>
        </w:rPr>
        <w:t>。</w:t>
      </w:r>
    </w:p>
    <w:p w14:paraId="0C6B819D" w14:textId="77777777" w:rsidR="009F7CE2" w:rsidRPr="00513E2F" w:rsidRDefault="00F114B1" w:rsidP="008F3228">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大般涅槃經</w:t>
      </w:r>
      <w:r w:rsidRPr="00513E2F">
        <w:rPr>
          <w:rFonts w:ascii="Times New Roman" w:hAnsi="Times New Roman" w:cs="Times New Roman"/>
        </w:rPr>
        <w:t>》</w:t>
      </w:r>
      <w:r w:rsidR="00FF557D" w:rsidRPr="00513E2F">
        <w:rPr>
          <w:rFonts w:ascii="Times New Roman" w:hAnsi="Times New Roman" w:cs="Times New Roman"/>
        </w:rPr>
        <w:t>說：「</w:t>
      </w:r>
      <w:r w:rsidR="00FF557D" w:rsidRPr="00513E2F">
        <w:rPr>
          <w:rFonts w:ascii="Times New Roman" w:eastAsia="標楷體" w:hAnsi="Times New Roman" w:cs="Times New Roman"/>
        </w:rPr>
        <w:t>空者，謂無二十五有，及諸</w:t>
      </w:r>
      <w:proofErr w:type="gramStart"/>
      <w:r w:rsidR="00FF557D" w:rsidRPr="00513E2F">
        <w:rPr>
          <w:rFonts w:ascii="Times New Roman" w:eastAsia="標楷體" w:hAnsi="Times New Roman" w:cs="Times New Roman"/>
        </w:rPr>
        <w:t>煩惱，</w:t>
      </w:r>
      <w:proofErr w:type="gramEnd"/>
      <w:r w:rsidR="00FF557D" w:rsidRPr="00513E2F">
        <w:rPr>
          <w:rFonts w:ascii="Times New Roman" w:eastAsia="標楷體" w:hAnsi="Times New Roman" w:cs="Times New Roman"/>
        </w:rPr>
        <w:t>一切苦，一切相，一切有為行</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60"/>
      </w:r>
      <w:r w:rsidR="00FF557D" w:rsidRPr="00513E2F">
        <w:rPr>
          <w:rFonts w:ascii="Times New Roman" w:hAnsi="Times New Roman" w:cs="Times New Roman"/>
        </w:rPr>
        <w:t>。</w:t>
      </w:r>
    </w:p>
    <w:p w14:paraId="0C6B819E" w14:textId="77777777" w:rsidR="008F3228" w:rsidRPr="00513E2F" w:rsidRDefault="00FF557D" w:rsidP="008F3228">
      <w:pPr>
        <w:spacing w:line="380" w:lineRule="exact"/>
        <w:ind w:leftChars="100" w:left="240"/>
        <w:rPr>
          <w:rFonts w:ascii="Times New Roman" w:hAnsi="Times New Roman" w:cs="Times New Roman"/>
        </w:rPr>
      </w:pPr>
      <w:r w:rsidRPr="00513E2F">
        <w:rPr>
          <w:rFonts w:ascii="Times New Roman" w:hAnsi="Times New Roman" w:cs="Times New Roman"/>
        </w:rPr>
        <w:t>這都是說</w:t>
      </w:r>
      <w:proofErr w:type="gramStart"/>
      <w:r w:rsidRPr="00513E2F">
        <w:rPr>
          <w:rFonts w:ascii="Times New Roman" w:hAnsi="Times New Roman" w:cs="Times New Roman"/>
        </w:rPr>
        <w:t>有為諸行是</w:t>
      </w:r>
      <w:proofErr w:type="gramEnd"/>
      <w:r w:rsidRPr="00513E2F">
        <w:rPr>
          <w:rFonts w:ascii="Times New Roman" w:hAnsi="Times New Roman" w:cs="Times New Roman"/>
        </w:rPr>
        <w:t>空。</w:t>
      </w:r>
      <w:r w:rsidR="00F114B1" w:rsidRPr="00513E2F">
        <w:rPr>
          <w:rFonts w:ascii="Times New Roman" w:hAnsi="Times New Roman" w:cs="Times New Roman"/>
        </w:rPr>
        <w:t>《</w:t>
      </w:r>
      <w:r w:rsidRPr="00513E2F">
        <w:rPr>
          <w:rFonts w:ascii="Times New Roman" w:hAnsi="Times New Roman" w:cs="Times New Roman"/>
        </w:rPr>
        <w:t>不增不減經</w:t>
      </w:r>
      <w:r w:rsidR="00F114B1" w:rsidRPr="00513E2F">
        <w:rPr>
          <w:rFonts w:ascii="Times New Roman" w:hAnsi="Times New Roman" w:cs="Times New Roman"/>
        </w:rPr>
        <w:t>》</w:t>
      </w:r>
      <w:r w:rsidRPr="00513E2F">
        <w:rPr>
          <w:rFonts w:ascii="Times New Roman" w:hAnsi="Times New Roman" w:cs="Times New Roman"/>
        </w:rPr>
        <w:t>與</w:t>
      </w:r>
      <w:r w:rsidR="00F114B1" w:rsidRPr="00513E2F">
        <w:rPr>
          <w:rFonts w:ascii="Times New Roman" w:hAnsi="Times New Roman" w:cs="Times New Roman"/>
        </w:rPr>
        <w:t>《</w:t>
      </w:r>
      <w:r w:rsidRPr="00513E2F">
        <w:rPr>
          <w:rFonts w:ascii="Times New Roman" w:hAnsi="Times New Roman" w:cs="Times New Roman"/>
        </w:rPr>
        <w:t>勝鬘經</w:t>
      </w:r>
      <w:r w:rsidR="00F114B1" w:rsidRPr="00513E2F">
        <w:rPr>
          <w:rFonts w:ascii="Times New Roman" w:hAnsi="Times New Roman" w:cs="Times New Roman"/>
        </w:rPr>
        <w:t>》</w:t>
      </w:r>
      <w:r w:rsidRPr="00513E2F">
        <w:rPr>
          <w:rFonts w:ascii="Times New Roman" w:hAnsi="Times New Roman" w:cs="Times New Roman"/>
        </w:rPr>
        <w:t>，以如來藏為自性清淨心，所以只說煩惱空，煩惱是造業受苦的根源。</w:t>
      </w:r>
      <w:r w:rsidR="00FE2E7F" w:rsidRPr="00513E2F">
        <w:rPr>
          <w:rFonts w:ascii="Times New Roman" w:hAnsi="Times New Roman" w:cs="Times New Roman"/>
        </w:rPr>
        <w:t>依空如來藏說，如來藏，自性清淨心，真如，法界，也</w:t>
      </w:r>
      <w:proofErr w:type="gramStart"/>
      <w:r w:rsidR="00FE2E7F" w:rsidRPr="00513E2F">
        <w:rPr>
          <w:rFonts w:ascii="Times New Roman" w:hAnsi="Times New Roman" w:cs="Times New Roman"/>
        </w:rPr>
        <w:t>可以說是空</w:t>
      </w:r>
      <w:proofErr w:type="gramEnd"/>
      <w:r w:rsidR="00FE2E7F" w:rsidRPr="00513E2F">
        <w:rPr>
          <w:rFonts w:ascii="Times New Roman" w:hAnsi="Times New Roman" w:cs="Times New Roman"/>
        </w:rPr>
        <w:t>，而其實是</w:t>
      </w:r>
      <w:proofErr w:type="gramStart"/>
      <w:r w:rsidR="00FE2E7F" w:rsidRPr="00513E2F">
        <w:rPr>
          <w:rFonts w:ascii="Times New Roman" w:hAnsi="Times New Roman" w:cs="Times New Roman"/>
        </w:rPr>
        <w:t>說離煩惱諸</w:t>
      </w:r>
      <w:proofErr w:type="gramEnd"/>
      <w:r w:rsidR="00FE2E7F" w:rsidRPr="00513E2F">
        <w:rPr>
          <w:rFonts w:ascii="Times New Roman" w:hAnsi="Times New Roman" w:cs="Times New Roman"/>
        </w:rPr>
        <w:t>行，</w:t>
      </w:r>
      <w:proofErr w:type="gramStart"/>
      <w:r w:rsidR="00FE2E7F" w:rsidRPr="00513E2F">
        <w:rPr>
          <w:rFonts w:ascii="Times New Roman" w:hAnsi="Times New Roman" w:cs="Times New Roman"/>
        </w:rPr>
        <w:t>煩惱諸行</w:t>
      </w:r>
      <w:proofErr w:type="gramEnd"/>
      <w:r w:rsidR="00FE2E7F" w:rsidRPr="00513E2F">
        <w:rPr>
          <w:rFonts w:ascii="Times New Roman" w:hAnsi="Times New Roman" w:cs="Times New Roman"/>
        </w:rPr>
        <w:t>空而已；</w:t>
      </w:r>
      <w:proofErr w:type="gramStart"/>
      <w:r w:rsidR="00FE2E7F" w:rsidRPr="00513E2F">
        <w:rPr>
          <w:rFonts w:ascii="Times New Roman" w:hAnsi="Times New Roman" w:cs="Times New Roman"/>
        </w:rPr>
        <w:t>諸行空</w:t>
      </w:r>
      <w:proofErr w:type="gramEnd"/>
      <w:r w:rsidR="00FE2E7F" w:rsidRPr="00513E2F">
        <w:rPr>
          <w:rFonts w:ascii="Times New Roman" w:hAnsi="Times New Roman" w:cs="Times New Roman"/>
        </w:rPr>
        <w:t>，而如來藏、自性</w:t>
      </w:r>
      <w:proofErr w:type="gramStart"/>
      <w:r w:rsidR="00FE2E7F" w:rsidRPr="00513E2F">
        <w:rPr>
          <w:rFonts w:ascii="Times New Roman" w:hAnsi="Times New Roman" w:cs="Times New Roman"/>
        </w:rPr>
        <w:t>清淨心體</w:t>
      </w:r>
      <w:proofErr w:type="gramEnd"/>
      <w:r w:rsidR="00FE2E7F" w:rsidRPr="00513E2F">
        <w:rPr>
          <w:rFonts w:ascii="Times New Roman" w:hAnsi="Times New Roman" w:cs="Times New Roman"/>
        </w:rPr>
        <w:t>是不空的。</w:t>
      </w:r>
    </w:p>
    <w:p w14:paraId="0C6B819F" w14:textId="77777777" w:rsidR="009F7CE2" w:rsidRPr="00513E2F" w:rsidRDefault="008F3228" w:rsidP="002C1D90">
      <w:pPr>
        <w:spacing w:beforeLines="30" w:before="108"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w:t>
      </w:r>
      <w:proofErr w:type="gramStart"/>
      <w:r w:rsidR="006E10CE" w:rsidRPr="00513E2F">
        <w:rPr>
          <w:rFonts w:ascii="Times New Roman" w:hAnsi="Times New Roman" w:cs="Times New Roman"/>
          <w:b/>
          <w:sz w:val="20"/>
          <w:szCs w:val="20"/>
          <w:bdr w:val="single" w:sz="4" w:space="0" w:color="auto"/>
        </w:rPr>
        <w:t>如來藏稱性功德</w:t>
      </w:r>
      <w:proofErr w:type="gramEnd"/>
      <w:r w:rsidR="006E10CE" w:rsidRPr="00513E2F">
        <w:rPr>
          <w:rFonts w:ascii="Times New Roman" w:hAnsi="Times New Roman" w:cs="Times New Roman"/>
          <w:b/>
          <w:sz w:val="20"/>
          <w:szCs w:val="20"/>
          <w:bdr w:val="single" w:sz="4" w:space="0" w:color="auto"/>
        </w:rPr>
        <w:t>的業用</w:t>
      </w:r>
      <w:r w:rsidR="009F7CE2" w:rsidRPr="00513E2F">
        <w:rPr>
          <w:rFonts w:ascii="Times New Roman" w:eastAsiaTheme="majorEastAsia" w:hAnsi="Times New Roman" w:cs="Times New Roman"/>
          <w:b/>
          <w:bCs/>
          <w:sz w:val="20"/>
          <w:szCs w:val="20"/>
          <w:bdr w:val="single" w:sz="4" w:space="0" w:color="auto"/>
        </w:rPr>
        <w:t>不空</w:t>
      </w:r>
      <w:r w:rsidR="006E10CE" w:rsidRPr="00513E2F">
        <w:rPr>
          <w:rFonts w:ascii="Times New Roman" w:eastAsiaTheme="majorEastAsia" w:hAnsi="Times New Roman" w:cs="Times New Roman" w:hint="eastAsia"/>
          <w:b/>
          <w:bCs/>
          <w:sz w:val="20"/>
          <w:szCs w:val="20"/>
        </w:rPr>
        <w:t xml:space="preserve"> </w:t>
      </w:r>
      <w:r w:rsidR="00FE2E7F" w:rsidRPr="00513E2F">
        <w:rPr>
          <w:rStyle w:val="aa"/>
          <w:rFonts w:ascii="Times New Roman" w:eastAsiaTheme="majorEastAsia" w:hAnsi="Times New Roman" w:cs="Times New Roman"/>
          <w:b/>
          <w:bCs/>
          <w:sz w:val="20"/>
          <w:szCs w:val="20"/>
        </w:rPr>
        <w:footnoteReference w:id="61"/>
      </w:r>
    </w:p>
    <w:p w14:paraId="0C6B81A0" w14:textId="77777777" w:rsidR="00097BE3" w:rsidRPr="00513E2F" w:rsidRDefault="00FF557D" w:rsidP="00FE2E7F">
      <w:pPr>
        <w:spacing w:line="380" w:lineRule="exact"/>
        <w:ind w:leftChars="100" w:left="240"/>
        <w:rPr>
          <w:rFonts w:ascii="Times New Roman" w:hAnsi="Times New Roman" w:cs="Times New Roman"/>
        </w:rPr>
      </w:pPr>
      <w:r w:rsidRPr="00513E2F">
        <w:rPr>
          <w:rFonts w:ascii="Times New Roman" w:hAnsi="Times New Roman" w:cs="Times New Roman"/>
        </w:rPr>
        <w:t>如來藏有無量數的不</w:t>
      </w:r>
      <w:proofErr w:type="gramStart"/>
      <w:r w:rsidRPr="00513E2F">
        <w:rPr>
          <w:rFonts w:ascii="Times New Roman" w:hAnsi="Times New Roman" w:cs="Times New Roman"/>
        </w:rPr>
        <w:t>思議佛</w:t>
      </w:r>
      <w:proofErr w:type="gramEnd"/>
      <w:r w:rsidRPr="00513E2F">
        <w:rPr>
          <w:rFonts w:ascii="Times New Roman" w:hAnsi="Times New Roman" w:cs="Times New Roman"/>
        </w:rPr>
        <w:t>（功德）法，與如來藏相應，不異而不可分離的。如</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不空如來藏，謂無上佛法，不相</w:t>
      </w:r>
      <w:proofErr w:type="gramStart"/>
      <w:r w:rsidRPr="00513E2F">
        <w:rPr>
          <w:rFonts w:ascii="Times New Roman" w:eastAsia="標楷體" w:hAnsi="Times New Roman" w:cs="Times New Roman"/>
        </w:rPr>
        <w:t>捨離相</w:t>
      </w:r>
      <w:proofErr w:type="gramEnd"/>
      <w:r w:rsidRPr="00513E2F">
        <w:rPr>
          <w:rFonts w:ascii="Times New Roman" w:hAnsi="Times New Roman" w:cs="Times New Roman"/>
        </w:rPr>
        <w:t>」</w:t>
      </w:r>
      <w:r w:rsidR="00F36492" w:rsidRPr="00513E2F">
        <w:rPr>
          <w:rStyle w:val="aa"/>
          <w:rFonts w:ascii="Times New Roman" w:hAnsi="Times New Roman" w:cs="Times New Roman"/>
        </w:rPr>
        <w:footnoteReference w:id="62"/>
      </w:r>
      <w:r w:rsidRPr="00513E2F">
        <w:rPr>
          <w:rFonts w:ascii="Times New Roman" w:hAnsi="Times New Roman" w:cs="Times New Roman"/>
        </w:rPr>
        <w:t>。</w:t>
      </w:r>
      <w:proofErr w:type="gramStart"/>
      <w:r w:rsidRPr="00513E2F">
        <w:rPr>
          <w:rFonts w:ascii="Times New Roman" w:hAnsi="Times New Roman" w:cs="Times New Roman"/>
        </w:rPr>
        <w:t>不相離的</w:t>
      </w:r>
      <w:proofErr w:type="gramEnd"/>
      <w:r w:rsidRPr="00513E2F">
        <w:rPr>
          <w:rFonts w:ascii="Times New Roman" w:hAnsi="Times New Roman" w:cs="Times New Roman"/>
        </w:rPr>
        <w:t>無上佛法，</w:t>
      </w:r>
      <w:proofErr w:type="gramStart"/>
      <w:r w:rsidRPr="00513E2F">
        <w:rPr>
          <w:rFonts w:ascii="Times New Roman" w:hAnsi="Times New Roman" w:cs="Times New Roman"/>
        </w:rPr>
        <w:t>就是</w:t>
      </w:r>
      <w:r w:rsidRPr="00513E2F">
        <w:rPr>
          <w:rFonts w:ascii="Times New Roman" w:hAnsi="Times New Roman" w:cs="Times New Roman"/>
        </w:rPr>
        <w:lastRenderedPageBreak/>
        <w:t>稱性功</w:t>
      </w:r>
      <w:proofErr w:type="gramEnd"/>
      <w:r w:rsidRPr="00513E2F">
        <w:rPr>
          <w:rFonts w:ascii="Times New Roman" w:hAnsi="Times New Roman" w:cs="Times New Roman"/>
        </w:rPr>
        <w:t>德</w:t>
      </w:r>
      <w:r w:rsidR="00E13FEF" w:rsidRPr="00513E2F">
        <w:rPr>
          <w:rStyle w:val="aa"/>
          <w:rFonts w:ascii="Times New Roman" w:hAnsi="Times New Roman" w:cs="Times New Roman"/>
        </w:rPr>
        <w:footnoteReference w:id="63"/>
      </w:r>
      <w:r w:rsidRPr="00513E2F">
        <w:rPr>
          <w:rFonts w:ascii="Times New Roman" w:hAnsi="Times New Roman" w:cs="Times New Roman"/>
        </w:rPr>
        <w:t>，這不但是有的，而且是有作用的，如</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若</w:t>
      </w:r>
      <w:proofErr w:type="gramStart"/>
      <w:r w:rsidRPr="00513E2F">
        <w:rPr>
          <w:rFonts w:ascii="Times New Roman" w:eastAsia="標楷體" w:hAnsi="Times New Roman" w:cs="Times New Roman"/>
        </w:rPr>
        <w:t>無佛性</w:t>
      </w:r>
      <w:proofErr w:type="gramEnd"/>
      <w:r w:rsidRPr="00513E2F">
        <w:rPr>
          <w:rFonts w:ascii="Times New Roman" w:eastAsia="標楷體" w:hAnsi="Times New Roman" w:cs="Times New Roman"/>
        </w:rPr>
        <w:t>（界）者，不得</w:t>
      </w:r>
      <w:proofErr w:type="gramStart"/>
      <w:r w:rsidRPr="00513E2F">
        <w:rPr>
          <w:rFonts w:ascii="Times New Roman" w:eastAsia="標楷體" w:hAnsi="Times New Roman" w:cs="Times New Roman"/>
        </w:rPr>
        <w:t>厭諸</w:t>
      </w:r>
      <w:proofErr w:type="gramEnd"/>
      <w:r w:rsidRPr="00513E2F">
        <w:rPr>
          <w:rFonts w:ascii="Times New Roman" w:eastAsia="標楷體" w:hAnsi="Times New Roman" w:cs="Times New Roman"/>
        </w:rPr>
        <w:t>苦，不求涅槃樂，亦不欲不願</w:t>
      </w:r>
      <w:r w:rsidRPr="00513E2F">
        <w:rPr>
          <w:rFonts w:ascii="Times New Roman" w:hAnsi="Times New Roman" w:cs="Times New Roman"/>
        </w:rPr>
        <w:t>」。「</w:t>
      </w:r>
      <w:r w:rsidRPr="00513E2F">
        <w:rPr>
          <w:rFonts w:ascii="Times New Roman" w:eastAsia="標楷體" w:hAnsi="Times New Roman" w:cs="Times New Roman"/>
        </w:rPr>
        <w:t>見</w:t>
      </w:r>
      <w:proofErr w:type="gramStart"/>
      <w:r w:rsidRPr="00513E2F">
        <w:rPr>
          <w:rFonts w:ascii="Times New Roman" w:eastAsia="標楷體" w:hAnsi="Times New Roman" w:cs="Times New Roman"/>
        </w:rPr>
        <w:t>苦果樂果</w:t>
      </w:r>
      <w:proofErr w:type="gramEnd"/>
      <w:r w:rsidRPr="00513E2F">
        <w:rPr>
          <w:rFonts w:ascii="Times New Roman" w:eastAsia="標楷體" w:hAnsi="Times New Roman" w:cs="Times New Roman"/>
        </w:rPr>
        <w:t>，依此（種）性而有；若</w:t>
      </w:r>
      <w:proofErr w:type="gramStart"/>
      <w:r w:rsidRPr="00513E2F">
        <w:rPr>
          <w:rFonts w:ascii="Times New Roman" w:eastAsia="標楷體" w:hAnsi="Times New Roman" w:cs="Times New Roman"/>
        </w:rPr>
        <w:t>無佛性者</w:t>
      </w:r>
      <w:proofErr w:type="gramEnd"/>
      <w:r w:rsidRPr="00513E2F">
        <w:rPr>
          <w:rFonts w:ascii="Times New Roman" w:eastAsia="標楷體" w:hAnsi="Times New Roman" w:cs="Times New Roman"/>
        </w:rPr>
        <w:t>，不起如是心</w:t>
      </w:r>
      <w:r w:rsidRPr="00513E2F">
        <w:rPr>
          <w:rFonts w:ascii="Times New Roman" w:hAnsi="Times New Roman" w:cs="Times New Roman"/>
        </w:rPr>
        <w:t>」</w:t>
      </w:r>
      <w:r w:rsidR="00F36492" w:rsidRPr="00513E2F">
        <w:rPr>
          <w:rStyle w:val="aa"/>
          <w:rFonts w:ascii="Times New Roman" w:hAnsi="Times New Roman" w:cs="Times New Roman"/>
        </w:rPr>
        <w:footnoteReference w:id="64"/>
      </w:r>
      <w:r w:rsidRPr="00513E2F">
        <w:rPr>
          <w:rFonts w:ascii="Times New Roman" w:hAnsi="Times New Roman" w:cs="Times New Roman"/>
        </w:rPr>
        <w:t>。見世間苦而</w:t>
      </w:r>
      <w:proofErr w:type="gramStart"/>
      <w:r w:rsidRPr="00513E2F">
        <w:rPr>
          <w:rFonts w:ascii="Times New Roman" w:hAnsi="Times New Roman" w:cs="Times New Roman"/>
        </w:rPr>
        <w:t>想離苦</w:t>
      </w:r>
      <w:proofErr w:type="gramEnd"/>
      <w:r w:rsidRPr="00513E2F">
        <w:rPr>
          <w:rFonts w:ascii="Times New Roman" w:hAnsi="Times New Roman" w:cs="Times New Roman"/>
        </w:rPr>
        <w:t>，見涅槃樂而想得涅槃，</w:t>
      </w:r>
      <w:proofErr w:type="gramStart"/>
      <w:r w:rsidRPr="00513E2F">
        <w:rPr>
          <w:rFonts w:ascii="Times New Roman" w:hAnsi="Times New Roman" w:cs="Times New Roman"/>
        </w:rPr>
        <w:t>厭苦求</w:t>
      </w:r>
      <w:proofErr w:type="gramEnd"/>
      <w:r w:rsidRPr="00513E2F">
        <w:rPr>
          <w:rFonts w:ascii="Times New Roman" w:hAnsi="Times New Roman" w:cs="Times New Roman"/>
        </w:rPr>
        <w:t>樂而發</w:t>
      </w:r>
      <w:proofErr w:type="gramStart"/>
      <w:r w:rsidRPr="00513E2F">
        <w:rPr>
          <w:rFonts w:ascii="Times New Roman" w:hAnsi="Times New Roman" w:cs="Times New Roman"/>
        </w:rPr>
        <w:t>的希願欲</w:t>
      </w:r>
      <w:proofErr w:type="gramEnd"/>
      <w:r w:rsidRPr="00513E2F">
        <w:rPr>
          <w:rFonts w:ascii="Times New Roman" w:hAnsi="Times New Roman" w:cs="Times New Roman"/>
        </w:rPr>
        <w:t>求心，是</w:t>
      </w:r>
      <w:proofErr w:type="gramStart"/>
      <w:r w:rsidRPr="00513E2F">
        <w:rPr>
          <w:rFonts w:ascii="Times New Roman" w:hAnsi="Times New Roman" w:cs="Times New Roman"/>
        </w:rPr>
        <w:t>眾生離苦</w:t>
      </w:r>
      <w:proofErr w:type="gramEnd"/>
      <w:r w:rsidRPr="00513E2F">
        <w:rPr>
          <w:rFonts w:ascii="Times New Roman" w:hAnsi="Times New Roman" w:cs="Times New Roman"/>
        </w:rPr>
        <w:t>得樂，</w:t>
      </w:r>
      <w:proofErr w:type="gramStart"/>
      <w:r w:rsidRPr="00513E2F">
        <w:rPr>
          <w:rFonts w:ascii="Times New Roman" w:hAnsi="Times New Roman" w:cs="Times New Roman"/>
        </w:rPr>
        <w:t>捨凡成聖</w:t>
      </w:r>
      <w:proofErr w:type="gramEnd"/>
      <w:r w:rsidRPr="00513E2F">
        <w:rPr>
          <w:rFonts w:ascii="Times New Roman" w:hAnsi="Times New Roman" w:cs="Times New Roman"/>
        </w:rPr>
        <w:t>成佛的根本動力。這種向光明喜樂自在的傾向，就是</w:t>
      </w:r>
      <w:proofErr w:type="gramStart"/>
      <w:r w:rsidRPr="00513E2F">
        <w:rPr>
          <w:rFonts w:ascii="Times New Roman" w:hAnsi="Times New Roman" w:cs="Times New Roman"/>
        </w:rPr>
        <w:t>如來藏稱性功德</w:t>
      </w:r>
      <w:proofErr w:type="gramEnd"/>
      <w:r w:rsidRPr="00513E2F">
        <w:rPr>
          <w:rFonts w:ascii="Times New Roman" w:hAnsi="Times New Roman" w:cs="Times New Roman"/>
        </w:rPr>
        <w:t>的業用。</w:t>
      </w:r>
    </w:p>
    <w:p w14:paraId="0C6B81A1" w14:textId="77777777" w:rsidR="00097BE3" w:rsidRPr="00513E2F" w:rsidRDefault="00097BE3" w:rsidP="003B7901">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（二）</w:t>
      </w:r>
      <w:r w:rsidR="00F51876" w:rsidRPr="00513E2F">
        <w:rPr>
          <w:rFonts w:ascii="Times New Roman" w:eastAsiaTheme="majorEastAsia" w:hAnsi="Times New Roman" w:cs="Times New Roman"/>
          <w:b/>
          <w:bCs/>
          <w:sz w:val="20"/>
          <w:szCs w:val="20"/>
          <w:bdr w:val="single" w:sz="4" w:space="0" w:color="auto"/>
        </w:rPr>
        <w:t>種性</w:t>
      </w:r>
    </w:p>
    <w:p w14:paraId="0C6B81A2" w14:textId="4AA96520" w:rsidR="009F7CE2" w:rsidRPr="00513E2F" w:rsidRDefault="009F7CE2" w:rsidP="003B7901">
      <w:pPr>
        <w:spacing w:line="380" w:lineRule="exact"/>
        <w:ind w:firstLineChars="100" w:firstLine="200"/>
        <w:outlineLvl w:val="0"/>
        <w:rPr>
          <w:rFonts w:ascii="Times New Roman" w:hAnsi="Times New Roman" w:cs="Times New Roman" w:hint="eastAsia"/>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FA15FE">
        <w:rPr>
          <w:rFonts w:ascii="Times New Roman" w:eastAsiaTheme="majorEastAsia" w:hAnsi="Times New Roman" w:cs="Times New Roman"/>
          <w:b/>
          <w:bCs/>
          <w:sz w:val="20"/>
          <w:szCs w:val="20"/>
          <w:bdr w:val="single" w:sz="4" w:space="0" w:color="auto"/>
        </w:rPr>
        <w:t>如來藏之</w:t>
      </w:r>
      <w:proofErr w:type="gramStart"/>
      <w:r w:rsidR="00FA15FE">
        <w:rPr>
          <w:rFonts w:ascii="Times New Roman" w:eastAsiaTheme="majorEastAsia" w:hAnsi="Times New Roman" w:cs="Times New Roman"/>
          <w:b/>
          <w:bCs/>
          <w:sz w:val="20"/>
          <w:szCs w:val="20"/>
          <w:bdr w:val="single" w:sz="4" w:space="0" w:color="auto"/>
        </w:rPr>
        <w:t>種性義指</w:t>
      </w:r>
      <w:proofErr w:type="gramEnd"/>
      <w:r w:rsidR="00FA15FE">
        <w:rPr>
          <w:rFonts w:ascii="Times New Roman" w:eastAsiaTheme="majorEastAsia" w:hAnsi="Times New Roman" w:cs="Times New Roman"/>
          <w:b/>
          <w:bCs/>
          <w:sz w:val="20"/>
          <w:szCs w:val="20"/>
          <w:bdr w:val="single" w:sz="4" w:space="0" w:color="auto"/>
        </w:rPr>
        <w:t>不</w:t>
      </w:r>
      <w:proofErr w:type="gramStart"/>
      <w:r w:rsidR="00FA15FE">
        <w:rPr>
          <w:rFonts w:ascii="Times New Roman" w:eastAsiaTheme="majorEastAsia" w:hAnsi="Times New Roman" w:cs="Times New Roman"/>
          <w:b/>
          <w:bCs/>
          <w:sz w:val="20"/>
          <w:szCs w:val="20"/>
          <w:bdr w:val="single" w:sz="4" w:space="0" w:color="auto"/>
        </w:rPr>
        <w:t>思議佛功德</w:t>
      </w:r>
      <w:proofErr w:type="gramEnd"/>
      <w:r w:rsidR="00FA15FE">
        <w:rPr>
          <w:rFonts w:ascii="Times New Roman" w:eastAsiaTheme="majorEastAsia" w:hAnsi="Times New Roman" w:cs="Times New Roman"/>
          <w:b/>
          <w:bCs/>
          <w:sz w:val="20"/>
          <w:szCs w:val="20"/>
          <w:bdr w:val="single" w:sz="4" w:space="0" w:color="auto"/>
        </w:rPr>
        <w:t>法</w:t>
      </w:r>
    </w:p>
    <w:p w14:paraId="0C6B81A3" w14:textId="77777777" w:rsidR="008C454A" w:rsidRPr="00513E2F" w:rsidRDefault="00FF557D" w:rsidP="009F7CE2">
      <w:pPr>
        <w:spacing w:line="380" w:lineRule="exact"/>
        <w:ind w:leftChars="100" w:left="240"/>
        <w:rPr>
          <w:rFonts w:ascii="Times New Roman" w:hAnsi="Times New Roman" w:cs="Times New Roman"/>
        </w:rPr>
      </w:pPr>
      <w:r w:rsidRPr="00513E2F">
        <w:rPr>
          <w:rFonts w:ascii="Times New Roman" w:hAnsi="Times New Roman" w:cs="Times New Roman"/>
        </w:rPr>
        <w:t>如來藏三義中的種性</w:t>
      </w:r>
      <w:r w:rsidR="00A130D6" w:rsidRPr="00513E2F">
        <w:rPr>
          <w:rFonts w:ascii="標楷體" w:eastAsia="標楷體" w:hAnsi="標楷體" w:cs="Times New Roman" w:hint="eastAsia"/>
        </w:rPr>
        <w:t>(</w:t>
      </w:r>
      <w:r w:rsidRPr="00513E2F">
        <w:rPr>
          <w:rFonts w:ascii="Times New Roman" w:hAnsi="Times New Roman" w:cs="Times New Roman"/>
        </w:rPr>
        <w:t>gotra</w:t>
      </w:r>
      <w:r w:rsidR="00A130D6" w:rsidRPr="00513E2F">
        <w:rPr>
          <w:rFonts w:ascii="標楷體" w:eastAsia="標楷體" w:hAnsi="標楷體" w:cs="Times New Roman" w:hint="eastAsia"/>
        </w:rPr>
        <w:t>)</w:t>
      </w:r>
      <w:r w:rsidRPr="00513E2F">
        <w:rPr>
          <w:rFonts w:ascii="Times New Roman" w:hAnsi="Times New Roman" w:cs="Times New Roman"/>
        </w:rPr>
        <w:t>義</w:t>
      </w:r>
      <w:r w:rsidR="00F84993" w:rsidRPr="00513E2F">
        <w:rPr>
          <w:rStyle w:val="aa"/>
          <w:rFonts w:ascii="Times New Roman" w:hAnsi="Times New Roman" w:cs="Times New Roman"/>
        </w:rPr>
        <w:footnoteReference w:id="65"/>
      </w:r>
      <w:r w:rsidRPr="00513E2F">
        <w:rPr>
          <w:rFonts w:ascii="Times New Roman" w:hAnsi="Times New Roman" w:cs="Times New Roman"/>
        </w:rPr>
        <w:t>，是如來藏的要義，指如來藏相應的無數不</w:t>
      </w:r>
      <w:proofErr w:type="gramStart"/>
      <w:r w:rsidRPr="00513E2F">
        <w:rPr>
          <w:rFonts w:ascii="Times New Roman" w:hAnsi="Times New Roman" w:cs="Times New Roman"/>
        </w:rPr>
        <w:t>思議佛功德</w:t>
      </w:r>
      <w:proofErr w:type="gramEnd"/>
      <w:r w:rsidRPr="00513E2F">
        <w:rPr>
          <w:rFonts w:ascii="Times New Roman" w:hAnsi="Times New Roman" w:cs="Times New Roman"/>
        </w:rPr>
        <w:t>法，也就依此說「</w:t>
      </w:r>
      <w:r w:rsidRPr="00513E2F">
        <w:rPr>
          <w:rFonts w:ascii="Times New Roman" w:eastAsia="標楷體" w:hAnsi="Times New Roman" w:cs="Times New Roman"/>
        </w:rPr>
        <w:t>一切眾生</w:t>
      </w:r>
      <w:proofErr w:type="gramStart"/>
      <w:r w:rsidRPr="00513E2F">
        <w:rPr>
          <w:rFonts w:ascii="Times New Roman" w:eastAsia="標楷體" w:hAnsi="Times New Roman" w:cs="Times New Roman"/>
        </w:rPr>
        <w:t>有佛性</w:t>
      </w:r>
      <w:proofErr w:type="gramEnd"/>
      <w:r w:rsidRPr="00513E2F">
        <w:rPr>
          <w:rFonts w:ascii="Times New Roman" w:hAnsi="Times New Roman" w:cs="Times New Roman"/>
        </w:rPr>
        <w:t>」。</w:t>
      </w:r>
    </w:p>
    <w:p w14:paraId="0C6B81A4" w14:textId="77777777" w:rsidR="008C454A" w:rsidRPr="00513E2F" w:rsidRDefault="008C454A" w:rsidP="002C1D90">
      <w:pPr>
        <w:spacing w:beforeLines="30" w:before="108"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、眾生依如來藏</w:t>
      </w:r>
      <w:r w:rsidR="00BE5935" w:rsidRPr="00513E2F">
        <w:rPr>
          <w:rFonts w:ascii="Times New Roman" w:eastAsiaTheme="majorEastAsia" w:hAnsi="Times New Roman" w:cs="Times New Roman" w:hint="eastAsia"/>
          <w:b/>
          <w:bCs/>
          <w:sz w:val="20"/>
          <w:szCs w:val="20"/>
          <w:bdr w:val="single" w:sz="4" w:space="0" w:color="auto"/>
        </w:rPr>
        <w:t>而能</w:t>
      </w:r>
      <w:r w:rsidRPr="00513E2F">
        <w:rPr>
          <w:rFonts w:ascii="Times New Roman" w:eastAsiaTheme="majorEastAsia" w:hAnsi="Times New Roman" w:cs="Times New Roman"/>
          <w:b/>
          <w:bCs/>
          <w:sz w:val="20"/>
          <w:szCs w:val="20"/>
          <w:bdr w:val="single" w:sz="4" w:space="0" w:color="auto"/>
        </w:rPr>
        <w:t>成佛</w:t>
      </w:r>
    </w:p>
    <w:p w14:paraId="0C6B81A5" w14:textId="4D3DCDF0" w:rsidR="009F7CE2" w:rsidRPr="00513E2F" w:rsidRDefault="00FF557D" w:rsidP="009F7CE2">
      <w:pPr>
        <w:spacing w:line="380" w:lineRule="exact"/>
        <w:ind w:leftChars="100" w:left="240"/>
        <w:rPr>
          <w:rFonts w:ascii="Times New Roman" w:hAnsi="Times New Roman" w:cs="Times New Roman"/>
        </w:rPr>
      </w:pPr>
      <w:r w:rsidRPr="00513E2F">
        <w:rPr>
          <w:rFonts w:ascii="Times New Roman" w:hAnsi="Times New Roman" w:cs="Times New Roman"/>
        </w:rPr>
        <w:t>然如來藏在眾生身中，不一定能發菩提心，</w:t>
      </w:r>
      <w:proofErr w:type="gramStart"/>
      <w:r w:rsidRPr="00513E2F">
        <w:rPr>
          <w:rFonts w:ascii="Times New Roman" w:hAnsi="Times New Roman" w:cs="Times New Roman"/>
        </w:rPr>
        <w:t>求成佛</w:t>
      </w:r>
      <w:proofErr w:type="gramEnd"/>
      <w:r w:rsidRPr="00513E2F">
        <w:rPr>
          <w:rFonts w:ascii="Times New Roman" w:hAnsi="Times New Roman" w:cs="Times New Roman"/>
        </w:rPr>
        <w:t>道，問題在雖有</w:t>
      </w:r>
      <w:proofErr w:type="gramStart"/>
      <w:r w:rsidRPr="00513E2F">
        <w:rPr>
          <w:rFonts w:ascii="Times New Roman" w:hAnsi="Times New Roman" w:cs="Times New Roman"/>
        </w:rPr>
        <w:t>厭苦求樂</w:t>
      </w:r>
      <w:proofErr w:type="gramEnd"/>
      <w:r w:rsidRPr="00513E2F">
        <w:rPr>
          <w:rFonts w:ascii="Times New Roman" w:hAnsi="Times New Roman" w:cs="Times New Roman"/>
        </w:rPr>
        <w:t>的動機，但沒有遇到、親近善知識，不曾修習大乘信心，所以或學二乘法，</w:t>
      </w:r>
      <w:proofErr w:type="gramStart"/>
      <w:r w:rsidR="00DE310C" w:rsidRPr="004D1C4A">
        <w:rPr>
          <w:rFonts w:ascii="Times New Roman" w:hAnsi="Times New Roman" w:cs="Times New Roman"/>
          <w:sz w:val="20"/>
          <w:szCs w:val="20"/>
          <w:shd w:val="pct15" w:color="auto" w:fill="FFFFFF"/>
        </w:rPr>
        <w:t>（</w:t>
      </w:r>
      <w:proofErr w:type="gramEnd"/>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178</w:t>
      </w:r>
      <w:proofErr w:type="gramStart"/>
      <w:r w:rsidR="00DE310C"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或但求世間樂，不過總是要依如來藏而成佛的。</w:t>
      </w:r>
      <w:r w:rsidR="008C454A" w:rsidRPr="00513E2F">
        <w:rPr>
          <w:rFonts w:ascii="Times New Roman" w:hAnsi="Times New Roman" w:cs="Times New Roman"/>
        </w:rPr>
        <w:t>《寶性論》引《華嚴經》，「</w:t>
      </w:r>
      <w:proofErr w:type="gramStart"/>
      <w:r w:rsidR="008C454A" w:rsidRPr="00513E2F">
        <w:rPr>
          <w:rFonts w:ascii="Times New Roman" w:eastAsia="標楷體" w:hAnsi="Times New Roman" w:cs="Times New Roman"/>
        </w:rPr>
        <w:t>乃至邪見聚</w:t>
      </w:r>
      <w:proofErr w:type="gramEnd"/>
      <w:r w:rsidR="008C454A" w:rsidRPr="00513E2F">
        <w:rPr>
          <w:rFonts w:ascii="Times New Roman" w:eastAsia="標楷體" w:hAnsi="Times New Roman" w:cs="Times New Roman"/>
        </w:rPr>
        <w:t>等眾生身中，皆有如來日輪光照</w:t>
      </w:r>
      <w:r w:rsidR="008C454A" w:rsidRPr="00513E2F">
        <w:rPr>
          <w:rFonts w:ascii="Times New Roman" w:hAnsi="Times New Roman" w:cs="Times New Roman"/>
        </w:rPr>
        <w:t>」，就是說明這一意義</w:t>
      </w:r>
      <w:r w:rsidR="008C454A" w:rsidRPr="00513E2F">
        <w:rPr>
          <w:rStyle w:val="aa"/>
          <w:rFonts w:ascii="Times New Roman" w:hAnsi="Times New Roman" w:cs="Times New Roman"/>
        </w:rPr>
        <w:footnoteReference w:id="66"/>
      </w:r>
      <w:r w:rsidR="008C454A" w:rsidRPr="00513E2F">
        <w:rPr>
          <w:rFonts w:ascii="Times New Roman" w:hAnsi="Times New Roman" w:cs="Times New Roman"/>
        </w:rPr>
        <w:t>。</w:t>
      </w:r>
    </w:p>
    <w:p w14:paraId="0C6B81A6" w14:textId="77777777" w:rsidR="00FF557D" w:rsidRPr="00513E2F" w:rsidRDefault="00FF557D" w:rsidP="009F7CE2">
      <w:pPr>
        <w:spacing w:line="380" w:lineRule="exact"/>
        <w:ind w:leftChars="100" w:left="240"/>
        <w:rPr>
          <w:rFonts w:ascii="Times New Roman" w:hAnsi="Times New Roman" w:cs="Times New Roman"/>
        </w:rPr>
      </w:pPr>
      <w:r w:rsidRPr="00513E2F">
        <w:rPr>
          <w:rFonts w:ascii="Times New Roman" w:hAnsi="Times New Roman" w:cs="Times New Roman"/>
        </w:rPr>
        <w:t>這樣，世間、出世間、出世間上上善法的根源，都是如來藏不思議功德的業用。是成佛的種性，所以名為如來界</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tathāgata-dhātu</w:t>
      </w:r>
      <w:proofErr w:type="spellEnd"/>
      <w:r w:rsidR="00A130D6" w:rsidRPr="00513E2F">
        <w:rPr>
          <w:rFonts w:ascii="標楷體" w:eastAsia="標楷體" w:hAnsi="標楷體" w:cs="Times New Roman" w:hint="eastAsia"/>
        </w:rPr>
        <w:t>)</w:t>
      </w:r>
      <w:r w:rsidRPr="00513E2F">
        <w:rPr>
          <w:rFonts w:ascii="Times New Roman" w:hAnsi="Times New Roman" w:cs="Times New Roman"/>
        </w:rPr>
        <w:t>，界就是「因義」。</w:t>
      </w:r>
    </w:p>
    <w:p w14:paraId="0C6B81A7" w14:textId="7178C7C4" w:rsidR="00192ACC" w:rsidRPr="00513E2F" w:rsidRDefault="00097BE3" w:rsidP="003B7901">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（三）</w:t>
      </w:r>
      <w:r w:rsidR="00473F76">
        <w:rPr>
          <w:rFonts w:ascii="Times New Roman" w:eastAsiaTheme="majorEastAsia" w:hAnsi="Times New Roman" w:cs="Times New Roman"/>
          <w:b/>
          <w:bCs/>
          <w:sz w:val="20"/>
          <w:szCs w:val="20"/>
          <w:bdr w:val="single" w:sz="4" w:space="0" w:color="auto"/>
        </w:rPr>
        <w:t>知如來藏</w:t>
      </w:r>
      <w:r w:rsidR="00192ACC" w:rsidRPr="00513E2F">
        <w:rPr>
          <w:rFonts w:ascii="Times New Roman" w:eastAsiaTheme="majorEastAsia" w:hAnsi="Times New Roman" w:cs="Times New Roman"/>
          <w:b/>
          <w:bCs/>
          <w:sz w:val="20"/>
          <w:szCs w:val="20"/>
          <w:bdr w:val="single" w:sz="4" w:space="0" w:color="auto"/>
        </w:rPr>
        <w:t>空</w:t>
      </w:r>
      <w:r w:rsidR="008C6FF3" w:rsidRPr="00513E2F">
        <w:rPr>
          <w:rFonts w:ascii="Times New Roman" w:eastAsiaTheme="majorEastAsia" w:hAnsi="Times New Roman" w:cs="Times New Roman"/>
          <w:b/>
          <w:bCs/>
          <w:sz w:val="20"/>
          <w:szCs w:val="20"/>
          <w:bdr w:val="single" w:sz="4" w:space="0" w:color="auto"/>
        </w:rPr>
        <w:t>與不</w:t>
      </w:r>
      <w:r w:rsidR="00192ACC" w:rsidRPr="00513E2F">
        <w:rPr>
          <w:rFonts w:ascii="Times New Roman" w:eastAsiaTheme="majorEastAsia" w:hAnsi="Times New Roman" w:cs="Times New Roman"/>
          <w:b/>
          <w:bCs/>
          <w:sz w:val="20"/>
          <w:szCs w:val="20"/>
          <w:bdr w:val="single" w:sz="4" w:space="0" w:color="auto"/>
        </w:rPr>
        <w:t>空</w:t>
      </w:r>
      <w:r w:rsidR="008C6FF3" w:rsidRPr="00513E2F">
        <w:rPr>
          <w:rFonts w:ascii="Times New Roman" w:eastAsiaTheme="majorEastAsia" w:hAnsi="Times New Roman" w:cs="Times New Roman"/>
          <w:b/>
          <w:bCs/>
          <w:sz w:val="20"/>
          <w:szCs w:val="20"/>
          <w:bdr w:val="single" w:sz="4" w:space="0" w:color="auto"/>
        </w:rPr>
        <w:t>皆稱為空智</w:t>
      </w:r>
    </w:p>
    <w:p w14:paraId="0C6B81A8" w14:textId="492961B9" w:rsidR="008C454A" w:rsidRPr="00513E2F" w:rsidRDefault="008C454A" w:rsidP="003B7901">
      <w:pPr>
        <w:spacing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proofErr w:type="gramStart"/>
      <w:r w:rsidRPr="00513E2F">
        <w:rPr>
          <w:rFonts w:ascii="Times New Roman" w:eastAsiaTheme="majorEastAsia" w:hAnsi="Times New Roman" w:cs="Times New Roman"/>
          <w:b/>
          <w:bCs/>
          <w:sz w:val="20"/>
          <w:szCs w:val="20"/>
          <w:bdr w:val="single" w:sz="4" w:space="0" w:color="auto"/>
        </w:rPr>
        <w:t>虛妄法空</w:t>
      </w:r>
      <w:r w:rsidR="00FA15FE">
        <w:rPr>
          <w:rFonts w:ascii="Times New Roman" w:eastAsiaTheme="majorEastAsia" w:hAnsi="Times New Roman" w:cs="Times New Roman"/>
          <w:b/>
          <w:bCs/>
          <w:sz w:val="20"/>
          <w:szCs w:val="20"/>
          <w:bdr w:val="single" w:sz="4" w:space="0" w:color="auto"/>
        </w:rPr>
        <w:t>而</w:t>
      </w:r>
      <w:proofErr w:type="gramEnd"/>
      <w:r w:rsidRPr="00513E2F">
        <w:rPr>
          <w:rFonts w:ascii="Times New Roman" w:eastAsiaTheme="majorEastAsia" w:hAnsi="Times New Roman" w:cs="Times New Roman"/>
          <w:b/>
          <w:bCs/>
          <w:sz w:val="20"/>
          <w:szCs w:val="20"/>
          <w:bdr w:val="single" w:sz="4" w:space="0" w:color="auto"/>
        </w:rPr>
        <w:t>真實法不空</w:t>
      </w:r>
    </w:p>
    <w:p w14:paraId="0C6B81A9" w14:textId="77777777" w:rsidR="008C454A" w:rsidRPr="00513E2F" w:rsidRDefault="00FF557D" w:rsidP="00B12F9A">
      <w:pPr>
        <w:spacing w:line="380" w:lineRule="exact"/>
        <w:ind w:leftChars="100" w:left="240"/>
        <w:outlineLvl w:val="0"/>
        <w:rPr>
          <w:rFonts w:ascii="Times New Roman" w:hAnsi="Times New Roman" w:cs="Times New Roman"/>
        </w:rPr>
      </w:pPr>
      <w:r w:rsidRPr="00513E2F">
        <w:rPr>
          <w:rFonts w:ascii="Times New Roman" w:hAnsi="Times New Roman" w:cs="Times New Roman"/>
        </w:rPr>
        <w:t>如來藏</w:t>
      </w:r>
      <w:proofErr w:type="gramStart"/>
      <w:r w:rsidRPr="00513E2F">
        <w:rPr>
          <w:rFonts w:ascii="Times New Roman" w:hAnsi="Times New Roman" w:cs="Times New Roman"/>
        </w:rPr>
        <w:t>可以說是空</w:t>
      </w:r>
      <w:proofErr w:type="gramEnd"/>
      <w:r w:rsidRPr="00513E2F">
        <w:rPr>
          <w:rFonts w:ascii="Times New Roman" w:hAnsi="Times New Roman" w:cs="Times New Roman"/>
        </w:rPr>
        <w:t>，但空是與煩惱等不相應，而如來藏自體，與如來藏相應的不思議功德法，是決定不空的。如來藏有空、不空二義，正是</w:t>
      </w:r>
      <w:proofErr w:type="gramStart"/>
      <w:r w:rsidRPr="00513E2F">
        <w:rPr>
          <w:rFonts w:ascii="Times New Roman" w:hAnsi="Times New Roman" w:cs="Times New Roman"/>
        </w:rPr>
        <w:t>虛妄法空</w:t>
      </w:r>
      <w:proofErr w:type="gramEnd"/>
      <w:r w:rsidRPr="00513E2F">
        <w:rPr>
          <w:rFonts w:ascii="Times New Roman" w:hAnsi="Times New Roman" w:cs="Times New Roman"/>
        </w:rPr>
        <w:t>，真實法不空的立場。或者從緣起有與性空，</w:t>
      </w:r>
      <w:proofErr w:type="gramStart"/>
      <w:r w:rsidRPr="00513E2F">
        <w:rPr>
          <w:rFonts w:ascii="Times New Roman" w:hAnsi="Times New Roman" w:cs="Times New Roman"/>
        </w:rPr>
        <w:t>妙有與</w:t>
      </w:r>
      <w:proofErr w:type="gramEnd"/>
      <w:r w:rsidRPr="00513E2F">
        <w:rPr>
          <w:rFonts w:ascii="Times New Roman" w:hAnsi="Times New Roman" w:cs="Times New Roman"/>
        </w:rPr>
        <w:t>真空去解說，顯然是不符合經論的本意。</w:t>
      </w:r>
    </w:p>
    <w:p w14:paraId="0C6B81AA" w14:textId="70AC7900" w:rsidR="008C454A" w:rsidRPr="00513E2F" w:rsidRDefault="008C454A" w:rsidP="002C1D90">
      <w:pPr>
        <w:spacing w:beforeLines="30" w:before="108" w:line="380" w:lineRule="exact"/>
        <w:ind w:firstLineChars="100" w:firstLine="200"/>
        <w:outlineLvl w:val="0"/>
        <w:rPr>
          <w:rFonts w:ascii="Times New Roman" w:hAnsi="Times New Roman" w:cs="Times New Roman" w:hint="eastAsia"/>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r w:rsidR="005E572E">
        <w:rPr>
          <w:rFonts w:ascii="Times New Roman" w:hAnsi="Times New Roman" w:cs="Times New Roman"/>
          <w:b/>
          <w:sz w:val="20"/>
          <w:szCs w:val="20"/>
          <w:bdr w:val="single" w:sz="4" w:space="0" w:color="auto"/>
        </w:rPr>
        <w:t>二種如來藏空智</w:t>
      </w:r>
    </w:p>
    <w:p w14:paraId="0C6B81AB" w14:textId="3DD0FB99" w:rsidR="00FF557D" w:rsidRPr="00513E2F" w:rsidRDefault="00FF557D" w:rsidP="00B12F9A">
      <w:pPr>
        <w:spacing w:line="380" w:lineRule="exact"/>
        <w:ind w:leftChars="100" w:left="240"/>
        <w:outlineLvl w:val="0"/>
        <w:rPr>
          <w:rFonts w:ascii="Times New Roman" w:hAnsi="Times New Roman" w:cs="Times New Roman"/>
        </w:rPr>
      </w:pPr>
      <w:r w:rsidRPr="00513E2F">
        <w:rPr>
          <w:rFonts w:ascii="Times New Roman" w:hAnsi="Times New Roman" w:cs="Times New Roman"/>
        </w:rPr>
        <w:t>如來藏有空與</w:t>
      </w:r>
      <w:proofErr w:type="gramStart"/>
      <w:r w:rsidRPr="00513E2F">
        <w:rPr>
          <w:rFonts w:ascii="Times New Roman" w:hAnsi="Times New Roman" w:cs="Times New Roman"/>
        </w:rPr>
        <w:t>不空義</w:t>
      </w:r>
      <w:proofErr w:type="gramEnd"/>
      <w:r w:rsidRPr="00513E2F">
        <w:rPr>
          <w:rFonts w:ascii="Times New Roman" w:hAnsi="Times New Roman" w:cs="Times New Roman"/>
        </w:rPr>
        <w:t>，而</w:t>
      </w:r>
      <w:r w:rsidR="00F114B1" w:rsidRPr="00513E2F">
        <w:rPr>
          <w:rFonts w:ascii="Times New Roman" w:hAnsi="Times New Roman" w:cs="Times New Roman"/>
        </w:rPr>
        <w:t>《</w:t>
      </w:r>
      <w:r w:rsidRPr="00513E2F">
        <w:rPr>
          <w:rFonts w:ascii="Times New Roman" w:hAnsi="Times New Roman" w:cs="Times New Roman"/>
        </w:rPr>
        <w:t>勝鬘經</w:t>
      </w:r>
      <w:r w:rsidR="00F114B1" w:rsidRPr="00513E2F">
        <w:rPr>
          <w:rFonts w:ascii="Times New Roman" w:hAnsi="Times New Roman" w:cs="Times New Roman"/>
        </w:rPr>
        <w:t>》</w:t>
      </w:r>
      <w:r w:rsidRPr="00513E2F">
        <w:rPr>
          <w:rFonts w:ascii="Times New Roman" w:hAnsi="Times New Roman" w:cs="Times New Roman"/>
        </w:rPr>
        <w:t>又說：</w:t>
      </w:r>
      <w:r w:rsidR="00F93A78" w:rsidRPr="00513E2F">
        <w:rPr>
          <w:rFonts w:ascii="Times New Roman" w:hAnsi="Times New Roman" w:cs="Times New Roman"/>
        </w:rPr>
        <w:t>「</w:t>
      </w:r>
      <w:r w:rsidRPr="00513E2F">
        <w:rPr>
          <w:rFonts w:ascii="Times New Roman" w:eastAsia="標楷體" w:hAnsi="Times New Roman" w:cs="Times New Roman"/>
        </w:rPr>
        <w:t>二種</w:t>
      </w:r>
      <w:proofErr w:type="gramStart"/>
      <w:r w:rsidRPr="00513E2F">
        <w:rPr>
          <w:rFonts w:ascii="Times New Roman" w:eastAsia="標楷體" w:hAnsi="Times New Roman" w:cs="Times New Roman"/>
        </w:rPr>
        <w:t>如來藏空智</w:t>
      </w:r>
      <w:proofErr w:type="gramEnd"/>
      <w:r w:rsidRPr="00513E2F">
        <w:rPr>
          <w:rFonts w:ascii="Times New Roman" w:hAnsi="Times New Roman" w:cs="Times New Roman"/>
        </w:rPr>
        <w:t>」</w:t>
      </w:r>
      <w:r w:rsidR="00F36492" w:rsidRPr="00513E2F">
        <w:rPr>
          <w:rStyle w:val="aa"/>
          <w:rFonts w:ascii="Times New Roman" w:hAnsi="Times New Roman" w:cs="Times New Roman"/>
        </w:rPr>
        <w:footnoteReference w:id="67"/>
      </w:r>
      <w:r w:rsidRPr="00513E2F">
        <w:rPr>
          <w:rFonts w:ascii="Times New Roman" w:hAnsi="Times New Roman" w:cs="Times New Roman"/>
        </w:rPr>
        <w:t>。空與不空，都</w:t>
      </w:r>
      <w:proofErr w:type="gramStart"/>
      <w:r w:rsidRPr="00513E2F">
        <w:rPr>
          <w:rFonts w:ascii="Times New Roman" w:hAnsi="Times New Roman" w:cs="Times New Roman"/>
        </w:rPr>
        <w:t>稱</w:t>
      </w:r>
      <w:r w:rsidRPr="00513E2F">
        <w:rPr>
          <w:rFonts w:ascii="Times New Roman" w:hAnsi="Times New Roman" w:cs="Times New Roman"/>
        </w:rPr>
        <w:lastRenderedPageBreak/>
        <w:t>為空智</w:t>
      </w:r>
      <w:proofErr w:type="gramEnd"/>
      <w:r w:rsidR="00A130D6" w:rsidRPr="00513E2F">
        <w:rPr>
          <w:rFonts w:ascii="標楷體" w:eastAsia="標楷體" w:hAnsi="標楷體" w:cs="Times New Roman" w:hint="eastAsia"/>
        </w:rPr>
        <w:t>(</w:t>
      </w:r>
      <w:proofErr w:type="spellStart"/>
      <w:r w:rsidRPr="00513E2F">
        <w:rPr>
          <w:rFonts w:ascii="Times New Roman" w:hAnsi="Times New Roman" w:cs="Times New Roman"/>
        </w:rPr>
        <w:t>śūnyatā-jñāna</w:t>
      </w:r>
      <w:proofErr w:type="spellEnd"/>
      <w:r w:rsidR="00A130D6" w:rsidRPr="00513E2F">
        <w:rPr>
          <w:rFonts w:ascii="標楷體" w:eastAsia="標楷體" w:hAnsi="標楷體" w:cs="Times New Roman" w:hint="eastAsia"/>
        </w:rPr>
        <w:t>)</w:t>
      </w:r>
      <w:r w:rsidRPr="00513E2F">
        <w:rPr>
          <w:rFonts w:ascii="Times New Roman" w:hAnsi="Times New Roman" w:cs="Times New Roman"/>
        </w:rPr>
        <w:t>，</w:t>
      </w:r>
      <w:r w:rsidR="00F114B1" w:rsidRPr="00513E2F">
        <w:rPr>
          <w:rFonts w:ascii="Times New Roman" w:hAnsi="Times New Roman" w:cs="Times New Roman"/>
        </w:rPr>
        <w:t>《</w:t>
      </w:r>
      <w:r w:rsidRPr="00513E2F">
        <w:rPr>
          <w:rFonts w:ascii="Times New Roman" w:hAnsi="Times New Roman" w:cs="Times New Roman"/>
        </w:rPr>
        <w:t>究竟一乘寶性論</w:t>
      </w:r>
      <w:r w:rsidR="00F114B1" w:rsidRPr="00513E2F">
        <w:rPr>
          <w:rFonts w:ascii="Times New Roman" w:hAnsi="Times New Roman" w:cs="Times New Roman"/>
        </w:rPr>
        <w:t>》</w:t>
      </w:r>
      <w:r w:rsidRPr="00513E2F">
        <w:rPr>
          <w:rFonts w:ascii="Times New Roman" w:hAnsi="Times New Roman" w:cs="Times New Roman"/>
        </w:rPr>
        <w:t>卷</w:t>
      </w:r>
      <w:r w:rsidR="00F93A78" w:rsidRPr="00513E2F">
        <w:rPr>
          <w:rFonts w:ascii="Times New Roman" w:hAnsi="Times New Roman" w:cs="Times New Roman"/>
        </w:rPr>
        <w:t>4</w:t>
      </w:r>
      <w:r w:rsidRPr="00513E2F">
        <w:rPr>
          <w:rFonts w:ascii="Times New Roman" w:hAnsi="Times New Roman" w:cs="Times New Roman"/>
        </w:rPr>
        <w:t>解說（大正</w:t>
      </w:r>
      <w:r w:rsidR="00F93A78" w:rsidRPr="00513E2F">
        <w:rPr>
          <w:rFonts w:ascii="Times New Roman" w:hAnsi="Times New Roman" w:cs="Times New Roman"/>
        </w:rPr>
        <w:t>31</w:t>
      </w:r>
      <w:r w:rsidR="00F93A78" w:rsidRPr="00513E2F">
        <w:rPr>
          <w:rFonts w:ascii="Times New Roman" w:hAnsi="Times New Roman" w:cs="Times New Roman"/>
        </w:rPr>
        <w:t>，</w:t>
      </w:r>
      <w:r w:rsidR="00F93A78" w:rsidRPr="00513E2F">
        <w:rPr>
          <w:rFonts w:ascii="Times New Roman" w:hAnsi="Times New Roman" w:cs="Times New Roman"/>
        </w:rPr>
        <w:t>840a19</w:t>
      </w:r>
      <w:r w:rsidR="001E6CF0">
        <w:rPr>
          <w:rFonts w:ascii="Times New Roman" w:hAnsi="Times New Roman" w:cs="Times New Roman"/>
        </w:rPr>
        <w:t>–</w:t>
      </w:r>
      <w:r w:rsidR="00F93A78" w:rsidRPr="00513E2F">
        <w:rPr>
          <w:rFonts w:ascii="Times New Roman" w:hAnsi="Times New Roman" w:cs="Times New Roman"/>
        </w:rPr>
        <w:t>27</w:t>
      </w:r>
      <w:r w:rsidRPr="00513E2F">
        <w:rPr>
          <w:rFonts w:ascii="Times New Roman" w:hAnsi="Times New Roman" w:cs="Times New Roman"/>
        </w:rPr>
        <w:t>）為：</w:t>
      </w:r>
    </w:p>
    <w:p w14:paraId="0C6B81AC" w14:textId="77777777" w:rsidR="00FF557D" w:rsidRPr="00513E2F" w:rsidRDefault="00FF557D" w:rsidP="00B12F9A">
      <w:pPr>
        <w:spacing w:beforeLines="30" w:before="108" w:afterLines="30" w:after="108"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如是以何等</w:t>
      </w:r>
      <w:proofErr w:type="gramStart"/>
      <w:r w:rsidRPr="00513E2F">
        <w:rPr>
          <w:rFonts w:ascii="Times New Roman" w:eastAsia="標楷體" w:hAnsi="Times New Roman" w:cs="Times New Roman"/>
        </w:rPr>
        <w:t>煩惱，</w:t>
      </w:r>
      <w:proofErr w:type="gramEnd"/>
      <w:r w:rsidRPr="00513E2F">
        <w:rPr>
          <w:rFonts w:ascii="Times New Roman" w:eastAsia="標楷體" w:hAnsi="Times New Roman" w:cs="Times New Roman"/>
        </w:rPr>
        <w:t>以何等處無，如是</w:t>
      </w:r>
      <w:proofErr w:type="gramStart"/>
      <w:r w:rsidRPr="00513E2F">
        <w:rPr>
          <w:rFonts w:ascii="Times New Roman" w:eastAsia="標楷體" w:hAnsi="Times New Roman" w:cs="Times New Roman"/>
        </w:rPr>
        <w:t>如實見</w:t>
      </w:r>
      <w:proofErr w:type="gramEnd"/>
      <w:r w:rsidRPr="00513E2F">
        <w:rPr>
          <w:rFonts w:ascii="Times New Roman" w:eastAsia="標楷體" w:hAnsi="Times New Roman" w:cs="Times New Roman"/>
        </w:rPr>
        <w:t>知，名</w:t>
      </w:r>
      <w:proofErr w:type="gramStart"/>
      <w:r w:rsidRPr="00513E2F">
        <w:rPr>
          <w:rFonts w:ascii="Times New Roman" w:eastAsia="標楷體" w:hAnsi="Times New Roman" w:cs="Times New Roman"/>
        </w:rPr>
        <w:t>為空</w:t>
      </w:r>
      <w:proofErr w:type="gramEnd"/>
      <w:r w:rsidRPr="00513E2F">
        <w:rPr>
          <w:rFonts w:ascii="Times New Roman" w:eastAsia="標楷體" w:hAnsi="Times New Roman" w:cs="Times New Roman"/>
        </w:rPr>
        <w:t>智。又</w:t>
      </w:r>
      <w:proofErr w:type="gramStart"/>
      <w:r w:rsidRPr="00513E2F">
        <w:rPr>
          <w:rFonts w:ascii="Times New Roman" w:eastAsia="標楷體" w:hAnsi="Times New Roman" w:cs="Times New Roman"/>
        </w:rPr>
        <w:t>何等諸</w:t>
      </w:r>
      <w:proofErr w:type="gramEnd"/>
      <w:r w:rsidRPr="00513E2F">
        <w:rPr>
          <w:rFonts w:ascii="Times New Roman" w:eastAsia="標楷體" w:hAnsi="Times New Roman" w:cs="Times New Roman"/>
        </w:rPr>
        <w:t>佛法，何處具足有，如是</w:t>
      </w:r>
      <w:proofErr w:type="gramStart"/>
      <w:r w:rsidRPr="00513E2F">
        <w:rPr>
          <w:rFonts w:ascii="Times New Roman" w:eastAsia="標楷體" w:hAnsi="Times New Roman" w:cs="Times New Roman"/>
        </w:rPr>
        <w:t>如實見</w:t>
      </w:r>
      <w:proofErr w:type="gramEnd"/>
      <w:r w:rsidRPr="00513E2F">
        <w:rPr>
          <w:rFonts w:ascii="Times New Roman" w:eastAsia="標楷體" w:hAnsi="Times New Roman" w:cs="Times New Roman"/>
        </w:rPr>
        <w:t>知，名</w:t>
      </w:r>
      <w:proofErr w:type="gramStart"/>
      <w:r w:rsidRPr="00513E2F">
        <w:rPr>
          <w:rFonts w:ascii="Times New Roman" w:eastAsia="標楷體" w:hAnsi="Times New Roman" w:cs="Times New Roman"/>
        </w:rPr>
        <w:t>不空</w:t>
      </w:r>
      <w:proofErr w:type="gramEnd"/>
      <w:r w:rsidRPr="00513E2F">
        <w:rPr>
          <w:rFonts w:ascii="Times New Roman" w:eastAsia="標楷體" w:hAnsi="Times New Roman" w:cs="Times New Roman"/>
        </w:rPr>
        <w:t>智。如是明離有無二邊，如實</w:t>
      </w:r>
      <w:proofErr w:type="gramStart"/>
      <w:r w:rsidRPr="00513E2F">
        <w:rPr>
          <w:rFonts w:ascii="Times New Roman" w:eastAsia="標楷體" w:hAnsi="Times New Roman" w:cs="Times New Roman"/>
        </w:rPr>
        <w:t>知空相</w:t>
      </w:r>
      <w:proofErr w:type="gramEnd"/>
      <w:r w:rsidRPr="00513E2F">
        <w:rPr>
          <w:rFonts w:ascii="Times New Roman" w:eastAsia="標楷體" w:hAnsi="Times New Roman" w:cs="Times New Roman"/>
        </w:rPr>
        <w:t>。</w:t>
      </w:r>
      <w:r w:rsidRPr="00513E2F">
        <w:rPr>
          <w:rFonts w:ascii="標楷體" w:eastAsia="標楷體" w:hAnsi="標楷體" w:cs="Times New Roman"/>
        </w:rPr>
        <w:t>…</w:t>
      </w:r>
      <w:proofErr w:type="gramStart"/>
      <w:r w:rsidRPr="00513E2F">
        <w:rPr>
          <w:rFonts w:ascii="標楷體" w:eastAsia="標楷體" w:hAnsi="標楷體" w:cs="Times New Roman"/>
        </w:rPr>
        <w:t>…</w:t>
      </w:r>
      <w:proofErr w:type="gramEnd"/>
      <w:r w:rsidRPr="00513E2F">
        <w:rPr>
          <w:rFonts w:ascii="Times New Roman" w:eastAsia="標楷體" w:hAnsi="Times New Roman" w:cs="Times New Roman"/>
        </w:rPr>
        <w:t>以離第一</w:t>
      </w:r>
      <w:proofErr w:type="gramStart"/>
      <w:r w:rsidRPr="00513E2F">
        <w:rPr>
          <w:rFonts w:ascii="Times New Roman" w:eastAsia="標楷體" w:hAnsi="Times New Roman" w:cs="Times New Roman"/>
        </w:rPr>
        <w:t>義空智</w:t>
      </w:r>
      <w:proofErr w:type="gramEnd"/>
      <w:r w:rsidRPr="00513E2F">
        <w:rPr>
          <w:rFonts w:ascii="Times New Roman" w:eastAsia="標楷體" w:hAnsi="Times New Roman" w:cs="Times New Roman"/>
        </w:rPr>
        <w:t>門，無分別境界，</w:t>
      </w:r>
      <w:proofErr w:type="gramStart"/>
      <w:r w:rsidRPr="00513E2F">
        <w:rPr>
          <w:rFonts w:ascii="Times New Roman" w:eastAsia="標楷體" w:hAnsi="Times New Roman" w:cs="Times New Roman"/>
        </w:rPr>
        <w:t>不可得</w:t>
      </w:r>
      <w:proofErr w:type="gramEnd"/>
      <w:r w:rsidRPr="00513E2F">
        <w:rPr>
          <w:rFonts w:ascii="Times New Roman" w:eastAsia="標楷體" w:hAnsi="Times New Roman" w:cs="Times New Roman"/>
        </w:rPr>
        <w:t>證，不可得見，是故聖者勝</w:t>
      </w:r>
      <w:proofErr w:type="gramStart"/>
      <w:r w:rsidRPr="00513E2F">
        <w:rPr>
          <w:rFonts w:ascii="Times New Roman" w:eastAsia="標楷體" w:hAnsi="Times New Roman" w:cs="Times New Roman"/>
        </w:rPr>
        <w:t>鬘經</w:t>
      </w:r>
      <w:proofErr w:type="gramEnd"/>
      <w:r w:rsidRPr="00513E2F">
        <w:rPr>
          <w:rFonts w:ascii="Times New Roman" w:eastAsia="標楷體" w:hAnsi="Times New Roman" w:cs="Times New Roman"/>
        </w:rPr>
        <w:t>言：</w:t>
      </w:r>
      <w:proofErr w:type="gramStart"/>
      <w:r w:rsidRPr="00513E2F">
        <w:rPr>
          <w:rFonts w:ascii="Times New Roman" w:eastAsia="標楷體" w:hAnsi="Times New Roman" w:cs="Times New Roman"/>
        </w:rPr>
        <w:t>世</w:t>
      </w:r>
      <w:proofErr w:type="gramEnd"/>
      <w:r w:rsidRPr="00513E2F">
        <w:rPr>
          <w:rFonts w:ascii="Times New Roman" w:eastAsia="標楷體" w:hAnsi="Times New Roman" w:cs="Times New Roman"/>
        </w:rPr>
        <w:t>尊！如來藏</w:t>
      </w:r>
      <w:proofErr w:type="gramStart"/>
      <w:r w:rsidRPr="00513E2F">
        <w:rPr>
          <w:rFonts w:ascii="Times New Roman" w:eastAsia="標楷體" w:hAnsi="Times New Roman" w:cs="Times New Roman"/>
        </w:rPr>
        <w:t>智名為空智</w:t>
      </w:r>
      <w:proofErr w:type="gramEnd"/>
      <w:r w:rsidRPr="00513E2F">
        <w:rPr>
          <w:rFonts w:ascii="Times New Roman" w:hAnsi="Times New Roman" w:cs="Times New Roman"/>
        </w:rPr>
        <w:t>」。</w:t>
      </w:r>
      <w:r w:rsidR="0090304B" w:rsidRPr="00513E2F">
        <w:rPr>
          <w:rStyle w:val="aa"/>
          <w:rFonts w:ascii="Times New Roman" w:hAnsi="Times New Roman" w:cs="Times New Roman"/>
        </w:rPr>
        <w:footnoteReference w:id="68"/>
      </w:r>
    </w:p>
    <w:p w14:paraId="34D56963" w14:textId="77777777" w:rsidR="00FA15FE" w:rsidRDefault="00FF557D" w:rsidP="00B12F9A">
      <w:pPr>
        <w:spacing w:line="380" w:lineRule="exact"/>
        <w:ind w:leftChars="100" w:left="240"/>
        <w:rPr>
          <w:rFonts w:ascii="Times New Roman" w:hAnsi="Times New Roman" w:cs="Times New Roman"/>
        </w:rPr>
      </w:pPr>
      <w:r w:rsidRPr="00513E2F">
        <w:rPr>
          <w:rFonts w:ascii="Times New Roman" w:hAnsi="Times New Roman" w:cs="Times New Roman"/>
        </w:rPr>
        <w:t>空的知道是空的，離增益的有邊；不空的知道是不空的，</w:t>
      </w:r>
      <w:proofErr w:type="gramStart"/>
      <w:r w:rsidRPr="00513E2F">
        <w:rPr>
          <w:rFonts w:ascii="Times New Roman" w:hAnsi="Times New Roman" w:cs="Times New Roman"/>
        </w:rPr>
        <w:t>離損減</w:t>
      </w:r>
      <w:proofErr w:type="gramEnd"/>
      <w:r w:rsidRPr="00513E2F">
        <w:rPr>
          <w:rFonts w:ascii="Times New Roman" w:hAnsi="Times New Roman" w:cs="Times New Roman"/>
        </w:rPr>
        <w:t>的無邊。</w:t>
      </w:r>
    </w:p>
    <w:p w14:paraId="6F9C67C6" w14:textId="77777777" w:rsidR="00FA15FE" w:rsidRDefault="00FF557D" w:rsidP="00B12F9A">
      <w:pPr>
        <w:spacing w:line="380" w:lineRule="exact"/>
        <w:ind w:leftChars="100" w:left="240"/>
        <w:rPr>
          <w:rFonts w:ascii="Times New Roman" w:hAnsi="Times New Roman" w:cs="Times New Roman"/>
        </w:rPr>
      </w:pPr>
      <w:r w:rsidRPr="00513E2F">
        <w:rPr>
          <w:rFonts w:ascii="Times New Roman" w:hAnsi="Times New Roman" w:cs="Times New Roman"/>
        </w:rPr>
        <w:t>也可以說：「</w:t>
      </w:r>
      <w:proofErr w:type="gramStart"/>
      <w:r w:rsidRPr="00513E2F">
        <w:rPr>
          <w:rFonts w:ascii="Times New Roman" w:eastAsia="標楷體" w:hAnsi="Times New Roman" w:cs="Times New Roman"/>
        </w:rPr>
        <w:t>客塵虛妄染，</w:t>
      </w:r>
      <w:proofErr w:type="gramEnd"/>
      <w:r w:rsidRPr="00513E2F">
        <w:rPr>
          <w:rFonts w:ascii="Times New Roman" w:eastAsia="標楷體" w:hAnsi="Times New Roman" w:cs="Times New Roman"/>
        </w:rPr>
        <w:t>本來自性空」</w:t>
      </w:r>
      <w:r w:rsidRPr="00513E2F">
        <w:rPr>
          <w:rFonts w:ascii="Times New Roman" w:hAnsi="Times New Roman" w:cs="Times New Roman"/>
        </w:rPr>
        <w:t>，知道是本來空的，所以「</w:t>
      </w:r>
      <w:r w:rsidRPr="00513E2F">
        <w:rPr>
          <w:rFonts w:ascii="Times New Roman" w:eastAsia="標楷體" w:hAnsi="Times New Roman" w:cs="Times New Roman"/>
        </w:rPr>
        <w:t>不減</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法</w:t>
      </w:r>
      <w:r w:rsidRPr="00513E2F">
        <w:rPr>
          <w:rFonts w:ascii="Times New Roman" w:hAnsi="Times New Roman" w:cs="Times New Roman"/>
        </w:rPr>
        <w:t>」。「</w:t>
      </w:r>
      <w:r w:rsidRPr="00513E2F">
        <w:rPr>
          <w:rFonts w:ascii="Times New Roman" w:eastAsia="標楷體" w:hAnsi="Times New Roman" w:cs="Times New Roman"/>
        </w:rPr>
        <w:t>不空如來藏，謂無上佛法，不相</w:t>
      </w:r>
      <w:proofErr w:type="gramStart"/>
      <w:r w:rsidRPr="00513E2F">
        <w:rPr>
          <w:rFonts w:ascii="Times New Roman" w:eastAsia="標楷體" w:hAnsi="Times New Roman" w:cs="Times New Roman"/>
        </w:rPr>
        <w:t>捨離相</w:t>
      </w:r>
      <w:proofErr w:type="gramEnd"/>
      <w:r w:rsidRPr="00513E2F">
        <w:rPr>
          <w:rFonts w:ascii="Times New Roman" w:hAnsi="Times New Roman" w:cs="Times New Roman"/>
        </w:rPr>
        <w:t>」，本來具足，所以「</w:t>
      </w:r>
      <w:r w:rsidRPr="00513E2F">
        <w:rPr>
          <w:rFonts w:ascii="Times New Roman" w:eastAsia="標楷體" w:hAnsi="Times New Roman" w:cs="Times New Roman"/>
        </w:rPr>
        <w:t>真如性中，不增</w:t>
      </w:r>
      <w:proofErr w:type="gramStart"/>
      <w:r w:rsidRPr="00513E2F">
        <w:rPr>
          <w:rFonts w:ascii="Times New Roman" w:eastAsia="標楷體" w:hAnsi="Times New Roman" w:cs="Times New Roman"/>
        </w:rPr>
        <w:t>一</w:t>
      </w:r>
      <w:proofErr w:type="gramEnd"/>
      <w:r w:rsidRPr="00513E2F">
        <w:rPr>
          <w:rFonts w:ascii="Times New Roman" w:eastAsia="標楷體" w:hAnsi="Times New Roman" w:cs="Times New Roman"/>
        </w:rPr>
        <w:t>法」</w:t>
      </w:r>
      <w:r w:rsidRPr="00513E2F">
        <w:rPr>
          <w:rFonts w:ascii="Times New Roman" w:hAnsi="Times New Roman" w:cs="Times New Roman"/>
        </w:rPr>
        <w:t>。</w:t>
      </w:r>
    </w:p>
    <w:p w14:paraId="6D8B404B" w14:textId="6F50D617" w:rsidR="005E572E" w:rsidRDefault="00FF557D" w:rsidP="00B12F9A">
      <w:pPr>
        <w:spacing w:line="380" w:lineRule="exact"/>
        <w:ind w:leftChars="100" w:left="240"/>
        <w:rPr>
          <w:rFonts w:ascii="Times New Roman" w:hAnsi="Times New Roman" w:cs="Times New Roman"/>
        </w:rPr>
      </w:pPr>
      <w:r w:rsidRPr="00513E2F">
        <w:rPr>
          <w:rFonts w:ascii="Times New Roman" w:hAnsi="Times New Roman" w:cs="Times New Roman"/>
        </w:rPr>
        <w:t>這樣，空與不空</w:t>
      </w:r>
      <w:proofErr w:type="gramStart"/>
      <w:r w:rsidRPr="00513E2F">
        <w:rPr>
          <w:rFonts w:ascii="Times New Roman" w:hAnsi="Times New Roman" w:cs="Times New Roman"/>
        </w:rPr>
        <w:t>的見知</w:t>
      </w:r>
      <w:proofErr w:type="gramEnd"/>
      <w:r w:rsidRPr="00513E2F">
        <w:rPr>
          <w:rFonts w:ascii="Times New Roman" w:hAnsi="Times New Roman" w:cs="Times New Roman"/>
        </w:rPr>
        <w:t>，不增不減，能</w:t>
      </w:r>
      <w:proofErr w:type="gramStart"/>
      <w:r w:rsidR="00DE310C" w:rsidRPr="004D1C4A">
        <w:rPr>
          <w:rFonts w:ascii="Times New Roman" w:hAnsi="Times New Roman" w:cs="Times New Roman"/>
          <w:sz w:val="20"/>
          <w:szCs w:val="20"/>
          <w:shd w:val="pct15" w:color="auto" w:fill="FFFFFF"/>
        </w:rPr>
        <w:t>（</w:t>
      </w:r>
      <w:proofErr w:type="gramEnd"/>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179</w:t>
      </w:r>
      <w:proofErr w:type="gramStart"/>
      <w:r w:rsidR="00DE310C" w:rsidRPr="004D1C4A">
        <w:rPr>
          <w:rFonts w:ascii="Times New Roman" w:hAnsi="Times New Roman" w:cs="Times New Roman"/>
          <w:sz w:val="20"/>
          <w:szCs w:val="20"/>
          <w:shd w:val="pct15" w:color="auto" w:fill="FFFFFF"/>
        </w:rPr>
        <w:t>）</w:t>
      </w:r>
      <w:proofErr w:type="gramEnd"/>
      <w:r w:rsidRPr="00513E2F">
        <w:rPr>
          <w:rFonts w:ascii="Times New Roman" w:hAnsi="Times New Roman" w:cs="Times New Roman"/>
        </w:rPr>
        <w:t>遠離有無二邊。</w:t>
      </w:r>
    </w:p>
    <w:p w14:paraId="0C6B81AD" w14:textId="23AAE120" w:rsidR="00910D41" w:rsidRPr="00513E2F" w:rsidRDefault="00FF557D" w:rsidP="00B12F9A">
      <w:pPr>
        <w:spacing w:line="380" w:lineRule="exact"/>
        <w:ind w:leftChars="100" w:left="240"/>
        <w:rPr>
          <w:rFonts w:ascii="Times New Roman" w:hAnsi="Times New Roman" w:cs="Times New Roman"/>
        </w:rPr>
      </w:pPr>
      <w:r w:rsidRPr="00513E2F">
        <w:rPr>
          <w:rFonts w:ascii="Times New Roman" w:hAnsi="Times New Roman" w:cs="Times New Roman"/>
        </w:rPr>
        <w:t>離二邊的中道，能如實</w:t>
      </w:r>
      <w:proofErr w:type="gramStart"/>
      <w:r w:rsidRPr="00513E2F">
        <w:rPr>
          <w:rFonts w:ascii="Times New Roman" w:hAnsi="Times New Roman" w:cs="Times New Roman"/>
        </w:rPr>
        <w:t>知空相</w:t>
      </w:r>
      <w:proofErr w:type="gramEnd"/>
      <w:r w:rsidR="00A130D6" w:rsidRPr="00513E2F">
        <w:rPr>
          <w:rFonts w:ascii="標楷體" w:eastAsia="標楷體" w:hAnsi="標楷體" w:cs="Times New Roman" w:hint="eastAsia"/>
        </w:rPr>
        <w:t>(</w:t>
      </w:r>
      <w:proofErr w:type="spellStart"/>
      <w:r w:rsidRPr="00513E2F">
        <w:rPr>
          <w:rFonts w:ascii="Times New Roman" w:hAnsi="Times New Roman" w:cs="Times New Roman"/>
        </w:rPr>
        <w:t>śūnyatā</w:t>
      </w:r>
      <w:proofErr w:type="spellEnd"/>
      <w:r w:rsidR="00A130D6" w:rsidRPr="00513E2F">
        <w:rPr>
          <w:rFonts w:ascii="標楷體" w:eastAsia="標楷體" w:hAnsi="標楷體" w:cs="Times New Roman" w:hint="eastAsia"/>
        </w:rPr>
        <w:t>)</w:t>
      </w:r>
      <w:r w:rsidRPr="00513E2F">
        <w:rPr>
          <w:rFonts w:ascii="Times New Roman" w:hAnsi="Times New Roman" w:cs="Times New Roman"/>
        </w:rPr>
        <w:t>，如來藏智也就名為空（性）智，空性是無分別智境。</w:t>
      </w:r>
    </w:p>
    <w:p w14:paraId="0C6B81AE" w14:textId="26EB4779" w:rsidR="00910D41" w:rsidRPr="00513E2F" w:rsidRDefault="00910D41" w:rsidP="002C1D90">
      <w:pPr>
        <w:spacing w:beforeLines="30" w:before="108"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w:t>
      </w:r>
      <w:r w:rsidR="00E66424">
        <w:rPr>
          <w:rFonts w:ascii="Times New Roman" w:eastAsiaTheme="majorEastAsia" w:hAnsi="Times New Roman" w:cs="Times New Roman"/>
          <w:b/>
          <w:bCs/>
          <w:sz w:val="20"/>
          <w:szCs w:val="20"/>
          <w:bdr w:val="single" w:sz="4" w:space="0" w:color="auto"/>
        </w:rPr>
        <w:t>以</w:t>
      </w:r>
      <w:r w:rsidR="000D3A65">
        <w:rPr>
          <w:rFonts w:ascii="Times New Roman" w:hAnsi="Times New Roman" w:cs="Times New Roman" w:hint="eastAsia"/>
          <w:b/>
          <w:sz w:val="20"/>
          <w:szCs w:val="20"/>
          <w:bdr w:val="single" w:sz="4" w:space="0" w:color="auto"/>
        </w:rPr>
        <w:t>如來藏智（空性智）</w:t>
      </w:r>
      <w:r w:rsidR="00147645" w:rsidRPr="00513E2F">
        <w:rPr>
          <w:rFonts w:ascii="Times New Roman" w:hAnsi="Times New Roman" w:cs="Times New Roman"/>
          <w:b/>
          <w:sz w:val="20"/>
          <w:szCs w:val="20"/>
          <w:bdr w:val="single" w:sz="4" w:space="0" w:color="auto"/>
        </w:rPr>
        <w:t>會通了初期大乘的空相應經</w:t>
      </w:r>
    </w:p>
    <w:p w14:paraId="0C6B81AF" w14:textId="77777777" w:rsidR="00FF557D" w:rsidRPr="00513E2F" w:rsidRDefault="00FF557D" w:rsidP="00B12F9A">
      <w:pPr>
        <w:spacing w:line="380" w:lineRule="exact"/>
        <w:ind w:leftChars="100" w:left="240"/>
        <w:rPr>
          <w:rFonts w:ascii="Times New Roman" w:hAnsi="Times New Roman" w:cs="Times New Roman"/>
        </w:rPr>
      </w:pPr>
      <w:r w:rsidRPr="00513E2F">
        <w:rPr>
          <w:rFonts w:ascii="Times New Roman" w:hAnsi="Times New Roman" w:cs="Times New Roman"/>
        </w:rPr>
        <w:t>以空為無，因空而顯的如來藏自體清淨，名</w:t>
      </w:r>
      <w:proofErr w:type="gramStart"/>
      <w:r w:rsidRPr="00513E2F">
        <w:rPr>
          <w:rFonts w:ascii="Times New Roman" w:hAnsi="Times New Roman" w:cs="Times New Roman"/>
        </w:rPr>
        <w:t>為空性</w:t>
      </w:r>
      <w:proofErr w:type="gramEnd"/>
      <w:r w:rsidRPr="00513E2F">
        <w:rPr>
          <w:rFonts w:ascii="Times New Roman" w:hAnsi="Times New Roman" w:cs="Times New Roman"/>
        </w:rPr>
        <w:t>，與瑜伽者</w:t>
      </w:r>
      <w:proofErr w:type="gramStart"/>
      <w:r w:rsidRPr="00513E2F">
        <w:rPr>
          <w:rFonts w:ascii="Times New Roman" w:hAnsi="Times New Roman" w:cs="Times New Roman"/>
        </w:rPr>
        <w:t>所說的相</w:t>
      </w:r>
      <w:proofErr w:type="gramEnd"/>
      <w:r w:rsidRPr="00513E2F">
        <w:rPr>
          <w:rFonts w:ascii="Times New Roman" w:hAnsi="Times New Roman" w:cs="Times New Roman"/>
        </w:rPr>
        <w:t>同</w:t>
      </w:r>
      <w:r w:rsidR="00991CB1" w:rsidRPr="00513E2F">
        <w:rPr>
          <w:rStyle w:val="aa"/>
          <w:rFonts w:ascii="Times New Roman" w:hAnsi="Times New Roman" w:cs="Times New Roman"/>
        </w:rPr>
        <w:footnoteReference w:id="69"/>
      </w:r>
      <w:r w:rsidRPr="00513E2F">
        <w:rPr>
          <w:rFonts w:ascii="Times New Roman" w:hAnsi="Times New Roman" w:cs="Times New Roman"/>
        </w:rPr>
        <w:t>。</w:t>
      </w:r>
      <w:proofErr w:type="gramStart"/>
      <w:r w:rsidRPr="00513E2F">
        <w:rPr>
          <w:rFonts w:ascii="Times New Roman" w:hAnsi="Times New Roman" w:cs="Times New Roman"/>
        </w:rPr>
        <w:t>依無分別智證第一義空性</w:t>
      </w:r>
      <w:proofErr w:type="gramEnd"/>
      <w:r w:rsidR="00A130D6" w:rsidRPr="00513E2F">
        <w:rPr>
          <w:rFonts w:ascii="標楷體" w:eastAsia="標楷體" w:hAnsi="標楷體" w:cs="Times New Roman" w:hint="eastAsia"/>
        </w:rPr>
        <w:t>(</w:t>
      </w:r>
      <w:proofErr w:type="spellStart"/>
      <w:r w:rsidRPr="00513E2F">
        <w:rPr>
          <w:rFonts w:ascii="Times New Roman" w:hAnsi="Times New Roman" w:cs="Times New Roman"/>
        </w:rPr>
        <w:t>paramârtha-śūnyatā</w:t>
      </w:r>
      <w:proofErr w:type="spellEnd"/>
      <w:r w:rsidR="00A130D6" w:rsidRPr="00513E2F">
        <w:rPr>
          <w:rFonts w:ascii="標楷體" w:eastAsia="標楷體" w:hAnsi="標楷體" w:cs="Times New Roman" w:hint="eastAsia"/>
        </w:rPr>
        <w:t>)</w:t>
      </w:r>
      <w:r w:rsidRPr="00513E2F">
        <w:rPr>
          <w:rFonts w:ascii="Times New Roman" w:hAnsi="Times New Roman" w:cs="Times New Roman"/>
        </w:rPr>
        <w:t>，所以引</w:t>
      </w:r>
      <w:r w:rsidR="00F114B1" w:rsidRPr="00513E2F">
        <w:rPr>
          <w:rFonts w:ascii="Times New Roman" w:hAnsi="Times New Roman" w:cs="Times New Roman"/>
        </w:rPr>
        <w:t>《</w:t>
      </w:r>
      <w:r w:rsidRPr="00513E2F">
        <w:rPr>
          <w:rFonts w:ascii="Times New Roman" w:hAnsi="Times New Roman" w:cs="Times New Roman"/>
        </w:rPr>
        <w:t>摩訶般若經</w:t>
      </w:r>
      <w:r w:rsidR="00F114B1" w:rsidRPr="00513E2F">
        <w:rPr>
          <w:rFonts w:ascii="Times New Roman" w:hAnsi="Times New Roman" w:cs="Times New Roman"/>
        </w:rPr>
        <w:t>》</w:t>
      </w:r>
      <w:r w:rsidRPr="00513E2F">
        <w:rPr>
          <w:rFonts w:ascii="Times New Roman" w:hAnsi="Times New Roman" w:cs="Times New Roman"/>
        </w:rPr>
        <w:t>，</w:t>
      </w:r>
      <w:r w:rsidR="00F114B1" w:rsidRPr="00513E2F">
        <w:rPr>
          <w:rFonts w:ascii="Times New Roman" w:hAnsi="Times New Roman" w:cs="Times New Roman"/>
        </w:rPr>
        <w:t>《</w:t>
      </w:r>
      <w:r w:rsidRPr="00513E2F">
        <w:rPr>
          <w:rFonts w:ascii="Times New Roman" w:hAnsi="Times New Roman" w:cs="Times New Roman"/>
        </w:rPr>
        <w:t>金剛般若經</w:t>
      </w:r>
      <w:r w:rsidR="00F114B1" w:rsidRPr="00513E2F">
        <w:rPr>
          <w:rFonts w:ascii="Times New Roman" w:hAnsi="Times New Roman" w:cs="Times New Roman"/>
        </w:rPr>
        <w:t>》</w:t>
      </w:r>
      <w:r w:rsidRPr="00513E2F">
        <w:rPr>
          <w:rFonts w:ascii="Times New Roman" w:hAnsi="Times New Roman" w:cs="Times New Roman"/>
        </w:rPr>
        <w:t>義</w:t>
      </w:r>
      <w:r w:rsidR="00F36492" w:rsidRPr="00513E2F">
        <w:rPr>
          <w:rStyle w:val="aa"/>
          <w:rFonts w:ascii="Times New Roman" w:hAnsi="Times New Roman" w:cs="Times New Roman"/>
        </w:rPr>
        <w:footnoteReference w:id="70"/>
      </w:r>
      <w:r w:rsidRPr="00513E2F">
        <w:rPr>
          <w:rFonts w:ascii="Times New Roman" w:hAnsi="Times New Roman" w:cs="Times New Roman"/>
        </w:rPr>
        <w:t>。根本</w:t>
      </w:r>
      <w:proofErr w:type="gramStart"/>
      <w:r w:rsidRPr="00513E2F">
        <w:rPr>
          <w:rFonts w:ascii="Times New Roman" w:hAnsi="Times New Roman" w:cs="Times New Roman"/>
        </w:rPr>
        <w:t>智證第一義空性</w:t>
      </w:r>
      <w:proofErr w:type="gramEnd"/>
      <w:r w:rsidRPr="00513E2F">
        <w:rPr>
          <w:rFonts w:ascii="Times New Roman" w:hAnsi="Times New Roman" w:cs="Times New Roman"/>
        </w:rPr>
        <w:t>，名為</w:t>
      </w:r>
      <w:proofErr w:type="gramStart"/>
      <w:r w:rsidRPr="00513E2F">
        <w:rPr>
          <w:rFonts w:ascii="Times New Roman" w:hAnsi="Times New Roman" w:cs="Times New Roman"/>
        </w:rPr>
        <w:t>空性</w:t>
      </w:r>
      <w:proofErr w:type="gramEnd"/>
      <w:r w:rsidRPr="00513E2F">
        <w:rPr>
          <w:rFonts w:ascii="Times New Roman" w:hAnsi="Times New Roman" w:cs="Times New Roman"/>
        </w:rPr>
        <w:t>智，會通了初期大乘的空相應經。</w:t>
      </w:r>
    </w:p>
    <w:p w14:paraId="0C6B81B0" w14:textId="7B7E4F55" w:rsidR="00DA4D0F" w:rsidRPr="00513E2F" w:rsidRDefault="00DA4D0F" w:rsidP="00DA4D0F">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（四）</w:t>
      </w:r>
      <w:proofErr w:type="gramStart"/>
      <w:r w:rsidR="00C15B1E">
        <w:rPr>
          <w:rFonts w:ascii="Times New Roman" w:eastAsiaTheme="majorEastAsia" w:hAnsi="Times New Roman" w:cs="Times New Roman"/>
          <w:b/>
          <w:bCs/>
          <w:sz w:val="20"/>
          <w:szCs w:val="20"/>
          <w:bdr w:val="single" w:sz="4" w:space="0" w:color="auto"/>
        </w:rPr>
        <w:t>以佛果的</w:t>
      </w:r>
      <w:proofErr w:type="gramEnd"/>
      <w:r w:rsidR="00C15B1E">
        <w:rPr>
          <w:rFonts w:ascii="Times New Roman" w:eastAsiaTheme="majorEastAsia" w:hAnsi="Times New Roman" w:cs="Times New Roman"/>
          <w:b/>
          <w:bCs/>
          <w:sz w:val="20"/>
          <w:szCs w:val="20"/>
          <w:bdr w:val="single" w:sz="4" w:space="0" w:color="auto"/>
        </w:rPr>
        <w:t>常樂我淨</w:t>
      </w:r>
      <w:r w:rsidRPr="00513E2F">
        <w:rPr>
          <w:rFonts w:ascii="Times New Roman" w:eastAsiaTheme="majorEastAsia" w:hAnsi="Times New Roman" w:cs="Times New Roman" w:hint="eastAsia"/>
          <w:b/>
          <w:bCs/>
          <w:sz w:val="20"/>
          <w:szCs w:val="20"/>
          <w:bdr w:val="single" w:sz="4" w:space="0" w:color="auto"/>
        </w:rPr>
        <w:t>淡化神我</w:t>
      </w:r>
      <w:r w:rsidR="00473F76">
        <w:rPr>
          <w:rFonts w:ascii="Times New Roman" w:eastAsiaTheme="majorEastAsia" w:hAnsi="Times New Roman" w:cs="Times New Roman" w:hint="eastAsia"/>
          <w:b/>
          <w:bCs/>
          <w:sz w:val="20"/>
          <w:szCs w:val="20"/>
          <w:bdr w:val="single" w:sz="4" w:space="0" w:color="auto"/>
        </w:rPr>
        <w:t>色彩</w:t>
      </w:r>
    </w:p>
    <w:p w14:paraId="0C6B81B1" w14:textId="68234CD7" w:rsidR="00DA4D0F" w:rsidRPr="00513E2F" w:rsidRDefault="00DA4D0F" w:rsidP="00DA4D0F">
      <w:pPr>
        <w:spacing w:line="380" w:lineRule="exact"/>
        <w:ind w:firstLineChars="100" w:firstLine="200"/>
        <w:outlineLvl w:val="0"/>
        <w:rPr>
          <w:rFonts w:ascii="Times New Roman" w:hAnsi="Times New Roman" w:cs="Times New Roman"/>
          <w:b/>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C74223">
        <w:rPr>
          <w:rFonts w:ascii="Times New Roman" w:eastAsiaTheme="majorEastAsia" w:hAnsi="Times New Roman" w:cs="Times New Roman" w:hint="eastAsia"/>
          <w:b/>
          <w:bCs/>
          <w:sz w:val="20"/>
          <w:szCs w:val="20"/>
          <w:bdr w:val="single" w:sz="4" w:space="0" w:color="auto"/>
        </w:rPr>
        <w:t>《</w:t>
      </w:r>
      <w:r w:rsidR="00C74223">
        <w:rPr>
          <w:rFonts w:ascii="Times New Roman" w:eastAsiaTheme="majorEastAsia" w:hAnsi="Times New Roman" w:cs="Times New Roman"/>
          <w:b/>
          <w:bCs/>
          <w:sz w:val="20"/>
          <w:szCs w:val="20"/>
          <w:bdr w:val="single" w:sz="4" w:space="0" w:color="auto"/>
        </w:rPr>
        <w:t>大般涅槃經</w:t>
      </w:r>
      <w:r w:rsidR="00C74223">
        <w:rPr>
          <w:rFonts w:ascii="Times New Roman" w:eastAsiaTheme="majorEastAsia" w:hAnsi="Times New Roman" w:cs="Times New Roman" w:hint="eastAsia"/>
          <w:b/>
          <w:bCs/>
          <w:sz w:val="20"/>
          <w:szCs w:val="20"/>
          <w:bdr w:val="single" w:sz="4" w:space="0" w:color="auto"/>
        </w:rPr>
        <w:t>》等之</w:t>
      </w:r>
      <w:proofErr w:type="gramStart"/>
      <w:r w:rsidR="00C74223">
        <w:rPr>
          <w:rFonts w:ascii="Times New Roman" w:eastAsiaTheme="majorEastAsia" w:hAnsi="Times New Roman" w:cs="Times New Roman" w:hint="eastAsia"/>
          <w:b/>
          <w:bCs/>
          <w:sz w:val="20"/>
          <w:szCs w:val="20"/>
          <w:bdr w:val="single" w:sz="4" w:space="0" w:color="auto"/>
        </w:rPr>
        <w:t>如來藏說</w:t>
      </w:r>
      <w:r w:rsidRPr="00513E2F">
        <w:rPr>
          <w:rFonts w:ascii="Times New Roman" w:eastAsiaTheme="majorEastAsia" w:hAnsi="Times New Roman" w:cs="Times New Roman" w:hint="eastAsia"/>
          <w:b/>
          <w:bCs/>
          <w:sz w:val="20"/>
          <w:szCs w:val="20"/>
          <w:bdr w:val="single" w:sz="4" w:space="0" w:color="auto"/>
        </w:rPr>
        <w:t>富有神</w:t>
      </w:r>
      <w:proofErr w:type="gramEnd"/>
      <w:r w:rsidRPr="00513E2F">
        <w:rPr>
          <w:rFonts w:ascii="Times New Roman" w:eastAsiaTheme="majorEastAsia" w:hAnsi="Times New Roman" w:cs="Times New Roman" w:hint="eastAsia"/>
          <w:b/>
          <w:bCs/>
          <w:sz w:val="20"/>
          <w:szCs w:val="20"/>
          <w:bdr w:val="single" w:sz="4" w:space="0" w:color="auto"/>
        </w:rPr>
        <w:t>我</w:t>
      </w:r>
      <w:r w:rsidRPr="00513E2F">
        <w:rPr>
          <w:rFonts w:ascii="Times New Roman" w:hAnsi="Times New Roman" w:cs="Times New Roman"/>
          <w:b/>
          <w:sz w:val="20"/>
          <w:szCs w:val="20"/>
          <w:bdr w:val="single" w:sz="4" w:space="0" w:color="auto"/>
        </w:rPr>
        <w:t>的色采</w:t>
      </w:r>
    </w:p>
    <w:p w14:paraId="0C6B81B2" w14:textId="458378B2" w:rsidR="00104098" w:rsidRPr="00513E2F" w:rsidRDefault="00F114B1" w:rsidP="00946ED1">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大般涅槃經</w:t>
      </w:r>
      <w:r w:rsidRPr="00513E2F">
        <w:rPr>
          <w:rFonts w:ascii="Times New Roman" w:hAnsi="Times New Roman" w:cs="Times New Roman"/>
        </w:rPr>
        <w:t>》</w:t>
      </w:r>
      <w:proofErr w:type="gramStart"/>
      <w:r w:rsidRPr="00513E2F">
        <w:rPr>
          <w:rFonts w:ascii="Times New Roman" w:hAnsi="Times New Roman" w:cs="Times New Roman"/>
        </w:rPr>
        <w:t>一</w:t>
      </w:r>
      <w:proofErr w:type="gramEnd"/>
      <w:r w:rsidRPr="00513E2F">
        <w:rPr>
          <w:rFonts w:ascii="Times New Roman" w:hAnsi="Times New Roman" w:cs="Times New Roman"/>
        </w:rPr>
        <w:t>再說：「</w:t>
      </w:r>
      <w:r w:rsidRPr="00513E2F">
        <w:rPr>
          <w:rFonts w:ascii="Times New Roman" w:eastAsia="標楷體" w:hAnsi="Times New Roman" w:cs="Times New Roman"/>
        </w:rPr>
        <w:t>我者即是如來藏義；一切眾生悉</w:t>
      </w:r>
      <w:proofErr w:type="gramStart"/>
      <w:r w:rsidRPr="00513E2F">
        <w:rPr>
          <w:rFonts w:ascii="Times New Roman" w:eastAsia="標楷體" w:hAnsi="Times New Roman" w:cs="Times New Roman"/>
        </w:rPr>
        <w:t>有佛性</w:t>
      </w:r>
      <w:proofErr w:type="gramEnd"/>
      <w:r w:rsidRPr="00513E2F">
        <w:rPr>
          <w:rFonts w:ascii="Times New Roman" w:eastAsia="標楷體" w:hAnsi="Times New Roman" w:cs="Times New Roman"/>
        </w:rPr>
        <w:t>，即是我義」。「真</w:t>
      </w:r>
      <w:r w:rsidR="00FF557D" w:rsidRPr="00513E2F">
        <w:rPr>
          <w:rFonts w:ascii="Times New Roman" w:eastAsia="標楷體" w:hAnsi="Times New Roman" w:cs="Times New Roman"/>
        </w:rPr>
        <w:t>名</w:t>
      </w:r>
      <w:proofErr w:type="gramStart"/>
      <w:r w:rsidR="00FF557D" w:rsidRPr="00513E2F">
        <w:rPr>
          <w:rFonts w:ascii="Times New Roman" w:eastAsia="標楷體" w:hAnsi="Times New Roman" w:cs="Times New Roman"/>
        </w:rPr>
        <w:t>曰佛性</w:t>
      </w:r>
      <w:proofErr w:type="gramEnd"/>
      <w:r w:rsidR="00FF557D" w:rsidRPr="00513E2F">
        <w:rPr>
          <w:rFonts w:ascii="Times New Roman" w:hAnsi="Times New Roman" w:cs="Times New Roman"/>
        </w:rPr>
        <w:t>」；「</w:t>
      </w:r>
      <w:r w:rsidR="00FF557D" w:rsidRPr="00513E2F">
        <w:rPr>
          <w:rFonts w:ascii="Times New Roman" w:eastAsia="標楷體" w:hAnsi="Times New Roman" w:cs="Times New Roman"/>
        </w:rPr>
        <w:t>我性</w:t>
      </w:r>
      <w:proofErr w:type="gramStart"/>
      <w:r w:rsidR="00FF557D" w:rsidRPr="00513E2F">
        <w:rPr>
          <w:rFonts w:ascii="Times New Roman" w:eastAsia="標楷體" w:hAnsi="Times New Roman" w:cs="Times New Roman"/>
        </w:rPr>
        <w:t>及佛性</w:t>
      </w:r>
      <w:proofErr w:type="gramEnd"/>
      <w:r w:rsidR="00FF557D" w:rsidRPr="00513E2F">
        <w:rPr>
          <w:rFonts w:ascii="Times New Roman" w:eastAsia="標楷體" w:hAnsi="Times New Roman" w:cs="Times New Roman"/>
        </w:rPr>
        <w:t>，無二無差別</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71"/>
      </w:r>
      <w:r w:rsidR="00FF557D" w:rsidRPr="00513E2F">
        <w:rPr>
          <w:rFonts w:ascii="Times New Roman" w:hAnsi="Times New Roman" w:cs="Times New Roman"/>
        </w:rPr>
        <w:t>。我</w:t>
      </w:r>
      <w:r w:rsidR="00A130D6" w:rsidRPr="00513E2F">
        <w:rPr>
          <w:rFonts w:ascii="標楷體" w:eastAsia="標楷體" w:hAnsi="標楷體" w:cs="Times New Roman" w:hint="eastAsia"/>
        </w:rPr>
        <w:t>(</w:t>
      </w:r>
      <w:proofErr w:type="spellStart"/>
      <w:r w:rsidR="00FF557D" w:rsidRPr="00513E2F">
        <w:rPr>
          <w:rFonts w:ascii="Times New Roman" w:hAnsi="Times New Roman" w:cs="Times New Roman"/>
        </w:rPr>
        <w:t>ātman</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，佛性</w:t>
      </w:r>
      <w:r w:rsidR="00A130D6" w:rsidRPr="00513E2F">
        <w:rPr>
          <w:rFonts w:ascii="標楷體" w:eastAsia="標楷體" w:hAnsi="標楷體" w:cs="Times New Roman" w:hint="eastAsia"/>
        </w:rPr>
        <w:t>(</w:t>
      </w:r>
      <w:r w:rsidR="00FF557D" w:rsidRPr="00513E2F">
        <w:rPr>
          <w:rFonts w:ascii="Times New Roman" w:hAnsi="Times New Roman" w:cs="Times New Roman"/>
        </w:rPr>
        <w:t>buddha-</w:t>
      </w:r>
      <w:proofErr w:type="spellStart"/>
      <w:r w:rsidR="00FF557D" w:rsidRPr="00513E2F">
        <w:rPr>
          <w:rFonts w:ascii="Times New Roman" w:hAnsi="Times New Roman" w:cs="Times New Roman"/>
        </w:rPr>
        <w:t>dhātu</w:t>
      </w:r>
      <w:proofErr w:type="spellEnd"/>
      <w:r w:rsidR="00F527B6" w:rsidRPr="00513E2F">
        <w:rPr>
          <w:rFonts w:ascii="Times New Roman" w:hAnsi="Times New Roman" w:cs="Times New Roman" w:hint="eastAsia"/>
        </w:rPr>
        <w:t>，</w:t>
      </w:r>
      <w:r w:rsidRPr="00513E2F">
        <w:rPr>
          <w:rFonts w:ascii="Times New Roman" w:hAnsi="Times New Roman" w:cs="Times New Roman"/>
        </w:rPr>
        <w:lastRenderedPageBreak/>
        <w:t>buddha-</w:t>
      </w:r>
      <w:proofErr w:type="spellStart"/>
      <w:r w:rsidRPr="00513E2F">
        <w:rPr>
          <w:rFonts w:ascii="Times New Roman" w:hAnsi="Times New Roman" w:cs="Times New Roman"/>
        </w:rPr>
        <w:t>garbha</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，如來藏</w:t>
      </w:r>
      <w:r w:rsidR="00A130D6" w:rsidRPr="00513E2F">
        <w:rPr>
          <w:rFonts w:ascii="標楷體" w:eastAsia="標楷體" w:hAnsi="標楷體" w:cs="Times New Roman" w:hint="eastAsia"/>
        </w:rPr>
        <w:t>(</w:t>
      </w:r>
      <w:proofErr w:type="spellStart"/>
      <w:r w:rsidR="00FF557D" w:rsidRPr="00513E2F">
        <w:rPr>
          <w:rFonts w:ascii="Times New Roman" w:hAnsi="Times New Roman" w:cs="Times New Roman"/>
        </w:rPr>
        <w:t>tathāgata-garbha</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，是同一內容。</w:t>
      </w:r>
    </w:p>
    <w:p w14:paraId="0C6B81B3" w14:textId="77777777" w:rsidR="00142D65" w:rsidRPr="00513E2F" w:rsidRDefault="00F114B1" w:rsidP="00946ED1">
      <w:pPr>
        <w:spacing w:line="380" w:lineRule="exact"/>
        <w:ind w:leftChars="100" w:left="240"/>
        <w:rPr>
          <w:rFonts w:ascii="Times New Roman" w:eastAsia="標楷體" w:hAnsi="Times New Roman" w:cs="Times New Roman"/>
        </w:rPr>
      </w:pPr>
      <w:r w:rsidRPr="00513E2F">
        <w:rPr>
          <w:rFonts w:ascii="Times New Roman" w:hAnsi="Times New Roman" w:cs="Times New Roman"/>
        </w:rPr>
        <w:t>《</w:t>
      </w:r>
      <w:r w:rsidR="00FF557D" w:rsidRPr="00513E2F">
        <w:rPr>
          <w:rFonts w:ascii="Times New Roman" w:hAnsi="Times New Roman" w:cs="Times New Roman"/>
        </w:rPr>
        <w:t>涅槃經</w:t>
      </w:r>
      <w:r w:rsidRPr="00513E2F">
        <w:rPr>
          <w:rFonts w:ascii="Times New Roman" w:hAnsi="Times New Roman" w:cs="Times New Roman"/>
        </w:rPr>
        <w:t>》</w:t>
      </w:r>
      <w:r w:rsidR="00FF557D" w:rsidRPr="00513E2F">
        <w:rPr>
          <w:rFonts w:ascii="Times New Roman" w:hAnsi="Times New Roman" w:cs="Times New Roman"/>
        </w:rPr>
        <w:t>「初分」</w:t>
      </w:r>
      <w:proofErr w:type="gramStart"/>
      <w:r w:rsidR="00FF557D" w:rsidRPr="00513E2F">
        <w:rPr>
          <w:rFonts w:ascii="Times New Roman" w:hAnsi="Times New Roman" w:cs="Times New Roman"/>
        </w:rPr>
        <w:t>所說的我</w:t>
      </w:r>
      <w:proofErr w:type="gramEnd"/>
      <w:r w:rsidR="00FF557D" w:rsidRPr="00513E2F">
        <w:rPr>
          <w:rFonts w:ascii="Times New Roman" w:hAnsi="Times New Roman" w:cs="Times New Roman"/>
        </w:rPr>
        <w:t>，除</w:t>
      </w:r>
      <w:proofErr w:type="gramStart"/>
      <w:r w:rsidR="00FF557D" w:rsidRPr="00513E2F">
        <w:rPr>
          <w:rFonts w:ascii="Times New Roman" w:hAnsi="Times New Roman" w:cs="Times New Roman"/>
        </w:rPr>
        <w:t>佛果常</w:t>
      </w:r>
      <w:proofErr w:type="gramEnd"/>
      <w:r w:rsidR="00FF557D" w:rsidRPr="00513E2F">
        <w:rPr>
          <w:rFonts w:ascii="Times New Roman" w:hAnsi="Times New Roman" w:cs="Times New Roman"/>
        </w:rPr>
        <w:t>樂我淨的我</w:t>
      </w:r>
      <w:proofErr w:type="gramStart"/>
      <w:r w:rsidR="00FF557D" w:rsidRPr="00513E2F">
        <w:rPr>
          <w:rFonts w:ascii="Times New Roman" w:hAnsi="Times New Roman" w:cs="Times New Roman"/>
        </w:rPr>
        <w:t>以外</w:t>
      </w:r>
      <w:proofErr w:type="gramEnd"/>
      <w:r w:rsidR="00FF557D" w:rsidRPr="00513E2F">
        <w:rPr>
          <w:rFonts w:ascii="Times New Roman" w:hAnsi="Times New Roman" w:cs="Times New Roman"/>
        </w:rPr>
        <w:t>，著重在眾生位中的真我。</w:t>
      </w:r>
      <w:r w:rsidRPr="00513E2F">
        <w:rPr>
          <w:rFonts w:ascii="Times New Roman" w:hAnsi="Times New Roman" w:cs="Times New Roman"/>
        </w:rPr>
        <w:t>《</w:t>
      </w:r>
      <w:r w:rsidR="00FF557D" w:rsidRPr="00513E2F">
        <w:rPr>
          <w:rFonts w:ascii="Times New Roman" w:hAnsi="Times New Roman" w:cs="Times New Roman"/>
        </w:rPr>
        <w:t>央掘魔羅經</w:t>
      </w:r>
      <w:r w:rsidRPr="00513E2F">
        <w:rPr>
          <w:rFonts w:ascii="Times New Roman" w:hAnsi="Times New Roman" w:cs="Times New Roman"/>
        </w:rPr>
        <w:t>》</w:t>
      </w:r>
      <w:r w:rsidR="00FF557D" w:rsidRPr="00513E2F">
        <w:rPr>
          <w:rFonts w:ascii="Times New Roman" w:hAnsi="Times New Roman" w:cs="Times New Roman"/>
        </w:rPr>
        <w:t>也</w:t>
      </w:r>
      <w:proofErr w:type="gramStart"/>
      <w:r w:rsidR="00FF557D" w:rsidRPr="00513E2F">
        <w:rPr>
          <w:rFonts w:ascii="Times New Roman" w:hAnsi="Times New Roman" w:cs="Times New Roman"/>
        </w:rPr>
        <w:t>一</w:t>
      </w:r>
      <w:proofErr w:type="gramEnd"/>
      <w:r w:rsidR="00FF557D" w:rsidRPr="00513E2F">
        <w:rPr>
          <w:rFonts w:ascii="Times New Roman" w:hAnsi="Times New Roman" w:cs="Times New Roman"/>
        </w:rPr>
        <w:t>再說「如來藏我」。</w:t>
      </w:r>
      <w:proofErr w:type="gramStart"/>
      <w:r w:rsidR="00FF557D" w:rsidRPr="00513E2F">
        <w:rPr>
          <w:rFonts w:ascii="Times New Roman" w:hAnsi="Times New Roman" w:cs="Times New Roman"/>
        </w:rPr>
        <w:t>這二部經</w:t>
      </w:r>
      <w:proofErr w:type="gramEnd"/>
      <w:r w:rsidR="00FF557D" w:rsidRPr="00513E2F">
        <w:rPr>
          <w:rFonts w:ascii="Times New Roman" w:hAnsi="Times New Roman" w:cs="Times New Roman"/>
        </w:rPr>
        <w:t>，與</w:t>
      </w:r>
      <w:r w:rsidRPr="00513E2F">
        <w:rPr>
          <w:rFonts w:ascii="Times New Roman" w:hAnsi="Times New Roman" w:cs="Times New Roman"/>
        </w:rPr>
        <w:t>《</w:t>
      </w:r>
      <w:r w:rsidR="00FF557D" w:rsidRPr="00513E2F">
        <w:rPr>
          <w:rFonts w:ascii="Times New Roman" w:hAnsi="Times New Roman" w:cs="Times New Roman"/>
        </w:rPr>
        <w:t>如來藏經</w:t>
      </w:r>
      <w:r w:rsidRPr="00513E2F">
        <w:rPr>
          <w:rFonts w:ascii="Times New Roman" w:hAnsi="Times New Roman" w:cs="Times New Roman"/>
        </w:rPr>
        <w:t>》</w:t>
      </w:r>
      <w:proofErr w:type="gramStart"/>
      <w:r w:rsidR="00FF557D" w:rsidRPr="00513E2F">
        <w:rPr>
          <w:rFonts w:ascii="Times New Roman" w:hAnsi="Times New Roman" w:cs="Times New Roman"/>
        </w:rPr>
        <w:t>所說的如來</w:t>
      </w:r>
      <w:proofErr w:type="gramEnd"/>
      <w:r w:rsidR="00FF557D" w:rsidRPr="00513E2F">
        <w:rPr>
          <w:rFonts w:ascii="Times New Roman" w:hAnsi="Times New Roman" w:cs="Times New Roman"/>
        </w:rPr>
        <w:t>藏、</w:t>
      </w:r>
      <w:proofErr w:type="gramStart"/>
      <w:r w:rsidR="00FF557D" w:rsidRPr="00513E2F">
        <w:rPr>
          <w:rFonts w:ascii="Times New Roman" w:hAnsi="Times New Roman" w:cs="Times New Roman"/>
        </w:rPr>
        <w:t>佛</w:t>
      </w:r>
      <w:proofErr w:type="gramEnd"/>
      <w:r w:rsidR="00FF557D" w:rsidRPr="00513E2F">
        <w:rPr>
          <w:rFonts w:ascii="Times New Roman" w:hAnsi="Times New Roman" w:cs="Times New Roman"/>
        </w:rPr>
        <w:t>性，富有神我</w:t>
      </w:r>
      <w:proofErr w:type="gramStart"/>
      <w:r w:rsidR="00FF557D" w:rsidRPr="00513E2F">
        <w:rPr>
          <w:rFonts w:ascii="Times New Roman" w:hAnsi="Times New Roman" w:cs="Times New Roman"/>
        </w:rPr>
        <w:t>的色</w:t>
      </w:r>
      <w:proofErr w:type="gramEnd"/>
      <w:r w:rsidR="00FF557D" w:rsidRPr="00513E2F">
        <w:rPr>
          <w:rFonts w:ascii="Times New Roman" w:hAnsi="Times New Roman" w:cs="Times New Roman"/>
        </w:rPr>
        <w:t>采。</w:t>
      </w:r>
    </w:p>
    <w:p w14:paraId="0C6B81B4" w14:textId="7E7678BE" w:rsidR="00DA4D0F" w:rsidRPr="00513E2F" w:rsidRDefault="00DA4D0F" w:rsidP="00DA4D0F">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r w:rsidR="00D92242">
        <w:rPr>
          <w:rFonts w:ascii="Times New Roman" w:eastAsiaTheme="majorEastAsia" w:hAnsi="Times New Roman" w:cs="Times New Roman" w:hint="eastAsia"/>
          <w:b/>
          <w:bCs/>
          <w:sz w:val="20"/>
          <w:szCs w:val="20"/>
          <w:bdr w:val="single" w:sz="4" w:space="0" w:color="auto"/>
        </w:rPr>
        <w:t>《</w:t>
      </w:r>
      <w:r w:rsidR="00D92242">
        <w:rPr>
          <w:rFonts w:ascii="Times New Roman" w:eastAsiaTheme="majorEastAsia" w:hAnsi="Times New Roman" w:cs="Times New Roman"/>
          <w:b/>
          <w:bCs/>
          <w:sz w:val="20"/>
          <w:szCs w:val="20"/>
          <w:bdr w:val="single" w:sz="4" w:space="0" w:color="auto"/>
        </w:rPr>
        <w:t>寶性論</w:t>
      </w:r>
      <w:r w:rsidR="00D92242">
        <w:rPr>
          <w:rFonts w:ascii="Times New Roman" w:eastAsiaTheme="majorEastAsia" w:hAnsi="Times New Roman" w:cs="Times New Roman" w:hint="eastAsia"/>
          <w:b/>
          <w:bCs/>
          <w:sz w:val="20"/>
          <w:szCs w:val="20"/>
          <w:bdr w:val="single" w:sz="4" w:space="0" w:color="auto"/>
        </w:rPr>
        <w:t>》</w:t>
      </w:r>
      <w:r w:rsidR="00D92242">
        <w:rPr>
          <w:rFonts w:ascii="Times New Roman" w:eastAsiaTheme="majorEastAsia" w:hAnsi="Times New Roman" w:cs="Times New Roman"/>
          <w:b/>
          <w:bCs/>
          <w:sz w:val="20"/>
          <w:szCs w:val="20"/>
          <w:bdr w:val="single" w:sz="4" w:space="0" w:color="auto"/>
        </w:rPr>
        <w:t>主</w:t>
      </w:r>
      <w:proofErr w:type="gramStart"/>
      <w:r w:rsidR="00D92242">
        <w:rPr>
          <w:rFonts w:ascii="Times New Roman" w:eastAsiaTheme="majorEastAsia" w:hAnsi="Times New Roman" w:cs="Times New Roman"/>
          <w:b/>
          <w:bCs/>
          <w:sz w:val="20"/>
          <w:szCs w:val="20"/>
          <w:bdr w:val="single" w:sz="4" w:space="0" w:color="auto"/>
        </w:rPr>
        <w:t>與瑜合</w:t>
      </w:r>
      <w:proofErr w:type="gramEnd"/>
      <w:r w:rsidR="00D92242">
        <w:rPr>
          <w:rFonts w:ascii="Times New Roman" w:eastAsiaTheme="majorEastAsia" w:hAnsi="Times New Roman" w:cs="Times New Roman"/>
          <w:b/>
          <w:bCs/>
          <w:sz w:val="20"/>
          <w:szCs w:val="20"/>
          <w:bdr w:val="single" w:sz="4" w:space="0" w:color="auto"/>
        </w:rPr>
        <w:t>學者淡化如來藏教學中</w:t>
      </w:r>
      <w:r w:rsidRPr="00513E2F">
        <w:rPr>
          <w:rFonts w:ascii="Times New Roman" w:eastAsiaTheme="majorEastAsia" w:hAnsi="Times New Roman" w:cs="Times New Roman" w:hint="eastAsia"/>
          <w:b/>
          <w:bCs/>
          <w:sz w:val="20"/>
          <w:szCs w:val="20"/>
          <w:bdr w:val="single" w:sz="4" w:space="0" w:color="auto"/>
        </w:rPr>
        <w:t>神我</w:t>
      </w:r>
      <w:r w:rsidRPr="00513E2F">
        <w:rPr>
          <w:rFonts w:ascii="Times New Roman" w:hAnsi="Times New Roman" w:cs="Times New Roman"/>
          <w:b/>
          <w:sz w:val="20"/>
          <w:szCs w:val="20"/>
          <w:bdr w:val="single" w:sz="4" w:space="0" w:color="auto"/>
        </w:rPr>
        <w:t>的色采</w:t>
      </w:r>
    </w:p>
    <w:p w14:paraId="0C6B81B5" w14:textId="77777777" w:rsidR="006A1AF7" w:rsidRPr="00513E2F" w:rsidRDefault="00F114B1" w:rsidP="003B7901">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勝鬘經</w:t>
      </w:r>
      <w:r w:rsidRPr="00513E2F">
        <w:rPr>
          <w:rFonts w:ascii="Times New Roman" w:hAnsi="Times New Roman" w:cs="Times New Roman"/>
        </w:rPr>
        <w:t>》</w:t>
      </w:r>
      <w:r w:rsidR="00FF557D" w:rsidRPr="00513E2F">
        <w:rPr>
          <w:rFonts w:ascii="Times New Roman" w:hAnsi="Times New Roman" w:cs="Times New Roman"/>
        </w:rPr>
        <w:t>以如來藏為本性清淨心，所以</w:t>
      </w:r>
      <w:proofErr w:type="gramStart"/>
      <w:r w:rsidR="00FF557D" w:rsidRPr="00513E2F">
        <w:rPr>
          <w:rFonts w:ascii="Times New Roman" w:hAnsi="Times New Roman" w:cs="Times New Roman"/>
        </w:rPr>
        <w:t>說佛果</w:t>
      </w:r>
      <w:proofErr w:type="gramEnd"/>
      <w:r w:rsidR="00FF557D" w:rsidRPr="00513E2F">
        <w:rPr>
          <w:rFonts w:ascii="Times New Roman" w:hAnsi="Times New Roman" w:cs="Times New Roman"/>
        </w:rPr>
        <w:t>的常樂我淨，不再說眾生位的（如來藏）我。</w:t>
      </w: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也是這樣，</w:t>
      </w:r>
      <w:proofErr w:type="gramStart"/>
      <w:r w:rsidR="00FF557D" w:rsidRPr="00513E2F">
        <w:rPr>
          <w:rFonts w:ascii="Times New Roman" w:hAnsi="Times New Roman" w:cs="Times New Roman"/>
        </w:rPr>
        <w:t>只說果位</w:t>
      </w:r>
      <w:proofErr w:type="gramEnd"/>
      <w:r w:rsidR="00FF557D" w:rsidRPr="00513E2F">
        <w:rPr>
          <w:rFonts w:ascii="Times New Roman" w:hAnsi="Times New Roman" w:cs="Times New Roman"/>
        </w:rPr>
        <w:t>的常樂我淨。</w:t>
      </w:r>
      <w:r w:rsidRPr="00513E2F">
        <w:rPr>
          <w:rFonts w:ascii="Times New Roman" w:hAnsi="Times New Roman" w:cs="Times New Roman"/>
        </w:rPr>
        <w:t>《</w:t>
      </w:r>
      <w:r w:rsidR="00FF557D" w:rsidRPr="00513E2F">
        <w:rPr>
          <w:rFonts w:ascii="Times New Roman" w:hAnsi="Times New Roman" w:cs="Times New Roman"/>
        </w:rPr>
        <w:t>釋論</w:t>
      </w:r>
      <w:r w:rsidRPr="00513E2F">
        <w:rPr>
          <w:rFonts w:ascii="Times New Roman" w:hAnsi="Times New Roman" w:cs="Times New Roman"/>
        </w:rPr>
        <w:t>》</w:t>
      </w:r>
      <w:r w:rsidR="00FF557D" w:rsidRPr="00513E2F">
        <w:rPr>
          <w:rFonts w:ascii="Times New Roman" w:hAnsi="Times New Roman" w:cs="Times New Roman"/>
        </w:rPr>
        <w:t>引</w:t>
      </w:r>
      <w:proofErr w:type="gramStart"/>
      <w:r w:rsidR="00FF557D" w:rsidRPr="00513E2F">
        <w:rPr>
          <w:rFonts w:ascii="Times New Roman" w:hAnsi="Times New Roman" w:cs="Times New Roman"/>
        </w:rPr>
        <w:t>偈</w:t>
      </w:r>
      <w:proofErr w:type="gramEnd"/>
      <w:r w:rsidR="00FF557D" w:rsidRPr="00513E2F">
        <w:rPr>
          <w:rFonts w:ascii="Times New Roman" w:hAnsi="Times New Roman" w:cs="Times New Roman"/>
        </w:rPr>
        <w:t>說：「</w:t>
      </w:r>
      <w:r w:rsidR="00FF557D" w:rsidRPr="00513E2F">
        <w:rPr>
          <w:rFonts w:ascii="Times New Roman" w:eastAsia="標楷體" w:hAnsi="Times New Roman" w:cs="Times New Roman"/>
        </w:rPr>
        <w:t>如清淨真空，得第一無我，諸</w:t>
      </w:r>
      <w:proofErr w:type="gramStart"/>
      <w:r w:rsidR="00FF557D" w:rsidRPr="00513E2F">
        <w:rPr>
          <w:rFonts w:ascii="Times New Roman" w:eastAsia="標楷體" w:hAnsi="Times New Roman" w:cs="Times New Roman"/>
        </w:rPr>
        <w:t>佛得淨體</w:t>
      </w:r>
      <w:proofErr w:type="gramEnd"/>
      <w:r w:rsidR="00FF557D" w:rsidRPr="00513E2F">
        <w:rPr>
          <w:rFonts w:ascii="Times New Roman" w:eastAsia="標楷體" w:hAnsi="Times New Roman" w:cs="Times New Roman"/>
        </w:rPr>
        <w:t>，</w:t>
      </w:r>
      <w:proofErr w:type="gramStart"/>
      <w:r w:rsidR="00FF557D" w:rsidRPr="00513E2F">
        <w:rPr>
          <w:rFonts w:ascii="Times New Roman" w:eastAsia="標楷體" w:hAnsi="Times New Roman" w:cs="Times New Roman"/>
        </w:rPr>
        <w:t>是名得</w:t>
      </w:r>
      <w:proofErr w:type="gramEnd"/>
      <w:r w:rsidR="00FF557D" w:rsidRPr="00513E2F">
        <w:rPr>
          <w:rFonts w:ascii="Times New Roman" w:eastAsia="標楷體" w:hAnsi="Times New Roman" w:cs="Times New Roman"/>
        </w:rPr>
        <w:t>大身</w:t>
      </w:r>
      <w:r w:rsidR="00FF557D" w:rsidRPr="00513E2F">
        <w:rPr>
          <w:rFonts w:ascii="Times New Roman" w:hAnsi="Times New Roman" w:cs="Times New Roman"/>
        </w:rPr>
        <w:t>」；解說大身</w:t>
      </w:r>
      <w:r w:rsidR="00A130D6" w:rsidRPr="00513E2F">
        <w:rPr>
          <w:rFonts w:ascii="標楷體" w:eastAsia="標楷體" w:hAnsi="標楷體" w:cs="Times New Roman" w:hint="eastAsia"/>
        </w:rPr>
        <w:t>(</w:t>
      </w:r>
      <w:proofErr w:type="spellStart"/>
      <w:r w:rsidR="00FF557D" w:rsidRPr="00513E2F">
        <w:rPr>
          <w:rFonts w:ascii="Times New Roman" w:hAnsi="Times New Roman" w:cs="Times New Roman"/>
        </w:rPr>
        <w:t>mahākāya</w:t>
      </w:r>
      <w:proofErr w:type="spellEnd"/>
      <w:r w:rsidR="00A130D6" w:rsidRPr="00513E2F">
        <w:rPr>
          <w:rFonts w:ascii="標楷體" w:eastAsia="標楷體" w:hAnsi="標楷體" w:cs="Times New Roman" w:hint="eastAsia"/>
        </w:rPr>
        <w:t>)</w:t>
      </w:r>
      <w:r w:rsidR="00FF557D" w:rsidRPr="00513E2F">
        <w:rPr>
          <w:rFonts w:ascii="Times New Roman" w:hAnsi="Times New Roman" w:cs="Times New Roman"/>
        </w:rPr>
        <w:t>「</w:t>
      </w:r>
      <w:r w:rsidR="00FF557D" w:rsidRPr="00513E2F">
        <w:rPr>
          <w:rFonts w:ascii="Times New Roman" w:eastAsia="標楷體" w:hAnsi="Times New Roman" w:cs="Times New Roman"/>
        </w:rPr>
        <w:t>是諸佛如來實我</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72"/>
      </w:r>
      <w:r w:rsidR="00FF557D" w:rsidRPr="00513E2F">
        <w:rPr>
          <w:rFonts w:ascii="Times New Roman" w:hAnsi="Times New Roman" w:cs="Times New Roman"/>
        </w:rPr>
        <w:t>。這一</w:t>
      </w:r>
      <w:proofErr w:type="gramStart"/>
      <w:r w:rsidR="00FF557D" w:rsidRPr="00513E2F">
        <w:rPr>
          <w:rFonts w:ascii="Times New Roman" w:hAnsi="Times New Roman" w:cs="Times New Roman"/>
        </w:rPr>
        <w:t>偈</w:t>
      </w:r>
      <w:proofErr w:type="gramEnd"/>
      <w:r w:rsidR="00FF557D" w:rsidRPr="00513E2F">
        <w:rPr>
          <w:rFonts w:ascii="Times New Roman" w:hAnsi="Times New Roman" w:cs="Times New Roman"/>
        </w:rPr>
        <w:t>，與</w:t>
      </w:r>
      <w:r w:rsidRPr="00513E2F">
        <w:rPr>
          <w:rFonts w:ascii="Times New Roman" w:hAnsi="Times New Roman" w:cs="Times New Roman"/>
        </w:rPr>
        <w:t>《</w:t>
      </w:r>
      <w:r w:rsidR="00FF557D" w:rsidRPr="00513E2F">
        <w:rPr>
          <w:rFonts w:ascii="Times New Roman" w:hAnsi="Times New Roman" w:cs="Times New Roman"/>
        </w:rPr>
        <w:t>大乘莊嚴經論</w:t>
      </w:r>
      <w:r w:rsidRPr="00513E2F">
        <w:rPr>
          <w:rFonts w:ascii="Times New Roman" w:hAnsi="Times New Roman" w:cs="Times New Roman"/>
        </w:rPr>
        <w:t>》</w:t>
      </w:r>
      <w:r w:rsidR="00FF557D" w:rsidRPr="00513E2F">
        <w:rPr>
          <w:rFonts w:ascii="Times New Roman" w:hAnsi="Times New Roman" w:cs="Times New Roman"/>
        </w:rPr>
        <w:t>偈相同，也</w:t>
      </w:r>
      <w:proofErr w:type="gramStart"/>
      <w:r w:rsidR="00FF557D" w:rsidRPr="00513E2F">
        <w:rPr>
          <w:rFonts w:ascii="Times New Roman" w:hAnsi="Times New Roman" w:cs="Times New Roman"/>
        </w:rPr>
        <w:t>約佛果</w:t>
      </w:r>
      <w:proofErr w:type="gramEnd"/>
      <w:r w:rsidR="00FF557D" w:rsidRPr="00513E2F">
        <w:rPr>
          <w:rFonts w:ascii="Times New Roman" w:hAnsi="Times New Roman" w:cs="Times New Roman"/>
        </w:rPr>
        <w:t>說</w:t>
      </w:r>
      <w:r w:rsidR="00F36492" w:rsidRPr="00513E2F">
        <w:rPr>
          <w:rStyle w:val="aa"/>
          <w:rFonts w:ascii="Times New Roman" w:hAnsi="Times New Roman" w:cs="Times New Roman"/>
        </w:rPr>
        <w:footnoteReference w:id="73"/>
      </w:r>
      <w:r w:rsidR="00FF557D" w:rsidRPr="00513E2F">
        <w:rPr>
          <w:rFonts w:ascii="Times New Roman" w:hAnsi="Times New Roman" w:cs="Times New Roman"/>
        </w:rPr>
        <w:t>。雖然眾生位中，仍有可以說我的意義，但在文字表面上，經中如來藏的</w:t>
      </w:r>
      <w:proofErr w:type="gramStart"/>
      <w:r w:rsidR="00FF557D" w:rsidRPr="00513E2F">
        <w:rPr>
          <w:rFonts w:ascii="Times New Roman" w:hAnsi="Times New Roman" w:cs="Times New Roman"/>
        </w:rPr>
        <w:t>自我色采</w:t>
      </w:r>
      <w:proofErr w:type="gramEnd"/>
      <w:r w:rsidR="00FF557D" w:rsidRPr="00513E2F">
        <w:rPr>
          <w:rFonts w:ascii="Times New Roman" w:hAnsi="Times New Roman" w:cs="Times New Roman"/>
        </w:rPr>
        <w:t>，大大的淡化了！這是</w:t>
      </w: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主與瑜伽學者的共同傾向。</w:t>
      </w:r>
    </w:p>
    <w:p w14:paraId="0C6B81B6" w14:textId="77777777" w:rsidR="00097BE3" w:rsidRPr="00513E2F" w:rsidRDefault="00097BE3" w:rsidP="00DB6295">
      <w:pPr>
        <w:spacing w:beforeLines="30" w:before="108" w:line="380" w:lineRule="exact"/>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四、</w:t>
      </w:r>
      <w:proofErr w:type="gramStart"/>
      <w:r w:rsidR="008333C2" w:rsidRPr="00513E2F">
        <w:rPr>
          <w:rFonts w:ascii="Times New Roman" w:eastAsiaTheme="majorEastAsia" w:hAnsi="Times New Roman" w:cs="Times New Roman"/>
          <w:b/>
          <w:bCs/>
          <w:sz w:val="20"/>
          <w:szCs w:val="20"/>
          <w:bdr w:val="single" w:sz="4" w:space="0" w:color="auto"/>
        </w:rPr>
        <w:t>轉依</w:t>
      </w:r>
      <w:proofErr w:type="gramEnd"/>
      <w:r w:rsidR="008333C2" w:rsidRPr="00513E2F">
        <w:rPr>
          <w:rFonts w:ascii="Times New Roman" w:eastAsiaTheme="majorEastAsia" w:hAnsi="Times New Roman" w:cs="Times New Roman"/>
          <w:b/>
          <w:bCs/>
          <w:sz w:val="20"/>
          <w:szCs w:val="20"/>
          <w:bdr w:val="single" w:sz="4" w:space="0" w:color="auto"/>
        </w:rPr>
        <w:t>：</w:t>
      </w:r>
      <w:r w:rsidR="00160E6F" w:rsidRPr="00513E2F">
        <w:rPr>
          <w:rFonts w:ascii="Times New Roman" w:eastAsiaTheme="majorEastAsia" w:hAnsi="Times New Roman" w:cs="Times New Roman"/>
          <w:b/>
          <w:bCs/>
          <w:sz w:val="20"/>
          <w:szCs w:val="20"/>
          <w:bdr w:val="single" w:sz="4" w:space="0" w:color="auto"/>
        </w:rPr>
        <w:t>一切功德為本具之義</w:t>
      </w:r>
    </w:p>
    <w:p w14:paraId="0C6B81B7" w14:textId="77777777" w:rsidR="00DA4D0F" w:rsidRPr="00513E2F" w:rsidRDefault="00DA4D0F" w:rsidP="003B7901">
      <w:pPr>
        <w:spacing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（一）</w:t>
      </w:r>
      <w:r w:rsidRPr="00513E2F">
        <w:rPr>
          <w:rFonts w:ascii="Times New Roman" w:eastAsiaTheme="majorEastAsia" w:hAnsi="Times New Roman" w:cs="Times New Roman" w:hint="eastAsia"/>
          <w:b/>
          <w:bCs/>
          <w:sz w:val="20"/>
          <w:szCs w:val="20"/>
          <w:bdr w:val="single" w:sz="4" w:space="0" w:color="auto"/>
        </w:rPr>
        <w:t>「</w:t>
      </w:r>
      <w:proofErr w:type="gramStart"/>
      <w:r w:rsidRPr="00513E2F">
        <w:rPr>
          <w:rFonts w:ascii="Times New Roman" w:eastAsiaTheme="majorEastAsia" w:hAnsi="Times New Roman" w:cs="Times New Roman" w:hint="eastAsia"/>
          <w:b/>
          <w:bCs/>
          <w:sz w:val="20"/>
          <w:szCs w:val="20"/>
          <w:bdr w:val="single" w:sz="4" w:space="0" w:color="auto"/>
        </w:rPr>
        <w:t>轉依</w:t>
      </w:r>
      <w:proofErr w:type="gramEnd"/>
      <w:r w:rsidRPr="00513E2F">
        <w:rPr>
          <w:rFonts w:ascii="Times New Roman" w:eastAsiaTheme="majorEastAsia" w:hAnsi="Times New Roman" w:cs="Times New Roman" w:hint="eastAsia"/>
          <w:b/>
          <w:bCs/>
          <w:sz w:val="20"/>
          <w:szCs w:val="20"/>
          <w:bdr w:val="single" w:sz="4" w:space="0" w:color="auto"/>
        </w:rPr>
        <w:t>」一詞及出現的意義</w:t>
      </w:r>
    </w:p>
    <w:p w14:paraId="0C6B81B8" w14:textId="7F58FDD9" w:rsidR="00AB03F6" w:rsidRPr="00513E2F" w:rsidRDefault="00AB03F6" w:rsidP="003B7901">
      <w:pPr>
        <w:spacing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r w:rsidR="00E65FE1" w:rsidRPr="00513E2F">
        <w:rPr>
          <w:rFonts w:ascii="Times New Roman" w:eastAsiaTheme="majorEastAsia" w:hAnsi="Times New Roman" w:cs="Times New Roman"/>
          <w:b/>
          <w:bCs/>
          <w:sz w:val="20"/>
          <w:szCs w:val="20"/>
          <w:bdr w:val="single" w:sz="4" w:space="0" w:color="auto"/>
        </w:rPr>
        <w:t>轉依</w:t>
      </w:r>
      <w:proofErr w:type="gramStart"/>
      <w:r w:rsidR="004441A1">
        <w:rPr>
          <w:rFonts w:ascii="Times New Roman" w:eastAsiaTheme="majorEastAsia" w:hAnsi="Times New Roman" w:cs="Times New Roman" w:hint="eastAsia"/>
          <w:b/>
          <w:bCs/>
          <w:sz w:val="20"/>
          <w:szCs w:val="20"/>
          <w:bdr w:val="single" w:sz="4" w:space="0" w:color="auto"/>
        </w:rPr>
        <w:t>（</w:t>
      </w:r>
      <w:proofErr w:type="spellStart"/>
      <w:proofErr w:type="gramEnd"/>
      <w:r w:rsidR="004441A1" w:rsidRPr="004441A1">
        <w:rPr>
          <w:rFonts w:ascii="Times New Roman" w:eastAsiaTheme="majorEastAsia" w:hAnsi="Times New Roman" w:cs="Times New Roman" w:hint="cs"/>
          <w:b/>
          <w:bCs/>
          <w:sz w:val="20"/>
          <w:szCs w:val="20"/>
          <w:bdr w:val="single" w:sz="4" w:space="0" w:color="auto"/>
        </w:rPr>
        <w:t>āś</w:t>
      </w:r>
      <w:r w:rsidR="004441A1" w:rsidRPr="004441A1">
        <w:rPr>
          <w:rFonts w:ascii="Times New Roman" w:eastAsiaTheme="majorEastAsia" w:hAnsi="Times New Roman" w:cs="Times New Roman"/>
          <w:b/>
          <w:bCs/>
          <w:sz w:val="20"/>
          <w:szCs w:val="20"/>
          <w:bdr w:val="single" w:sz="4" w:space="0" w:color="auto"/>
        </w:rPr>
        <w:t>raya-parāvṛtti</w:t>
      </w:r>
      <w:proofErr w:type="spellEnd"/>
      <w:r w:rsidR="004441A1">
        <w:rPr>
          <w:rFonts w:ascii="Times New Roman" w:eastAsiaTheme="majorEastAsia" w:hAnsi="Times New Roman" w:cs="Times New Roman" w:hint="eastAsia"/>
          <w:b/>
          <w:bCs/>
          <w:sz w:val="20"/>
          <w:szCs w:val="20"/>
          <w:bdr w:val="single" w:sz="4" w:space="0" w:color="auto"/>
        </w:rPr>
        <w:t>）</w:t>
      </w:r>
      <w:r w:rsidR="003B2F1B" w:rsidRPr="00513E2F">
        <w:rPr>
          <w:rFonts w:ascii="Times New Roman" w:eastAsiaTheme="majorEastAsia" w:hAnsi="Times New Roman" w:cs="Times New Roman" w:hint="eastAsia"/>
          <w:b/>
          <w:bCs/>
          <w:sz w:val="20"/>
          <w:szCs w:val="20"/>
          <w:bdr w:val="single" w:sz="4" w:space="0" w:color="auto"/>
        </w:rPr>
        <w:t>的</w:t>
      </w:r>
      <w:r w:rsidR="004441A1">
        <w:rPr>
          <w:rFonts w:ascii="Times New Roman" w:eastAsiaTheme="majorEastAsia" w:hAnsi="Times New Roman" w:cs="Times New Roman" w:hint="eastAsia"/>
          <w:b/>
          <w:bCs/>
          <w:sz w:val="20"/>
          <w:szCs w:val="20"/>
          <w:bdr w:val="single" w:sz="4" w:space="0" w:color="auto"/>
        </w:rPr>
        <w:t>不同</w:t>
      </w:r>
      <w:r w:rsidR="003B2F1B" w:rsidRPr="00513E2F">
        <w:rPr>
          <w:rFonts w:ascii="Times New Roman" w:eastAsiaTheme="majorEastAsia" w:hAnsi="Times New Roman" w:cs="Times New Roman" w:hint="eastAsia"/>
          <w:b/>
          <w:bCs/>
          <w:sz w:val="20"/>
          <w:szCs w:val="20"/>
          <w:bdr w:val="single" w:sz="4" w:space="0" w:color="auto"/>
        </w:rPr>
        <w:t>譯語</w:t>
      </w:r>
    </w:p>
    <w:p w14:paraId="0C6B81B9" w14:textId="77777777" w:rsidR="00C5676C" w:rsidRPr="00513E2F" w:rsidRDefault="00FF557D" w:rsidP="00C5676C">
      <w:pPr>
        <w:spacing w:line="380" w:lineRule="exact"/>
        <w:ind w:leftChars="100" w:left="240"/>
        <w:rPr>
          <w:rFonts w:ascii="Times New Roman" w:hAnsi="Times New Roman" w:cs="Times New Roman"/>
        </w:rPr>
      </w:pPr>
      <w:r w:rsidRPr="00513E2F">
        <w:rPr>
          <w:rFonts w:ascii="Times New Roman" w:hAnsi="Times New Roman" w:cs="Times New Roman"/>
        </w:rPr>
        <w:t>四、</w:t>
      </w:r>
      <w:proofErr w:type="gramStart"/>
      <w:r w:rsidRPr="00513E2F">
        <w:rPr>
          <w:rFonts w:ascii="Times New Roman" w:hAnsi="Times New Roman" w:cs="Times New Roman"/>
        </w:rPr>
        <w:t>轉依</w:t>
      </w:r>
      <w:proofErr w:type="gramEnd"/>
      <w:r w:rsidRPr="00513E2F">
        <w:rPr>
          <w:rFonts w:ascii="Times New Roman" w:hAnsi="Times New Roman" w:cs="Times New Roman"/>
        </w:rPr>
        <w:t>：</w:t>
      </w:r>
    </w:p>
    <w:p w14:paraId="0C6B81BA" w14:textId="47CCA5C2" w:rsidR="007D6FE5" w:rsidRPr="00513E2F" w:rsidRDefault="00FF557D" w:rsidP="00AB03F6">
      <w:pPr>
        <w:spacing w:afterLines="30" w:after="108" w:line="380" w:lineRule="exact"/>
        <w:ind w:leftChars="100" w:left="240"/>
        <w:rPr>
          <w:rFonts w:ascii="Times New Roman" w:hAnsi="Times New Roman" w:cs="Times New Roman"/>
        </w:rPr>
      </w:pPr>
      <w:r w:rsidRPr="00513E2F">
        <w:rPr>
          <w:rFonts w:ascii="Times New Roman" w:hAnsi="Times New Roman" w:cs="Times New Roman"/>
        </w:rPr>
        <w:t>從眾生生死到如來</w:t>
      </w:r>
      <w:proofErr w:type="gramStart"/>
      <w:r w:rsidRPr="00513E2F">
        <w:rPr>
          <w:rFonts w:ascii="Times New Roman" w:hAnsi="Times New Roman" w:cs="Times New Roman"/>
        </w:rPr>
        <w:t>涅</w:t>
      </w:r>
      <w:proofErr w:type="gramEnd"/>
      <w:r w:rsidRPr="00513E2F">
        <w:rPr>
          <w:rFonts w:ascii="Times New Roman" w:hAnsi="Times New Roman" w:cs="Times New Roman"/>
        </w:rPr>
        <w:t>槃，當時的佛教界，提出</w:t>
      </w:r>
      <w:proofErr w:type="gramStart"/>
      <w:r w:rsidRPr="00513E2F">
        <w:rPr>
          <w:rFonts w:ascii="Times New Roman" w:hAnsi="Times New Roman" w:cs="Times New Roman"/>
        </w:rPr>
        <w:t>了轉</w:t>
      </w:r>
      <w:proofErr w:type="gramEnd"/>
      <w:r w:rsidRPr="00513E2F">
        <w:rPr>
          <w:rFonts w:ascii="Times New Roman" w:hAnsi="Times New Roman" w:cs="Times New Roman"/>
        </w:rPr>
        <w:t>依</w:t>
      </w:r>
      <w:r w:rsidR="00A130D6" w:rsidRPr="00513E2F">
        <w:rPr>
          <w:rFonts w:ascii="標楷體" w:eastAsia="標楷體" w:hAnsi="標楷體" w:cs="Times New Roman" w:hint="eastAsia"/>
        </w:rPr>
        <w:t>(</w:t>
      </w:r>
      <w:bookmarkStart w:id="0" w:name="_Hlk526180248"/>
      <w:proofErr w:type="spellStart"/>
      <w:r w:rsidRPr="00513E2F">
        <w:rPr>
          <w:rFonts w:ascii="Times New Roman" w:hAnsi="Times New Roman" w:cs="Times New Roman"/>
        </w:rPr>
        <w:t>āśraya-parāvṛtti</w:t>
      </w:r>
      <w:bookmarkEnd w:id="0"/>
      <w:proofErr w:type="spellEnd"/>
      <w:r w:rsidR="00A130D6" w:rsidRPr="00513E2F">
        <w:rPr>
          <w:rFonts w:ascii="標楷體" w:eastAsia="標楷體" w:hAnsi="標楷體" w:cs="Times New Roman" w:hint="eastAsia"/>
        </w:rPr>
        <w:t>)</w:t>
      </w:r>
      <w:r w:rsidRPr="00513E2F">
        <w:rPr>
          <w:rFonts w:ascii="Times New Roman" w:hAnsi="Times New Roman" w:cs="Times New Roman"/>
        </w:rPr>
        <w:t>一詞</w:t>
      </w:r>
      <w:r w:rsidR="00ED698D" w:rsidRPr="00513E2F">
        <w:rPr>
          <w:rStyle w:val="aa"/>
          <w:rFonts w:ascii="Times New Roman" w:hAnsi="Times New Roman" w:cs="Times New Roman"/>
        </w:rPr>
        <w:footnoteReference w:id="74"/>
      </w:r>
      <w:r w:rsidRPr="00513E2F">
        <w:rPr>
          <w:rFonts w:ascii="Times New Roman" w:hAnsi="Times New Roman" w:cs="Times New Roman"/>
        </w:rPr>
        <w:t>。</w:t>
      </w:r>
      <w:proofErr w:type="gramStart"/>
      <w:r w:rsidR="00DE310C" w:rsidRPr="004D1C4A">
        <w:rPr>
          <w:rFonts w:ascii="Times New Roman" w:hAnsi="Times New Roman" w:cs="Times New Roman"/>
          <w:sz w:val="20"/>
          <w:szCs w:val="20"/>
          <w:shd w:val="pct15" w:color="auto" w:fill="FFFFFF"/>
        </w:rPr>
        <w:t>（</w:t>
      </w:r>
      <w:proofErr w:type="gramEnd"/>
      <w:r w:rsidR="00DE310C" w:rsidRPr="004D1C4A">
        <w:rPr>
          <w:rFonts w:ascii="Times New Roman" w:hAnsi="Times New Roman" w:cs="Times New Roman"/>
          <w:sz w:val="20"/>
          <w:szCs w:val="20"/>
          <w:shd w:val="pct15" w:color="auto" w:fill="FFFFFF"/>
        </w:rPr>
        <w:t>p.</w:t>
      </w:r>
      <w:r w:rsidR="004D1C4A" w:rsidRPr="004D1C4A">
        <w:rPr>
          <w:rFonts w:ascii="Times New Roman" w:hAnsi="Times New Roman" w:cs="Times New Roman"/>
          <w:sz w:val="20"/>
          <w:szCs w:val="20"/>
          <w:shd w:val="pct15" w:color="auto" w:fill="FFFFFF"/>
        </w:rPr>
        <w:t xml:space="preserve"> </w:t>
      </w:r>
      <w:r w:rsidR="00DE310C" w:rsidRPr="004D1C4A">
        <w:rPr>
          <w:rFonts w:ascii="Times New Roman" w:hAnsi="Times New Roman" w:cs="Times New Roman"/>
          <w:sz w:val="20"/>
          <w:szCs w:val="20"/>
          <w:shd w:val="pct15" w:color="auto" w:fill="FFFFFF"/>
        </w:rPr>
        <w:t>180</w:t>
      </w:r>
      <w:proofErr w:type="gramStart"/>
      <w:r w:rsidR="00DE310C" w:rsidRPr="004D1C4A">
        <w:rPr>
          <w:rFonts w:ascii="Times New Roman" w:hAnsi="Times New Roman" w:cs="Times New Roman"/>
          <w:sz w:val="20"/>
          <w:szCs w:val="20"/>
          <w:shd w:val="pct15" w:color="auto" w:fill="FFFFFF"/>
        </w:rPr>
        <w:t>）</w:t>
      </w:r>
      <w:r w:rsidRPr="00513E2F">
        <w:rPr>
          <w:rFonts w:ascii="Times New Roman" w:hAnsi="Times New Roman" w:cs="Times New Roman"/>
        </w:rPr>
        <w:t>在漢譯</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proofErr w:type="gramEnd"/>
      <w:r w:rsidRPr="00513E2F">
        <w:rPr>
          <w:rFonts w:ascii="Times New Roman" w:hAnsi="Times New Roman" w:cs="Times New Roman"/>
        </w:rPr>
        <w:t>中，</w:t>
      </w:r>
      <w:proofErr w:type="gramStart"/>
      <w:r w:rsidRPr="00513E2F">
        <w:rPr>
          <w:rFonts w:ascii="Times New Roman" w:hAnsi="Times New Roman" w:cs="Times New Roman"/>
        </w:rPr>
        <w:t>轉依是</w:t>
      </w:r>
      <w:proofErr w:type="gramEnd"/>
      <w:r w:rsidRPr="00513E2F">
        <w:rPr>
          <w:rFonts w:ascii="Times New Roman" w:hAnsi="Times New Roman" w:cs="Times New Roman"/>
        </w:rPr>
        <w:t>被譯為「轉身」，「轉」或「轉得」的。</w:t>
      </w:r>
    </w:p>
    <w:p w14:paraId="0C6B81BB" w14:textId="32BE5312" w:rsidR="00AB03F6" w:rsidRPr="00513E2F" w:rsidRDefault="00AB03F6" w:rsidP="00DB6295">
      <w:pPr>
        <w:spacing w:beforeLines="30" w:before="108" w:line="380" w:lineRule="exact"/>
        <w:ind w:firstLineChars="100" w:firstLine="200"/>
        <w:outlineLvl w:val="0"/>
        <w:rPr>
          <w:rFonts w:ascii="Times New Roman" w:eastAsiaTheme="majorEastAsia" w:hAnsi="Times New Roman" w:cs="Times New Roman" w:hint="eastAsia"/>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proofErr w:type="gramStart"/>
      <w:r w:rsidR="003B2F1B" w:rsidRPr="00513E2F">
        <w:rPr>
          <w:rFonts w:ascii="Times New Roman" w:eastAsiaTheme="majorEastAsia" w:hAnsi="Times New Roman" w:cs="Times New Roman" w:hint="eastAsia"/>
          <w:b/>
          <w:bCs/>
          <w:sz w:val="20"/>
          <w:szCs w:val="20"/>
          <w:bdr w:val="single" w:sz="4" w:space="0" w:color="auto"/>
        </w:rPr>
        <w:t>部派立</w:t>
      </w:r>
      <w:proofErr w:type="gramEnd"/>
      <w:r w:rsidR="00DB6295" w:rsidRPr="00513E2F">
        <w:rPr>
          <w:rFonts w:ascii="Times New Roman" w:eastAsiaTheme="majorEastAsia" w:hAnsi="Times New Roman" w:cs="Times New Roman"/>
          <w:b/>
          <w:bCs/>
          <w:sz w:val="20"/>
          <w:szCs w:val="20"/>
          <w:bdr w:val="single" w:sz="4" w:space="0" w:color="auto"/>
        </w:rPr>
        <w:t>不可說我</w:t>
      </w:r>
      <w:r w:rsidR="003B2F1B" w:rsidRPr="00513E2F">
        <w:rPr>
          <w:rFonts w:ascii="Times New Roman" w:eastAsiaTheme="majorEastAsia" w:hAnsi="Times New Roman" w:cs="Times New Roman" w:hint="eastAsia"/>
          <w:b/>
          <w:bCs/>
          <w:sz w:val="20"/>
          <w:szCs w:val="20"/>
          <w:bdr w:val="single" w:sz="4" w:space="0" w:color="auto"/>
        </w:rPr>
        <w:t>與</w:t>
      </w:r>
      <w:r w:rsidR="00DB6295" w:rsidRPr="00513E2F">
        <w:rPr>
          <w:rFonts w:ascii="Times New Roman" w:eastAsiaTheme="majorEastAsia" w:hAnsi="Times New Roman" w:cs="Times New Roman"/>
          <w:b/>
          <w:bCs/>
          <w:sz w:val="20"/>
          <w:szCs w:val="20"/>
          <w:bdr w:val="single" w:sz="4" w:space="0" w:color="auto"/>
        </w:rPr>
        <w:t>勝義我</w:t>
      </w:r>
      <w:r w:rsidR="004441A1">
        <w:rPr>
          <w:rFonts w:ascii="Times New Roman" w:eastAsiaTheme="majorEastAsia" w:hAnsi="Times New Roman" w:cs="Times New Roman"/>
          <w:b/>
          <w:bCs/>
          <w:sz w:val="20"/>
          <w:szCs w:val="20"/>
          <w:bdr w:val="single" w:sz="4" w:space="0" w:color="auto"/>
        </w:rPr>
        <w:t>以</w:t>
      </w:r>
      <w:r w:rsidR="004441A1">
        <w:rPr>
          <w:rFonts w:ascii="Times New Roman" w:eastAsiaTheme="majorEastAsia" w:hAnsi="Times New Roman" w:cs="Times New Roman" w:hint="eastAsia"/>
          <w:b/>
          <w:bCs/>
          <w:sz w:val="20"/>
          <w:szCs w:val="20"/>
          <w:bdr w:val="single" w:sz="4" w:space="0" w:color="auto"/>
        </w:rPr>
        <w:t>說明生死到</w:t>
      </w:r>
      <w:proofErr w:type="gramStart"/>
      <w:r w:rsidR="004441A1">
        <w:rPr>
          <w:rFonts w:ascii="Times New Roman" w:eastAsiaTheme="majorEastAsia" w:hAnsi="Times New Roman" w:cs="Times New Roman" w:hint="eastAsia"/>
          <w:b/>
          <w:bCs/>
          <w:sz w:val="20"/>
          <w:szCs w:val="20"/>
          <w:bdr w:val="single" w:sz="4" w:space="0" w:color="auto"/>
        </w:rPr>
        <w:t>解脫間的關聯</w:t>
      </w:r>
      <w:proofErr w:type="gramEnd"/>
    </w:p>
    <w:p w14:paraId="0C6B81BC" w14:textId="2D6A0464" w:rsidR="007D6FE5" w:rsidRDefault="00FF557D" w:rsidP="003B7901">
      <w:pPr>
        <w:spacing w:afterLines="30" w:after="108" w:line="380" w:lineRule="exact"/>
        <w:ind w:leftChars="100" w:left="240"/>
        <w:rPr>
          <w:rFonts w:ascii="Times New Roman" w:hAnsi="Times New Roman" w:cs="Times New Roman"/>
        </w:rPr>
      </w:pPr>
      <w:r w:rsidRPr="00513E2F">
        <w:rPr>
          <w:rFonts w:ascii="Times New Roman" w:hAnsi="Times New Roman" w:cs="Times New Roman"/>
        </w:rPr>
        <w:t>生死</w:t>
      </w:r>
      <w:proofErr w:type="gramStart"/>
      <w:r w:rsidRPr="00513E2F">
        <w:rPr>
          <w:rFonts w:ascii="Times New Roman" w:hAnsi="Times New Roman" w:cs="Times New Roman"/>
        </w:rPr>
        <w:t>是雜染的</w:t>
      </w:r>
      <w:proofErr w:type="gramEnd"/>
      <w:r w:rsidRPr="00513E2F">
        <w:rPr>
          <w:rFonts w:ascii="Times New Roman" w:hAnsi="Times New Roman" w:cs="Times New Roman"/>
        </w:rPr>
        <w:t>，</w:t>
      </w:r>
      <w:proofErr w:type="gramStart"/>
      <w:r w:rsidRPr="00513E2F">
        <w:rPr>
          <w:rFonts w:ascii="Times New Roman" w:hAnsi="Times New Roman" w:cs="Times New Roman"/>
        </w:rPr>
        <w:t>涅槃</w:t>
      </w:r>
      <w:proofErr w:type="gramEnd"/>
      <w:r w:rsidRPr="00513E2F">
        <w:rPr>
          <w:rFonts w:ascii="Times New Roman" w:hAnsi="Times New Roman" w:cs="Times New Roman"/>
        </w:rPr>
        <w:t>是清淨的，如兩不相干，那不能說某人成佛得</w:t>
      </w:r>
      <w:proofErr w:type="gramStart"/>
      <w:r w:rsidRPr="00513E2F">
        <w:rPr>
          <w:rFonts w:ascii="Times New Roman" w:hAnsi="Times New Roman" w:cs="Times New Roman"/>
        </w:rPr>
        <w:t>涅槃</w:t>
      </w:r>
      <w:proofErr w:type="gramEnd"/>
      <w:r w:rsidRPr="00513E2F">
        <w:rPr>
          <w:rFonts w:ascii="Times New Roman" w:hAnsi="Times New Roman" w:cs="Times New Roman"/>
        </w:rPr>
        <w:t>了。本來，從前生到後生，從生死到解脫，</w:t>
      </w:r>
      <w:proofErr w:type="gramStart"/>
      <w:r w:rsidRPr="00513E2F">
        <w:rPr>
          <w:rFonts w:ascii="Times New Roman" w:hAnsi="Times New Roman" w:cs="Times New Roman"/>
        </w:rPr>
        <w:t>前後間有什麼</w:t>
      </w:r>
      <w:proofErr w:type="gramEnd"/>
      <w:r w:rsidRPr="00513E2F">
        <w:rPr>
          <w:rFonts w:ascii="Times New Roman" w:hAnsi="Times New Roman" w:cs="Times New Roman"/>
        </w:rPr>
        <w:t>關聯，</w:t>
      </w:r>
      <w:proofErr w:type="gramStart"/>
      <w:r w:rsidRPr="00513E2F">
        <w:rPr>
          <w:rFonts w:ascii="Times New Roman" w:hAnsi="Times New Roman" w:cs="Times New Roman"/>
        </w:rPr>
        <w:t>部派間</w:t>
      </w:r>
      <w:proofErr w:type="gramEnd"/>
      <w:r w:rsidRPr="00513E2F">
        <w:rPr>
          <w:rFonts w:ascii="Times New Roman" w:hAnsi="Times New Roman" w:cs="Times New Roman"/>
        </w:rPr>
        <w:t>早已考慮到，有的提出不可說我</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anabhilāpya-pudgala</w:t>
      </w:r>
      <w:proofErr w:type="spellEnd"/>
      <w:r w:rsidR="00A130D6" w:rsidRPr="00513E2F">
        <w:rPr>
          <w:rFonts w:ascii="標楷體" w:eastAsia="標楷體" w:hAnsi="標楷體" w:cs="Times New Roman" w:hint="eastAsia"/>
        </w:rPr>
        <w:t>)</w:t>
      </w:r>
      <w:r w:rsidRPr="00513E2F">
        <w:rPr>
          <w:rFonts w:ascii="Times New Roman" w:hAnsi="Times New Roman" w:cs="Times New Roman"/>
        </w:rPr>
        <w:t>，勝義我</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paramārtha-pudgala</w:t>
      </w:r>
      <w:proofErr w:type="spellEnd"/>
      <w:r w:rsidR="00A130D6" w:rsidRPr="00513E2F">
        <w:rPr>
          <w:rFonts w:ascii="標楷體" w:eastAsia="標楷體" w:hAnsi="標楷體" w:cs="Times New Roman" w:hint="eastAsia"/>
        </w:rPr>
        <w:t>)</w:t>
      </w:r>
      <w:r w:rsidRPr="00513E2F">
        <w:rPr>
          <w:rFonts w:ascii="Times New Roman" w:hAnsi="Times New Roman" w:cs="Times New Roman"/>
        </w:rPr>
        <w:t>的說明</w:t>
      </w:r>
      <w:r w:rsidR="00ED698D" w:rsidRPr="00513E2F">
        <w:rPr>
          <w:rStyle w:val="aa"/>
          <w:rFonts w:ascii="Times New Roman" w:hAnsi="Times New Roman" w:cs="Times New Roman"/>
        </w:rPr>
        <w:footnoteReference w:id="75"/>
      </w:r>
      <w:r w:rsidRPr="00513E2F">
        <w:rPr>
          <w:rFonts w:ascii="Times New Roman" w:hAnsi="Times New Roman" w:cs="Times New Roman"/>
        </w:rPr>
        <w:t>。</w:t>
      </w:r>
    </w:p>
    <w:p w14:paraId="5737394F" w14:textId="77777777" w:rsidR="004441A1" w:rsidRPr="00513E2F" w:rsidRDefault="004441A1" w:rsidP="003B7901">
      <w:pPr>
        <w:spacing w:afterLines="30" w:after="108" w:line="380" w:lineRule="exact"/>
        <w:ind w:leftChars="100" w:left="240"/>
        <w:rPr>
          <w:rFonts w:ascii="Times New Roman" w:hAnsi="Times New Roman" w:cs="Times New Roman" w:hint="eastAsia"/>
        </w:rPr>
      </w:pPr>
    </w:p>
    <w:p w14:paraId="0C6B81BD" w14:textId="7B91C8D0" w:rsidR="008D6B15" w:rsidRPr="00513E2F" w:rsidRDefault="008D6B15" w:rsidP="0095338F">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w:t>
      </w:r>
      <w:r w:rsidR="004441A1">
        <w:rPr>
          <w:rFonts w:ascii="Times New Roman" w:eastAsiaTheme="majorEastAsia" w:hAnsi="Times New Roman" w:cs="Times New Roman"/>
          <w:b/>
          <w:bCs/>
          <w:sz w:val="20"/>
          <w:szCs w:val="20"/>
          <w:bdr w:val="single" w:sz="4" w:space="0" w:color="auto"/>
        </w:rPr>
        <w:t>以</w:t>
      </w:r>
      <w:r w:rsidR="00DB6295" w:rsidRPr="00513E2F">
        <w:rPr>
          <w:rFonts w:ascii="Times New Roman" w:eastAsiaTheme="majorEastAsia" w:hAnsi="Times New Roman" w:cs="Times New Roman" w:hint="eastAsia"/>
          <w:b/>
          <w:bCs/>
          <w:sz w:val="20"/>
          <w:szCs w:val="20"/>
          <w:bdr w:val="single" w:sz="4" w:space="0" w:color="auto"/>
        </w:rPr>
        <w:t>如來藏</w:t>
      </w:r>
      <w:proofErr w:type="gramStart"/>
      <w:r w:rsidR="00DB6295" w:rsidRPr="00513E2F">
        <w:rPr>
          <w:rFonts w:ascii="Times New Roman" w:eastAsiaTheme="majorEastAsia" w:hAnsi="Times New Roman" w:cs="Times New Roman" w:hint="eastAsia"/>
          <w:b/>
          <w:bCs/>
          <w:sz w:val="20"/>
          <w:szCs w:val="20"/>
          <w:bdr w:val="single" w:sz="4" w:space="0" w:color="auto"/>
        </w:rPr>
        <w:t>為轉依</w:t>
      </w:r>
      <w:r w:rsidR="004441A1">
        <w:rPr>
          <w:rFonts w:ascii="Times New Roman" w:eastAsiaTheme="majorEastAsia" w:hAnsi="Times New Roman" w:cs="Times New Roman" w:hint="eastAsia"/>
          <w:b/>
          <w:bCs/>
          <w:sz w:val="20"/>
          <w:szCs w:val="20"/>
          <w:bdr w:val="single" w:sz="4" w:space="0" w:color="auto"/>
        </w:rPr>
        <w:t>說明</w:t>
      </w:r>
      <w:proofErr w:type="gramEnd"/>
      <w:r w:rsidR="004441A1">
        <w:rPr>
          <w:rFonts w:ascii="Times New Roman" w:eastAsiaTheme="majorEastAsia" w:hAnsi="Times New Roman" w:cs="Times New Roman" w:hint="eastAsia"/>
          <w:b/>
          <w:bCs/>
          <w:sz w:val="20"/>
          <w:szCs w:val="20"/>
          <w:bdr w:val="single" w:sz="4" w:space="0" w:color="auto"/>
        </w:rPr>
        <w:t>生死到</w:t>
      </w:r>
      <w:proofErr w:type="gramStart"/>
      <w:r w:rsidR="004441A1">
        <w:rPr>
          <w:rFonts w:ascii="Times New Roman" w:eastAsiaTheme="majorEastAsia" w:hAnsi="Times New Roman" w:cs="Times New Roman" w:hint="eastAsia"/>
          <w:b/>
          <w:bCs/>
          <w:sz w:val="20"/>
          <w:szCs w:val="20"/>
          <w:bdr w:val="single" w:sz="4" w:space="0" w:color="auto"/>
        </w:rPr>
        <w:t>解脫間的關聯</w:t>
      </w:r>
      <w:proofErr w:type="gramEnd"/>
    </w:p>
    <w:p w14:paraId="0C6B81BE" w14:textId="77777777" w:rsidR="008D6B15" w:rsidRPr="00513E2F" w:rsidRDefault="008D6B15" w:rsidP="003B2F1B">
      <w:pPr>
        <w:spacing w:line="380" w:lineRule="exact"/>
        <w:ind w:firstLineChars="150" w:firstLine="30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1</w:t>
      </w:r>
      <w:r w:rsidRPr="00513E2F">
        <w:rPr>
          <w:rFonts w:ascii="Times New Roman" w:hAnsi="Times New Roman" w:cs="Times New Roman"/>
          <w:b/>
          <w:sz w:val="20"/>
          <w:szCs w:val="20"/>
          <w:bdr w:val="single" w:sz="4" w:space="0" w:color="auto"/>
        </w:rPr>
        <w:t>）</w:t>
      </w:r>
      <w:r w:rsidR="003B2F1B" w:rsidRPr="00513E2F">
        <w:rPr>
          <w:rFonts w:ascii="Times New Roman" w:hAnsi="Times New Roman" w:cs="Times New Roman" w:hint="eastAsia"/>
          <w:b/>
          <w:sz w:val="20"/>
          <w:szCs w:val="20"/>
          <w:bdr w:val="single" w:sz="4" w:space="0" w:color="auto"/>
        </w:rPr>
        <w:t>立</w:t>
      </w:r>
      <w:r w:rsidR="00E4452C" w:rsidRPr="00513E2F">
        <w:rPr>
          <w:rFonts w:ascii="Times New Roman" w:hAnsi="Times New Roman" w:cs="Times New Roman"/>
          <w:b/>
          <w:sz w:val="20"/>
          <w:szCs w:val="20"/>
          <w:bdr w:val="single" w:sz="4" w:space="0" w:color="auto"/>
        </w:rPr>
        <w:t>我</w:t>
      </w:r>
      <w:r w:rsidR="003B2F1B" w:rsidRPr="00513E2F">
        <w:rPr>
          <w:rFonts w:ascii="Times New Roman" w:hAnsi="Times New Roman" w:cs="Times New Roman" w:hint="eastAsia"/>
          <w:b/>
          <w:sz w:val="20"/>
          <w:szCs w:val="20"/>
          <w:bdr w:val="single" w:sz="4" w:space="0" w:color="auto"/>
        </w:rPr>
        <w:t>的意義</w:t>
      </w:r>
      <w:r w:rsidR="00803C8E" w:rsidRPr="00513E2F">
        <w:rPr>
          <w:rFonts w:ascii="Times New Roman" w:hAnsi="Times New Roman" w:cs="Times New Roman" w:hint="eastAsia"/>
          <w:b/>
          <w:sz w:val="20"/>
          <w:szCs w:val="20"/>
          <w:bdr w:val="single" w:sz="4" w:space="0" w:color="auto"/>
        </w:rPr>
        <w:t>與外道相當</w:t>
      </w:r>
    </w:p>
    <w:p w14:paraId="0C6B81BF" w14:textId="77777777" w:rsidR="00FF557D" w:rsidRPr="00513E2F" w:rsidRDefault="00F114B1" w:rsidP="003B7901">
      <w:pPr>
        <w:spacing w:afterLines="30" w:after="108" w:line="380" w:lineRule="exact"/>
        <w:ind w:leftChars="150" w:left="36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大般涅槃經</w:t>
      </w:r>
      <w:r w:rsidRPr="00513E2F">
        <w:rPr>
          <w:rFonts w:ascii="Times New Roman" w:hAnsi="Times New Roman" w:cs="Times New Roman"/>
        </w:rPr>
        <w:t>》</w:t>
      </w:r>
      <w:r w:rsidR="00FF557D" w:rsidRPr="00513E2F">
        <w:rPr>
          <w:rFonts w:ascii="Times New Roman" w:hAnsi="Times New Roman" w:cs="Times New Roman"/>
        </w:rPr>
        <w:t>說：「</w:t>
      </w:r>
      <w:r w:rsidR="00FF557D" w:rsidRPr="00513E2F">
        <w:rPr>
          <w:rFonts w:ascii="Times New Roman" w:eastAsia="標楷體" w:hAnsi="Times New Roman" w:cs="Times New Roman"/>
        </w:rPr>
        <w:t>何者是我？</w:t>
      </w:r>
      <w:proofErr w:type="gramStart"/>
      <w:r w:rsidR="00FF557D" w:rsidRPr="00513E2F">
        <w:rPr>
          <w:rFonts w:ascii="Times New Roman" w:eastAsia="標楷體" w:hAnsi="Times New Roman" w:cs="Times New Roman"/>
        </w:rPr>
        <w:t>若法是</w:t>
      </w:r>
      <w:proofErr w:type="gramEnd"/>
      <w:r w:rsidR="00FF557D" w:rsidRPr="00513E2F">
        <w:rPr>
          <w:rFonts w:ascii="Times New Roman" w:eastAsia="標楷體" w:hAnsi="Times New Roman" w:cs="Times New Roman"/>
        </w:rPr>
        <w:t>實、是真、是常、是主、是依，性不變易，是名為我</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76"/>
      </w:r>
      <w:r w:rsidR="00FF557D" w:rsidRPr="00513E2F">
        <w:rPr>
          <w:rFonts w:ascii="Times New Roman" w:hAnsi="Times New Roman" w:cs="Times New Roman"/>
        </w:rPr>
        <w:t>。外道立我的意義，也大致是這樣。</w:t>
      </w:r>
    </w:p>
    <w:p w14:paraId="0C6B81C0" w14:textId="77777777" w:rsidR="008D6B15" w:rsidRPr="00513E2F" w:rsidRDefault="008D6B15" w:rsidP="0095338F">
      <w:pPr>
        <w:spacing w:beforeLines="30" w:before="108" w:line="380" w:lineRule="exact"/>
        <w:ind w:firstLineChars="150" w:firstLine="300"/>
        <w:rPr>
          <w:rFonts w:ascii="Times New Roman" w:hAnsi="Times New Roman" w:cs="Times New Roman"/>
          <w:b/>
          <w:sz w:val="20"/>
          <w:szCs w:val="20"/>
          <w:bdr w:val="single" w:sz="4" w:space="0" w:color="auto"/>
        </w:rPr>
      </w:pPr>
      <w:r w:rsidRPr="00513E2F">
        <w:rPr>
          <w:rFonts w:ascii="Times New Roman" w:hAnsi="Times New Roman" w:cs="Times New Roman"/>
          <w:b/>
          <w:sz w:val="20"/>
          <w:szCs w:val="20"/>
          <w:bdr w:val="single" w:sz="4" w:space="0" w:color="auto"/>
        </w:rPr>
        <w:t>（</w:t>
      </w:r>
      <w:r w:rsidRPr="00513E2F">
        <w:rPr>
          <w:rFonts w:ascii="Times New Roman" w:hAnsi="Times New Roman" w:cs="Times New Roman"/>
          <w:b/>
          <w:sz w:val="20"/>
          <w:szCs w:val="20"/>
          <w:bdr w:val="single" w:sz="4" w:space="0" w:color="auto"/>
        </w:rPr>
        <w:t>2</w:t>
      </w:r>
      <w:r w:rsidRPr="00513E2F">
        <w:rPr>
          <w:rFonts w:ascii="Times New Roman" w:hAnsi="Times New Roman" w:cs="Times New Roman"/>
          <w:b/>
          <w:sz w:val="20"/>
          <w:szCs w:val="20"/>
          <w:bdr w:val="single" w:sz="4" w:space="0" w:color="auto"/>
        </w:rPr>
        <w:t>）</w:t>
      </w:r>
      <w:r w:rsidR="00803C8E" w:rsidRPr="00513E2F">
        <w:rPr>
          <w:rFonts w:ascii="Times New Roman" w:hAnsi="Times New Roman" w:cs="Times New Roman"/>
          <w:b/>
          <w:sz w:val="20"/>
          <w:szCs w:val="20"/>
          <w:bdr w:val="single" w:sz="4" w:space="0" w:color="auto"/>
        </w:rPr>
        <w:t>如來藏轉依</w:t>
      </w:r>
      <w:proofErr w:type="gramStart"/>
      <w:r w:rsidR="00803C8E" w:rsidRPr="00513E2F">
        <w:rPr>
          <w:rFonts w:asciiTheme="minorEastAsia" w:hAnsiTheme="minorEastAsia" w:cs="Times New Roman"/>
          <w:b/>
          <w:sz w:val="20"/>
          <w:szCs w:val="20"/>
          <w:bdr w:val="single" w:sz="4" w:space="0" w:color="auto"/>
        </w:rPr>
        <w:t>─</w:t>
      </w:r>
      <w:proofErr w:type="gramEnd"/>
      <w:r w:rsidR="00803C8E" w:rsidRPr="00513E2F">
        <w:rPr>
          <w:rFonts w:asciiTheme="minorEastAsia" w:hAnsiTheme="minorEastAsia" w:cs="Times New Roman"/>
          <w:b/>
          <w:sz w:val="20"/>
          <w:szCs w:val="20"/>
          <w:bdr w:val="single" w:sz="4" w:space="0" w:color="auto"/>
        </w:rPr>
        <w:t>─</w:t>
      </w:r>
      <w:r w:rsidR="00803C8E" w:rsidRPr="00513E2F">
        <w:rPr>
          <w:rFonts w:ascii="Times New Roman" w:hAnsi="Times New Roman" w:cs="Times New Roman"/>
          <w:b/>
          <w:sz w:val="20"/>
          <w:szCs w:val="20"/>
          <w:bdr w:val="single" w:sz="4" w:space="0" w:color="auto"/>
        </w:rPr>
        <w:t>轉生死依為涅槃依</w:t>
      </w:r>
    </w:p>
    <w:p w14:paraId="0C6B81C1" w14:textId="64AFEC69" w:rsidR="00CD71AE" w:rsidRPr="00513E2F" w:rsidRDefault="00E4452C" w:rsidP="003B7901">
      <w:pPr>
        <w:spacing w:afterLines="30" w:after="108" w:line="380" w:lineRule="exact"/>
        <w:ind w:leftChars="150" w:left="360"/>
        <w:rPr>
          <w:rFonts w:ascii="Times New Roman" w:hAnsi="Times New Roman" w:cs="Times New Roman"/>
        </w:rPr>
      </w:pPr>
      <w:r w:rsidRPr="00513E2F">
        <w:rPr>
          <w:rFonts w:ascii="Times New Roman" w:hAnsi="Times New Roman" w:cs="Times New Roman"/>
        </w:rPr>
        <w:t>在</w:t>
      </w:r>
      <w:proofErr w:type="gramStart"/>
      <w:r w:rsidRPr="00513E2F">
        <w:rPr>
          <w:rFonts w:ascii="Times New Roman" w:hAnsi="Times New Roman" w:cs="Times New Roman"/>
        </w:rPr>
        <w:t>《寶性論》等論中</w:t>
      </w:r>
      <w:proofErr w:type="gramEnd"/>
      <w:r w:rsidRPr="00513E2F">
        <w:rPr>
          <w:rFonts w:ascii="Times New Roman" w:hAnsi="Times New Roman" w:cs="Times New Roman"/>
        </w:rPr>
        <w:t>，提出了</w:t>
      </w:r>
      <w:proofErr w:type="gramStart"/>
      <w:r w:rsidRPr="00513E2F">
        <w:rPr>
          <w:rFonts w:ascii="Times New Roman" w:hAnsi="Times New Roman" w:cs="Times New Roman"/>
        </w:rPr>
        <w:t>轉依</w:t>
      </w:r>
      <w:proofErr w:type="gramEnd"/>
      <w:r w:rsidRPr="00513E2F">
        <w:rPr>
          <w:rFonts w:ascii="Times New Roman" w:hAnsi="Times New Roman" w:cs="Times New Roman"/>
        </w:rPr>
        <w:t>說。依</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āśraya</w:t>
      </w:r>
      <w:proofErr w:type="spellEnd"/>
      <w:r w:rsidR="00A130D6" w:rsidRPr="00513E2F">
        <w:rPr>
          <w:rFonts w:ascii="標楷體" w:eastAsia="標楷體" w:hAnsi="標楷體" w:cs="Times New Roman" w:hint="eastAsia"/>
        </w:rPr>
        <w:t>)</w:t>
      </w:r>
      <w:r w:rsidRPr="00513E2F">
        <w:rPr>
          <w:rFonts w:ascii="Times New Roman" w:hAnsi="Times New Roman" w:cs="Times New Roman"/>
        </w:rPr>
        <w:t>是依止，是生死與涅槃的所依體；依此，從生死而轉化為</w:t>
      </w:r>
      <w:proofErr w:type="gramStart"/>
      <w:r w:rsidRPr="00513E2F">
        <w:rPr>
          <w:rFonts w:ascii="Times New Roman" w:hAnsi="Times New Roman" w:cs="Times New Roman"/>
        </w:rPr>
        <w:t>涅</w:t>
      </w:r>
      <w:proofErr w:type="gramEnd"/>
      <w:r w:rsidRPr="00513E2F">
        <w:rPr>
          <w:rFonts w:ascii="Times New Roman" w:hAnsi="Times New Roman" w:cs="Times New Roman"/>
        </w:rPr>
        <w:t>槃，</w:t>
      </w:r>
      <w:proofErr w:type="gramStart"/>
      <w:r w:rsidRPr="00513E2F">
        <w:rPr>
          <w:rFonts w:ascii="Times New Roman" w:hAnsi="Times New Roman" w:cs="Times New Roman"/>
        </w:rPr>
        <w:t>就是轉</w:t>
      </w:r>
      <w:proofErr w:type="gramEnd"/>
      <w:r w:rsidRPr="00513E2F">
        <w:rPr>
          <w:rFonts w:ascii="Times New Roman" w:hAnsi="Times New Roman" w:cs="Times New Roman"/>
        </w:rPr>
        <w:t>依。</w:t>
      </w:r>
      <w:r w:rsidR="00CD71AE" w:rsidRPr="00513E2F">
        <w:rPr>
          <w:rFonts w:ascii="Times New Roman" w:hAnsi="Times New Roman" w:cs="Times New Roman"/>
        </w:rPr>
        <w:t>《大寶積經》卷</w:t>
      </w:r>
      <w:r w:rsidR="00CD71AE" w:rsidRPr="00513E2F">
        <w:rPr>
          <w:rFonts w:ascii="Times New Roman" w:hAnsi="Times New Roman" w:cs="Times New Roman"/>
        </w:rPr>
        <w:t>119</w:t>
      </w:r>
      <w:r w:rsidR="00CD71AE" w:rsidRPr="00513E2F">
        <w:rPr>
          <w:rFonts w:ascii="Times New Roman" w:hAnsi="Times New Roman" w:cs="Times New Roman"/>
        </w:rPr>
        <w:t>〈勝鬘夫人會〉（大正</w:t>
      </w:r>
      <w:r w:rsidR="00CD71AE" w:rsidRPr="00513E2F">
        <w:rPr>
          <w:rFonts w:ascii="Times New Roman" w:hAnsi="Times New Roman" w:cs="Times New Roman"/>
        </w:rPr>
        <w:t>11</w:t>
      </w:r>
      <w:r w:rsidR="00CD71AE" w:rsidRPr="00513E2F">
        <w:rPr>
          <w:rFonts w:ascii="Times New Roman" w:hAnsi="Times New Roman" w:cs="Times New Roman"/>
        </w:rPr>
        <w:t>，</w:t>
      </w:r>
      <w:r w:rsidR="00CD71AE" w:rsidRPr="00513E2F">
        <w:rPr>
          <w:rFonts w:ascii="Times New Roman" w:hAnsi="Times New Roman" w:cs="Times New Roman"/>
        </w:rPr>
        <w:t>677c7</w:t>
      </w:r>
      <w:proofErr w:type="gramStart"/>
      <w:r w:rsidR="001E6CF0">
        <w:rPr>
          <w:rFonts w:ascii="Times New Roman" w:hAnsi="Times New Roman" w:cs="Times New Roman"/>
        </w:rPr>
        <w:t>–</w:t>
      </w:r>
      <w:proofErr w:type="gramEnd"/>
      <w:r w:rsidR="00CD71AE" w:rsidRPr="00513E2F">
        <w:rPr>
          <w:rFonts w:ascii="Times New Roman" w:hAnsi="Times New Roman" w:cs="Times New Roman"/>
        </w:rPr>
        <w:t>16</w:t>
      </w:r>
      <w:r w:rsidR="00CD71AE" w:rsidRPr="00513E2F">
        <w:rPr>
          <w:rFonts w:ascii="Times New Roman" w:hAnsi="Times New Roman" w:cs="Times New Roman"/>
        </w:rPr>
        <w:t>）說：</w:t>
      </w:r>
    </w:p>
    <w:p w14:paraId="0C6B81C2" w14:textId="77777777" w:rsidR="008D6B15" w:rsidRPr="00513E2F" w:rsidRDefault="00CD71AE" w:rsidP="003B7901">
      <w:pPr>
        <w:spacing w:line="380" w:lineRule="exact"/>
        <w:ind w:leftChars="150" w:left="36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生死者，依如來藏；以如來藏故，</w:t>
      </w:r>
      <w:proofErr w:type="gramStart"/>
      <w:r w:rsidRPr="00513E2F">
        <w:rPr>
          <w:rFonts w:ascii="Times New Roman" w:eastAsia="標楷體" w:hAnsi="Times New Roman" w:cs="Times New Roman"/>
        </w:rPr>
        <w:t>說前際</w:t>
      </w:r>
      <w:proofErr w:type="gramEnd"/>
      <w:r w:rsidRPr="00513E2F">
        <w:rPr>
          <w:rFonts w:ascii="Times New Roman" w:eastAsia="標楷體" w:hAnsi="Times New Roman" w:cs="Times New Roman"/>
        </w:rPr>
        <w:t>不可了知。</w:t>
      </w:r>
      <w:proofErr w:type="gramStart"/>
      <w:r w:rsidRPr="00513E2F">
        <w:rPr>
          <w:rFonts w:ascii="Times New Roman" w:eastAsia="標楷體" w:hAnsi="Times New Roman" w:cs="Times New Roman"/>
        </w:rPr>
        <w:t>世</w:t>
      </w:r>
      <w:proofErr w:type="gramEnd"/>
      <w:r w:rsidRPr="00513E2F">
        <w:rPr>
          <w:rFonts w:ascii="Times New Roman" w:eastAsia="標楷體" w:hAnsi="Times New Roman" w:cs="Times New Roman"/>
        </w:rPr>
        <w:t>尊！有</w:t>
      </w:r>
      <w:proofErr w:type="gramStart"/>
      <w:r w:rsidRPr="00513E2F">
        <w:rPr>
          <w:rFonts w:ascii="Times New Roman" w:eastAsia="標楷體" w:hAnsi="Times New Roman" w:cs="Times New Roman"/>
        </w:rPr>
        <w:t>如來藏故得有</w:t>
      </w:r>
      <w:proofErr w:type="gramEnd"/>
      <w:r w:rsidRPr="00513E2F">
        <w:rPr>
          <w:rFonts w:ascii="Times New Roman" w:eastAsia="標楷體" w:hAnsi="Times New Roman" w:cs="Times New Roman"/>
        </w:rPr>
        <w:t>生死，是</w:t>
      </w:r>
      <w:proofErr w:type="gramStart"/>
      <w:r w:rsidRPr="00513E2F">
        <w:rPr>
          <w:rFonts w:ascii="Times New Roman" w:eastAsia="標楷體" w:hAnsi="Times New Roman" w:cs="Times New Roman"/>
        </w:rPr>
        <w:t>名善</w:t>
      </w:r>
      <w:proofErr w:type="gramEnd"/>
      <w:r w:rsidRPr="00513E2F">
        <w:rPr>
          <w:rFonts w:ascii="Times New Roman" w:eastAsia="標楷體" w:hAnsi="Times New Roman" w:cs="Times New Roman"/>
        </w:rPr>
        <w:t>說。</w:t>
      </w:r>
      <w:r w:rsidRPr="00513E2F">
        <w:rPr>
          <w:rFonts w:ascii="標楷體" w:eastAsia="標楷體" w:hAnsi="標楷體" w:cs="Times New Roman"/>
        </w:rPr>
        <w:t>…</w:t>
      </w:r>
      <w:proofErr w:type="gramStart"/>
      <w:r w:rsidRPr="00513E2F">
        <w:rPr>
          <w:rFonts w:ascii="標楷體" w:eastAsia="標楷體" w:hAnsi="標楷體" w:cs="Times New Roman"/>
        </w:rPr>
        <w:t>…</w:t>
      </w:r>
      <w:proofErr w:type="gramEnd"/>
      <w:r w:rsidRPr="00513E2F">
        <w:rPr>
          <w:rFonts w:ascii="Times New Roman" w:eastAsia="標楷體" w:hAnsi="Times New Roman" w:cs="Times New Roman"/>
        </w:rPr>
        <w:t>如來藏者，</w:t>
      </w:r>
      <w:proofErr w:type="gramStart"/>
      <w:r w:rsidRPr="00513E2F">
        <w:rPr>
          <w:rFonts w:ascii="Times New Roman" w:eastAsia="標楷體" w:hAnsi="Times New Roman" w:cs="Times New Roman"/>
        </w:rPr>
        <w:t>常恆</w:t>
      </w:r>
      <w:proofErr w:type="gramEnd"/>
      <w:r w:rsidRPr="00513E2F">
        <w:rPr>
          <w:rFonts w:ascii="Times New Roman" w:eastAsia="標楷體" w:hAnsi="Times New Roman" w:cs="Times New Roman"/>
        </w:rPr>
        <w:t>不壞。是故世尊！如來藏者，與不離</w:t>
      </w:r>
      <w:proofErr w:type="gramStart"/>
      <w:r w:rsidRPr="00513E2F">
        <w:rPr>
          <w:rFonts w:ascii="Times New Roman" w:eastAsia="標楷體" w:hAnsi="Times New Roman" w:cs="Times New Roman"/>
        </w:rPr>
        <w:t>解脫智藏</w:t>
      </w:r>
      <w:proofErr w:type="gramEnd"/>
      <w:r w:rsidRPr="00513E2F">
        <w:rPr>
          <w:rFonts w:ascii="Times New Roman" w:eastAsia="標楷體" w:hAnsi="Times New Roman" w:cs="Times New Roman"/>
        </w:rPr>
        <w:t>，是依、是持、是為建立；亦與外離不</w:t>
      </w:r>
      <w:proofErr w:type="gramStart"/>
      <w:r w:rsidRPr="00513E2F">
        <w:rPr>
          <w:rFonts w:ascii="Times New Roman" w:eastAsia="標楷體" w:hAnsi="Times New Roman" w:cs="Times New Roman"/>
        </w:rPr>
        <w:t>解脫智諸有為</w:t>
      </w:r>
      <w:proofErr w:type="gramEnd"/>
      <w:r w:rsidRPr="00513E2F">
        <w:rPr>
          <w:rFonts w:ascii="Times New Roman" w:eastAsia="標楷體" w:hAnsi="Times New Roman" w:cs="Times New Roman"/>
        </w:rPr>
        <w:t>法，依、持、建立</w:t>
      </w:r>
      <w:r w:rsidRPr="00513E2F">
        <w:rPr>
          <w:rFonts w:ascii="Times New Roman" w:hAnsi="Times New Roman" w:cs="Times New Roman"/>
        </w:rPr>
        <w:t>」</w:t>
      </w:r>
      <w:r w:rsidR="00CD650B" w:rsidRPr="00513E2F">
        <w:rPr>
          <w:rStyle w:val="aa"/>
          <w:rFonts w:ascii="Times New Roman" w:hAnsi="Times New Roman" w:cs="Times New Roman"/>
        </w:rPr>
        <w:footnoteReference w:id="77"/>
      </w:r>
      <w:r w:rsidRPr="00513E2F">
        <w:rPr>
          <w:rFonts w:ascii="Times New Roman" w:hAnsi="Times New Roman" w:cs="Times New Roman"/>
        </w:rPr>
        <w:t>。</w:t>
      </w:r>
    </w:p>
    <w:p w14:paraId="0C6B81C3" w14:textId="77777777" w:rsidR="00FF557D" w:rsidRPr="00513E2F" w:rsidRDefault="00FF557D" w:rsidP="00BB31F6">
      <w:pPr>
        <w:spacing w:beforeLines="30" w:before="108" w:line="380" w:lineRule="exact"/>
        <w:ind w:leftChars="150" w:left="360"/>
        <w:rPr>
          <w:rFonts w:ascii="Times New Roman" w:hAnsi="Times New Roman" w:cs="Times New Roman"/>
        </w:rPr>
      </w:pPr>
      <w:r w:rsidRPr="00513E2F">
        <w:rPr>
          <w:rFonts w:ascii="Times New Roman" w:hAnsi="Times New Roman" w:cs="Times New Roman"/>
        </w:rPr>
        <w:t>依如來藏，才能善說眾生有生死</w:t>
      </w:r>
      <w:proofErr w:type="gramStart"/>
      <w:r w:rsidRPr="00513E2F">
        <w:rPr>
          <w:rFonts w:ascii="Times New Roman" w:hAnsi="Times New Roman" w:cs="Times New Roman"/>
        </w:rPr>
        <w:t>涅</w:t>
      </w:r>
      <w:proofErr w:type="gramEnd"/>
      <w:r w:rsidRPr="00513E2F">
        <w:rPr>
          <w:rFonts w:ascii="Times New Roman" w:hAnsi="Times New Roman" w:cs="Times New Roman"/>
        </w:rPr>
        <w:t>槃，如來藏是生死與涅槃的依止。從生死而轉為</w:t>
      </w:r>
      <w:proofErr w:type="gramStart"/>
      <w:r w:rsidRPr="00513E2F">
        <w:rPr>
          <w:rFonts w:ascii="Times New Roman" w:hAnsi="Times New Roman" w:cs="Times New Roman"/>
        </w:rPr>
        <w:t>涅</w:t>
      </w:r>
      <w:proofErr w:type="gramEnd"/>
      <w:r w:rsidRPr="00513E2F">
        <w:rPr>
          <w:rFonts w:ascii="Times New Roman" w:hAnsi="Times New Roman" w:cs="Times New Roman"/>
        </w:rPr>
        <w:t>槃，就是如來藏轉依</w:t>
      </w:r>
      <w:r w:rsidRPr="00513E2F">
        <w:rPr>
          <w:rFonts w:asciiTheme="minorEastAsia" w:hAnsiTheme="minorEastAsia" w:cs="Times New Roman"/>
        </w:rPr>
        <w:t>──</w:t>
      </w:r>
      <w:r w:rsidRPr="00513E2F">
        <w:rPr>
          <w:rFonts w:ascii="Times New Roman" w:hAnsi="Times New Roman" w:cs="Times New Roman"/>
        </w:rPr>
        <w:t>轉生死依為涅槃依。</w:t>
      </w:r>
      <w:r w:rsidR="00F114B1" w:rsidRPr="00513E2F">
        <w:rPr>
          <w:rFonts w:ascii="Times New Roman" w:hAnsi="Times New Roman" w:cs="Times New Roman"/>
        </w:rPr>
        <w:t>《</w:t>
      </w:r>
      <w:r w:rsidRPr="00513E2F">
        <w:rPr>
          <w:rFonts w:ascii="Times New Roman" w:hAnsi="Times New Roman" w:cs="Times New Roman"/>
        </w:rPr>
        <w:t>不增不減經</w:t>
      </w:r>
      <w:r w:rsidR="00F114B1" w:rsidRPr="00513E2F">
        <w:rPr>
          <w:rFonts w:ascii="Times New Roman" w:hAnsi="Times New Roman" w:cs="Times New Roman"/>
        </w:rPr>
        <w:t>》</w:t>
      </w:r>
      <w:r w:rsidRPr="00513E2F">
        <w:rPr>
          <w:rFonts w:ascii="Times New Roman" w:hAnsi="Times New Roman" w:cs="Times New Roman"/>
        </w:rPr>
        <w:t>說：如來藏「</w:t>
      </w:r>
      <w:r w:rsidRPr="00513E2F">
        <w:rPr>
          <w:rFonts w:ascii="Times New Roman" w:eastAsia="標楷體" w:hAnsi="Times New Roman" w:cs="Times New Roman"/>
        </w:rPr>
        <w:t>是一切諸法根本</w:t>
      </w:r>
      <w:r w:rsidRPr="00513E2F">
        <w:rPr>
          <w:rFonts w:ascii="Times New Roman" w:hAnsi="Times New Roman" w:cs="Times New Roman"/>
        </w:rPr>
        <w:t>」；「</w:t>
      </w:r>
      <w:r w:rsidRPr="00513E2F">
        <w:rPr>
          <w:rFonts w:ascii="Times New Roman" w:eastAsia="標楷體" w:hAnsi="Times New Roman" w:cs="Times New Roman"/>
        </w:rPr>
        <w:t>住持一切法，攝一切法</w:t>
      </w:r>
      <w:r w:rsidRPr="00513E2F">
        <w:rPr>
          <w:rFonts w:ascii="Times New Roman" w:hAnsi="Times New Roman" w:cs="Times New Roman"/>
        </w:rPr>
        <w:t>」</w:t>
      </w:r>
      <w:r w:rsidR="00F36492" w:rsidRPr="00513E2F">
        <w:rPr>
          <w:rStyle w:val="aa"/>
          <w:rFonts w:ascii="Times New Roman" w:hAnsi="Times New Roman" w:cs="Times New Roman"/>
        </w:rPr>
        <w:footnoteReference w:id="78"/>
      </w:r>
      <w:r w:rsidRPr="00513E2F">
        <w:rPr>
          <w:rFonts w:ascii="Times New Roman" w:hAnsi="Times New Roman" w:cs="Times New Roman"/>
        </w:rPr>
        <w:t>，也就是為依止的意思。</w:t>
      </w:r>
    </w:p>
    <w:p w14:paraId="0C6B81C4" w14:textId="77777777" w:rsidR="00DA4D0F" w:rsidRPr="00513E2F" w:rsidRDefault="00DA4D0F" w:rsidP="00AB617B">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（二）</w:t>
      </w:r>
      <w:r w:rsidRPr="00513E2F">
        <w:rPr>
          <w:rFonts w:ascii="Times New Roman" w:eastAsiaTheme="majorEastAsia" w:hAnsi="Times New Roman" w:cs="Times New Roman" w:hint="eastAsia"/>
          <w:b/>
          <w:bCs/>
          <w:sz w:val="20"/>
          <w:szCs w:val="20"/>
          <w:bdr w:val="single" w:sz="4" w:space="0" w:color="auto"/>
        </w:rPr>
        <w:t>生死依如來藏之「</w:t>
      </w:r>
      <w:proofErr w:type="gramStart"/>
      <w:r w:rsidRPr="00513E2F">
        <w:rPr>
          <w:rFonts w:ascii="Times New Roman" w:eastAsiaTheme="majorEastAsia" w:hAnsi="Times New Roman" w:cs="Times New Roman" w:hint="eastAsia"/>
          <w:b/>
          <w:bCs/>
          <w:sz w:val="20"/>
          <w:szCs w:val="20"/>
          <w:bdr w:val="single" w:sz="4" w:space="0" w:color="auto"/>
        </w:rPr>
        <w:t>轉依</w:t>
      </w:r>
      <w:proofErr w:type="gramEnd"/>
      <w:r w:rsidRPr="00513E2F">
        <w:rPr>
          <w:rFonts w:ascii="Times New Roman" w:eastAsiaTheme="majorEastAsia" w:hAnsi="Times New Roman" w:cs="Times New Roman" w:hint="eastAsia"/>
          <w:b/>
          <w:bCs/>
          <w:sz w:val="20"/>
          <w:szCs w:val="20"/>
          <w:bdr w:val="single" w:sz="4" w:space="0" w:color="auto"/>
        </w:rPr>
        <w:t>」意義</w:t>
      </w:r>
    </w:p>
    <w:p w14:paraId="0C6B81C5" w14:textId="77777777" w:rsidR="008D6B15" w:rsidRPr="00513E2F" w:rsidRDefault="008D6B15" w:rsidP="003B7901">
      <w:pPr>
        <w:spacing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、生死依如來藏</w:t>
      </w:r>
      <w:r w:rsidR="00162DBB" w:rsidRPr="00513E2F">
        <w:rPr>
          <w:rFonts w:ascii="Times New Roman" w:eastAsiaTheme="majorEastAsia" w:hAnsi="Times New Roman" w:cs="Times New Roman" w:hint="eastAsia"/>
          <w:b/>
          <w:bCs/>
          <w:sz w:val="20"/>
          <w:szCs w:val="20"/>
          <w:bdr w:val="single" w:sz="4" w:space="0" w:color="auto"/>
        </w:rPr>
        <w:t>而有</w:t>
      </w:r>
      <w:r w:rsidRPr="00513E2F">
        <w:rPr>
          <w:rFonts w:ascii="Times New Roman" w:eastAsiaTheme="majorEastAsia" w:hAnsi="Times New Roman" w:cs="Times New Roman"/>
          <w:b/>
          <w:bCs/>
          <w:sz w:val="20"/>
          <w:szCs w:val="20"/>
          <w:bdr w:val="single" w:sz="4" w:space="0" w:color="auto"/>
        </w:rPr>
        <w:t>，</w:t>
      </w:r>
      <w:r w:rsidR="00162DBB" w:rsidRPr="00513E2F">
        <w:rPr>
          <w:rFonts w:ascii="Times New Roman" w:eastAsiaTheme="majorEastAsia" w:hAnsi="Times New Roman" w:cs="Times New Roman" w:hint="eastAsia"/>
          <w:b/>
          <w:bCs/>
          <w:sz w:val="20"/>
          <w:szCs w:val="20"/>
          <w:bdr w:val="single" w:sz="4" w:space="0" w:color="auto"/>
        </w:rPr>
        <w:t>但</w:t>
      </w:r>
      <w:r w:rsidRPr="00513E2F">
        <w:rPr>
          <w:rFonts w:ascii="Times New Roman" w:eastAsiaTheme="majorEastAsia" w:hAnsi="Times New Roman" w:cs="Times New Roman"/>
          <w:b/>
          <w:bCs/>
          <w:sz w:val="20"/>
          <w:szCs w:val="20"/>
          <w:bdr w:val="single" w:sz="4" w:space="0" w:color="auto"/>
        </w:rPr>
        <w:t>如來藏淨心</w:t>
      </w:r>
      <w:r w:rsidR="00162DBB" w:rsidRPr="00513E2F">
        <w:rPr>
          <w:rFonts w:ascii="Times New Roman" w:eastAsiaTheme="majorEastAsia" w:hAnsi="Times New Roman" w:cs="Times New Roman" w:hint="eastAsia"/>
          <w:b/>
          <w:bCs/>
          <w:sz w:val="20"/>
          <w:szCs w:val="20"/>
          <w:bdr w:val="single" w:sz="4" w:space="0" w:color="auto"/>
        </w:rPr>
        <w:t>卻</w:t>
      </w:r>
      <w:r w:rsidRPr="00513E2F">
        <w:rPr>
          <w:rFonts w:ascii="Times New Roman" w:eastAsiaTheme="majorEastAsia" w:hAnsi="Times New Roman" w:cs="Times New Roman"/>
          <w:b/>
          <w:bCs/>
          <w:sz w:val="20"/>
          <w:szCs w:val="20"/>
          <w:bdr w:val="single" w:sz="4" w:space="0" w:color="auto"/>
        </w:rPr>
        <w:t>不</w:t>
      </w:r>
      <w:r w:rsidR="00162DBB" w:rsidRPr="00513E2F">
        <w:rPr>
          <w:rFonts w:ascii="Times New Roman" w:eastAsiaTheme="majorEastAsia" w:hAnsi="Times New Roman" w:cs="Times New Roman" w:hint="eastAsia"/>
          <w:b/>
          <w:bCs/>
          <w:sz w:val="20"/>
          <w:szCs w:val="20"/>
          <w:bdr w:val="single" w:sz="4" w:space="0" w:color="auto"/>
        </w:rPr>
        <w:t>受</w:t>
      </w:r>
      <w:r w:rsidRPr="00513E2F">
        <w:rPr>
          <w:rFonts w:ascii="Times New Roman" w:eastAsiaTheme="majorEastAsia" w:hAnsi="Times New Roman" w:cs="Times New Roman"/>
          <w:b/>
          <w:bCs/>
          <w:sz w:val="20"/>
          <w:szCs w:val="20"/>
          <w:bdr w:val="single" w:sz="4" w:space="0" w:color="auto"/>
        </w:rPr>
        <w:t>影響</w:t>
      </w:r>
    </w:p>
    <w:p w14:paraId="0C6B81C6" w14:textId="3B7883E2" w:rsidR="00FF557D" w:rsidRPr="00513E2F" w:rsidRDefault="00FF557D" w:rsidP="003B7901">
      <w:pPr>
        <w:spacing w:line="380" w:lineRule="exact"/>
        <w:ind w:leftChars="100" w:left="240"/>
        <w:rPr>
          <w:rFonts w:ascii="Times New Roman" w:hAnsi="Times New Roman" w:cs="Times New Roman"/>
        </w:rPr>
      </w:pPr>
      <w:r w:rsidRPr="00513E2F">
        <w:rPr>
          <w:rFonts w:ascii="Times New Roman" w:hAnsi="Times New Roman" w:cs="Times New Roman"/>
        </w:rPr>
        <w:t>生死依如來藏，如</w:t>
      </w:r>
      <w:r w:rsidR="00F114B1" w:rsidRPr="00513E2F">
        <w:rPr>
          <w:rFonts w:ascii="Times New Roman" w:hAnsi="Times New Roman" w:cs="Times New Roman"/>
        </w:rPr>
        <w:t>《</w:t>
      </w:r>
      <w:r w:rsidRPr="00513E2F">
        <w:rPr>
          <w:rFonts w:ascii="Times New Roman" w:hAnsi="Times New Roman" w:cs="Times New Roman"/>
        </w:rPr>
        <w:t>寶性論</w:t>
      </w:r>
      <w:r w:rsidR="00F114B1" w:rsidRPr="00513E2F">
        <w:rPr>
          <w:rFonts w:ascii="Times New Roman" w:hAnsi="Times New Roman" w:cs="Times New Roman"/>
        </w:rPr>
        <w:t>》</w:t>
      </w:r>
      <w:r w:rsidRPr="00513E2F">
        <w:rPr>
          <w:rFonts w:ascii="Times New Roman" w:hAnsi="Times New Roman" w:cs="Times New Roman"/>
        </w:rPr>
        <w:t>卷</w:t>
      </w:r>
      <w:r w:rsidR="00A11952" w:rsidRPr="00513E2F">
        <w:rPr>
          <w:rFonts w:ascii="Times New Roman" w:hAnsi="Times New Roman" w:cs="Times New Roman"/>
        </w:rPr>
        <w:t>3</w:t>
      </w:r>
      <w:r w:rsidRPr="00513E2F">
        <w:rPr>
          <w:rFonts w:ascii="Times New Roman" w:hAnsi="Times New Roman" w:cs="Times New Roman"/>
        </w:rPr>
        <w:t>（大正</w:t>
      </w:r>
      <w:r w:rsidR="00A11952" w:rsidRPr="00513E2F">
        <w:rPr>
          <w:rFonts w:ascii="Times New Roman" w:hAnsi="Times New Roman" w:cs="Times New Roman"/>
        </w:rPr>
        <w:t>3</w:t>
      </w:r>
      <w:r w:rsidR="00A11952" w:rsidRPr="00513E2F">
        <w:rPr>
          <w:rFonts w:ascii="Times New Roman" w:hAnsi="Times New Roman" w:cs="Times New Roman"/>
        </w:rPr>
        <w:t>，</w:t>
      </w:r>
      <w:r w:rsidR="00A11952" w:rsidRPr="00513E2F">
        <w:rPr>
          <w:rFonts w:ascii="Times New Roman" w:hAnsi="Times New Roman" w:cs="Times New Roman"/>
        </w:rPr>
        <w:t>832c10</w:t>
      </w:r>
      <w:proofErr w:type="gramStart"/>
      <w:r w:rsidR="001E6CF0">
        <w:rPr>
          <w:rFonts w:ascii="Times New Roman" w:hAnsi="Times New Roman" w:cs="Times New Roman"/>
        </w:rPr>
        <w:t>–</w:t>
      </w:r>
      <w:proofErr w:type="gramEnd"/>
      <w:r w:rsidR="00A11952" w:rsidRPr="00513E2F">
        <w:rPr>
          <w:rFonts w:ascii="Times New Roman" w:hAnsi="Times New Roman" w:cs="Times New Roman"/>
        </w:rPr>
        <w:t>25</w:t>
      </w:r>
      <w:r w:rsidRPr="00513E2F">
        <w:rPr>
          <w:rFonts w:ascii="Times New Roman" w:hAnsi="Times New Roman" w:cs="Times New Roman"/>
        </w:rPr>
        <w:t>）說：</w:t>
      </w:r>
    </w:p>
    <w:p w14:paraId="0C6B81C7" w14:textId="1C9F2B4A" w:rsidR="00FF557D" w:rsidRPr="00513E2F" w:rsidRDefault="00FF557D" w:rsidP="00BB31F6">
      <w:pPr>
        <w:spacing w:beforeLines="30" w:before="108" w:line="380" w:lineRule="exact"/>
        <w:ind w:leftChars="100" w:left="240"/>
        <w:rPr>
          <w:rFonts w:ascii="Times New Roman" w:eastAsia="標楷體"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地依</w:t>
      </w:r>
      <w:proofErr w:type="gramStart"/>
      <w:r w:rsidRPr="00513E2F">
        <w:rPr>
          <w:rFonts w:ascii="Times New Roman" w:eastAsia="標楷體" w:hAnsi="Times New Roman" w:cs="Times New Roman"/>
        </w:rPr>
        <w:t>於水住</w:t>
      </w:r>
      <w:proofErr w:type="gramEnd"/>
      <w:r w:rsidRPr="00513E2F">
        <w:rPr>
          <w:rFonts w:ascii="Times New Roman" w:eastAsia="標楷體" w:hAnsi="Times New Roman" w:cs="Times New Roman"/>
        </w:rPr>
        <w:t>，水復依於風，</w:t>
      </w:r>
      <w:proofErr w:type="gramStart"/>
      <w:r w:rsidRPr="00513E2F">
        <w:rPr>
          <w:rFonts w:ascii="Times New Roman" w:eastAsia="標楷體" w:hAnsi="Times New Roman" w:cs="Times New Roman"/>
        </w:rPr>
        <w:t>風依</w:t>
      </w:r>
      <w:proofErr w:type="gramEnd"/>
      <w:r w:rsidRPr="00513E2F">
        <w:rPr>
          <w:rFonts w:ascii="Times New Roman" w:eastAsia="標楷體" w:hAnsi="Times New Roman" w:cs="Times New Roman"/>
        </w:rPr>
        <w:t>於虛空，空不依地等。</w:t>
      </w:r>
      <w:r w:rsidRPr="00513E2F">
        <w:rPr>
          <w:rFonts w:ascii="標楷體" w:eastAsia="標楷體" w:hAnsi="標楷體" w:cs="Times New Roman"/>
        </w:rPr>
        <w:t>…</w:t>
      </w:r>
      <w:proofErr w:type="gramStart"/>
      <w:r w:rsidRPr="00513E2F">
        <w:rPr>
          <w:rFonts w:ascii="標楷體" w:eastAsia="標楷體" w:hAnsi="標楷體" w:cs="Times New Roman"/>
        </w:rPr>
        <w:t>…</w:t>
      </w:r>
      <w:r w:rsidRPr="00513E2F">
        <w:rPr>
          <w:rFonts w:ascii="Times New Roman" w:eastAsia="標楷體" w:hAnsi="Times New Roman" w:cs="Times New Roman"/>
        </w:rPr>
        <w:t>陰入界</w:t>
      </w:r>
      <w:proofErr w:type="gramEnd"/>
      <w:r w:rsidRPr="00513E2F">
        <w:rPr>
          <w:rFonts w:ascii="Times New Roman" w:eastAsia="標楷體" w:hAnsi="Times New Roman" w:cs="Times New Roman"/>
        </w:rPr>
        <w:t>如地，煩惱業如水，</w:t>
      </w:r>
      <w:proofErr w:type="gramStart"/>
      <w:r w:rsidR="00DE310C" w:rsidRPr="00847F83">
        <w:rPr>
          <w:rFonts w:ascii="Times New Roman" w:hAnsi="Times New Roman" w:cs="Times New Roman"/>
          <w:sz w:val="20"/>
          <w:szCs w:val="20"/>
          <w:shd w:val="pct15" w:color="auto" w:fill="FFFFFF"/>
        </w:rPr>
        <w:t>（</w:t>
      </w:r>
      <w:proofErr w:type="gramEnd"/>
      <w:r w:rsidR="00DE310C" w:rsidRPr="00847F83">
        <w:rPr>
          <w:rFonts w:ascii="Times New Roman" w:hAnsi="Times New Roman" w:cs="Times New Roman"/>
          <w:sz w:val="20"/>
          <w:szCs w:val="20"/>
          <w:shd w:val="pct15" w:color="auto" w:fill="FFFFFF"/>
        </w:rPr>
        <w:t>p.</w:t>
      </w:r>
      <w:r w:rsidR="00847F83" w:rsidRPr="00847F83">
        <w:rPr>
          <w:rFonts w:ascii="Times New Roman" w:hAnsi="Times New Roman" w:cs="Times New Roman"/>
          <w:sz w:val="20"/>
          <w:szCs w:val="20"/>
          <w:shd w:val="pct15" w:color="auto" w:fill="FFFFFF"/>
        </w:rPr>
        <w:t xml:space="preserve"> </w:t>
      </w:r>
      <w:r w:rsidR="00DE310C" w:rsidRPr="00847F83">
        <w:rPr>
          <w:rFonts w:ascii="Times New Roman" w:hAnsi="Times New Roman" w:cs="Times New Roman"/>
          <w:sz w:val="20"/>
          <w:szCs w:val="20"/>
          <w:shd w:val="pct15" w:color="auto" w:fill="FFFFFF"/>
        </w:rPr>
        <w:t>181</w:t>
      </w:r>
      <w:proofErr w:type="gramStart"/>
      <w:r w:rsidR="00DE310C" w:rsidRPr="00847F83">
        <w:rPr>
          <w:rFonts w:ascii="Times New Roman" w:hAnsi="Times New Roman" w:cs="Times New Roman"/>
          <w:sz w:val="20"/>
          <w:szCs w:val="20"/>
          <w:shd w:val="pct15" w:color="auto" w:fill="FFFFFF"/>
        </w:rPr>
        <w:t>）</w:t>
      </w:r>
      <w:proofErr w:type="gramEnd"/>
      <w:r w:rsidRPr="00513E2F">
        <w:rPr>
          <w:rFonts w:ascii="Times New Roman" w:eastAsia="標楷體" w:hAnsi="Times New Roman" w:cs="Times New Roman"/>
        </w:rPr>
        <w:t>不</w:t>
      </w:r>
      <w:proofErr w:type="gramStart"/>
      <w:r w:rsidRPr="00513E2F">
        <w:rPr>
          <w:rFonts w:ascii="Times New Roman" w:eastAsia="標楷體" w:hAnsi="Times New Roman" w:cs="Times New Roman"/>
        </w:rPr>
        <w:t>正念如</w:t>
      </w:r>
      <w:proofErr w:type="gramEnd"/>
      <w:r w:rsidRPr="00513E2F">
        <w:rPr>
          <w:rFonts w:ascii="Times New Roman" w:eastAsia="標楷體" w:hAnsi="Times New Roman" w:cs="Times New Roman"/>
        </w:rPr>
        <w:t>風，</w:t>
      </w:r>
      <w:proofErr w:type="gramStart"/>
      <w:r w:rsidRPr="00513E2F">
        <w:rPr>
          <w:rFonts w:ascii="Times New Roman" w:eastAsia="標楷體" w:hAnsi="Times New Roman" w:cs="Times New Roman"/>
        </w:rPr>
        <w:t>淨心界如</w:t>
      </w:r>
      <w:proofErr w:type="gramEnd"/>
      <w:r w:rsidRPr="00513E2F">
        <w:rPr>
          <w:rFonts w:ascii="Times New Roman" w:eastAsia="標楷體" w:hAnsi="Times New Roman" w:cs="Times New Roman"/>
        </w:rPr>
        <w:t>空。依性（界）起邪念，念起煩惱業，依因煩惱業，能</w:t>
      </w:r>
      <w:proofErr w:type="gramStart"/>
      <w:r w:rsidRPr="00513E2F">
        <w:rPr>
          <w:rFonts w:ascii="Times New Roman" w:eastAsia="標楷體" w:hAnsi="Times New Roman" w:cs="Times New Roman"/>
        </w:rPr>
        <w:t>起陰入</w:t>
      </w:r>
      <w:proofErr w:type="gramEnd"/>
      <w:r w:rsidRPr="00513E2F">
        <w:rPr>
          <w:rFonts w:ascii="Times New Roman" w:eastAsia="標楷體" w:hAnsi="Times New Roman" w:cs="Times New Roman"/>
        </w:rPr>
        <w:t>界。依止於五陰，界入等諸法，</w:t>
      </w:r>
      <w:proofErr w:type="gramStart"/>
      <w:r w:rsidRPr="00513E2F">
        <w:rPr>
          <w:rFonts w:ascii="Times New Roman" w:eastAsia="標楷體" w:hAnsi="Times New Roman" w:cs="Times New Roman"/>
        </w:rPr>
        <w:t>有諸根生滅</w:t>
      </w:r>
      <w:proofErr w:type="gramEnd"/>
      <w:r w:rsidRPr="00513E2F">
        <w:rPr>
          <w:rFonts w:ascii="Times New Roman" w:eastAsia="標楷體" w:hAnsi="Times New Roman" w:cs="Times New Roman"/>
        </w:rPr>
        <w:t>，如世界成壞。淨心如虛空，無因復無緣，及無</w:t>
      </w:r>
      <w:proofErr w:type="gramStart"/>
      <w:r w:rsidRPr="00513E2F">
        <w:rPr>
          <w:rFonts w:ascii="Times New Roman" w:eastAsia="標楷體" w:hAnsi="Times New Roman" w:cs="Times New Roman"/>
        </w:rPr>
        <w:t>和合義</w:t>
      </w:r>
      <w:proofErr w:type="gramEnd"/>
      <w:r w:rsidRPr="00513E2F">
        <w:rPr>
          <w:rFonts w:ascii="Times New Roman" w:eastAsia="標楷體" w:hAnsi="Times New Roman" w:cs="Times New Roman"/>
        </w:rPr>
        <w:t>，亦無</w:t>
      </w:r>
      <w:proofErr w:type="gramStart"/>
      <w:r w:rsidRPr="00513E2F">
        <w:rPr>
          <w:rFonts w:ascii="Times New Roman" w:eastAsia="標楷體" w:hAnsi="Times New Roman" w:cs="Times New Roman"/>
        </w:rPr>
        <w:t>生住</w:t>
      </w:r>
      <w:proofErr w:type="gramEnd"/>
      <w:r w:rsidRPr="00513E2F">
        <w:rPr>
          <w:rFonts w:ascii="Times New Roman" w:eastAsia="標楷體" w:hAnsi="Times New Roman" w:cs="Times New Roman"/>
        </w:rPr>
        <w:t>滅。如虛空淨心，</w:t>
      </w:r>
      <w:proofErr w:type="gramStart"/>
      <w:r w:rsidRPr="00513E2F">
        <w:rPr>
          <w:rFonts w:ascii="Times New Roman" w:eastAsia="標楷體" w:hAnsi="Times New Roman" w:cs="Times New Roman"/>
        </w:rPr>
        <w:t>常明無</w:t>
      </w:r>
      <w:proofErr w:type="gramEnd"/>
      <w:r w:rsidRPr="00513E2F">
        <w:rPr>
          <w:rFonts w:ascii="Times New Roman" w:eastAsia="標楷體" w:hAnsi="Times New Roman" w:cs="Times New Roman"/>
        </w:rPr>
        <w:t>轉變，為虛妄</w:t>
      </w:r>
      <w:r w:rsidRPr="00513E2F">
        <w:rPr>
          <w:rFonts w:ascii="Times New Roman" w:eastAsia="標楷體" w:hAnsi="Times New Roman" w:cs="Times New Roman"/>
        </w:rPr>
        <w:lastRenderedPageBreak/>
        <w:t>分別，</w:t>
      </w:r>
      <w:proofErr w:type="gramStart"/>
      <w:r w:rsidRPr="00513E2F">
        <w:rPr>
          <w:rFonts w:ascii="Times New Roman" w:eastAsia="標楷體" w:hAnsi="Times New Roman" w:cs="Times New Roman"/>
        </w:rPr>
        <w:t>客塵煩惱染</w:t>
      </w:r>
      <w:proofErr w:type="gramEnd"/>
      <w:r w:rsidRPr="00513E2F">
        <w:rPr>
          <w:rFonts w:ascii="Times New Roman" w:hAnsi="Times New Roman" w:cs="Times New Roman"/>
        </w:rPr>
        <w:t>」。</w:t>
      </w:r>
    </w:p>
    <w:p w14:paraId="0C6B81C8" w14:textId="77777777" w:rsidR="007D6FE5" w:rsidRPr="00513E2F" w:rsidRDefault="00FF557D" w:rsidP="00BB31F6">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t>生死，</w:t>
      </w:r>
      <w:proofErr w:type="gramStart"/>
      <w:r w:rsidRPr="00513E2F">
        <w:rPr>
          <w:rFonts w:ascii="Times New Roman" w:hAnsi="Times New Roman" w:cs="Times New Roman"/>
        </w:rPr>
        <w:t>是諸根</w:t>
      </w:r>
      <w:proofErr w:type="gramEnd"/>
      <w:r w:rsidRPr="00513E2F">
        <w:rPr>
          <w:rFonts w:ascii="Times New Roman" w:hAnsi="Times New Roman" w:cs="Times New Roman"/>
        </w:rPr>
        <w:t>的生起與敗壞。淨心，是如來藏異名。邪念、</w:t>
      </w:r>
      <w:proofErr w:type="gramStart"/>
      <w:r w:rsidRPr="00513E2F">
        <w:rPr>
          <w:rFonts w:ascii="Times New Roman" w:hAnsi="Times New Roman" w:cs="Times New Roman"/>
        </w:rPr>
        <w:t>不正念</w:t>
      </w:r>
      <w:proofErr w:type="gramEnd"/>
      <w:r w:rsidRPr="00513E2F">
        <w:rPr>
          <w:rFonts w:ascii="Times New Roman" w:hAnsi="Times New Roman" w:cs="Times New Roman"/>
        </w:rPr>
        <w:t>、不善思</w:t>
      </w:r>
      <w:proofErr w:type="gramStart"/>
      <w:r w:rsidRPr="00513E2F">
        <w:rPr>
          <w:rFonts w:ascii="Times New Roman" w:hAnsi="Times New Roman" w:cs="Times New Roman"/>
        </w:rPr>
        <w:t>惟</w:t>
      </w:r>
      <w:proofErr w:type="gramEnd"/>
      <w:r w:rsidRPr="00513E2F">
        <w:rPr>
          <w:rFonts w:ascii="Times New Roman" w:hAnsi="Times New Roman" w:cs="Times New Roman"/>
        </w:rPr>
        <w:t>，都是不如</w:t>
      </w:r>
      <w:proofErr w:type="gramStart"/>
      <w:r w:rsidRPr="00513E2F">
        <w:rPr>
          <w:rFonts w:ascii="Times New Roman" w:hAnsi="Times New Roman" w:cs="Times New Roman"/>
        </w:rPr>
        <w:t>理作意</w:t>
      </w:r>
      <w:proofErr w:type="gramEnd"/>
      <w:r w:rsidR="00A130D6" w:rsidRPr="00513E2F">
        <w:rPr>
          <w:rFonts w:ascii="標楷體" w:eastAsia="標楷體" w:hAnsi="標楷體" w:cs="Times New Roman" w:hint="eastAsia"/>
        </w:rPr>
        <w:t>(</w:t>
      </w:r>
      <w:proofErr w:type="spellStart"/>
      <w:r w:rsidRPr="00513E2F">
        <w:rPr>
          <w:rFonts w:ascii="Times New Roman" w:hAnsi="Times New Roman" w:cs="Times New Roman"/>
        </w:rPr>
        <w:t>ayoniśo-manasikāra</w:t>
      </w:r>
      <w:proofErr w:type="spellEnd"/>
      <w:r w:rsidR="00A130D6" w:rsidRPr="00513E2F">
        <w:rPr>
          <w:rFonts w:ascii="標楷體" w:eastAsia="標楷體" w:hAnsi="標楷體" w:cs="Times New Roman" w:hint="eastAsia"/>
        </w:rPr>
        <w:t>)</w:t>
      </w:r>
      <w:r w:rsidRPr="00513E2F">
        <w:rPr>
          <w:rFonts w:ascii="Times New Roman" w:hAnsi="Times New Roman" w:cs="Times New Roman"/>
        </w:rPr>
        <w:t>的異譯。推求生死的根源，到達不如</w:t>
      </w:r>
      <w:proofErr w:type="gramStart"/>
      <w:r w:rsidRPr="00513E2F">
        <w:rPr>
          <w:rFonts w:ascii="Times New Roman" w:hAnsi="Times New Roman" w:cs="Times New Roman"/>
        </w:rPr>
        <w:t>理作意</w:t>
      </w:r>
      <w:proofErr w:type="gramEnd"/>
      <w:r w:rsidRPr="00513E2F">
        <w:rPr>
          <w:rFonts w:ascii="Times New Roman" w:hAnsi="Times New Roman" w:cs="Times New Roman"/>
        </w:rPr>
        <w:t>，不如</w:t>
      </w:r>
      <w:proofErr w:type="gramStart"/>
      <w:r w:rsidRPr="00513E2F">
        <w:rPr>
          <w:rFonts w:ascii="Times New Roman" w:hAnsi="Times New Roman" w:cs="Times New Roman"/>
        </w:rPr>
        <w:t>理作</w:t>
      </w:r>
      <w:proofErr w:type="gramEnd"/>
      <w:r w:rsidRPr="00513E2F">
        <w:rPr>
          <w:rFonts w:ascii="Times New Roman" w:hAnsi="Times New Roman" w:cs="Times New Roman"/>
        </w:rPr>
        <w:t>意是</w:t>
      </w:r>
      <w:proofErr w:type="gramStart"/>
      <w:r w:rsidRPr="00513E2F">
        <w:rPr>
          <w:rFonts w:ascii="Times New Roman" w:hAnsi="Times New Roman" w:cs="Times New Roman"/>
        </w:rPr>
        <w:t>依於淨</w:t>
      </w:r>
      <w:proofErr w:type="gramEnd"/>
      <w:r w:rsidRPr="00513E2F">
        <w:rPr>
          <w:rFonts w:ascii="Times New Roman" w:hAnsi="Times New Roman" w:cs="Times New Roman"/>
        </w:rPr>
        <w:t>心的。</w:t>
      </w:r>
      <w:r w:rsidR="00CD650B" w:rsidRPr="00513E2F">
        <w:rPr>
          <w:rStyle w:val="aa"/>
          <w:rFonts w:ascii="Times New Roman" w:hAnsi="Times New Roman" w:cs="Times New Roman"/>
        </w:rPr>
        <w:footnoteReference w:id="79"/>
      </w:r>
      <w:r w:rsidRPr="00513E2F">
        <w:rPr>
          <w:rFonts w:ascii="Times New Roman" w:hAnsi="Times New Roman" w:cs="Times New Roman"/>
        </w:rPr>
        <w:t>這就是生死依如來藏而有，但如來藏淨心，卻是虛空那樣的無所依止，也不受生死虛妄的影響</w:t>
      </w:r>
      <w:r w:rsidR="001F64BC" w:rsidRPr="00513E2F">
        <w:rPr>
          <w:rStyle w:val="aa"/>
          <w:rFonts w:ascii="Times New Roman" w:hAnsi="Times New Roman" w:cs="Times New Roman"/>
        </w:rPr>
        <w:footnoteReference w:id="80"/>
      </w:r>
      <w:r w:rsidRPr="00513E2F">
        <w:rPr>
          <w:rFonts w:ascii="Times New Roman" w:hAnsi="Times New Roman" w:cs="Times New Roman"/>
        </w:rPr>
        <w:t>。</w:t>
      </w:r>
    </w:p>
    <w:p w14:paraId="0C6B81C9" w14:textId="4BA9D47D" w:rsidR="008D6B15" w:rsidRPr="00513E2F" w:rsidRDefault="008D6B15" w:rsidP="0095338F">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2</w:t>
      </w:r>
      <w:r w:rsidRPr="00513E2F">
        <w:rPr>
          <w:rFonts w:ascii="Times New Roman" w:eastAsiaTheme="majorEastAsia" w:hAnsi="Times New Roman" w:cs="Times New Roman"/>
          <w:b/>
          <w:bCs/>
          <w:sz w:val="20"/>
          <w:szCs w:val="20"/>
          <w:bdr w:val="single" w:sz="4" w:space="0" w:color="auto"/>
        </w:rPr>
        <w:t>、</w:t>
      </w:r>
      <w:r w:rsidR="00DF36D6" w:rsidRPr="00513E2F">
        <w:rPr>
          <w:rFonts w:ascii="Times New Roman" w:eastAsiaTheme="majorEastAsia" w:hAnsi="Times New Roman" w:cs="Times New Roman"/>
          <w:b/>
          <w:bCs/>
          <w:sz w:val="20"/>
          <w:szCs w:val="20"/>
          <w:bdr w:val="single" w:sz="4" w:space="0" w:color="auto"/>
        </w:rPr>
        <w:t>《維摩經》</w:t>
      </w:r>
      <w:r w:rsidR="004807DD" w:rsidRPr="00513E2F">
        <w:rPr>
          <w:rFonts w:ascii="Times New Roman" w:eastAsiaTheme="majorEastAsia" w:hAnsi="Times New Roman" w:cs="Times New Roman" w:hint="eastAsia"/>
          <w:b/>
          <w:bCs/>
          <w:sz w:val="20"/>
          <w:szCs w:val="20"/>
          <w:bdr w:val="single" w:sz="4" w:space="0" w:color="auto"/>
        </w:rPr>
        <w:t>的</w:t>
      </w:r>
      <w:r w:rsidR="004807DD" w:rsidRPr="00513E2F">
        <w:rPr>
          <w:rFonts w:ascii="Times New Roman" w:hAnsi="Times New Roman" w:cs="Times New Roman"/>
          <w:b/>
          <w:sz w:val="20"/>
          <w:szCs w:val="20"/>
          <w:bdr w:val="single" w:sz="4" w:space="0" w:color="auto"/>
        </w:rPr>
        <w:t>無住為</w:t>
      </w:r>
      <w:proofErr w:type="gramStart"/>
      <w:r w:rsidR="004807DD" w:rsidRPr="00513E2F">
        <w:rPr>
          <w:rFonts w:ascii="Times New Roman" w:hAnsi="Times New Roman" w:cs="Times New Roman"/>
          <w:b/>
          <w:sz w:val="20"/>
          <w:szCs w:val="20"/>
          <w:bdr w:val="single" w:sz="4" w:space="0" w:color="auto"/>
        </w:rPr>
        <w:t>本</w:t>
      </w:r>
      <w:r w:rsidR="009612FC" w:rsidRPr="00513E2F">
        <w:rPr>
          <w:rFonts w:ascii="Times New Roman" w:eastAsiaTheme="majorEastAsia" w:hAnsi="Times New Roman" w:cs="Times New Roman"/>
          <w:b/>
          <w:bCs/>
          <w:sz w:val="20"/>
          <w:szCs w:val="20"/>
          <w:bdr w:val="single" w:sz="4" w:space="0" w:color="auto"/>
        </w:rPr>
        <w:t>與依如來藏</w:t>
      </w:r>
      <w:proofErr w:type="gramEnd"/>
      <w:r w:rsidR="00DF36D6" w:rsidRPr="00513E2F">
        <w:rPr>
          <w:rFonts w:ascii="Times New Roman" w:eastAsiaTheme="majorEastAsia" w:hAnsi="Times New Roman" w:cs="Times New Roman"/>
          <w:b/>
          <w:bCs/>
          <w:sz w:val="20"/>
          <w:szCs w:val="20"/>
          <w:bdr w:val="single" w:sz="4" w:space="0" w:color="auto"/>
        </w:rPr>
        <w:t>有生死</w:t>
      </w:r>
      <w:r w:rsidR="009B6DA1">
        <w:rPr>
          <w:rFonts w:ascii="Times New Roman" w:eastAsiaTheme="majorEastAsia" w:hAnsi="Times New Roman" w:cs="Times New Roman"/>
          <w:b/>
          <w:bCs/>
          <w:sz w:val="20"/>
          <w:szCs w:val="20"/>
          <w:bdr w:val="single" w:sz="4" w:space="0" w:color="auto"/>
        </w:rPr>
        <w:t>之</w:t>
      </w:r>
      <w:r w:rsidR="00DF36D6" w:rsidRPr="00513E2F">
        <w:rPr>
          <w:rFonts w:ascii="Times New Roman" w:eastAsiaTheme="majorEastAsia" w:hAnsi="Times New Roman" w:cs="Times New Roman"/>
          <w:b/>
          <w:bCs/>
          <w:sz w:val="20"/>
          <w:szCs w:val="20"/>
          <w:bdr w:val="single" w:sz="4" w:space="0" w:color="auto"/>
        </w:rPr>
        <w:t>二說</w:t>
      </w:r>
      <w:r w:rsidR="009612FC" w:rsidRPr="00513E2F">
        <w:rPr>
          <w:rFonts w:ascii="Times New Roman" w:eastAsiaTheme="majorEastAsia" w:hAnsi="Times New Roman" w:cs="Times New Roman"/>
          <w:b/>
          <w:bCs/>
          <w:sz w:val="20"/>
          <w:szCs w:val="20"/>
          <w:bdr w:val="single" w:sz="4" w:space="0" w:color="auto"/>
        </w:rPr>
        <w:t>意思相近</w:t>
      </w:r>
    </w:p>
    <w:p w14:paraId="0C6B81CA" w14:textId="77777777" w:rsidR="007D6FE5" w:rsidRPr="00513E2F" w:rsidRDefault="00F114B1" w:rsidP="003B7901">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維摩詰所說經</w:t>
      </w:r>
      <w:r w:rsidRPr="00513E2F">
        <w:rPr>
          <w:rFonts w:ascii="Times New Roman" w:hAnsi="Times New Roman" w:cs="Times New Roman"/>
        </w:rPr>
        <w:t>》</w:t>
      </w:r>
      <w:r w:rsidR="00FF557D" w:rsidRPr="00513E2F">
        <w:rPr>
          <w:rFonts w:ascii="Times New Roman" w:hAnsi="Times New Roman" w:cs="Times New Roman"/>
        </w:rPr>
        <w:t>說：身以</w:t>
      </w:r>
      <w:proofErr w:type="gramStart"/>
      <w:r w:rsidR="00FF557D" w:rsidRPr="00513E2F">
        <w:rPr>
          <w:rFonts w:ascii="Times New Roman" w:hAnsi="Times New Roman" w:cs="Times New Roman"/>
        </w:rPr>
        <w:t>欲貪為</w:t>
      </w:r>
      <w:proofErr w:type="gramEnd"/>
      <w:r w:rsidR="00FF557D" w:rsidRPr="00513E2F">
        <w:rPr>
          <w:rFonts w:ascii="Times New Roman" w:hAnsi="Times New Roman" w:cs="Times New Roman"/>
        </w:rPr>
        <w:t>本，</w:t>
      </w:r>
      <w:proofErr w:type="gramStart"/>
      <w:r w:rsidR="00FF557D" w:rsidRPr="00513E2F">
        <w:rPr>
          <w:rFonts w:ascii="Times New Roman" w:hAnsi="Times New Roman" w:cs="Times New Roman"/>
        </w:rPr>
        <w:t>欲貪</w:t>
      </w:r>
      <w:proofErr w:type="gramEnd"/>
      <w:r w:rsidR="00FF557D" w:rsidRPr="00513E2F">
        <w:rPr>
          <w:rFonts w:ascii="Times New Roman" w:hAnsi="Times New Roman" w:cs="Times New Roman"/>
        </w:rPr>
        <w:t>以虛妄為本，虛妄分別以顛倒想為本，顛倒想以無住為本；</w:t>
      </w:r>
      <w:r w:rsidR="00FF557D" w:rsidRPr="00513E2F">
        <w:rPr>
          <w:rFonts w:ascii="標楷體" w:eastAsia="標楷體" w:hAnsi="標楷體" w:cs="Times New Roman"/>
        </w:rPr>
        <w:t>「</w:t>
      </w:r>
      <w:proofErr w:type="gramStart"/>
      <w:r w:rsidR="00FF557D" w:rsidRPr="00513E2F">
        <w:rPr>
          <w:rFonts w:ascii="標楷體" w:eastAsia="標楷體" w:hAnsi="標楷體" w:cs="Times New Roman"/>
        </w:rPr>
        <w:t>無住則無</w:t>
      </w:r>
      <w:proofErr w:type="gramEnd"/>
      <w:r w:rsidR="00FF557D" w:rsidRPr="00513E2F">
        <w:rPr>
          <w:rFonts w:ascii="標楷體" w:eastAsia="標楷體" w:hAnsi="標楷體" w:cs="Times New Roman"/>
        </w:rPr>
        <w:t>本」</w:t>
      </w:r>
      <w:r w:rsidR="00FF557D" w:rsidRPr="00513E2F">
        <w:rPr>
          <w:rFonts w:ascii="Times New Roman" w:hAnsi="Times New Roman" w:cs="Times New Roman"/>
        </w:rPr>
        <w:t>，「</w:t>
      </w:r>
      <w:r w:rsidR="00FF557D" w:rsidRPr="00513E2F">
        <w:rPr>
          <w:rFonts w:ascii="標楷體" w:eastAsia="標楷體" w:hAnsi="標楷體" w:cs="Times New Roman"/>
        </w:rPr>
        <w:t>從無住本立一切法</w:t>
      </w:r>
      <w:r w:rsidR="00FF557D" w:rsidRPr="00513E2F">
        <w:rPr>
          <w:rFonts w:ascii="Times New Roman" w:hAnsi="Times New Roman" w:cs="Times New Roman"/>
        </w:rPr>
        <w:t>」</w:t>
      </w:r>
      <w:r w:rsidR="00F36492" w:rsidRPr="00513E2F">
        <w:rPr>
          <w:rStyle w:val="aa"/>
          <w:rFonts w:ascii="Times New Roman" w:hAnsi="Times New Roman" w:cs="Times New Roman"/>
        </w:rPr>
        <w:footnoteReference w:id="81"/>
      </w:r>
      <w:r w:rsidR="00FF557D" w:rsidRPr="00513E2F">
        <w:rPr>
          <w:rFonts w:ascii="Times New Roman" w:hAnsi="Times New Roman" w:cs="Times New Roman"/>
        </w:rPr>
        <w:t>，</w:t>
      </w:r>
      <w:proofErr w:type="gramStart"/>
      <w:r w:rsidR="00FF557D" w:rsidRPr="00513E2F">
        <w:rPr>
          <w:rFonts w:ascii="Times New Roman" w:hAnsi="Times New Roman" w:cs="Times New Roman"/>
        </w:rPr>
        <w:t>與依如來</w:t>
      </w:r>
      <w:proofErr w:type="gramEnd"/>
      <w:r w:rsidR="00FF557D" w:rsidRPr="00513E2F">
        <w:rPr>
          <w:rFonts w:ascii="Times New Roman" w:hAnsi="Times New Roman" w:cs="Times New Roman"/>
        </w:rPr>
        <w:t>藏而有生死的意思相近。</w:t>
      </w:r>
    </w:p>
    <w:p w14:paraId="0C6B81CB" w14:textId="4D49A0D1" w:rsidR="009612FC" w:rsidRPr="00513E2F" w:rsidRDefault="009612FC" w:rsidP="0095338F">
      <w:pPr>
        <w:spacing w:beforeLines="30" w:before="108" w:line="380" w:lineRule="exact"/>
        <w:ind w:firstLineChars="100" w:firstLine="200"/>
        <w:rPr>
          <w:rFonts w:ascii="Times New Roman" w:hAnsi="Times New Roman" w:cs="Times New Roman"/>
        </w:rPr>
      </w:pPr>
      <w:r w:rsidRPr="00513E2F">
        <w:rPr>
          <w:rFonts w:ascii="Times New Roman" w:eastAsiaTheme="majorEastAsia" w:hAnsi="Times New Roman" w:cs="Times New Roman"/>
          <w:b/>
          <w:bCs/>
          <w:sz w:val="20"/>
          <w:szCs w:val="20"/>
          <w:bdr w:val="single" w:sz="4" w:space="0" w:color="auto"/>
        </w:rPr>
        <w:t>3</w:t>
      </w:r>
      <w:r w:rsidRPr="00513E2F">
        <w:rPr>
          <w:rFonts w:ascii="Times New Roman" w:eastAsiaTheme="majorEastAsia" w:hAnsi="Times New Roman" w:cs="Times New Roman"/>
          <w:b/>
          <w:bCs/>
          <w:sz w:val="20"/>
          <w:szCs w:val="20"/>
          <w:bdr w:val="single" w:sz="4" w:space="0" w:color="auto"/>
        </w:rPr>
        <w:t>、如來藏本自清淨</w:t>
      </w:r>
      <w:r w:rsidR="00702C86" w:rsidRPr="00513E2F">
        <w:rPr>
          <w:rFonts w:ascii="Times New Roman" w:hAnsi="Times New Roman" w:cs="Times New Roman"/>
          <w:b/>
          <w:sz w:val="20"/>
          <w:szCs w:val="20"/>
          <w:bdr w:val="single" w:sz="4" w:space="0" w:color="auto"/>
        </w:rPr>
        <w:t>與無邊</w:t>
      </w:r>
      <w:r w:rsidR="00702C86" w:rsidRPr="00513E2F">
        <w:rPr>
          <w:rFonts w:ascii="Times New Roman" w:hAnsi="Times New Roman" w:cs="Times New Roman" w:hint="eastAsia"/>
          <w:b/>
          <w:sz w:val="20"/>
          <w:szCs w:val="20"/>
          <w:bdr w:val="single" w:sz="4" w:space="0" w:color="auto"/>
        </w:rPr>
        <w:t>的</w:t>
      </w:r>
      <w:r w:rsidR="00702C86" w:rsidRPr="00513E2F">
        <w:rPr>
          <w:rFonts w:ascii="Times New Roman" w:hAnsi="Times New Roman" w:cs="Times New Roman"/>
          <w:b/>
          <w:sz w:val="20"/>
          <w:szCs w:val="20"/>
          <w:bdr w:val="single" w:sz="4" w:space="0" w:color="auto"/>
        </w:rPr>
        <w:t>佛法不相離</w:t>
      </w:r>
    </w:p>
    <w:p w14:paraId="0C6B81CC" w14:textId="77777777" w:rsidR="00AB617B" w:rsidRPr="00513E2F" w:rsidRDefault="009612FC" w:rsidP="003B7901">
      <w:pPr>
        <w:spacing w:line="380" w:lineRule="exact"/>
        <w:ind w:leftChars="100" w:left="240"/>
        <w:rPr>
          <w:rFonts w:ascii="Times New Roman" w:hAnsi="Times New Roman" w:cs="Times New Roman"/>
        </w:rPr>
      </w:pPr>
      <w:r w:rsidRPr="00513E2F">
        <w:rPr>
          <w:rFonts w:ascii="Times New Roman" w:hAnsi="Times New Roman" w:cs="Times New Roman"/>
        </w:rPr>
        <w:t>一切</w:t>
      </w:r>
      <w:proofErr w:type="gramStart"/>
      <w:r w:rsidRPr="00513E2F">
        <w:rPr>
          <w:rFonts w:ascii="Times New Roman" w:hAnsi="Times New Roman" w:cs="Times New Roman"/>
        </w:rPr>
        <w:t>不離於真</w:t>
      </w:r>
      <w:proofErr w:type="gramEnd"/>
      <w:r w:rsidRPr="00513E2F">
        <w:rPr>
          <w:rFonts w:ascii="Times New Roman" w:hAnsi="Times New Roman" w:cs="Times New Roman"/>
        </w:rPr>
        <w:t>如</w:t>
      </w:r>
      <w:r w:rsidR="00A130D6" w:rsidRPr="00513E2F">
        <w:rPr>
          <w:rFonts w:ascii="標楷體" w:eastAsia="標楷體" w:hAnsi="標楷體" w:cs="Times New Roman" w:hint="eastAsia"/>
        </w:rPr>
        <w:t>(</w:t>
      </w:r>
      <w:proofErr w:type="spellStart"/>
      <w:r w:rsidRPr="00513E2F">
        <w:rPr>
          <w:rFonts w:ascii="Times New Roman" w:hAnsi="Times New Roman" w:cs="Times New Roman"/>
        </w:rPr>
        <w:t>tathatā</w:t>
      </w:r>
      <w:proofErr w:type="spellEnd"/>
      <w:r w:rsidR="00A130D6" w:rsidRPr="00513E2F">
        <w:rPr>
          <w:rFonts w:ascii="標楷體" w:eastAsia="標楷體" w:hAnsi="標楷體" w:cs="Times New Roman" w:hint="eastAsia"/>
        </w:rPr>
        <w:t>)</w:t>
      </w:r>
      <w:r w:rsidRPr="00513E2F">
        <w:rPr>
          <w:rFonts w:ascii="Times New Roman" w:hAnsi="Times New Roman" w:cs="Times New Roman"/>
        </w:rPr>
        <w:t>，一切不出法界</w:t>
      </w:r>
      <w:r w:rsidR="00A130D6" w:rsidRPr="00513E2F">
        <w:rPr>
          <w:rFonts w:ascii="標楷體" w:eastAsia="標楷體" w:hAnsi="標楷體" w:cs="Times New Roman" w:hint="eastAsia"/>
        </w:rPr>
        <w:t>(</w:t>
      </w:r>
      <w:r w:rsidRPr="00513E2F">
        <w:rPr>
          <w:rFonts w:ascii="Times New Roman" w:hAnsi="Times New Roman" w:cs="Times New Roman"/>
        </w:rPr>
        <w:t>dharma-</w:t>
      </w:r>
      <w:proofErr w:type="spellStart"/>
      <w:r w:rsidRPr="00513E2F">
        <w:rPr>
          <w:rFonts w:ascii="Times New Roman" w:hAnsi="Times New Roman" w:cs="Times New Roman"/>
        </w:rPr>
        <w:t>dhātu</w:t>
      </w:r>
      <w:proofErr w:type="spellEnd"/>
      <w:r w:rsidR="00A130D6" w:rsidRPr="00513E2F">
        <w:rPr>
          <w:rFonts w:ascii="標楷體" w:eastAsia="標楷體" w:hAnsi="標楷體" w:cs="Times New Roman" w:hint="eastAsia"/>
        </w:rPr>
        <w:t>)</w:t>
      </w:r>
      <w:r w:rsidRPr="00513E2F">
        <w:rPr>
          <w:rFonts w:ascii="Times New Roman" w:hAnsi="Times New Roman" w:cs="Times New Roman"/>
        </w:rPr>
        <w:t>，正如一切色不離虛空那樣。</w:t>
      </w:r>
      <w:r w:rsidR="00FF557D" w:rsidRPr="00513E2F">
        <w:rPr>
          <w:rFonts w:ascii="Times New Roman" w:hAnsi="Times New Roman" w:cs="Times New Roman"/>
        </w:rPr>
        <w:t>但在如來藏學中，如來藏不生不滅，常住不變，本來清淨，與無邊佛法</w:t>
      </w:r>
      <w:proofErr w:type="gramStart"/>
      <w:r w:rsidR="00FF557D" w:rsidRPr="00513E2F">
        <w:rPr>
          <w:rFonts w:ascii="Times New Roman" w:hAnsi="Times New Roman" w:cs="Times New Roman"/>
        </w:rPr>
        <w:t>不相離</w:t>
      </w:r>
      <w:proofErr w:type="gramEnd"/>
      <w:r w:rsidR="00FF557D" w:rsidRPr="00513E2F">
        <w:rPr>
          <w:rFonts w:ascii="Times New Roman" w:hAnsi="Times New Roman" w:cs="Times New Roman"/>
        </w:rPr>
        <w:t>，更具有充實的內容。「</w:t>
      </w:r>
      <w:r w:rsidR="00FF557D" w:rsidRPr="00513E2F">
        <w:rPr>
          <w:rFonts w:ascii="標楷體" w:eastAsia="標楷體" w:hAnsi="標楷體" w:cs="Times New Roman"/>
        </w:rPr>
        <w:t>為虛妄分別，</w:t>
      </w:r>
      <w:proofErr w:type="gramStart"/>
      <w:r w:rsidR="00FF557D" w:rsidRPr="00513E2F">
        <w:rPr>
          <w:rFonts w:ascii="標楷體" w:eastAsia="標楷體" w:hAnsi="標楷體" w:cs="Times New Roman"/>
        </w:rPr>
        <w:t>客塵煩惱染</w:t>
      </w:r>
      <w:r w:rsidR="00FF557D" w:rsidRPr="00513E2F">
        <w:rPr>
          <w:rFonts w:ascii="Times New Roman" w:hAnsi="Times New Roman" w:cs="Times New Roman"/>
        </w:rPr>
        <w:t>」</w:t>
      </w:r>
      <w:proofErr w:type="gramEnd"/>
      <w:r w:rsidR="00FF557D" w:rsidRPr="00513E2F">
        <w:rPr>
          <w:rFonts w:ascii="Times New Roman" w:hAnsi="Times New Roman" w:cs="Times New Roman"/>
        </w:rPr>
        <w:t>，所以有生死，如遠離虛妄分別，出</w:t>
      </w:r>
      <w:proofErr w:type="gramStart"/>
      <w:r w:rsidR="00FF557D" w:rsidRPr="00513E2F">
        <w:rPr>
          <w:rFonts w:ascii="Times New Roman" w:hAnsi="Times New Roman" w:cs="Times New Roman"/>
        </w:rPr>
        <w:t>煩惱</w:t>
      </w:r>
      <w:proofErr w:type="gramEnd"/>
      <w:r w:rsidR="00FF557D" w:rsidRPr="00513E2F">
        <w:rPr>
          <w:rFonts w:ascii="Times New Roman" w:hAnsi="Times New Roman" w:cs="Times New Roman"/>
        </w:rPr>
        <w:t>藏，如虛空回復本來的明淨，那就是菩提與涅槃</w:t>
      </w:r>
      <w:r w:rsidR="00FF557D" w:rsidRPr="00513E2F">
        <w:rPr>
          <w:rFonts w:ascii="標楷體" w:eastAsia="標楷體" w:hAnsi="標楷體" w:cs="Times New Roman"/>
        </w:rPr>
        <w:t>─</w:t>
      </w:r>
      <w:proofErr w:type="gramStart"/>
      <w:r w:rsidR="00FF557D" w:rsidRPr="00513E2F">
        <w:rPr>
          <w:rFonts w:ascii="標楷體" w:eastAsia="標楷體" w:hAnsi="標楷體" w:cs="Times New Roman"/>
        </w:rPr>
        <w:t>─</w:t>
      </w:r>
      <w:r w:rsidR="00FF557D" w:rsidRPr="00513E2F">
        <w:rPr>
          <w:rFonts w:ascii="Times New Roman" w:hAnsi="Times New Roman" w:cs="Times New Roman"/>
        </w:rPr>
        <w:t>轉</w:t>
      </w:r>
      <w:proofErr w:type="gramEnd"/>
      <w:r w:rsidR="00FF557D" w:rsidRPr="00513E2F">
        <w:rPr>
          <w:rFonts w:ascii="Times New Roman" w:hAnsi="Times New Roman" w:cs="Times New Roman"/>
        </w:rPr>
        <w:t>依了。</w:t>
      </w:r>
    </w:p>
    <w:p w14:paraId="0C6B81CD" w14:textId="77777777" w:rsidR="00DA4D0F" w:rsidRPr="00513E2F" w:rsidRDefault="00DA4D0F" w:rsidP="00DA4D0F">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（三）</w:t>
      </w:r>
      <w:r w:rsidRPr="00513E2F">
        <w:rPr>
          <w:rFonts w:ascii="Times New Roman" w:eastAsiaTheme="majorEastAsia" w:hAnsi="Times New Roman" w:cs="Times New Roman" w:hint="eastAsia"/>
          <w:b/>
          <w:bCs/>
          <w:sz w:val="20"/>
          <w:szCs w:val="20"/>
          <w:bdr w:val="single" w:sz="4" w:space="0" w:color="auto"/>
        </w:rPr>
        <w:t>「</w:t>
      </w:r>
      <w:proofErr w:type="gramStart"/>
      <w:r w:rsidRPr="00513E2F">
        <w:rPr>
          <w:rFonts w:ascii="Times New Roman" w:eastAsiaTheme="majorEastAsia" w:hAnsi="Times New Roman" w:cs="Times New Roman"/>
          <w:b/>
          <w:bCs/>
          <w:sz w:val="20"/>
          <w:szCs w:val="20"/>
          <w:bdr w:val="single" w:sz="4" w:space="0" w:color="auto"/>
        </w:rPr>
        <w:t>轉依</w:t>
      </w:r>
      <w:proofErr w:type="gramEnd"/>
      <w:r w:rsidRPr="00513E2F">
        <w:rPr>
          <w:rFonts w:ascii="Times New Roman" w:eastAsiaTheme="majorEastAsia" w:hAnsi="Times New Roman" w:cs="Times New Roman" w:hint="eastAsia"/>
          <w:b/>
          <w:bCs/>
          <w:sz w:val="20"/>
          <w:szCs w:val="20"/>
          <w:bdr w:val="single" w:sz="4" w:space="0" w:color="auto"/>
        </w:rPr>
        <w:t>」</w:t>
      </w:r>
      <w:r w:rsidRPr="00513E2F">
        <w:rPr>
          <w:rFonts w:ascii="Times New Roman" w:eastAsiaTheme="majorEastAsia" w:hAnsi="Times New Roman" w:cs="Times New Roman"/>
          <w:b/>
          <w:bCs/>
          <w:sz w:val="20"/>
          <w:szCs w:val="20"/>
          <w:bdr w:val="single" w:sz="4" w:space="0" w:color="auto"/>
        </w:rPr>
        <w:t>所</w:t>
      </w:r>
      <w:r w:rsidRPr="00513E2F">
        <w:rPr>
          <w:rFonts w:ascii="Times New Roman" w:eastAsiaTheme="majorEastAsia" w:hAnsi="Times New Roman" w:cs="Times New Roman" w:hint="eastAsia"/>
          <w:b/>
          <w:bCs/>
          <w:sz w:val="20"/>
          <w:szCs w:val="20"/>
          <w:bdr w:val="single" w:sz="4" w:space="0" w:color="auto"/>
        </w:rPr>
        <w:t>依的實體</w:t>
      </w:r>
    </w:p>
    <w:p w14:paraId="0C6B81CE" w14:textId="2382A4DD" w:rsidR="008D6B15" w:rsidRPr="00513E2F" w:rsidRDefault="008D6B15" w:rsidP="008D6B15">
      <w:pPr>
        <w:spacing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1</w:t>
      </w:r>
      <w:r w:rsidRPr="00513E2F">
        <w:rPr>
          <w:rFonts w:ascii="Times New Roman" w:eastAsiaTheme="majorEastAsia" w:hAnsi="Times New Roman" w:cs="Times New Roman"/>
          <w:b/>
          <w:bCs/>
          <w:sz w:val="20"/>
          <w:szCs w:val="20"/>
          <w:bdr w:val="single" w:sz="4" w:space="0" w:color="auto"/>
        </w:rPr>
        <w:t>、</w:t>
      </w:r>
      <w:proofErr w:type="gramStart"/>
      <w:r w:rsidR="000D578E" w:rsidRPr="00513E2F">
        <w:rPr>
          <w:rFonts w:ascii="Times New Roman" w:hAnsi="Times New Roman" w:cs="Times New Roman"/>
          <w:b/>
          <w:sz w:val="20"/>
          <w:szCs w:val="20"/>
          <w:bdr w:val="single" w:sz="4" w:space="0" w:color="auto"/>
        </w:rPr>
        <w:t>轉依清淨</w:t>
      </w:r>
      <w:proofErr w:type="gramEnd"/>
      <w:r w:rsidR="000D578E" w:rsidRPr="00513E2F">
        <w:rPr>
          <w:rFonts w:ascii="Times New Roman" w:hAnsi="Times New Roman" w:cs="Times New Roman"/>
          <w:b/>
          <w:sz w:val="20"/>
          <w:szCs w:val="20"/>
          <w:bdr w:val="single" w:sz="4" w:space="0" w:color="auto"/>
        </w:rPr>
        <w:t>的實體</w:t>
      </w:r>
      <w:r w:rsidR="009D7063" w:rsidRPr="00513E2F">
        <w:rPr>
          <w:rFonts w:ascii="Times New Roman" w:hAnsi="Times New Roman" w:cs="Times New Roman" w:hint="eastAsia"/>
          <w:b/>
          <w:sz w:val="20"/>
          <w:szCs w:val="20"/>
          <w:bdr w:val="single" w:sz="4" w:space="0" w:color="auto"/>
        </w:rPr>
        <w:t>同於</w:t>
      </w:r>
      <w:r w:rsidR="009D7063" w:rsidRPr="00513E2F">
        <w:rPr>
          <w:rFonts w:ascii="Times New Roman" w:hAnsi="Times New Roman" w:cs="Times New Roman"/>
          <w:b/>
          <w:sz w:val="20"/>
          <w:szCs w:val="20"/>
          <w:bdr w:val="single" w:sz="4" w:space="0" w:color="auto"/>
        </w:rPr>
        <w:t>「</w:t>
      </w:r>
      <w:proofErr w:type="gramStart"/>
      <w:r w:rsidR="009D7063" w:rsidRPr="00513E2F">
        <w:rPr>
          <w:rFonts w:ascii="Times New Roman" w:hAnsi="Times New Roman" w:cs="Times New Roman"/>
          <w:b/>
          <w:sz w:val="20"/>
          <w:szCs w:val="20"/>
          <w:bdr w:val="single" w:sz="4" w:space="0" w:color="auto"/>
        </w:rPr>
        <w:t>智離染不</w:t>
      </w:r>
      <w:proofErr w:type="gramEnd"/>
      <w:r w:rsidR="009D7063" w:rsidRPr="00513E2F">
        <w:rPr>
          <w:rFonts w:ascii="Times New Roman" w:hAnsi="Times New Roman" w:cs="Times New Roman"/>
          <w:b/>
          <w:sz w:val="20"/>
          <w:szCs w:val="20"/>
          <w:bdr w:val="single" w:sz="4" w:space="0" w:color="auto"/>
        </w:rPr>
        <w:t>二」的實體</w:t>
      </w:r>
    </w:p>
    <w:p w14:paraId="0C6B81CF" w14:textId="52DFB741" w:rsidR="00FF557D" w:rsidRPr="00513E2F" w:rsidRDefault="00F114B1" w:rsidP="003B7901">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論</w:t>
      </w:r>
      <w:r w:rsidRPr="00513E2F">
        <w:rPr>
          <w:rFonts w:ascii="Times New Roman" w:hAnsi="Times New Roman" w:cs="Times New Roman"/>
        </w:rPr>
        <w:t>》</w:t>
      </w:r>
      <w:r w:rsidR="00FF557D" w:rsidRPr="00513E2F">
        <w:rPr>
          <w:rFonts w:ascii="Times New Roman" w:hAnsi="Times New Roman" w:cs="Times New Roman"/>
        </w:rPr>
        <w:t>卷</w:t>
      </w:r>
      <w:r w:rsidR="00A11952" w:rsidRPr="00513E2F">
        <w:rPr>
          <w:rFonts w:ascii="Times New Roman" w:hAnsi="Times New Roman" w:cs="Times New Roman"/>
        </w:rPr>
        <w:t>4</w:t>
      </w:r>
      <w:r w:rsidR="00FF557D" w:rsidRPr="00513E2F">
        <w:rPr>
          <w:rFonts w:ascii="Times New Roman" w:hAnsi="Times New Roman" w:cs="Times New Roman"/>
        </w:rPr>
        <w:t>（大正</w:t>
      </w:r>
      <w:r w:rsidR="00A11952" w:rsidRPr="00513E2F">
        <w:rPr>
          <w:rFonts w:ascii="Times New Roman" w:hAnsi="Times New Roman" w:cs="Times New Roman"/>
        </w:rPr>
        <w:t>31</w:t>
      </w:r>
      <w:r w:rsidR="00A11952" w:rsidRPr="00513E2F">
        <w:rPr>
          <w:rFonts w:ascii="Times New Roman" w:hAnsi="Times New Roman" w:cs="Times New Roman"/>
        </w:rPr>
        <w:t>，</w:t>
      </w:r>
      <w:r w:rsidR="00A11952" w:rsidRPr="00513E2F">
        <w:rPr>
          <w:rFonts w:ascii="Times New Roman" w:hAnsi="Times New Roman" w:cs="Times New Roman"/>
        </w:rPr>
        <w:t>841a2</w:t>
      </w:r>
      <w:proofErr w:type="gramStart"/>
      <w:r w:rsidR="001E6CF0">
        <w:rPr>
          <w:rFonts w:ascii="Times New Roman" w:hAnsi="Times New Roman" w:cs="Times New Roman"/>
        </w:rPr>
        <w:t>–</w:t>
      </w:r>
      <w:proofErr w:type="gramEnd"/>
      <w:r w:rsidR="00A11952" w:rsidRPr="00513E2F">
        <w:rPr>
          <w:rFonts w:ascii="Times New Roman" w:hAnsi="Times New Roman" w:cs="Times New Roman"/>
        </w:rPr>
        <w:t>12</w:t>
      </w:r>
      <w:r w:rsidR="00FF557D" w:rsidRPr="00513E2F">
        <w:rPr>
          <w:rFonts w:ascii="Times New Roman" w:hAnsi="Times New Roman" w:cs="Times New Roman"/>
        </w:rPr>
        <w:t>）說：</w:t>
      </w:r>
    </w:p>
    <w:p w14:paraId="0C6B81D0" w14:textId="77777777" w:rsidR="00FF557D" w:rsidRPr="00513E2F" w:rsidRDefault="00FF557D" w:rsidP="003B7901">
      <w:pPr>
        <w:spacing w:beforeLines="30" w:before="108" w:line="380" w:lineRule="exact"/>
        <w:ind w:leftChars="100" w:left="240"/>
        <w:rPr>
          <w:rFonts w:ascii="Times New Roman" w:hAnsi="Times New Roman" w:cs="Times New Roman"/>
        </w:rPr>
      </w:pPr>
      <w:r w:rsidRPr="00513E2F">
        <w:rPr>
          <w:rFonts w:ascii="Times New Roman" w:hAnsi="Times New Roman" w:cs="Times New Roman"/>
        </w:rPr>
        <w:t>「</w:t>
      </w:r>
      <w:proofErr w:type="gramStart"/>
      <w:r w:rsidRPr="00513E2F">
        <w:rPr>
          <w:rFonts w:ascii="Times New Roman" w:eastAsia="標楷體" w:hAnsi="Times New Roman" w:cs="Times New Roman"/>
        </w:rPr>
        <w:t>無垢如者</w:t>
      </w:r>
      <w:proofErr w:type="gramEnd"/>
      <w:r w:rsidRPr="00513E2F">
        <w:rPr>
          <w:rFonts w:ascii="Times New Roman" w:eastAsia="標楷體" w:hAnsi="Times New Roman" w:cs="Times New Roman"/>
        </w:rPr>
        <w:t>，</w:t>
      </w:r>
      <w:r w:rsidRPr="00513E2F">
        <w:rPr>
          <w:rFonts w:ascii="標楷體" w:eastAsia="標楷體" w:hAnsi="標楷體" w:cs="Times New Roman"/>
        </w:rPr>
        <w:t>……</w:t>
      </w:r>
      <w:r w:rsidRPr="00513E2F">
        <w:rPr>
          <w:rFonts w:ascii="Times New Roman" w:eastAsia="標楷體" w:hAnsi="Times New Roman" w:cs="Times New Roman"/>
        </w:rPr>
        <w:t>於無漏（法）界中，遠離一切種種</w:t>
      </w:r>
      <w:proofErr w:type="gramStart"/>
      <w:r w:rsidRPr="00513E2F">
        <w:rPr>
          <w:rFonts w:ascii="Times New Roman" w:eastAsia="標楷體" w:hAnsi="Times New Roman" w:cs="Times New Roman"/>
        </w:rPr>
        <w:t>諸垢</w:t>
      </w:r>
      <w:proofErr w:type="gramEnd"/>
      <w:r w:rsidRPr="00513E2F">
        <w:rPr>
          <w:rFonts w:ascii="Times New Roman" w:eastAsia="標楷體" w:hAnsi="Times New Roman" w:cs="Times New Roman"/>
        </w:rPr>
        <w:t>，轉（雜穢身，得淨妙）身</w:t>
      </w:r>
      <w:r w:rsidRPr="00513E2F">
        <w:rPr>
          <w:rFonts w:ascii="Times New Roman" w:hAnsi="Times New Roman" w:cs="Times New Roman"/>
        </w:rPr>
        <w:t>」。</w:t>
      </w:r>
    </w:p>
    <w:p w14:paraId="0C6B81D1" w14:textId="77777777" w:rsidR="00FF557D" w:rsidRPr="00513E2F" w:rsidRDefault="00FF557D" w:rsidP="003B7901">
      <w:pPr>
        <w:spacing w:line="380" w:lineRule="exact"/>
        <w:ind w:leftChars="100" w:left="240"/>
        <w:rPr>
          <w:rFonts w:ascii="Times New Roman" w:hAnsi="Times New Roman" w:cs="Times New Roman"/>
        </w:rPr>
      </w:pPr>
      <w:r w:rsidRPr="00513E2F">
        <w:rPr>
          <w:rFonts w:ascii="Times New Roman" w:hAnsi="Times New Roman" w:cs="Times New Roman"/>
        </w:rPr>
        <w:t>「</w:t>
      </w:r>
      <w:r w:rsidRPr="00513E2F">
        <w:rPr>
          <w:rFonts w:ascii="Times New Roman" w:eastAsia="標楷體" w:hAnsi="Times New Roman" w:cs="Times New Roman"/>
        </w:rPr>
        <w:t>如來藏不離</w:t>
      </w:r>
      <w:proofErr w:type="gramStart"/>
      <w:r w:rsidRPr="00513E2F">
        <w:rPr>
          <w:rFonts w:ascii="Times New Roman" w:eastAsia="標楷體" w:hAnsi="Times New Roman" w:cs="Times New Roman"/>
        </w:rPr>
        <w:t>煩惱藏所</w:t>
      </w:r>
      <w:proofErr w:type="gramEnd"/>
      <w:r w:rsidRPr="00513E2F">
        <w:rPr>
          <w:rFonts w:ascii="Times New Roman" w:eastAsia="標楷體" w:hAnsi="Times New Roman" w:cs="Times New Roman"/>
        </w:rPr>
        <w:t>纏，以遠離諸</w:t>
      </w:r>
      <w:proofErr w:type="gramStart"/>
      <w:r w:rsidRPr="00513E2F">
        <w:rPr>
          <w:rFonts w:ascii="Times New Roman" w:eastAsia="標楷體" w:hAnsi="Times New Roman" w:cs="Times New Roman"/>
        </w:rPr>
        <w:t>煩惱</w:t>
      </w:r>
      <w:proofErr w:type="gramEnd"/>
      <w:r w:rsidRPr="00513E2F">
        <w:rPr>
          <w:rFonts w:ascii="Times New Roman" w:eastAsia="標楷體" w:hAnsi="Times New Roman" w:cs="Times New Roman"/>
        </w:rPr>
        <w:t>，轉身得清淨，是名為（轉依的）實體</w:t>
      </w:r>
      <w:r w:rsidRPr="00513E2F">
        <w:rPr>
          <w:rFonts w:ascii="Times New Roman" w:hAnsi="Times New Roman" w:cs="Times New Roman"/>
        </w:rPr>
        <w:t>」。</w:t>
      </w:r>
    </w:p>
    <w:p w14:paraId="0C6B81D2" w14:textId="77777777" w:rsidR="007D6FE5" w:rsidRPr="00513E2F" w:rsidRDefault="00F114B1" w:rsidP="00A4173F">
      <w:pPr>
        <w:spacing w:beforeLines="30" w:before="108" w:line="380" w:lineRule="exact"/>
        <w:ind w:leftChars="100" w:left="6600" w:hangingChars="2650" w:hanging="6360"/>
        <w:rPr>
          <w:rFonts w:ascii="Times New Roman" w:hAnsi="Times New Roman" w:cs="Times New Roman"/>
        </w:rPr>
      </w:pPr>
      <w:r w:rsidRPr="00513E2F">
        <w:rPr>
          <w:rFonts w:ascii="Times New Roman" w:hAnsi="Times New Roman" w:cs="Times New Roman"/>
        </w:rPr>
        <w:lastRenderedPageBreak/>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所說「</w:t>
      </w:r>
      <w:r w:rsidR="00FF557D" w:rsidRPr="00513E2F">
        <w:rPr>
          <w:rFonts w:ascii="標楷體" w:eastAsia="標楷體" w:hAnsi="標楷體" w:cs="Times New Roman"/>
        </w:rPr>
        <w:t>離垢真如</w:t>
      </w:r>
      <w:r w:rsidR="00FF557D" w:rsidRPr="00513E2F">
        <w:rPr>
          <w:rFonts w:ascii="Times New Roman" w:hAnsi="Times New Roman" w:cs="Times New Roman"/>
        </w:rPr>
        <w:t>」部分，名</w:t>
      </w:r>
      <w:r w:rsidR="00A11952" w:rsidRPr="00513E2F">
        <w:rPr>
          <w:rFonts w:ascii="Times New Roman" w:hAnsi="Times New Roman" w:cs="Times New Roman"/>
        </w:rPr>
        <w:t>〈</w:t>
      </w:r>
      <w:r w:rsidR="00FF557D" w:rsidRPr="00513E2F">
        <w:rPr>
          <w:rFonts w:ascii="Times New Roman" w:hAnsi="Times New Roman" w:cs="Times New Roman"/>
        </w:rPr>
        <w:t>菩提品</w:t>
      </w:r>
      <w:r w:rsidR="00A11952" w:rsidRPr="00513E2F">
        <w:rPr>
          <w:rFonts w:ascii="Times New Roman" w:hAnsi="Times New Roman" w:cs="Times New Roman"/>
        </w:rPr>
        <w:t>〉</w:t>
      </w:r>
      <w:r w:rsidR="00FF557D" w:rsidRPr="00513E2F">
        <w:rPr>
          <w:rFonts w:ascii="Times New Roman" w:hAnsi="Times New Roman" w:cs="Times New Roman"/>
        </w:rPr>
        <w:t>，漢譯作</w:t>
      </w:r>
      <w:r w:rsidR="00A11952" w:rsidRPr="00513E2F">
        <w:rPr>
          <w:rFonts w:ascii="Times New Roman" w:hAnsi="Times New Roman" w:cs="Times New Roman"/>
        </w:rPr>
        <w:t>〈</w:t>
      </w:r>
      <w:r w:rsidR="00FF557D" w:rsidRPr="00513E2F">
        <w:rPr>
          <w:rFonts w:ascii="Times New Roman" w:hAnsi="Times New Roman" w:cs="Times New Roman"/>
        </w:rPr>
        <w:t>轉身清淨成菩提品</w:t>
      </w:r>
      <w:r w:rsidR="00A11952" w:rsidRPr="00513E2F">
        <w:rPr>
          <w:rFonts w:ascii="Times New Roman" w:hAnsi="Times New Roman" w:cs="Times New Roman"/>
        </w:rPr>
        <w:t>〉</w:t>
      </w:r>
      <w:r w:rsidR="00FF557D" w:rsidRPr="00513E2F">
        <w:rPr>
          <w:rFonts w:ascii="Times New Roman" w:hAnsi="Times New Roman" w:cs="Times New Roman"/>
        </w:rPr>
        <w:t>。</w:t>
      </w:r>
    </w:p>
    <w:p w14:paraId="0C6B81D3" w14:textId="18D91E1F" w:rsidR="007D6FE5" w:rsidRPr="00513E2F" w:rsidRDefault="00FF557D" w:rsidP="003B7901">
      <w:pPr>
        <w:spacing w:line="380" w:lineRule="exact"/>
        <w:ind w:leftChars="100" w:left="240"/>
        <w:rPr>
          <w:rFonts w:ascii="Times New Roman" w:hAnsi="Times New Roman" w:cs="Times New Roman"/>
        </w:rPr>
      </w:pPr>
      <w:proofErr w:type="gramStart"/>
      <w:r w:rsidRPr="00513E2F">
        <w:rPr>
          <w:rFonts w:ascii="Times New Roman" w:hAnsi="Times New Roman" w:cs="Times New Roman"/>
        </w:rPr>
        <w:t>全論分</w:t>
      </w:r>
      <w:r w:rsidR="00DE310C" w:rsidRPr="00847F83">
        <w:rPr>
          <w:rFonts w:ascii="Times New Roman" w:hAnsi="Times New Roman" w:cs="Times New Roman"/>
          <w:sz w:val="20"/>
          <w:szCs w:val="20"/>
          <w:shd w:val="pct15" w:color="auto" w:fill="FFFFFF"/>
        </w:rPr>
        <w:t>（</w:t>
      </w:r>
      <w:proofErr w:type="gramEnd"/>
      <w:r w:rsidR="00DE310C" w:rsidRPr="00847F83">
        <w:rPr>
          <w:rFonts w:ascii="Times New Roman" w:hAnsi="Times New Roman" w:cs="Times New Roman"/>
          <w:sz w:val="20"/>
          <w:szCs w:val="20"/>
          <w:shd w:val="pct15" w:color="auto" w:fill="FFFFFF"/>
        </w:rPr>
        <w:t>p.</w:t>
      </w:r>
      <w:r w:rsidR="00847F83" w:rsidRPr="00847F83">
        <w:rPr>
          <w:rFonts w:ascii="Times New Roman" w:hAnsi="Times New Roman" w:cs="Times New Roman"/>
          <w:sz w:val="20"/>
          <w:szCs w:val="20"/>
          <w:shd w:val="pct15" w:color="auto" w:fill="FFFFFF"/>
        </w:rPr>
        <w:t xml:space="preserve"> </w:t>
      </w:r>
      <w:r w:rsidR="00DE310C" w:rsidRPr="00847F83">
        <w:rPr>
          <w:rFonts w:ascii="Times New Roman" w:hAnsi="Times New Roman" w:cs="Times New Roman"/>
          <w:sz w:val="20"/>
          <w:szCs w:val="20"/>
          <w:shd w:val="pct15" w:color="auto" w:fill="FFFFFF"/>
        </w:rPr>
        <w:t>182</w:t>
      </w:r>
      <w:proofErr w:type="gramStart"/>
      <w:r w:rsidR="00DE310C" w:rsidRPr="00847F83">
        <w:rPr>
          <w:rFonts w:ascii="Times New Roman" w:hAnsi="Times New Roman" w:cs="Times New Roman"/>
          <w:sz w:val="20"/>
          <w:szCs w:val="20"/>
          <w:shd w:val="pct15" w:color="auto" w:fill="FFFFFF"/>
        </w:rPr>
        <w:t>）</w:t>
      </w:r>
      <w:proofErr w:type="gramEnd"/>
      <w:r w:rsidRPr="00513E2F">
        <w:rPr>
          <w:rFonts w:ascii="Times New Roman" w:hAnsi="Times New Roman" w:cs="Times New Roman"/>
        </w:rPr>
        <w:t>八義，與</w:t>
      </w:r>
      <w:r w:rsidR="00F114B1" w:rsidRPr="00513E2F">
        <w:rPr>
          <w:rFonts w:ascii="Times New Roman" w:hAnsi="Times New Roman" w:cs="Times New Roman"/>
        </w:rPr>
        <w:t>《</w:t>
      </w:r>
      <w:r w:rsidRPr="00513E2F">
        <w:rPr>
          <w:rFonts w:ascii="Times New Roman" w:hAnsi="Times New Roman" w:cs="Times New Roman"/>
        </w:rPr>
        <w:t>大乘莊嚴經論</w:t>
      </w:r>
      <w:r w:rsidR="00F114B1" w:rsidRPr="00513E2F">
        <w:rPr>
          <w:rFonts w:ascii="Times New Roman" w:hAnsi="Times New Roman" w:cs="Times New Roman"/>
        </w:rPr>
        <w:t>》</w:t>
      </w:r>
      <w:r w:rsidR="00A11952" w:rsidRPr="00513E2F">
        <w:rPr>
          <w:rFonts w:ascii="Times New Roman" w:hAnsi="Times New Roman" w:cs="Times New Roman"/>
        </w:rPr>
        <w:t>〈菩提品〉</w:t>
      </w:r>
      <w:r w:rsidRPr="00513E2F">
        <w:rPr>
          <w:rFonts w:ascii="Times New Roman" w:hAnsi="Times New Roman" w:cs="Times New Roman"/>
        </w:rPr>
        <w:t>的「</w:t>
      </w:r>
      <w:r w:rsidRPr="00513E2F">
        <w:rPr>
          <w:rFonts w:ascii="標楷體" w:eastAsia="標楷體" w:hAnsi="標楷體" w:cs="Times New Roman"/>
        </w:rPr>
        <w:t>諸佛法界清淨</w:t>
      </w:r>
      <w:r w:rsidRPr="00513E2F">
        <w:rPr>
          <w:rFonts w:ascii="Times New Roman" w:hAnsi="Times New Roman" w:cs="Times New Roman"/>
        </w:rPr>
        <w:t>」六義，是一致的</w:t>
      </w:r>
      <w:r w:rsidR="00B86205" w:rsidRPr="00513E2F">
        <w:rPr>
          <w:rStyle w:val="aa"/>
          <w:rFonts w:ascii="Times New Roman" w:hAnsi="Times New Roman" w:cs="Times New Roman"/>
        </w:rPr>
        <w:footnoteReference w:id="82"/>
      </w:r>
      <w:r w:rsidRPr="00513E2F">
        <w:rPr>
          <w:rFonts w:ascii="Times New Roman" w:hAnsi="Times New Roman" w:cs="Times New Roman"/>
        </w:rPr>
        <w:t>。</w:t>
      </w:r>
    </w:p>
    <w:p w14:paraId="0C6B81D4" w14:textId="77777777" w:rsidR="008D6B15" w:rsidRPr="00513E2F" w:rsidRDefault="00FF557D" w:rsidP="003B7901">
      <w:pPr>
        <w:spacing w:beforeLines="30" w:before="108" w:line="380" w:lineRule="exact"/>
        <w:ind w:leftChars="100" w:left="240"/>
        <w:rPr>
          <w:rFonts w:ascii="Times New Roman" w:hAnsi="Times New Roman" w:cs="Times New Roman"/>
        </w:rPr>
      </w:pPr>
      <w:proofErr w:type="gramStart"/>
      <w:r w:rsidRPr="00513E2F">
        <w:rPr>
          <w:rFonts w:ascii="Times New Roman" w:hAnsi="Times New Roman" w:cs="Times New Roman"/>
        </w:rPr>
        <w:t>轉依清淨</w:t>
      </w:r>
      <w:proofErr w:type="gramEnd"/>
      <w:r w:rsidRPr="00513E2F">
        <w:rPr>
          <w:rFonts w:ascii="Times New Roman" w:hAnsi="Times New Roman" w:cs="Times New Roman"/>
        </w:rPr>
        <w:t>的實體（自性</w:t>
      </w:r>
      <w:proofErr w:type="spellStart"/>
      <w:r w:rsidRPr="00513E2F">
        <w:rPr>
          <w:rFonts w:ascii="Times New Roman" w:hAnsi="Times New Roman" w:cs="Times New Roman"/>
        </w:rPr>
        <w:t>svabhāva</w:t>
      </w:r>
      <w:proofErr w:type="spellEnd"/>
      <w:r w:rsidRPr="00513E2F">
        <w:rPr>
          <w:rFonts w:ascii="Times New Roman" w:hAnsi="Times New Roman" w:cs="Times New Roman"/>
        </w:rPr>
        <w:t>），就是離垢清淨的如來藏，如</w:t>
      </w:r>
      <w:r w:rsidR="00F114B1" w:rsidRPr="00513E2F">
        <w:rPr>
          <w:rFonts w:ascii="Times New Roman" w:hAnsi="Times New Roman" w:cs="Times New Roman"/>
        </w:rPr>
        <w:t>《</w:t>
      </w:r>
      <w:r w:rsidRPr="00513E2F">
        <w:rPr>
          <w:rFonts w:ascii="Times New Roman" w:hAnsi="Times New Roman" w:cs="Times New Roman"/>
        </w:rPr>
        <w:t>論</w:t>
      </w:r>
      <w:r w:rsidR="00F114B1" w:rsidRPr="00513E2F">
        <w:rPr>
          <w:rFonts w:ascii="Times New Roman" w:hAnsi="Times New Roman" w:cs="Times New Roman"/>
        </w:rPr>
        <w:t>》</w:t>
      </w:r>
      <w:r w:rsidRPr="00513E2F">
        <w:rPr>
          <w:rFonts w:ascii="Times New Roman" w:hAnsi="Times New Roman" w:cs="Times New Roman"/>
        </w:rPr>
        <w:t>說：「</w:t>
      </w:r>
      <w:r w:rsidRPr="00513E2F">
        <w:rPr>
          <w:rFonts w:ascii="Times New Roman" w:eastAsia="標楷體" w:hAnsi="Times New Roman" w:cs="Times New Roman"/>
        </w:rPr>
        <w:t>佛功德無垢，</w:t>
      </w:r>
      <w:proofErr w:type="gramStart"/>
      <w:r w:rsidRPr="00513E2F">
        <w:rPr>
          <w:rFonts w:ascii="Times New Roman" w:eastAsia="標楷體" w:hAnsi="Times New Roman" w:cs="Times New Roman"/>
        </w:rPr>
        <w:t>常恆及</w:t>
      </w:r>
      <w:proofErr w:type="gramEnd"/>
      <w:r w:rsidRPr="00513E2F">
        <w:rPr>
          <w:rFonts w:ascii="Times New Roman" w:eastAsia="標楷體" w:hAnsi="Times New Roman" w:cs="Times New Roman"/>
        </w:rPr>
        <w:t>不變</w:t>
      </w:r>
      <w:r w:rsidRPr="00513E2F">
        <w:rPr>
          <w:rFonts w:ascii="Times New Roman" w:hAnsi="Times New Roman" w:cs="Times New Roman"/>
        </w:rPr>
        <w:t>」。「</w:t>
      </w:r>
      <w:r w:rsidRPr="00513E2F">
        <w:rPr>
          <w:rFonts w:ascii="Times New Roman" w:eastAsia="標楷體" w:hAnsi="Times New Roman" w:cs="Times New Roman"/>
        </w:rPr>
        <w:t>佛身不</w:t>
      </w:r>
      <w:proofErr w:type="gramStart"/>
      <w:r w:rsidRPr="00513E2F">
        <w:rPr>
          <w:rFonts w:ascii="Times New Roman" w:eastAsia="標楷體" w:hAnsi="Times New Roman" w:cs="Times New Roman"/>
        </w:rPr>
        <w:t>捨</w:t>
      </w:r>
      <w:proofErr w:type="gramEnd"/>
      <w:r w:rsidRPr="00513E2F">
        <w:rPr>
          <w:rFonts w:ascii="Times New Roman" w:eastAsia="標楷體" w:hAnsi="Times New Roman" w:cs="Times New Roman"/>
        </w:rPr>
        <w:t>離，清淨真妙法，如虛空日月，</w:t>
      </w:r>
      <w:proofErr w:type="gramStart"/>
      <w:r w:rsidRPr="00513E2F">
        <w:rPr>
          <w:rFonts w:ascii="Times New Roman" w:eastAsia="標楷體" w:hAnsi="Times New Roman" w:cs="Times New Roman"/>
        </w:rPr>
        <w:t>智離染</w:t>
      </w:r>
      <w:proofErr w:type="gramEnd"/>
      <w:r w:rsidRPr="00513E2F">
        <w:rPr>
          <w:rFonts w:ascii="Times New Roman" w:eastAsia="標楷體" w:hAnsi="Times New Roman" w:cs="Times New Roman"/>
        </w:rPr>
        <w:t>不二。</w:t>
      </w:r>
      <w:proofErr w:type="gramStart"/>
      <w:r w:rsidRPr="00513E2F">
        <w:rPr>
          <w:rFonts w:ascii="Times New Roman" w:eastAsia="標楷體" w:hAnsi="Times New Roman" w:cs="Times New Roman"/>
        </w:rPr>
        <w:t>過恆沙</w:t>
      </w:r>
      <w:proofErr w:type="gramEnd"/>
      <w:r w:rsidRPr="00513E2F">
        <w:rPr>
          <w:rFonts w:ascii="Times New Roman" w:eastAsia="標楷體" w:hAnsi="Times New Roman" w:cs="Times New Roman"/>
        </w:rPr>
        <w:t>佛法，明淨諸功德，非作法相應，</w:t>
      </w:r>
      <w:proofErr w:type="gramStart"/>
      <w:r w:rsidRPr="00513E2F">
        <w:rPr>
          <w:rFonts w:ascii="Times New Roman" w:eastAsia="標楷體" w:hAnsi="Times New Roman" w:cs="Times New Roman"/>
        </w:rPr>
        <w:t>不離彼實</w:t>
      </w:r>
      <w:proofErr w:type="gramEnd"/>
      <w:r w:rsidRPr="00513E2F">
        <w:rPr>
          <w:rFonts w:ascii="Times New Roman" w:eastAsia="標楷體" w:hAnsi="Times New Roman" w:cs="Times New Roman"/>
        </w:rPr>
        <w:t>體</w:t>
      </w:r>
      <w:r w:rsidRPr="00513E2F">
        <w:rPr>
          <w:rFonts w:ascii="Times New Roman" w:hAnsi="Times New Roman" w:cs="Times New Roman"/>
        </w:rPr>
        <w:t>」</w:t>
      </w:r>
      <w:r w:rsidR="00974073" w:rsidRPr="00513E2F">
        <w:rPr>
          <w:rStyle w:val="aa"/>
          <w:rFonts w:ascii="Times New Roman" w:hAnsi="Times New Roman" w:cs="Times New Roman"/>
        </w:rPr>
        <w:footnoteReference w:id="83"/>
      </w:r>
      <w:r w:rsidRPr="00513E2F">
        <w:rPr>
          <w:rFonts w:ascii="Times New Roman" w:hAnsi="Times New Roman" w:cs="Times New Roman"/>
        </w:rPr>
        <w:t>。</w:t>
      </w:r>
      <w:proofErr w:type="gramStart"/>
      <w:r w:rsidRPr="00513E2F">
        <w:rPr>
          <w:rFonts w:ascii="Times New Roman" w:hAnsi="Times New Roman" w:cs="Times New Roman"/>
        </w:rPr>
        <w:t>轉依的</w:t>
      </w:r>
      <w:proofErr w:type="gramEnd"/>
      <w:r w:rsidRPr="00513E2F">
        <w:rPr>
          <w:rFonts w:ascii="Times New Roman" w:hAnsi="Times New Roman" w:cs="Times New Roman"/>
        </w:rPr>
        <w:t>實體，是不離一切明淨功德，</w:t>
      </w:r>
      <w:proofErr w:type="gramStart"/>
      <w:r w:rsidRPr="00513E2F">
        <w:rPr>
          <w:rFonts w:ascii="Times New Roman" w:hAnsi="Times New Roman" w:cs="Times New Roman"/>
        </w:rPr>
        <w:t>常恆不</w:t>
      </w:r>
      <w:proofErr w:type="gramEnd"/>
      <w:r w:rsidRPr="00513E2F">
        <w:rPr>
          <w:rFonts w:ascii="Times New Roman" w:hAnsi="Times New Roman" w:cs="Times New Roman"/>
        </w:rPr>
        <w:t>變，非作法的。</w:t>
      </w:r>
    </w:p>
    <w:p w14:paraId="0C6B81D5" w14:textId="77777777" w:rsidR="008D6B15" w:rsidRPr="00513E2F" w:rsidRDefault="00FF557D" w:rsidP="003B7901">
      <w:pPr>
        <w:spacing w:beforeLines="30" w:before="108" w:line="380" w:lineRule="exact"/>
        <w:ind w:leftChars="100" w:left="240"/>
        <w:rPr>
          <w:rFonts w:ascii="Times New Roman" w:hAnsi="Times New Roman" w:cs="Times New Roman"/>
        </w:rPr>
      </w:pPr>
      <w:proofErr w:type="gramStart"/>
      <w:r w:rsidRPr="00513E2F">
        <w:rPr>
          <w:rFonts w:ascii="Times New Roman" w:hAnsi="Times New Roman" w:cs="Times New Roman"/>
        </w:rPr>
        <w:t>說到</w:t>
      </w:r>
      <w:proofErr w:type="gramEnd"/>
      <w:r w:rsidRPr="00513E2F">
        <w:rPr>
          <w:rFonts w:ascii="Times New Roman" w:hAnsi="Times New Roman" w:cs="Times New Roman"/>
        </w:rPr>
        <w:t>「轉身實體清淨」，有二清淨，其中「</w:t>
      </w:r>
      <w:proofErr w:type="gramStart"/>
      <w:r w:rsidRPr="00513E2F">
        <w:rPr>
          <w:rFonts w:ascii="Times New Roman" w:eastAsia="標楷體" w:hAnsi="Times New Roman" w:cs="Times New Roman"/>
        </w:rPr>
        <w:t>離垢清</w:t>
      </w:r>
      <w:proofErr w:type="gramEnd"/>
      <w:r w:rsidRPr="00513E2F">
        <w:rPr>
          <w:rFonts w:ascii="Times New Roman" w:eastAsia="標楷體" w:hAnsi="Times New Roman" w:cs="Times New Roman"/>
        </w:rPr>
        <w:t>淨者，</w:t>
      </w:r>
      <w:proofErr w:type="gramStart"/>
      <w:r w:rsidRPr="00513E2F">
        <w:rPr>
          <w:rFonts w:ascii="Times New Roman" w:eastAsia="標楷體" w:hAnsi="Times New Roman" w:cs="Times New Roman"/>
        </w:rPr>
        <w:t>謂得解</w:t>
      </w:r>
      <w:proofErr w:type="gramEnd"/>
      <w:r w:rsidRPr="00513E2F">
        <w:rPr>
          <w:rFonts w:ascii="Times New Roman" w:eastAsia="標楷體" w:hAnsi="Times New Roman" w:cs="Times New Roman"/>
        </w:rPr>
        <w:t>脫。</w:t>
      </w:r>
      <w:proofErr w:type="gramStart"/>
      <w:r w:rsidRPr="00513E2F">
        <w:rPr>
          <w:rFonts w:ascii="Times New Roman" w:eastAsia="標楷體" w:hAnsi="Times New Roman" w:cs="Times New Roman"/>
        </w:rPr>
        <w:t>又彼解脫</w:t>
      </w:r>
      <w:proofErr w:type="gramEnd"/>
      <w:r w:rsidRPr="00513E2F">
        <w:rPr>
          <w:rFonts w:ascii="Times New Roman" w:eastAsia="標楷體" w:hAnsi="Times New Roman" w:cs="Times New Roman"/>
        </w:rPr>
        <w:t>不離一切法，如水</w:t>
      </w:r>
      <w:proofErr w:type="gramStart"/>
      <w:r w:rsidRPr="00513E2F">
        <w:rPr>
          <w:rFonts w:ascii="Times New Roman" w:eastAsia="標楷體" w:hAnsi="Times New Roman" w:cs="Times New Roman"/>
        </w:rPr>
        <w:t>不離諸塵</w:t>
      </w:r>
      <w:proofErr w:type="gramEnd"/>
      <w:r w:rsidRPr="00513E2F">
        <w:rPr>
          <w:rFonts w:ascii="Times New Roman" w:eastAsia="標楷體" w:hAnsi="Times New Roman" w:cs="Times New Roman"/>
        </w:rPr>
        <w:t>垢等而言清淨，以自性清淨心，遠離</w:t>
      </w:r>
      <w:proofErr w:type="gramStart"/>
      <w:r w:rsidRPr="00513E2F">
        <w:rPr>
          <w:rFonts w:ascii="Times New Roman" w:eastAsia="標楷體" w:hAnsi="Times New Roman" w:cs="Times New Roman"/>
        </w:rPr>
        <w:t>客塵</w:t>
      </w:r>
      <w:proofErr w:type="gramEnd"/>
      <w:r w:rsidRPr="00513E2F">
        <w:rPr>
          <w:rFonts w:ascii="Times New Roman" w:eastAsia="標楷體" w:hAnsi="Times New Roman" w:cs="Times New Roman"/>
        </w:rPr>
        <w:t>諸煩惱垢，更</w:t>
      </w:r>
      <w:proofErr w:type="gramStart"/>
      <w:r w:rsidRPr="00513E2F">
        <w:rPr>
          <w:rFonts w:ascii="Times New Roman" w:eastAsia="標楷體" w:hAnsi="Times New Roman" w:cs="Times New Roman"/>
        </w:rPr>
        <w:t>無餘</w:t>
      </w:r>
      <w:proofErr w:type="gramEnd"/>
      <w:r w:rsidRPr="00513E2F">
        <w:rPr>
          <w:rFonts w:ascii="Times New Roman" w:eastAsia="標楷體" w:hAnsi="Times New Roman" w:cs="Times New Roman"/>
        </w:rPr>
        <w:t>故</w:t>
      </w:r>
      <w:r w:rsidRPr="00513E2F">
        <w:rPr>
          <w:rFonts w:ascii="Times New Roman" w:hAnsi="Times New Roman" w:cs="Times New Roman"/>
        </w:rPr>
        <w:t>」</w:t>
      </w:r>
      <w:r w:rsidR="00974073" w:rsidRPr="00513E2F">
        <w:rPr>
          <w:rStyle w:val="aa"/>
          <w:rFonts w:ascii="Times New Roman" w:hAnsi="Times New Roman" w:cs="Times New Roman"/>
        </w:rPr>
        <w:footnoteReference w:id="84"/>
      </w:r>
      <w:r w:rsidRPr="00513E2F">
        <w:rPr>
          <w:rFonts w:ascii="Times New Roman" w:hAnsi="Times New Roman" w:cs="Times New Roman"/>
        </w:rPr>
        <w:t>。</w:t>
      </w:r>
      <w:proofErr w:type="gramStart"/>
      <w:r w:rsidRPr="00513E2F">
        <w:rPr>
          <w:rFonts w:ascii="Times New Roman" w:hAnsi="Times New Roman" w:cs="Times New Roman"/>
        </w:rPr>
        <w:t>離垢清淨</w:t>
      </w:r>
      <w:proofErr w:type="gramEnd"/>
      <w:r w:rsidRPr="00513E2F">
        <w:rPr>
          <w:rFonts w:ascii="Times New Roman" w:hAnsi="Times New Roman" w:cs="Times New Roman"/>
        </w:rPr>
        <w:t>，只是本來那樣的清淨。約智能證得說，說二種無分別智為「因」；</w:t>
      </w:r>
      <w:proofErr w:type="gramStart"/>
      <w:r w:rsidRPr="00513E2F">
        <w:rPr>
          <w:rFonts w:ascii="Times New Roman" w:hAnsi="Times New Roman" w:cs="Times New Roman"/>
        </w:rPr>
        <w:t>約離煩惱</w:t>
      </w:r>
      <w:proofErr w:type="gramEnd"/>
      <w:r w:rsidRPr="00513E2F">
        <w:rPr>
          <w:rFonts w:ascii="Times New Roman" w:hAnsi="Times New Roman" w:cs="Times New Roman"/>
        </w:rPr>
        <w:t>而得說，說遠離二</w:t>
      </w:r>
      <w:proofErr w:type="gramStart"/>
      <w:r w:rsidRPr="00513E2F">
        <w:rPr>
          <w:rFonts w:ascii="Times New Roman" w:hAnsi="Times New Roman" w:cs="Times New Roman"/>
        </w:rPr>
        <w:t>障</w:t>
      </w:r>
      <w:proofErr w:type="gramEnd"/>
      <w:r w:rsidRPr="00513E2F">
        <w:rPr>
          <w:rFonts w:ascii="Times New Roman" w:hAnsi="Times New Roman" w:cs="Times New Roman"/>
        </w:rPr>
        <w:t>為「果」。</w:t>
      </w:r>
      <w:r w:rsidR="00035F0B" w:rsidRPr="00513E2F">
        <w:rPr>
          <w:rFonts w:ascii="Times New Roman" w:hAnsi="Times New Roman" w:cs="Times New Roman"/>
        </w:rPr>
        <w:t>其實，只是「</w:t>
      </w:r>
      <w:proofErr w:type="gramStart"/>
      <w:r w:rsidR="00035F0B" w:rsidRPr="00513E2F">
        <w:rPr>
          <w:rFonts w:ascii="Times New Roman" w:hAnsi="Times New Roman" w:cs="Times New Roman"/>
        </w:rPr>
        <w:t>智離染不</w:t>
      </w:r>
      <w:proofErr w:type="gramEnd"/>
      <w:r w:rsidR="00035F0B" w:rsidRPr="00513E2F">
        <w:rPr>
          <w:rFonts w:ascii="Times New Roman" w:hAnsi="Times New Roman" w:cs="Times New Roman"/>
        </w:rPr>
        <w:t>二」的實體。</w:t>
      </w:r>
    </w:p>
    <w:p w14:paraId="0C6B81D6" w14:textId="56AE1BEA" w:rsidR="008D6B15" w:rsidRPr="00513E2F" w:rsidRDefault="000D578E" w:rsidP="0095338F">
      <w:pPr>
        <w:spacing w:beforeLines="30" w:before="108" w:line="380" w:lineRule="exact"/>
        <w:ind w:firstLineChars="100" w:firstLine="2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hint="eastAsia"/>
          <w:b/>
          <w:bCs/>
          <w:sz w:val="20"/>
          <w:szCs w:val="20"/>
          <w:bdr w:val="single" w:sz="4" w:space="0" w:color="auto"/>
        </w:rPr>
        <w:t>2</w:t>
      </w:r>
      <w:r w:rsidR="008D6B15" w:rsidRPr="00513E2F">
        <w:rPr>
          <w:rFonts w:ascii="Times New Roman" w:eastAsiaTheme="majorEastAsia" w:hAnsi="Times New Roman" w:cs="Times New Roman"/>
          <w:b/>
          <w:bCs/>
          <w:sz w:val="20"/>
          <w:szCs w:val="20"/>
          <w:bdr w:val="single" w:sz="4" w:space="0" w:color="auto"/>
        </w:rPr>
        <w:t>、</w:t>
      </w:r>
      <w:r w:rsidR="008C4347" w:rsidRPr="00513E2F">
        <w:rPr>
          <w:rFonts w:ascii="Times New Roman" w:hAnsi="Times New Roman" w:cs="Times New Roman"/>
          <w:b/>
          <w:sz w:val="20"/>
          <w:szCs w:val="20"/>
          <w:bdr w:val="single" w:sz="4" w:space="0" w:color="auto"/>
        </w:rPr>
        <w:t>舉九種譬喻</w:t>
      </w:r>
      <w:proofErr w:type="gramStart"/>
      <w:r w:rsidR="008C4347" w:rsidRPr="00513E2F">
        <w:rPr>
          <w:rFonts w:ascii="Times New Roman" w:hAnsi="Times New Roman" w:cs="Times New Roman" w:hint="eastAsia"/>
          <w:b/>
          <w:sz w:val="20"/>
          <w:szCs w:val="20"/>
          <w:bdr w:val="single" w:sz="4" w:space="0" w:color="auto"/>
        </w:rPr>
        <w:t>說明</w:t>
      </w:r>
      <w:r w:rsidR="008C4347" w:rsidRPr="00513E2F">
        <w:rPr>
          <w:rFonts w:ascii="Times New Roman" w:hAnsi="Times New Roman" w:cs="Times New Roman"/>
          <w:b/>
          <w:sz w:val="20"/>
          <w:szCs w:val="20"/>
          <w:bdr w:val="single" w:sz="4" w:space="0" w:color="auto"/>
        </w:rPr>
        <w:t>轉依所得</w:t>
      </w:r>
      <w:proofErr w:type="gramEnd"/>
      <w:r w:rsidR="008C4347" w:rsidRPr="00513E2F">
        <w:rPr>
          <w:rFonts w:ascii="Times New Roman" w:hAnsi="Times New Roman" w:cs="Times New Roman"/>
          <w:b/>
          <w:sz w:val="20"/>
          <w:szCs w:val="20"/>
          <w:bdr w:val="single" w:sz="4" w:space="0" w:color="auto"/>
        </w:rPr>
        <w:t>的如來身</w:t>
      </w:r>
    </w:p>
    <w:p w14:paraId="0C6B81D7" w14:textId="13B7E435" w:rsidR="00FF557D" w:rsidRPr="00513E2F" w:rsidRDefault="00F114B1" w:rsidP="006C1FCC">
      <w:pPr>
        <w:spacing w:line="380" w:lineRule="exact"/>
        <w:ind w:leftChars="100" w:left="24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卷</w:t>
      </w:r>
      <w:r w:rsidR="00A11952" w:rsidRPr="00513E2F">
        <w:rPr>
          <w:rFonts w:ascii="Times New Roman" w:hAnsi="Times New Roman" w:cs="Times New Roman"/>
        </w:rPr>
        <w:t>4</w:t>
      </w:r>
      <w:r w:rsidR="00FF557D" w:rsidRPr="00513E2F">
        <w:rPr>
          <w:rFonts w:ascii="Times New Roman" w:hAnsi="Times New Roman" w:cs="Times New Roman"/>
        </w:rPr>
        <w:t>（大正</w:t>
      </w:r>
      <w:r w:rsidR="00A11952" w:rsidRPr="00513E2F">
        <w:rPr>
          <w:rFonts w:ascii="Times New Roman" w:hAnsi="Times New Roman" w:cs="Times New Roman"/>
        </w:rPr>
        <w:t>31</w:t>
      </w:r>
      <w:r w:rsidR="00A11952" w:rsidRPr="00513E2F">
        <w:rPr>
          <w:rFonts w:ascii="Times New Roman" w:hAnsi="Times New Roman" w:cs="Times New Roman"/>
        </w:rPr>
        <w:t>，</w:t>
      </w:r>
      <w:r w:rsidR="00A11952" w:rsidRPr="00513E2F">
        <w:rPr>
          <w:rFonts w:ascii="Times New Roman" w:hAnsi="Times New Roman" w:cs="Times New Roman"/>
        </w:rPr>
        <w:t>841b24</w:t>
      </w:r>
      <w:proofErr w:type="gramStart"/>
      <w:r w:rsidR="001E6CF0">
        <w:rPr>
          <w:rFonts w:ascii="Times New Roman" w:hAnsi="Times New Roman" w:cs="Times New Roman"/>
        </w:rPr>
        <w:t>–</w:t>
      </w:r>
      <w:proofErr w:type="gramEnd"/>
      <w:r w:rsidR="00A11952" w:rsidRPr="00513E2F">
        <w:rPr>
          <w:rFonts w:ascii="Times New Roman" w:hAnsi="Times New Roman" w:cs="Times New Roman"/>
        </w:rPr>
        <w:t>c3</w:t>
      </w:r>
      <w:r w:rsidR="00FF557D" w:rsidRPr="00513E2F">
        <w:rPr>
          <w:rFonts w:ascii="Times New Roman" w:hAnsi="Times New Roman" w:cs="Times New Roman"/>
        </w:rPr>
        <w:t>）說：</w:t>
      </w:r>
    </w:p>
    <w:p w14:paraId="0C6B81D8" w14:textId="77777777" w:rsidR="00FF557D" w:rsidRPr="00513E2F" w:rsidRDefault="00FF557D" w:rsidP="003B7901">
      <w:pPr>
        <w:spacing w:line="380" w:lineRule="exact"/>
        <w:ind w:leftChars="100" w:left="240"/>
        <w:rPr>
          <w:rFonts w:ascii="Times New Roman" w:eastAsia="標楷體" w:hAnsi="Times New Roman" w:cs="Times New Roman"/>
        </w:rPr>
      </w:pPr>
      <w:r w:rsidRPr="00513E2F">
        <w:rPr>
          <w:rFonts w:ascii="Times New Roman" w:hAnsi="Times New Roman" w:cs="Times New Roman"/>
        </w:rPr>
        <w:t>「</w:t>
      </w:r>
      <w:proofErr w:type="gramStart"/>
      <w:r w:rsidRPr="00513E2F">
        <w:rPr>
          <w:rFonts w:ascii="Times New Roman" w:eastAsia="標楷體" w:hAnsi="Times New Roman" w:cs="Times New Roman"/>
        </w:rPr>
        <w:t>依彼果離垢</w:t>
      </w:r>
      <w:proofErr w:type="gramEnd"/>
      <w:r w:rsidRPr="00513E2F">
        <w:rPr>
          <w:rFonts w:ascii="Times New Roman" w:eastAsia="標楷體" w:hAnsi="Times New Roman" w:cs="Times New Roman"/>
        </w:rPr>
        <w:t>清淨故說</w:t>
      </w:r>
      <w:r w:rsidRPr="00513E2F">
        <w:rPr>
          <w:rFonts w:ascii="標楷體" w:eastAsia="標楷體" w:hAnsi="標楷體" w:cs="Times New Roman"/>
        </w:rPr>
        <w:t>……</w:t>
      </w:r>
      <w:r w:rsidRPr="00513E2F">
        <w:rPr>
          <w:rFonts w:ascii="Times New Roman" w:eastAsia="標楷體" w:hAnsi="Times New Roman" w:cs="Times New Roman"/>
        </w:rPr>
        <w:t>無垢功德具，顯現</w:t>
      </w:r>
      <w:proofErr w:type="gramStart"/>
      <w:r w:rsidRPr="00513E2F">
        <w:rPr>
          <w:rFonts w:ascii="Times New Roman" w:eastAsia="標楷體" w:hAnsi="Times New Roman" w:cs="Times New Roman"/>
        </w:rPr>
        <w:t>即彼</w:t>
      </w:r>
      <w:proofErr w:type="gramEnd"/>
      <w:r w:rsidRPr="00513E2F">
        <w:rPr>
          <w:rFonts w:ascii="Times New Roman" w:eastAsia="標楷體" w:hAnsi="Times New Roman" w:cs="Times New Roman"/>
        </w:rPr>
        <w:t>體。蜂王美味蜜，堅實、淨真金，寶藏、大果樹，無垢真金像，轉輪聖王身，</w:t>
      </w:r>
      <w:proofErr w:type="gramStart"/>
      <w:r w:rsidRPr="00513E2F">
        <w:rPr>
          <w:rFonts w:ascii="Times New Roman" w:eastAsia="標楷體" w:hAnsi="Times New Roman" w:cs="Times New Roman"/>
        </w:rPr>
        <w:t>妙寶如來</w:t>
      </w:r>
      <w:proofErr w:type="gramEnd"/>
      <w:r w:rsidRPr="00513E2F">
        <w:rPr>
          <w:rFonts w:ascii="Times New Roman" w:eastAsia="標楷體" w:hAnsi="Times New Roman" w:cs="Times New Roman"/>
        </w:rPr>
        <w:t>像：如是等諸法，即是如來身</w:t>
      </w:r>
      <w:r w:rsidRPr="00513E2F">
        <w:rPr>
          <w:rFonts w:ascii="Times New Roman" w:hAnsi="Times New Roman" w:cs="Times New Roman"/>
        </w:rPr>
        <w:t>」。</w:t>
      </w:r>
    </w:p>
    <w:p w14:paraId="0C6B81D9" w14:textId="77777777" w:rsidR="00097BE3" w:rsidRPr="00513E2F" w:rsidRDefault="00FF557D" w:rsidP="003B7901">
      <w:pPr>
        <w:spacing w:beforeLines="30" w:before="108" w:line="380" w:lineRule="exact"/>
        <w:ind w:leftChars="100" w:left="240"/>
        <w:rPr>
          <w:rFonts w:ascii="Times New Roman" w:hAnsi="Times New Roman" w:cs="Times New Roman"/>
        </w:rPr>
      </w:pPr>
      <w:proofErr w:type="gramStart"/>
      <w:r w:rsidRPr="00513E2F">
        <w:rPr>
          <w:rFonts w:ascii="Times New Roman" w:hAnsi="Times New Roman" w:cs="Times New Roman"/>
        </w:rPr>
        <w:t>轉依所得</w:t>
      </w:r>
      <w:proofErr w:type="gramEnd"/>
      <w:r w:rsidRPr="00513E2F">
        <w:rPr>
          <w:rFonts w:ascii="Times New Roman" w:hAnsi="Times New Roman" w:cs="Times New Roman"/>
        </w:rPr>
        <w:t>的如來身，舉</w:t>
      </w:r>
      <w:r w:rsidR="00F114B1" w:rsidRPr="00513E2F">
        <w:rPr>
          <w:rFonts w:ascii="Times New Roman" w:hAnsi="Times New Roman" w:cs="Times New Roman"/>
        </w:rPr>
        <w:t>《</w:t>
      </w:r>
      <w:r w:rsidRPr="00513E2F">
        <w:rPr>
          <w:rFonts w:ascii="Times New Roman" w:hAnsi="Times New Roman" w:cs="Times New Roman"/>
        </w:rPr>
        <w:t>如來藏經</w:t>
      </w:r>
      <w:r w:rsidR="00F114B1" w:rsidRPr="00513E2F">
        <w:rPr>
          <w:rFonts w:ascii="Times New Roman" w:hAnsi="Times New Roman" w:cs="Times New Roman"/>
        </w:rPr>
        <w:t>》</w:t>
      </w:r>
      <w:r w:rsidRPr="00513E2F">
        <w:rPr>
          <w:rFonts w:ascii="Times New Roman" w:hAnsi="Times New Roman" w:cs="Times New Roman"/>
        </w:rPr>
        <w:t>的九種譬喻，這正說明了，具一切功德的如來藏，出</w:t>
      </w:r>
      <w:proofErr w:type="gramStart"/>
      <w:r w:rsidRPr="00513E2F">
        <w:rPr>
          <w:rFonts w:ascii="Times New Roman" w:hAnsi="Times New Roman" w:cs="Times New Roman"/>
        </w:rPr>
        <w:t>煩惱</w:t>
      </w:r>
      <w:proofErr w:type="gramEnd"/>
      <w:r w:rsidRPr="00513E2F">
        <w:rPr>
          <w:rFonts w:ascii="Times New Roman" w:hAnsi="Times New Roman" w:cs="Times New Roman"/>
        </w:rPr>
        <w:t>藏，就是如來法身</w:t>
      </w:r>
      <w:r w:rsidR="00A130D6" w:rsidRPr="00513E2F">
        <w:rPr>
          <w:rFonts w:ascii="標楷體" w:eastAsia="標楷體" w:hAnsi="標楷體" w:cs="Times New Roman" w:hint="eastAsia"/>
        </w:rPr>
        <w:t>(</w:t>
      </w:r>
      <w:r w:rsidRPr="00513E2F">
        <w:rPr>
          <w:rFonts w:ascii="Times New Roman" w:hAnsi="Times New Roman" w:cs="Times New Roman"/>
        </w:rPr>
        <w:t>dharma-</w:t>
      </w:r>
      <w:proofErr w:type="spellStart"/>
      <w:r w:rsidRPr="00513E2F">
        <w:rPr>
          <w:rFonts w:ascii="Times New Roman" w:hAnsi="Times New Roman" w:cs="Times New Roman"/>
        </w:rPr>
        <w:t>kāya</w:t>
      </w:r>
      <w:proofErr w:type="spellEnd"/>
      <w:r w:rsidR="00A130D6" w:rsidRPr="00513E2F">
        <w:rPr>
          <w:rFonts w:ascii="標楷體" w:eastAsia="標楷體" w:hAnsi="標楷體" w:cs="Times New Roman" w:hint="eastAsia"/>
        </w:rPr>
        <w:t>)</w:t>
      </w:r>
      <w:r w:rsidRPr="00513E2F">
        <w:rPr>
          <w:rFonts w:ascii="Times New Roman" w:hAnsi="Times New Roman" w:cs="Times New Roman"/>
        </w:rPr>
        <w:t>。</w:t>
      </w:r>
    </w:p>
    <w:p w14:paraId="0C6B81DA" w14:textId="77777777" w:rsidR="00DA4D0F" w:rsidRPr="00513E2F" w:rsidRDefault="00DA4D0F" w:rsidP="00DA4D0F">
      <w:pPr>
        <w:spacing w:beforeLines="30" w:before="108" w:line="380" w:lineRule="exact"/>
        <w:ind w:firstLineChars="50" w:firstLine="100"/>
        <w:outlineLvl w:val="0"/>
        <w:rPr>
          <w:rFonts w:ascii="Times New Roman" w:eastAsiaTheme="majorEastAsia" w:hAnsi="Times New Roman" w:cs="Times New Roman"/>
          <w:b/>
          <w:bCs/>
          <w:sz w:val="20"/>
          <w:szCs w:val="20"/>
          <w:bdr w:val="single" w:sz="4" w:space="0" w:color="auto"/>
        </w:rPr>
      </w:pPr>
      <w:r w:rsidRPr="00513E2F">
        <w:rPr>
          <w:rFonts w:ascii="Times New Roman" w:eastAsiaTheme="majorEastAsia" w:hAnsi="Times New Roman" w:cs="Times New Roman"/>
          <w:b/>
          <w:bCs/>
          <w:sz w:val="20"/>
          <w:szCs w:val="20"/>
          <w:bdr w:val="single" w:sz="4" w:space="0" w:color="auto"/>
        </w:rPr>
        <w:t>（四）</w:t>
      </w:r>
      <w:r w:rsidRPr="00513E2F">
        <w:rPr>
          <w:rFonts w:ascii="Times New Roman" w:eastAsiaTheme="majorEastAsia" w:hAnsi="Times New Roman" w:cs="Times New Roman" w:hint="eastAsia"/>
          <w:b/>
          <w:bCs/>
          <w:sz w:val="20"/>
          <w:szCs w:val="20"/>
          <w:bdr w:val="single" w:sz="4" w:space="0" w:color="auto"/>
        </w:rPr>
        <w:t>小結：</w:t>
      </w:r>
      <w:r w:rsidRPr="00513E2F">
        <w:rPr>
          <w:rFonts w:ascii="Times New Roman" w:eastAsiaTheme="majorEastAsia" w:hAnsi="Times New Roman" w:cs="Times New Roman"/>
          <w:b/>
          <w:bCs/>
          <w:sz w:val="20"/>
          <w:szCs w:val="20"/>
          <w:bdr w:val="single" w:sz="4" w:space="0" w:color="auto"/>
        </w:rPr>
        <w:t>《寶性論》</w:t>
      </w:r>
      <w:r w:rsidRPr="00513E2F">
        <w:rPr>
          <w:rFonts w:ascii="Times New Roman" w:eastAsiaTheme="majorEastAsia" w:hAnsi="Times New Roman" w:cs="Times New Roman" w:hint="eastAsia"/>
          <w:b/>
          <w:bCs/>
          <w:sz w:val="20"/>
          <w:szCs w:val="20"/>
          <w:bdr w:val="single" w:sz="4" w:space="0" w:color="auto"/>
        </w:rPr>
        <w:t>所</w:t>
      </w:r>
      <w:proofErr w:type="gramStart"/>
      <w:r w:rsidRPr="00513E2F">
        <w:rPr>
          <w:rFonts w:ascii="Times New Roman" w:eastAsiaTheme="majorEastAsia" w:hAnsi="Times New Roman" w:cs="Times New Roman" w:hint="eastAsia"/>
          <w:b/>
          <w:bCs/>
          <w:sz w:val="20"/>
          <w:szCs w:val="20"/>
          <w:bdr w:val="single" w:sz="4" w:space="0" w:color="auto"/>
        </w:rPr>
        <w:t>說</w:t>
      </w:r>
      <w:r w:rsidRPr="00513E2F">
        <w:rPr>
          <w:rFonts w:ascii="Times New Roman" w:eastAsiaTheme="majorEastAsia" w:hAnsi="Times New Roman" w:cs="Times New Roman"/>
          <w:b/>
          <w:bCs/>
          <w:sz w:val="20"/>
          <w:szCs w:val="20"/>
          <w:bdr w:val="single" w:sz="4" w:space="0" w:color="auto"/>
        </w:rPr>
        <w:t>的</w:t>
      </w:r>
      <w:r w:rsidRPr="00513E2F">
        <w:rPr>
          <w:rFonts w:ascii="Times New Roman" w:eastAsiaTheme="majorEastAsia" w:hAnsi="Times New Roman" w:cs="Times New Roman" w:hint="eastAsia"/>
          <w:b/>
          <w:bCs/>
          <w:sz w:val="20"/>
          <w:szCs w:val="20"/>
          <w:bdr w:val="single" w:sz="4" w:space="0" w:color="auto"/>
        </w:rPr>
        <w:t>「</w:t>
      </w:r>
      <w:r w:rsidRPr="00513E2F">
        <w:rPr>
          <w:rFonts w:ascii="Times New Roman" w:eastAsiaTheme="majorEastAsia" w:hAnsi="Times New Roman" w:cs="Times New Roman"/>
          <w:b/>
          <w:bCs/>
          <w:sz w:val="20"/>
          <w:szCs w:val="20"/>
          <w:bdr w:val="single" w:sz="4" w:space="0" w:color="auto"/>
        </w:rPr>
        <w:t>轉依</w:t>
      </w:r>
      <w:proofErr w:type="gramEnd"/>
      <w:r w:rsidRPr="00513E2F">
        <w:rPr>
          <w:rFonts w:ascii="Times New Roman" w:eastAsiaTheme="majorEastAsia" w:hAnsi="Times New Roman" w:cs="Times New Roman" w:hint="eastAsia"/>
          <w:b/>
          <w:bCs/>
          <w:sz w:val="20"/>
          <w:szCs w:val="20"/>
          <w:bdr w:val="single" w:sz="4" w:space="0" w:color="auto"/>
        </w:rPr>
        <w:t>」乃本具功德，</w:t>
      </w:r>
      <w:r w:rsidRPr="00513E2F">
        <w:rPr>
          <w:rFonts w:ascii="Times New Roman" w:eastAsiaTheme="majorEastAsia" w:hAnsi="Times New Roman" w:cs="Times New Roman"/>
          <w:b/>
          <w:bCs/>
          <w:sz w:val="20"/>
          <w:szCs w:val="20"/>
          <w:bdr w:val="single" w:sz="4" w:space="0" w:color="auto"/>
        </w:rPr>
        <w:t>與瑜伽學者</w:t>
      </w:r>
      <w:r w:rsidRPr="00513E2F">
        <w:rPr>
          <w:rFonts w:ascii="Times New Roman" w:eastAsiaTheme="majorEastAsia" w:hAnsi="Times New Roman" w:cs="Times New Roman" w:hint="eastAsia"/>
          <w:b/>
          <w:bCs/>
          <w:sz w:val="20"/>
          <w:szCs w:val="20"/>
          <w:bdr w:val="single" w:sz="4" w:space="0" w:color="auto"/>
        </w:rPr>
        <w:t>的觀點不同</w:t>
      </w:r>
    </w:p>
    <w:p w14:paraId="0C6B81DB" w14:textId="77777777" w:rsidR="0090304B" w:rsidRPr="00513E2F" w:rsidRDefault="00F114B1" w:rsidP="0090304B">
      <w:pPr>
        <w:spacing w:line="380" w:lineRule="exact"/>
        <w:ind w:leftChars="50" w:left="120"/>
        <w:rPr>
          <w:rFonts w:ascii="Times New Roman" w:hAnsi="Times New Roman" w:cs="Times New Roman"/>
        </w:rPr>
      </w:pPr>
      <w:r w:rsidRPr="00513E2F">
        <w:rPr>
          <w:rFonts w:ascii="Times New Roman" w:hAnsi="Times New Roman" w:cs="Times New Roman"/>
        </w:rPr>
        <w:t>《</w:t>
      </w:r>
      <w:r w:rsidR="00FF557D" w:rsidRPr="00513E2F">
        <w:rPr>
          <w:rFonts w:ascii="Times New Roman" w:hAnsi="Times New Roman" w:cs="Times New Roman"/>
        </w:rPr>
        <w:t>寶性論</w:t>
      </w:r>
      <w:r w:rsidRPr="00513E2F">
        <w:rPr>
          <w:rFonts w:ascii="Times New Roman" w:hAnsi="Times New Roman" w:cs="Times New Roman"/>
        </w:rPr>
        <w:t>》</w:t>
      </w:r>
      <w:r w:rsidR="00FF557D" w:rsidRPr="00513E2F">
        <w:rPr>
          <w:rFonts w:ascii="Times New Roman" w:hAnsi="Times New Roman" w:cs="Times New Roman"/>
        </w:rPr>
        <w:t>所</w:t>
      </w:r>
      <w:proofErr w:type="gramStart"/>
      <w:r w:rsidR="00FF557D" w:rsidRPr="00513E2F">
        <w:rPr>
          <w:rFonts w:ascii="Times New Roman" w:hAnsi="Times New Roman" w:cs="Times New Roman"/>
        </w:rPr>
        <w:t>說的轉依</w:t>
      </w:r>
      <w:proofErr w:type="gramEnd"/>
      <w:r w:rsidR="00FF557D" w:rsidRPr="00513E2F">
        <w:rPr>
          <w:rFonts w:ascii="Times New Roman" w:hAnsi="Times New Roman" w:cs="Times New Roman"/>
        </w:rPr>
        <w:t>，菩提，一切功德是本具的，與瑜伽學者，顯然採取了不同的觀點</w:t>
      </w:r>
      <w:r w:rsidR="006C2A28" w:rsidRPr="00513E2F">
        <w:rPr>
          <w:rStyle w:val="aa"/>
          <w:rFonts w:ascii="Times New Roman" w:hAnsi="Times New Roman" w:cs="Times New Roman"/>
        </w:rPr>
        <w:footnoteReference w:id="85"/>
      </w:r>
      <w:r w:rsidR="00FF557D" w:rsidRPr="00513E2F">
        <w:rPr>
          <w:rFonts w:ascii="Times New Roman" w:hAnsi="Times New Roman" w:cs="Times New Roman"/>
        </w:rPr>
        <w:t>。</w:t>
      </w:r>
    </w:p>
    <w:p w14:paraId="0C6B81E2" w14:textId="147A5F54" w:rsidR="00822F98" w:rsidRDefault="00822F98" w:rsidP="0090304B">
      <w:pPr>
        <w:spacing w:line="380" w:lineRule="exact"/>
        <w:rPr>
          <w:rFonts w:ascii="Times New Roman" w:hAnsi="Times New Roman" w:cs="Times New Roman"/>
        </w:rPr>
      </w:pPr>
    </w:p>
    <w:p w14:paraId="35A7DA68" w14:textId="037286CD" w:rsidR="00C85737" w:rsidRDefault="00C85737" w:rsidP="0090304B">
      <w:pPr>
        <w:spacing w:line="380" w:lineRule="exact"/>
        <w:rPr>
          <w:rFonts w:ascii="Times New Roman" w:hAnsi="Times New Roman" w:cs="Times New Roman"/>
        </w:rPr>
      </w:pPr>
    </w:p>
    <w:p w14:paraId="5BAA10BB" w14:textId="2650C0DC" w:rsidR="00C85737" w:rsidRDefault="00C85737" w:rsidP="0090304B">
      <w:pPr>
        <w:spacing w:line="380" w:lineRule="exact"/>
        <w:rPr>
          <w:rFonts w:ascii="Times New Roman" w:hAnsi="Times New Roman" w:cs="Times New Roman"/>
        </w:rPr>
      </w:pPr>
    </w:p>
    <w:p w14:paraId="0303731F" w14:textId="36640C68" w:rsidR="00C85737" w:rsidRDefault="00C85737" w:rsidP="0090304B">
      <w:pPr>
        <w:spacing w:line="380" w:lineRule="exact"/>
        <w:rPr>
          <w:rFonts w:ascii="Times New Roman" w:hAnsi="Times New Roman" w:cs="Times New Roman"/>
        </w:rPr>
      </w:pPr>
    </w:p>
    <w:p w14:paraId="373CC8B4" w14:textId="31EC607B" w:rsidR="00C85737" w:rsidRDefault="00C85737" w:rsidP="0090304B">
      <w:pPr>
        <w:spacing w:line="380" w:lineRule="exact"/>
        <w:rPr>
          <w:rFonts w:ascii="Times New Roman" w:hAnsi="Times New Roman" w:cs="Times New Roman"/>
        </w:rPr>
      </w:pPr>
    </w:p>
    <w:p w14:paraId="658F3D93" w14:textId="13961D42" w:rsidR="00C85737" w:rsidRPr="00513E2F" w:rsidRDefault="00605109" w:rsidP="0090304B">
      <w:pPr>
        <w:spacing w:line="380" w:lineRule="exact"/>
        <w:rPr>
          <w:rFonts w:ascii="Times New Roman" w:hAnsi="Times New Roman" w:cs="Times New Roman" w:hint="eastAsia"/>
        </w:rPr>
      </w:pPr>
      <w:r>
        <w:rPr>
          <w:rFonts w:ascii="Times New Roman" w:hAnsi="Times New Roman" w:cs="Times New Roman" w:hint="eastAsia"/>
        </w:rPr>
        <w:t xml:space="preserve"> </w:t>
      </w:r>
      <w:bookmarkStart w:id="1" w:name="_GoBack"/>
      <w:bookmarkEnd w:id="1"/>
    </w:p>
    <w:p w14:paraId="0C6B81E3" w14:textId="77777777" w:rsidR="00466142" w:rsidRPr="00513E2F" w:rsidRDefault="00466142" w:rsidP="00466142">
      <w:pPr>
        <w:rPr>
          <w:rFonts w:ascii="Times New Roman" w:hAnsi="Times New Roman" w:cs="Times New Roman"/>
        </w:rPr>
      </w:pPr>
      <w:r w:rsidRPr="00513E2F">
        <w:rPr>
          <w:rFonts w:asciiTheme="minorEastAsia" w:hAnsiTheme="minorEastAsia" w:cs="Times New Roman" w:hint="eastAsia"/>
        </w:rPr>
        <w:lastRenderedPageBreak/>
        <w:t>【附錄一】</w:t>
      </w:r>
      <w:r w:rsidR="00822F98">
        <w:rPr>
          <w:rFonts w:asciiTheme="minorEastAsia" w:hAnsiTheme="minorEastAsia" w:cs="Times New Roman" w:hint="eastAsia"/>
        </w:rPr>
        <w:t>：</w:t>
      </w:r>
      <w:r w:rsidRPr="00513E2F">
        <w:rPr>
          <w:rFonts w:ascii="Times New Roman" w:hAnsi="Times New Roman" w:cs="Times New Roman"/>
        </w:rPr>
        <w:t>課本</w:t>
      </w:r>
      <w:r w:rsidR="0090304B" w:rsidRPr="00513E2F">
        <w:rPr>
          <w:rFonts w:ascii="Times New Roman" w:hAnsi="Times New Roman" w:cs="Times New Roman"/>
        </w:rPr>
        <w:t>第</w:t>
      </w:r>
      <w:r w:rsidRPr="00513E2F">
        <w:rPr>
          <w:rFonts w:ascii="Times New Roman" w:hAnsi="Times New Roman" w:cs="Times New Roman"/>
        </w:rPr>
        <w:t>170</w:t>
      </w:r>
      <w:r w:rsidR="0090304B" w:rsidRPr="00513E2F">
        <w:rPr>
          <w:rFonts w:ascii="Times New Roman" w:hAnsi="Times New Roman" w:cs="Times New Roman"/>
        </w:rPr>
        <w:t>頁</w:t>
      </w:r>
      <w:r w:rsidRPr="00513E2F">
        <w:rPr>
          <w:rFonts w:ascii="Times New Roman" w:hAnsi="Times New Roman" w:cs="Times New Roman"/>
        </w:rPr>
        <w:t>：</w:t>
      </w:r>
    </w:p>
    <w:p w14:paraId="0C6B81E4" w14:textId="77777777" w:rsidR="00466142" w:rsidRPr="00513E2F" w:rsidRDefault="00466142" w:rsidP="00466142">
      <w:pPr>
        <w:rPr>
          <w:rFonts w:ascii="標楷體" w:eastAsia="標楷體" w:hAnsi="標楷體"/>
          <w:b/>
        </w:rPr>
      </w:pPr>
      <w:r w:rsidRPr="00513E2F">
        <w:rPr>
          <w:rFonts w:ascii="標楷體" w:eastAsia="標楷體" w:hAnsi="標楷體" w:hint="eastAsia"/>
          <w:b/>
        </w:rPr>
        <w:t>依一切諸佛，平等</w:t>
      </w:r>
      <w:proofErr w:type="gramStart"/>
      <w:r w:rsidRPr="00513E2F">
        <w:rPr>
          <w:rFonts w:ascii="標楷體" w:eastAsia="標楷體" w:hAnsi="標楷體" w:hint="eastAsia"/>
          <w:b/>
        </w:rPr>
        <w:t>法性身</w:t>
      </w:r>
      <w:proofErr w:type="gramEnd"/>
      <w:r w:rsidRPr="00513E2F">
        <w:rPr>
          <w:rFonts w:ascii="標楷體" w:eastAsia="標楷體" w:hAnsi="標楷體" w:hint="eastAsia"/>
          <w:b/>
        </w:rPr>
        <w:t>。依</w:t>
      </w:r>
      <w:proofErr w:type="gramStart"/>
      <w:r w:rsidRPr="00513E2F">
        <w:rPr>
          <w:rFonts w:ascii="標楷體" w:eastAsia="標楷體" w:hAnsi="標楷體" w:hint="eastAsia"/>
          <w:b/>
        </w:rPr>
        <w:t>梵</w:t>
      </w:r>
      <w:proofErr w:type="gramEnd"/>
      <w:r w:rsidRPr="00513E2F">
        <w:rPr>
          <w:rFonts w:ascii="標楷體" w:eastAsia="標楷體" w:hAnsi="標楷體" w:hint="eastAsia"/>
          <w:b/>
        </w:rPr>
        <w:t>本，是「</w:t>
      </w:r>
      <w:proofErr w:type="gramStart"/>
      <w:r w:rsidRPr="00513E2F">
        <w:rPr>
          <w:rFonts w:ascii="標楷體" w:eastAsia="標楷體" w:hAnsi="標楷體" w:hint="eastAsia"/>
          <w:b/>
        </w:rPr>
        <w:t>佛種</w:t>
      </w:r>
      <w:proofErr w:type="gramEnd"/>
      <w:r w:rsidRPr="00513E2F">
        <w:rPr>
          <w:rFonts w:ascii="標楷體" w:eastAsia="標楷體" w:hAnsi="標楷體" w:hint="eastAsia"/>
          <w:b/>
        </w:rPr>
        <w:t>性」。</w:t>
      </w:r>
    </w:p>
    <w:p w14:paraId="0C6B81E5" w14:textId="77777777" w:rsidR="00466142" w:rsidRPr="00513E2F" w:rsidRDefault="00466142" w:rsidP="00466142">
      <w:pPr>
        <w:rPr>
          <w:rFonts w:ascii="標楷體" w:eastAsia="標楷體" w:hAnsi="標楷體"/>
          <w:b/>
        </w:rPr>
      </w:pPr>
    </w:p>
    <w:tbl>
      <w:tblPr>
        <w:tblStyle w:val="ab"/>
        <w:tblW w:w="0" w:type="auto"/>
        <w:tblLayout w:type="fixed"/>
        <w:tblLook w:val="04A0" w:firstRow="1" w:lastRow="0" w:firstColumn="1" w:lastColumn="0" w:noHBand="0" w:noVBand="1"/>
      </w:tblPr>
      <w:tblGrid>
        <w:gridCol w:w="3369"/>
        <w:gridCol w:w="2733"/>
        <w:gridCol w:w="3042"/>
      </w:tblGrid>
      <w:tr w:rsidR="00466142" w:rsidRPr="00513E2F" w14:paraId="0C6B81E9" w14:textId="77777777" w:rsidTr="00BE725D">
        <w:tc>
          <w:tcPr>
            <w:tcW w:w="3369" w:type="dxa"/>
          </w:tcPr>
          <w:p w14:paraId="0C6B81E6" w14:textId="77777777" w:rsidR="00466142" w:rsidRPr="00513E2F" w:rsidRDefault="00466142" w:rsidP="00BE725D">
            <w:pPr>
              <w:jc w:val="center"/>
              <w:rPr>
                <w:rFonts w:ascii="標楷體" w:eastAsia="標楷體" w:hAnsi="標楷體"/>
              </w:rPr>
            </w:pPr>
            <w:r w:rsidRPr="00513E2F">
              <w:rPr>
                <w:rFonts w:ascii="標楷體" w:eastAsia="標楷體" w:hAnsi="標楷體" w:hint="eastAsia"/>
              </w:rPr>
              <w:t>中  文</w:t>
            </w:r>
          </w:p>
        </w:tc>
        <w:tc>
          <w:tcPr>
            <w:tcW w:w="2733" w:type="dxa"/>
          </w:tcPr>
          <w:p w14:paraId="0C6B81E7" w14:textId="77777777" w:rsidR="00466142" w:rsidRPr="00513E2F" w:rsidRDefault="00466142" w:rsidP="00BE725D">
            <w:pPr>
              <w:jc w:val="center"/>
              <w:rPr>
                <w:rFonts w:ascii="標楷體" w:eastAsia="標楷體" w:hAnsi="標楷體"/>
              </w:rPr>
            </w:pPr>
            <w:proofErr w:type="gramStart"/>
            <w:r w:rsidRPr="00513E2F">
              <w:rPr>
                <w:rFonts w:ascii="標楷體" w:eastAsia="標楷體" w:hAnsi="標楷體" w:hint="eastAsia"/>
              </w:rPr>
              <w:t>梵</w:t>
            </w:r>
            <w:proofErr w:type="gramEnd"/>
            <w:r w:rsidRPr="00513E2F">
              <w:rPr>
                <w:rFonts w:ascii="標楷體" w:eastAsia="標楷體" w:hAnsi="標楷體" w:hint="eastAsia"/>
              </w:rPr>
              <w:t xml:space="preserve">  文</w:t>
            </w:r>
          </w:p>
        </w:tc>
        <w:tc>
          <w:tcPr>
            <w:tcW w:w="3042" w:type="dxa"/>
          </w:tcPr>
          <w:p w14:paraId="0C6B81E8" w14:textId="77777777" w:rsidR="00466142" w:rsidRPr="00513E2F" w:rsidRDefault="00466142" w:rsidP="00BE725D">
            <w:pPr>
              <w:jc w:val="center"/>
              <w:rPr>
                <w:rFonts w:ascii="標楷體" w:eastAsia="標楷體" w:hAnsi="標楷體"/>
              </w:rPr>
            </w:pPr>
            <w:r w:rsidRPr="00513E2F">
              <w:rPr>
                <w:rFonts w:ascii="標楷體" w:eastAsia="標楷體" w:hAnsi="標楷體" w:hint="eastAsia"/>
              </w:rPr>
              <w:t>英  文</w:t>
            </w:r>
          </w:p>
        </w:tc>
      </w:tr>
      <w:tr w:rsidR="00466142" w:rsidRPr="00513E2F" w14:paraId="0C6B81EE" w14:textId="77777777" w:rsidTr="00BE725D">
        <w:tc>
          <w:tcPr>
            <w:tcW w:w="3369" w:type="dxa"/>
            <w:vAlign w:val="center"/>
          </w:tcPr>
          <w:p w14:paraId="0C6B81EA" w14:textId="77777777" w:rsidR="00466142" w:rsidRPr="00513E2F" w:rsidRDefault="00466142" w:rsidP="00BE725D">
            <w:pPr>
              <w:jc w:val="center"/>
              <w:rPr>
                <w:rFonts w:ascii="Times New Roman" w:hAnsi="Times New Roman" w:cs="Times New Roman"/>
              </w:rPr>
            </w:pPr>
            <w:r w:rsidRPr="00513E2F">
              <w:rPr>
                <w:rFonts w:asciiTheme="minorEastAsia" w:hAnsiTheme="minorEastAsia" w:cs="Times New Roman" w:hint="eastAsia"/>
                <w:b/>
                <w:sz w:val="20"/>
                <w:szCs w:val="20"/>
                <w:vertAlign w:val="superscript"/>
              </w:rPr>
              <w:t>[1]</w:t>
            </w:r>
            <w:r w:rsidRPr="00513E2F">
              <w:rPr>
                <w:rFonts w:ascii="標楷體" w:eastAsia="標楷體" w:hAnsi="標楷體" w:cs="Times New Roman"/>
                <w:b/>
              </w:rPr>
              <w:t>依一切諸佛 平等法性身</w:t>
            </w:r>
          </w:p>
        </w:tc>
        <w:tc>
          <w:tcPr>
            <w:tcW w:w="2733" w:type="dxa"/>
            <w:vAlign w:val="center"/>
          </w:tcPr>
          <w:p w14:paraId="0C6B81EB" w14:textId="77777777" w:rsidR="00466142" w:rsidRPr="00513E2F" w:rsidRDefault="00466142" w:rsidP="00BE725D">
            <w:pPr>
              <w:jc w:val="both"/>
              <w:rPr>
                <w:rFonts w:ascii="Times New Roman" w:hAnsi="Times New Roman" w:cs="Times New Roman"/>
                <w:b/>
              </w:rPr>
            </w:pPr>
            <w:r w:rsidRPr="00513E2F">
              <w:rPr>
                <w:rFonts w:asciiTheme="minorEastAsia" w:hAnsiTheme="minorEastAsia" w:cs="Times New Roman" w:hint="eastAsia"/>
                <w:b/>
                <w:sz w:val="20"/>
                <w:szCs w:val="20"/>
                <w:vertAlign w:val="superscript"/>
              </w:rPr>
              <w:t>[1]</w:t>
            </w:r>
            <w:proofErr w:type="spellStart"/>
            <w:r w:rsidRPr="00513E2F">
              <w:rPr>
                <w:rFonts w:ascii="Times New Roman" w:hAnsi="Times New Roman" w:cs="Times New Roman"/>
                <w:b/>
              </w:rPr>
              <w:t>bauddhe</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gotre</w:t>
            </w:r>
            <w:proofErr w:type="spellEnd"/>
            <w:r w:rsidRPr="00513E2F">
              <w:rPr>
                <w:rFonts w:ascii="Times New Roman" w:hAnsi="Times New Roman" w:cs="Times New Roman"/>
                <w:b/>
              </w:rPr>
              <w:t> </w:t>
            </w:r>
          </w:p>
          <w:p w14:paraId="0C6B81EC" w14:textId="77777777" w:rsidR="00466142" w:rsidRPr="00513E2F" w:rsidRDefault="00466142" w:rsidP="00BE725D">
            <w:pPr>
              <w:jc w:val="both"/>
              <w:rPr>
                <w:rFonts w:ascii="Times New Roman" w:hAnsi="Times New Roman" w:cs="Times New Roman"/>
              </w:rPr>
            </w:pPr>
            <w:proofErr w:type="spellStart"/>
            <w:r w:rsidRPr="00513E2F">
              <w:rPr>
                <w:rFonts w:ascii="Times New Roman" w:hAnsi="Times New Roman" w:cs="Times New Roman"/>
              </w:rPr>
              <w:t>tatphalasyopacārād</w:t>
            </w:r>
            <w:proofErr w:type="spellEnd"/>
          </w:p>
        </w:tc>
        <w:tc>
          <w:tcPr>
            <w:tcW w:w="3042" w:type="dxa"/>
          </w:tcPr>
          <w:p w14:paraId="0C6B81ED" w14:textId="77777777" w:rsidR="00466142" w:rsidRPr="00513E2F" w:rsidRDefault="00466142" w:rsidP="00BE725D">
            <w:pPr>
              <w:rPr>
                <w:rFonts w:ascii="Times New Roman" w:hAnsi="Times New Roman" w:cs="Times New Roman"/>
                <w:szCs w:val="24"/>
              </w:rPr>
            </w:pPr>
            <w:r w:rsidRPr="00513E2F">
              <w:rPr>
                <w:rFonts w:ascii="Times New Roman" w:hAnsi="Times New Roman" w:cs="Times New Roman"/>
              </w:rPr>
              <w:t xml:space="preserve">Its result manifests itself </w:t>
            </w:r>
            <w:r w:rsidRPr="00513E2F">
              <w:rPr>
                <w:rFonts w:asciiTheme="minorEastAsia" w:hAnsiTheme="minorEastAsia" w:cs="Times New Roman" w:hint="eastAsia"/>
                <w:b/>
                <w:sz w:val="20"/>
                <w:szCs w:val="20"/>
                <w:vertAlign w:val="superscript"/>
              </w:rPr>
              <w:t>[1]</w:t>
            </w:r>
            <w:r w:rsidRPr="00513E2F">
              <w:rPr>
                <w:rFonts w:ascii="Times New Roman" w:hAnsi="Times New Roman" w:cs="Times New Roman"/>
                <w:b/>
              </w:rPr>
              <w:t>on the Germ of the Buddha;</w:t>
            </w:r>
          </w:p>
        </w:tc>
      </w:tr>
      <w:tr w:rsidR="00466142" w:rsidRPr="00513E2F" w14:paraId="0C6B81F2" w14:textId="77777777" w:rsidTr="00BE725D">
        <w:tc>
          <w:tcPr>
            <w:tcW w:w="3369" w:type="dxa"/>
            <w:vAlign w:val="center"/>
          </w:tcPr>
          <w:p w14:paraId="0C6B81EF" w14:textId="77777777" w:rsidR="00466142" w:rsidRPr="00513E2F" w:rsidRDefault="00466142" w:rsidP="00BE725D">
            <w:pPr>
              <w:widowControl/>
              <w:shd w:val="clear" w:color="auto" w:fill="FFFFFF"/>
              <w:spacing w:before="100" w:beforeAutospacing="1" w:after="100" w:afterAutospacing="1"/>
              <w:ind w:left="361"/>
              <w:jc w:val="center"/>
              <w:rPr>
                <w:rFonts w:ascii="Arial" w:eastAsia="新細明體" w:hAnsi="Arial" w:cs="Arial"/>
                <w:color w:val="222222"/>
                <w:kern w:val="0"/>
                <w:szCs w:val="24"/>
              </w:rPr>
            </w:pPr>
            <w:r w:rsidRPr="00513E2F">
              <w:rPr>
                <w:rFonts w:ascii="新細明體" w:eastAsia="新細明體" w:hAnsi="新細明體" w:cs="Arial" w:hint="eastAsia"/>
                <w:color w:val="222222"/>
                <w:kern w:val="0"/>
                <w:szCs w:val="24"/>
              </w:rPr>
              <w:t xml:space="preserve">知一切眾生 </w:t>
            </w:r>
            <w:r w:rsidRPr="00513E2F">
              <w:rPr>
                <w:rFonts w:ascii="Arial" w:eastAsia="新細明體" w:hAnsi="Arial" w:cs="Arial"/>
                <w:color w:val="222222"/>
                <w:kern w:val="0"/>
                <w:szCs w:val="24"/>
              </w:rPr>
              <w:t> </w:t>
            </w:r>
            <w:r w:rsidRPr="00513E2F">
              <w:rPr>
                <w:rFonts w:ascii="新細明體" w:eastAsia="新細明體" w:hAnsi="新細明體" w:cs="Arial" w:hint="eastAsia"/>
                <w:color w:val="222222"/>
                <w:kern w:val="0"/>
                <w:szCs w:val="24"/>
              </w:rPr>
              <w:t>皆</w:t>
            </w:r>
            <w:r w:rsidRPr="00513E2F">
              <w:rPr>
                <w:rFonts w:asciiTheme="minorEastAsia" w:hAnsiTheme="minorEastAsia" w:cs="Times New Roman" w:hint="eastAsia"/>
                <w:b/>
                <w:sz w:val="20"/>
                <w:szCs w:val="20"/>
                <w:vertAlign w:val="superscript"/>
              </w:rPr>
              <w:t>[2]</w:t>
            </w:r>
            <w:r w:rsidRPr="00513E2F">
              <w:rPr>
                <w:rFonts w:ascii="標楷體" w:eastAsia="標楷體" w:hAnsi="標楷體" w:cs="Times New Roman" w:hint="eastAsia"/>
                <w:b/>
              </w:rPr>
              <w:t>有</w:t>
            </w:r>
            <w:r w:rsidRPr="00513E2F">
              <w:rPr>
                <w:rFonts w:ascii="標楷體" w:eastAsia="標楷體" w:hAnsi="標楷體" w:cs="Times New Roman"/>
                <w:b/>
              </w:rPr>
              <w:t>如來藏</w:t>
            </w:r>
          </w:p>
        </w:tc>
        <w:tc>
          <w:tcPr>
            <w:tcW w:w="2733" w:type="dxa"/>
            <w:vAlign w:val="center"/>
          </w:tcPr>
          <w:p w14:paraId="0C6B81F0" w14:textId="77777777" w:rsidR="00466142" w:rsidRPr="00513E2F" w:rsidRDefault="00466142" w:rsidP="00BE725D">
            <w:proofErr w:type="spellStart"/>
            <w:r w:rsidRPr="00513E2F">
              <w:rPr>
                <w:rFonts w:ascii="Times New Roman" w:hAnsi="Times New Roman" w:cs="Times New Roman"/>
              </w:rPr>
              <w:t>uktāḥ</w:t>
            </w:r>
            <w:proofErr w:type="spellEnd"/>
            <w:r w:rsidRPr="00513E2F">
              <w:rPr>
                <w:rFonts w:ascii="Times New Roman" w:hAnsi="Times New Roman" w:cs="Times New Roman" w:hint="eastAsia"/>
                <w:sz w:val="18"/>
                <w:szCs w:val="18"/>
              </w:rPr>
              <w:t xml:space="preserve"> </w:t>
            </w:r>
            <w:proofErr w:type="spellStart"/>
            <w:r w:rsidRPr="00513E2F">
              <w:rPr>
                <w:rFonts w:ascii="Times New Roman" w:hAnsi="Times New Roman" w:cs="Times New Roman"/>
              </w:rPr>
              <w:t>sarve</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dehino</w:t>
            </w:r>
            <w:proofErr w:type="spellEnd"/>
            <w:r w:rsidRPr="00513E2F">
              <w:rPr>
                <w:rFonts w:ascii="Times New Roman" w:hAnsi="Times New Roman" w:cs="Times New Roman"/>
              </w:rPr>
              <w:t> </w:t>
            </w:r>
            <w:r w:rsidRPr="00513E2F">
              <w:rPr>
                <w:rFonts w:asciiTheme="minorEastAsia" w:hAnsiTheme="minorEastAsia" w:cs="Times New Roman" w:hint="eastAsia"/>
                <w:b/>
                <w:sz w:val="20"/>
                <w:szCs w:val="20"/>
                <w:vertAlign w:val="superscript"/>
              </w:rPr>
              <w:t>[2]</w:t>
            </w:r>
            <w:proofErr w:type="spellStart"/>
            <w:r w:rsidRPr="00513E2F">
              <w:rPr>
                <w:rFonts w:ascii="Times New Roman" w:hAnsi="Times New Roman" w:cs="Times New Roman"/>
                <w:b/>
              </w:rPr>
              <w:t>buddhagarbhāḥ</w:t>
            </w:r>
            <w:proofErr w:type="spellEnd"/>
          </w:p>
        </w:tc>
        <w:tc>
          <w:tcPr>
            <w:tcW w:w="3042" w:type="dxa"/>
          </w:tcPr>
          <w:p w14:paraId="0C6B81F1" w14:textId="77777777" w:rsidR="00466142" w:rsidRPr="00513E2F" w:rsidRDefault="00466142" w:rsidP="00BE725D">
            <w:pPr>
              <w:rPr>
                <w:rFonts w:ascii="Times New Roman" w:hAnsi="Times New Roman" w:cs="Times New Roman"/>
                <w:szCs w:val="24"/>
              </w:rPr>
            </w:pPr>
            <w:r w:rsidRPr="00513E2F">
              <w:rPr>
                <w:rFonts w:ascii="Times New Roman" w:hAnsi="Times New Roman" w:cs="Times New Roman"/>
              </w:rPr>
              <w:t xml:space="preserve">Therefore, it is said: all living beings are </w:t>
            </w:r>
            <w:r w:rsidRPr="00513E2F">
              <w:rPr>
                <w:rFonts w:asciiTheme="minorEastAsia" w:hAnsiTheme="minorEastAsia" w:cs="Times New Roman" w:hint="eastAsia"/>
                <w:b/>
                <w:sz w:val="20"/>
                <w:szCs w:val="20"/>
                <w:vertAlign w:val="superscript"/>
              </w:rPr>
              <w:t>[</w:t>
            </w:r>
            <w:proofErr w:type="gramStart"/>
            <w:r w:rsidRPr="00513E2F">
              <w:rPr>
                <w:rFonts w:asciiTheme="minorEastAsia" w:hAnsiTheme="minorEastAsia" w:cs="Times New Roman" w:hint="eastAsia"/>
                <w:b/>
                <w:sz w:val="20"/>
                <w:szCs w:val="20"/>
                <w:vertAlign w:val="superscript"/>
              </w:rPr>
              <w:t>2]</w:t>
            </w:r>
            <w:r w:rsidRPr="00513E2F">
              <w:rPr>
                <w:rFonts w:ascii="Times New Roman" w:hAnsi="Times New Roman" w:cs="Times New Roman"/>
                <w:b/>
              </w:rPr>
              <w:t>possessed</w:t>
            </w:r>
            <w:proofErr w:type="gramEnd"/>
            <w:r w:rsidRPr="00513E2F">
              <w:rPr>
                <w:rFonts w:ascii="Times New Roman" w:hAnsi="Times New Roman" w:cs="Times New Roman"/>
                <w:b/>
              </w:rPr>
              <w:t xml:space="preserve"> of the Matrix of the Buddha</w:t>
            </w:r>
            <w:r w:rsidRPr="00513E2F">
              <w:rPr>
                <w:rFonts w:ascii="Times New Roman" w:hAnsi="Times New Roman" w:cs="Times New Roman"/>
              </w:rPr>
              <w:t>.</w:t>
            </w:r>
          </w:p>
        </w:tc>
      </w:tr>
    </w:tbl>
    <w:p w14:paraId="0C6B81F3" w14:textId="77777777" w:rsidR="00466142" w:rsidRPr="00513E2F" w:rsidRDefault="00466142" w:rsidP="00466142">
      <w:pPr>
        <w:pStyle w:val="a"/>
        <w:numPr>
          <w:ilvl w:val="0"/>
          <w:numId w:val="0"/>
        </w:numPr>
        <w:ind w:left="361" w:hanging="360"/>
      </w:pPr>
    </w:p>
    <w:p w14:paraId="0C6B81F4" w14:textId="77777777" w:rsidR="00466142" w:rsidRPr="00513E2F" w:rsidRDefault="00466142" w:rsidP="00466142">
      <w:pPr>
        <w:pStyle w:val="a"/>
        <w:numPr>
          <w:ilvl w:val="0"/>
          <w:numId w:val="0"/>
        </w:numPr>
        <w:ind w:left="361" w:hanging="360"/>
      </w:pPr>
      <w:r w:rsidRPr="00513E2F">
        <w:rPr>
          <w:rFonts w:hint="eastAsia"/>
        </w:rPr>
        <w:t>資料來源參考網址：</w:t>
      </w:r>
    </w:p>
    <w:p w14:paraId="0C6B81F5" w14:textId="77777777" w:rsidR="00466142" w:rsidRPr="00513E2F" w:rsidRDefault="00BA5E14" w:rsidP="00466142">
      <w:hyperlink r:id="rId8" w:history="1">
        <w:r w:rsidR="00466142" w:rsidRPr="00513E2F">
          <w:rPr>
            <w:rStyle w:val="ac"/>
          </w:rPr>
          <w:t>http://www2.hf.uio.no/polyglotta/index.php?page=record&amp;vid=61&amp;mid=144349</w:t>
        </w:r>
      </w:hyperlink>
    </w:p>
    <w:p w14:paraId="0C6B81F6" w14:textId="77777777" w:rsidR="00466142" w:rsidRPr="00513E2F" w:rsidRDefault="00BA5E14" w:rsidP="00466142">
      <w:hyperlink r:id="rId9" w:history="1">
        <w:r w:rsidR="00466142" w:rsidRPr="00513E2F">
          <w:rPr>
            <w:rStyle w:val="ac"/>
          </w:rPr>
          <w:t>http://www2.hf.uio.no/polyglotta/index.php?page=record&amp;vid=61&amp;mid=144351</w:t>
        </w:r>
      </w:hyperlink>
    </w:p>
    <w:p w14:paraId="0C6B81F7" w14:textId="77777777" w:rsidR="00466142" w:rsidRDefault="00466142" w:rsidP="00466142"/>
    <w:p w14:paraId="0C6B81FD" w14:textId="30812FEC" w:rsidR="00822F98" w:rsidRDefault="00822F98" w:rsidP="00466142"/>
    <w:p w14:paraId="67182DCD" w14:textId="25A1ECBD" w:rsidR="00D84AD8" w:rsidRDefault="00D84AD8" w:rsidP="00466142"/>
    <w:p w14:paraId="5003CB47" w14:textId="3C9A3A9C" w:rsidR="00D84AD8" w:rsidRDefault="00D84AD8" w:rsidP="00466142"/>
    <w:p w14:paraId="03C74805" w14:textId="0F229706" w:rsidR="00D84AD8" w:rsidRDefault="00D84AD8" w:rsidP="00466142"/>
    <w:p w14:paraId="3D08854A" w14:textId="0AEE45FF" w:rsidR="00D84AD8" w:rsidRDefault="00D84AD8" w:rsidP="00466142"/>
    <w:p w14:paraId="72000081" w14:textId="05204FE6" w:rsidR="00D84AD8" w:rsidRDefault="00D84AD8" w:rsidP="00466142"/>
    <w:p w14:paraId="43A5E7EC" w14:textId="4EBF1982" w:rsidR="00D84AD8" w:rsidRDefault="00D84AD8" w:rsidP="00466142"/>
    <w:p w14:paraId="144262BA" w14:textId="51D22C85" w:rsidR="00D84AD8" w:rsidRDefault="00D84AD8" w:rsidP="00466142"/>
    <w:p w14:paraId="0702D7F1" w14:textId="1322E210" w:rsidR="00D84AD8" w:rsidRDefault="00D84AD8" w:rsidP="00466142"/>
    <w:p w14:paraId="3C474B6A" w14:textId="162505EA" w:rsidR="00D84AD8" w:rsidRDefault="00D84AD8" w:rsidP="00466142"/>
    <w:p w14:paraId="2560A4C5" w14:textId="079DED57" w:rsidR="00D84AD8" w:rsidRDefault="00D84AD8" w:rsidP="00466142"/>
    <w:p w14:paraId="50A6D8EE" w14:textId="2BDCF063" w:rsidR="00D84AD8" w:rsidRDefault="00D84AD8" w:rsidP="00466142"/>
    <w:p w14:paraId="55FEDC35" w14:textId="2D52B9B8" w:rsidR="00D84AD8" w:rsidRDefault="00D84AD8" w:rsidP="00466142"/>
    <w:p w14:paraId="59AB80DD" w14:textId="237B80E5" w:rsidR="00D84AD8" w:rsidRDefault="00D84AD8" w:rsidP="00466142"/>
    <w:p w14:paraId="540C862A" w14:textId="7F83E334" w:rsidR="00D84AD8" w:rsidRDefault="00D84AD8" w:rsidP="00466142"/>
    <w:p w14:paraId="01B03BF4" w14:textId="60F8AF12" w:rsidR="00D84AD8" w:rsidRDefault="00D84AD8" w:rsidP="00466142"/>
    <w:p w14:paraId="3F611E8E" w14:textId="0BDE1657" w:rsidR="00D84AD8" w:rsidRDefault="00D84AD8" w:rsidP="00466142"/>
    <w:p w14:paraId="620BB888" w14:textId="76B32AB2" w:rsidR="00D84AD8" w:rsidRDefault="00D84AD8" w:rsidP="00466142"/>
    <w:p w14:paraId="5279E114" w14:textId="28BCA431" w:rsidR="00D84AD8" w:rsidRDefault="00D84AD8" w:rsidP="00466142"/>
    <w:p w14:paraId="67F3C32A" w14:textId="0D931A85" w:rsidR="00D84AD8" w:rsidRDefault="00D84AD8" w:rsidP="00466142"/>
    <w:p w14:paraId="5F6D283F" w14:textId="79ADE11C" w:rsidR="00D84AD8" w:rsidRDefault="00D84AD8" w:rsidP="00466142"/>
    <w:p w14:paraId="1EA1E26A" w14:textId="77777777" w:rsidR="00D84AD8" w:rsidRPr="00513E2F" w:rsidRDefault="00D84AD8" w:rsidP="00466142"/>
    <w:p w14:paraId="0C6B81FE" w14:textId="77777777" w:rsidR="00466142" w:rsidRPr="00513E2F" w:rsidRDefault="00466142" w:rsidP="00466142">
      <w:r w:rsidRPr="00513E2F">
        <w:rPr>
          <w:rFonts w:asciiTheme="minorEastAsia" w:hAnsiTheme="minorEastAsia" w:cs="Times New Roman" w:hint="eastAsia"/>
        </w:rPr>
        <w:lastRenderedPageBreak/>
        <w:t>【附錄二】</w:t>
      </w:r>
      <w:r w:rsidR="00822F98">
        <w:rPr>
          <w:rFonts w:asciiTheme="minorEastAsia" w:hAnsiTheme="minorEastAsia" w:cs="Times New Roman" w:hint="eastAsia"/>
        </w:rPr>
        <w:t>：</w:t>
      </w:r>
      <w:r w:rsidRPr="00513E2F">
        <w:rPr>
          <w:rFonts w:ascii="Times New Roman" w:hAnsi="Times New Roman" w:cs="Times New Roman"/>
        </w:rPr>
        <w:t>課本</w:t>
      </w:r>
      <w:r w:rsidR="002D451E" w:rsidRPr="00513E2F">
        <w:rPr>
          <w:rFonts w:hint="eastAsia"/>
        </w:rPr>
        <w:t>第</w:t>
      </w:r>
      <w:r w:rsidRPr="00513E2F">
        <w:rPr>
          <w:rFonts w:ascii="Times New Roman" w:hAnsi="Times New Roman" w:cs="Times New Roman"/>
        </w:rPr>
        <w:t>17</w:t>
      </w:r>
      <w:r w:rsidRPr="00513E2F">
        <w:rPr>
          <w:rFonts w:ascii="Times New Roman" w:hAnsi="Times New Roman" w:cs="Times New Roman" w:hint="eastAsia"/>
        </w:rPr>
        <w:t>1</w:t>
      </w:r>
      <w:r w:rsidR="0090304B" w:rsidRPr="00513E2F">
        <w:rPr>
          <w:rFonts w:hint="eastAsia"/>
        </w:rPr>
        <w:t>頁</w:t>
      </w:r>
      <w:r w:rsidRPr="00513E2F">
        <w:rPr>
          <w:rFonts w:hint="eastAsia"/>
        </w:rPr>
        <w:t>：</w:t>
      </w:r>
    </w:p>
    <w:p w14:paraId="0C6B81FF" w14:textId="77777777" w:rsidR="00466142" w:rsidRPr="00513E2F" w:rsidRDefault="00466142" w:rsidP="00466142">
      <w:pPr>
        <w:spacing w:line="380" w:lineRule="exact"/>
        <w:rPr>
          <w:rFonts w:ascii="標楷體" w:eastAsia="標楷體" w:hAnsi="標楷體" w:cs="Times New Roman"/>
          <w:b/>
        </w:rPr>
      </w:pPr>
      <w:r w:rsidRPr="00513E2F">
        <w:rPr>
          <w:rFonts w:ascii="標楷體" w:eastAsia="標楷體" w:hAnsi="標楷體" w:cs="Times New Roman" w:hint="eastAsia"/>
          <w:b/>
        </w:rPr>
        <w:t>「自性常不染，如寶、空、淨水」</w:t>
      </w:r>
    </w:p>
    <w:p w14:paraId="0C6B8200" w14:textId="77777777" w:rsidR="00466142" w:rsidRPr="00513E2F" w:rsidRDefault="00466142" w:rsidP="00466142">
      <w:pPr>
        <w:spacing w:line="380" w:lineRule="exact"/>
        <w:rPr>
          <w:rFonts w:ascii="標楷體" w:eastAsia="標楷體" w:hAnsi="標楷體" w:cs="Times New Roman"/>
          <w:b/>
        </w:rPr>
      </w:pPr>
      <w:r w:rsidRPr="00513E2F">
        <w:rPr>
          <w:rFonts w:ascii="標楷體" w:eastAsia="標楷體" w:hAnsi="標楷體" w:cs="Times New Roman"/>
          <w:b/>
        </w:rPr>
        <w:t>三種譬喻，華譯本所說缺略。</w:t>
      </w:r>
    </w:p>
    <w:p w14:paraId="0C6B8201" w14:textId="77777777" w:rsidR="00466142" w:rsidRPr="00513E2F" w:rsidRDefault="00466142" w:rsidP="00466142">
      <w:pPr>
        <w:rPr>
          <w:rFonts w:ascii="標楷體" w:eastAsia="標楷體" w:hAnsi="標楷體" w:cs="Times New Roman"/>
        </w:rPr>
      </w:pPr>
      <w:r w:rsidRPr="00513E2F">
        <w:rPr>
          <w:rFonts w:ascii="標楷體" w:eastAsia="標楷體" w:hAnsi="標楷體" w:cs="Times New Roman"/>
          <w:b/>
        </w:rPr>
        <w:t>依</w:t>
      </w:r>
      <w:proofErr w:type="gramStart"/>
      <w:r w:rsidRPr="00513E2F">
        <w:rPr>
          <w:rFonts w:ascii="標楷體" w:eastAsia="標楷體" w:hAnsi="標楷體" w:cs="Times New Roman"/>
          <w:b/>
        </w:rPr>
        <w:t>梵</w:t>
      </w:r>
      <w:proofErr w:type="gramEnd"/>
      <w:r w:rsidRPr="00513E2F">
        <w:rPr>
          <w:rFonts w:ascii="標楷體" w:eastAsia="標楷體" w:hAnsi="標楷體" w:cs="Times New Roman"/>
          <w:b/>
        </w:rPr>
        <w:t>本及藏文本，顯然也是約</w:t>
      </w:r>
      <w:proofErr w:type="gramStart"/>
      <w:r w:rsidRPr="00513E2F">
        <w:rPr>
          <w:rFonts w:ascii="標楷體" w:eastAsia="標楷體" w:hAnsi="標楷體" w:cs="Times New Roman"/>
          <w:b/>
        </w:rPr>
        <w:t>三義說</w:t>
      </w:r>
      <w:proofErr w:type="gramEnd"/>
      <w:r w:rsidRPr="00513E2F">
        <w:rPr>
          <w:rFonts w:ascii="標楷體" w:eastAsia="標楷體" w:hAnsi="標楷體" w:cs="Times New Roman"/>
          <w:b/>
        </w:rPr>
        <w:t>的。</w:t>
      </w:r>
      <w:r w:rsidRPr="00513E2F">
        <w:rPr>
          <w:rFonts w:ascii="標楷體" w:eastAsia="標楷體" w:hAnsi="標楷體" w:cs="Times New Roman" w:hint="eastAsia"/>
        </w:rPr>
        <w:t>(</w:t>
      </w:r>
      <w:r w:rsidRPr="00513E2F">
        <w:rPr>
          <w:rFonts w:ascii="標楷體" w:eastAsia="標楷體" w:hAnsi="標楷體" w:cs="Times New Roman" w:hint="eastAsia"/>
          <w:b/>
        </w:rPr>
        <w:t>法</w:t>
      </w:r>
      <w:proofErr w:type="gramStart"/>
      <w:r w:rsidRPr="00513E2F">
        <w:rPr>
          <w:rFonts w:ascii="標楷體" w:eastAsia="標楷體" w:hAnsi="標楷體" w:cs="Times New Roman" w:hint="eastAsia"/>
          <w:b/>
        </w:rPr>
        <w:t>身遍滿義</w:t>
      </w:r>
      <w:proofErr w:type="gramEnd"/>
      <w:r w:rsidRPr="00513E2F">
        <w:rPr>
          <w:rFonts w:ascii="標楷體" w:eastAsia="標楷體" w:hAnsi="標楷體" w:cs="Times New Roman" w:hint="eastAsia"/>
          <w:b/>
        </w:rPr>
        <w:t>、真如無差別義、</w:t>
      </w:r>
      <w:proofErr w:type="gramStart"/>
      <w:r w:rsidRPr="00513E2F">
        <w:rPr>
          <w:rFonts w:ascii="標楷體" w:eastAsia="標楷體" w:hAnsi="標楷體" w:cs="Times New Roman" w:hint="eastAsia"/>
          <w:b/>
        </w:rPr>
        <w:t>佛種性</w:t>
      </w:r>
      <w:proofErr w:type="gramEnd"/>
      <w:r w:rsidRPr="00513E2F">
        <w:rPr>
          <w:rFonts w:ascii="標楷體" w:eastAsia="標楷體" w:hAnsi="標楷體" w:cs="Times New Roman" w:hint="eastAsia"/>
          <w:b/>
        </w:rPr>
        <w:t>義</w:t>
      </w:r>
      <w:r w:rsidRPr="00513E2F">
        <w:rPr>
          <w:rFonts w:ascii="標楷體" w:eastAsia="標楷體" w:hAnsi="標楷體" w:cs="Times New Roman" w:hint="eastAsia"/>
        </w:rPr>
        <w:t>)</w:t>
      </w:r>
    </w:p>
    <w:p w14:paraId="0C6B8202" w14:textId="77777777" w:rsidR="00466142" w:rsidRPr="00513E2F" w:rsidRDefault="00466142" w:rsidP="00466142">
      <w:pPr>
        <w:rPr>
          <w:rFonts w:ascii="標楷體" w:eastAsia="標楷體" w:hAnsi="標楷體"/>
          <w:b/>
        </w:rPr>
      </w:pPr>
    </w:p>
    <w:tbl>
      <w:tblPr>
        <w:tblStyle w:val="ab"/>
        <w:tblW w:w="0" w:type="auto"/>
        <w:tblLayout w:type="fixed"/>
        <w:tblLook w:val="04A0" w:firstRow="1" w:lastRow="0" w:firstColumn="1" w:lastColumn="0" w:noHBand="0" w:noVBand="1"/>
      </w:tblPr>
      <w:tblGrid>
        <w:gridCol w:w="3936"/>
        <w:gridCol w:w="2551"/>
        <w:gridCol w:w="2799"/>
      </w:tblGrid>
      <w:tr w:rsidR="00466142" w:rsidRPr="00513E2F" w14:paraId="0C6B8206" w14:textId="77777777" w:rsidTr="00BE725D">
        <w:tc>
          <w:tcPr>
            <w:tcW w:w="3936" w:type="dxa"/>
          </w:tcPr>
          <w:p w14:paraId="0C6B8203" w14:textId="77777777" w:rsidR="00466142" w:rsidRPr="00513E2F" w:rsidRDefault="00466142" w:rsidP="00BE725D">
            <w:pPr>
              <w:jc w:val="center"/>
              <w:rPr>
                <w:rFonts w:ascii="標楷體" w:eastAsia="標楷體" w:hAnsi="標楷體"/>
              </w:rPr>
            </w:pPr>
            <w:proofErr w:type="gramStart"/>
            <w:r w:rsidRPr="00513E2F">
              <w:rPr>
                <w:rFonts w:ascii="標楷體" w:eastAsia="標楷體" w:hAnsi="標楷體" w:hint="eastAsia"/>
              </w:rPr>
              <w:t>梵</w:t>
            </w:r>
            <w:proofErr w:type="gramEnd"/>
            <w:r w:rsidRPr="00513E2F">
              <w:rPr>
                <w:rFonts w:ascii="標楷體" w:eastAsia="標楷體" w:hAnsi="標楷體" w:hint="eastAsia"/>
              </w:rPr>
              <w:t xml:space="preserve">  文</w:t>
            </w:r>
          </w:p>
        </w:tc>
        <w:tc>
          <w:tcPr>
            <w:tcW w:w="2551" w:type="dxa"/>
          </w:tcPr>
          <w:p w14:paraId="0C6B8204" w14:textId="77777777" w:rsidR="00466142" w:rsidRPr="00513E2F" w:rsidRDefault="00466142" w:rsidP="00BE725D">
            <w:pPr>
              <w:jc w:val="center"/>
              <w:rPr>
                <w:rFonts w:ascii="標楷體" w:eastAsia="標楷體" w:hAnsi="標楷體"/>
              </w:rPr>
            </w:pPr>
            <w:r w:rsidRPr="00513E2F">
              <w:rPr>
                <w:rFonts w:ascii="標楷體" w:eastAsia="標楷體" w:hAnsi="標楷體" w:hint="eastAsia"/>
              </w:rPr>
              <w:t>藏  文</w:t>
            </w:r>
          </w:p>
        </w:tc>
        <w:tc>
          <w:tcPr>
            <w:tcW w:w="2799" w:type="dxa"/>
          </w:tcPr>
          <w:p w14:paraId="0C6B8205" w14:textId="77777777" w:rsidR="00466142" w:rsidRPr="00513E2F" w:rsidRDefault="00466142" w:rsidP="00BE725D">
            <w:pPr>
              <w:jc w:val="center"/>
              <w:rPr>
                <w:rFonts w:ascii="標楷體" w:eastAsia="標楷體" w:hAnsi="標楷體"/>
              </w:rPr>
            </w:pPr>
            <w:r w:rsidRPr="00513E2F">
              <w:rPr>
                <w:rFonts w:ascii="標楷體" w:eastAsia="標楷體" w:hAnsi="標楷體" w:hint="eastAsia"/>
              </w:rPr>
              <w:t>英  文</w:t>
            </w:r>
          </w:p>
        </w:tc>
      </w:tr>
      <w:tr w:rsidR="00466142" w:rsidRPr="00513E2F" w14:paraId="0C6B820D" w14:textId="77777777" w:rsidTr="00BE725D">
        <w:tc>
          <w:tcPr>
            <w:tcW w:w="3936" w:type="dxa"/>
          </w:tcPr>
          <w:p w14:paraId="0C6B8207" w14:textId="77777777" w:rsidR="00466142" w:rsidRPr="00513E2F" w:rsidRDefault="00466142" w:rsidP="00BE725D">
            <w:pPr>
              <w:widowControl/>
              <w:shd w:val="clear" w:color="auto" w:fill="FFFFFF"/>
              <w:rPr>
                <w:rFonts w:ascii="Times New Roman" w:hAnsi="Times New Roman" w:cs="Times New Roman"/>
              </w:rPr>
            </w:pPr>
            <w:proofErr w:type="spellStart"/>
            <w:r w:rsidRPr="00513E2F">
              <w:rPr>
                <w:rFonts w:ascii="Times New Roman" w:hAnsi="Times New Roman" w:cs="Times New Roman"/>
              </w:rPr>
              <w:t>tatra</w:t>
            </w:r>
            <w:proofErr w:type="spellEnd"/>
            <w:r w:rsidRPr="00513E2F">
              <w:rPr>
                <w:rFonts w:ascii="Times New Roman" w:hAnsi="Times New Roman" w:cs="Times New Roman"/>
                <w:vertAlign w:val="superscript"/>
              </w:rPr>
              <w:t> </w:t>
            </w:r>
            <w:r w:rsidRPr="00513E2F">
              <w:rPr>
                <w:rFonts w:ascii="Times New Roman" w:hAnsi="Times New Roman" w:cs="Times New Roman" w:hint="eastAsia"/>
                <w:vertAlign w:val="superscript"/>
              </w:rPr>
              <w:t>[3]</w:t>
            </w:r>
            <w:proofErr w:type="spellStart"/>
            <w:r w:rsidRPr="00513E2F">
              <w:rPr>
                <w:rFonts w:ascii="Times New Roman" w:hAnsi="Times New Roman" w:cs="Times New Roman"/>
                <w:b/>
              </w:rPr>
              <w:t>tathāgatadharmakāye</w:t>
            </w:r>
            <w:proofErr w:type="spellEnd"/>
            <w:r w:rsidRPr="00513E2F">
              <w:rPr>
                <w:rFonts w:ascii="Times New Roman" w:hAnsi="Times New Roman" w:cs="Times New Roman"/>
              </w:rPr>
              <w:t> </w:t>
            </w:r>
            <w:proofErr w:type="spellStart"/>
            <w:r w:rsidRPr="00513E2F">
              <w:rPr>
                <w:rFonts w:ascii="Times New Roman" w:hAnsi="Times New Roman" w:cs="Times New Roman"/>
              </w:rPr>
              <w:t>tāvac</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cintitārthasamṛddhyādiprabhāvasvabhāvatāṃ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svalakṣaṇam</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ārabhya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cintāmaṇiratnasādharmyaṃ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veditavyam</w:t>
            </w:r>
            <w:proofErr w:type="spellEnd"/>
            <w:r w:rsidRPr="00513E2F">
              <w:rPr>
                <w:rFonts w:ascii="Times New Roman" w:hAnsi="Times New Roman" w:cs="Times New Roman"/>
              </w:rPr>
              <w:t xml:space="preserve"> | </w:t>
            </w:r>
          </w:p>
          <w:p w14:paraId="0C6B8208"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rPr>
              <w:t> </w:t>
            </w:r>
          </w:p>
          <w:p w14:paraId="0C6B8209" w14:textId="77777777" w:rsidR="00466142" w:rsidRPr="00513E2F" w:rsidRDefault="00466142" w:rsidP="00BE725D">
            <w:pPr>
              <w:widowControl/>
              <w:shd w:val="clear" w:color="auto" w:fill="FFFFFF"/>
              <w:rPr>
                <w:rFonts w:ascii="Times New Roman" w:hAnsi="Times New Roman" w:cs="Times New Roman"/>
              </w:rPr>
            </w:pPr>
          </w:p>
          <w:p w14:paraId="0C6B820A" w14:textId="77777777" w:rsidR="00466142" w:rsidRPr="00513E2F" w:rsidRDefault="00466142" w:rsidP="00BE725D">
            <w:pPr>
              <w:jc w:val="center"/>
              <w:rPr>
                <w:rFonts w:ascii="Times New Roman" w:hAnsi="Times New Roman" w:cs="Times New Roman"/>
              </w:rPr>
            </w:pPr>
          </w:p>
        </w:tc>
        <w:tc>
          <w:tcPr>
            <w:tcW w:w="2551" w:type="dxa"/>
          </w:tcPr>
          <w:p w14:paraId="0C6B820B"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rPr>
              <w:t xml:space="preserve">de la </w:t>
            </w:r>
            <w:proofErr w:type="spellStart"/>
            <w:r w:rsidRPr="00513E2F">
              <w:rPr>
                <w:rFonts w:ascii="Times New Roman" w:hAnsi="Times New Roman" w:cs="Times New Roman"/>
              </w:rPr>
              <w:t>re</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źig</w:t>
            </w:r>
            <w:proofErr w:type="spellEnd"/>
            <w:r w:rsidRPr="00513E2F">
              <w:rPr>
                <w:rFonts w:ascii="Times New Roman" w:hAnsi="Times New Roman" w:cs="Times New Roman"/>
                <w:vertAlign w:val="superscript"/>
              </w:rPr>
              <w:t> </w:t>
            </w:r>
            <w:r w:rsidRPr="00513E2F">
              <w:rPr>
                <w:rFonts w:ascii="Times New Roman" w:hAnsi="Times New Roman" w:cs="Times New Roman" w:hint="eastAsia"/>
                <w:vertAlign w:val="superscript"/>
              </w:rPr>
              <w:t>[3]</w:t>
            </w:r>
            <w:r w:rsidRPr="00513E2F">
              <w:rPr>
                <w:rFonts w:ascii="Times New Roman" w:hAnsi="Times New Roman" w:cs="Times New Roman"/>
                <w:b/>
              </w:rPr>
              <w:t xml:space="preserve">de </w:t>
            </w:r>
            <w:proofErr w:type="spellStart"/>
            <w:r w:rsidRPr="00513E2F">
              <w:rPr>
                <w:rFonts w:ascii="Times New Roman" w:hAnsi="Times New Roman" w:cs="Times New Roman"/>
                <w:b/>
              </w:rPr>
              <w:t>bźin</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gśegs</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pa’i</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chos</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kyi</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sku</w:t>
            </w:r>
            <w:proofErr w:type="spellEnd"/>
            <w:r w:rsidRPr="00513E2F">
              <w:rPr>
                <w:rFonts w:ascii="Times New Roman" w:hAnsi="Times New Roman" w:cs="Times New Roman"/>
                <w:b/>
              </w:rPr>
              <w:t xml:space="preserve"> la</w:t>
            </w:r>
            <w:r w:rsidRPr="00513E2F">
              <w:rPr>
                <w:rFonts w:ascii="Times New Roman" w:hAnsi="Times New Roman" w:cs="Times New Roman"/>
              </w:rPr>
              <w:t> </w:t>
            </w:r>
            <w:proofErr w:type="spellStart"/>
            <w:r w:rsidRPr="00513E2F">
              <w:rPr>
                <w:rFonts w:ascii="Times New Roman" w:hAnsi="Times New Roman" w:cs="Times New Roman"/>
              </w:rPr>
              <w:t>ni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bsam</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pa’i</w:t>
            </w:r>
            <w:proofErr w:type="spellEnd"/>
            <w:r w:rsidRPr="00513E2F">
              <w:rPr>
                <w:rFonts w:ascii="Times New Roman" w:hAnsi="Times New Roman" w:cs="Times New Roman"/>
              </w:rPr>
              <w:t xml:space="preserve"> don grub pa la </w:t>
            </w:r>
            <w:proofErr w:type="spellStart"/>
            <w:r w:rsidRPr="00513E2F">
              <w:rPr>
                <w:rFonts w:ascii="Times New Roman" w:hAnsi="Times New Roman" w:cs="Times New Roman"/>
              </w:rPr>
              <w:t>sogs</w:t>
            </w:r>
            <w:proofErr w:type="spellEnd"/>
            <w:r w:rsidRPr="00513E2F">
              <w:rPr>
                <w:rFonts w:ascii="Times New Roman" w:hAnsi="Times New Roman" w:cs="Times New Roman"/>
              </w:rPr>
              <w:t xml:space="preserve"> pa </w:t>
            </w:r>
            <w:proofErr w:type="spellStart"/>
            <w:r w:rsidRPr="00513E2F">
              <w:rPr>
                <w:rFonts w:ascii="Times New Roman" w:hAnsi="Times New Roman" w:cs="Times New Roman"/>
              </w:rPr>
              <w:t>mthu’i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ṅo</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bo</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raṅ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mtshan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las </w:t>
            </w:r>
            <w:proofErr w:type="spellStart"/>
            <w:r w:rsidRPr="00513E2F">
              <w:rPr>
                <w:rFonts w:ascii="Times New Roman" w:hAnsi="Times New Roman" w:cs="Times New Roman"/>
              </w:rPr>
              <w:t>bsams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nas</w:t>
            </w:r>
            <w:proofErr w:type="spellEnd"/>
            <w:r w:rsidRPr="00513E2F">
              <w:rPr>
                <w:rFonts w:ascii="Times New Roman" w:hAnsi="Times New Roman" w:cs="Times New Roman"/>
              </w:rPr>
              <w:t xml:space="preserve"> yid || </w:t>
            </w:r>
            <w:proofErr w:type="spellStart"/>
            <w:r w:rsidRPr="00513E2F">
              <w:rPr>
                <w:rFonts w:ascii="Times New Roman" w:hAnsi="Times New Roman" w:cs="Times New Roman"/>
              </w:rPr>
              <w:t>bźin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gyi</w:t>
            </w:r>
            <w:proofErr w:type="spellEnd"/>
            <w:r w:rsidRPr="00513E2F">
              <w:rPr>
                <w:rFonts w:ascii="Times New Roman" w:hAnsi="Times New Roman" w:cs="Times New Roman"/>
              </w:rPr>
              <w:t xml:space="preserve"> nor </w:t>
            </w:r>
            <w:proofErr w:type="spellStart"/>
            <w:r w:rsidRPr="00513E2F">
              <w:rPr>
                <w:rFonts w:ascii="Times New Roman" w:hAnsi="Times New Roman" w:cs="Times New Roman"/>
              </w:rPr>
              <w:t>bu</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daṅ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chos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mthun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pa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du rig par </w:t>
            </w:r>
            <w:proofErr w:type="spellStart"/>
            <w:r w:rsidRPr="00513E2F">
              <w:rPr>
                <w:rFonts w:ascii="Times New Roman" w:hAnsi="Times New Roman" w:cs="Times New Roman"/>
              </w:rPr>
              <w:t>bya’o</w:t>
            </w:r>
            <w:proofErr w:type="spellEnd"/>
            <w:r w:rsidRPr="00513E2F">
              <w:rPr>
                <w:rFonts w:ascii="Times New Roman" w:hAnsi="Times New Roman" w:cs="Times New Roman"/>
              </w:rPr>
              <w:t xml:space="preserve"> || </w:t>
            </w:r>
          </w:p>
        </w:tc>
        <w:tc>
          <w:tcPr>
            <w:tcW w:w="2799" w:type="dxa"/>
          </w:tcPr>
          <w:p w14:paraId="0C6B820C" w14:textId="77777777" w:rsidR="00466142" w:rsidRPr="00513E2F" w:rsidRDefault="00466142" w:rsidP="00BE725D">
            <w:pPr>
              <w:rPr>
                <w:rFonts w:ascii="Times New Roman" w:hAnsi="Times New Roman" w:cs="Times New Roman"/>
              </w:rPr>
            </w:pPr>
            <w:r w:rsidRPr="00513E2F">
              <w:rPr>
                <w:rFonts w:ascii="Times New Roman" w:hAnsi="Times New Roman" w:cs="Times New Roman"/>
              </w:rPr>
              <w:t xml:space="preserve">Now, first of all, a resemblance to the </w:t>
            </w:r>
            <w:r w:rsidRPr="00513E2F">
              <w:rPr>
                <w:rFonts w:ascii="Times New Roman" w:hAnsi="Times New Roman" w:cs="Times New Roman"/>
                <w:b/>
              </w:rPr>
              <w:t>wish-fulfilling jewel</w:t>
            </w:r>
            <w:r w:rsidRPr="00513E2F">
              <w:rPr>
                <w:rFonts w:ascii="Times New Roman" w:hAnsi="Times New Roman" w:cs="Times New Roman"/>
              </w:rPr>
              <w:t xml:space="preserve"> is to be known of</w:t>
            </w:r>
            <w:r w:rsidRPr="00513E2F">
              <w:rPr>
                <w:rFonts w:ascii="Times New Roman" w:hAnsi="Times New Roman" w:cs="Times New Roman"/>
                <w:vertAlign w:val="superscript"/>
              </w:rPr>
              <w:t> </w:t>
            </w:r>
            <w:r w:rsidRPr="00513E2F">
              <w:rPr>
                <w:rFonts w:ascii="Times New Roman" w:hAnsi="Times New Roman" w:cs="Times New Roman" w:hint="eastAsia"/>
                <w:vertAlign w:val="superscript"/>
              </w:rPr>
              <w:t>[3]</w:t>
            </w:r>
            <w:r w:rsidRPr="00513E2F">
              <w:rPr>
                <w:rFonts w:ascii="Times New Roman" w:hAnsi="Times New Roman" w:cs="Times New Roman"/>
                <w:b/>
              </w:rPr>
              <w:t xml:space="preserve">the Absolute Body of the </w:t>
            </w:r>
            <w:proofErr w:type="spellStart"/>
            <w:r w:rsidRPr="00513E2F">
              <w:rPr>
                <w:rFonts w:ascii="Times New Roman" w:hAnsi="Times New Roman" w:cs="Times New Roman"/>
                <w:b/>
              </w:rPr>
              <w:t>Tathāgata</w:t>
            </w:r>
            <w:proofErr w:type="spellEnd"/>
            <w:r w:rsidRPr="00513E2F">
              <w:rPr>
                <w:rFonts w:ascii="Times New Roman" w:hAnsi="Times New Roman" w:cs="Times New Roman"/>
              </w:rPr>
              <w:t>, with reference to its particular characteristic, the own nature of powers, fulfillment of desired objects etc.</w:t>
            </w:r>
          </w:p>
        </w:tc>
      </w:tr>
      <w:tr w:rsidR="00466142" w:rsidRPr="00513E2F" w14:paraId="0C6B8214" w14:textId="77777777" w:rsidTr="00BE725D">
        <w:tc>
          <w:tcPr>
            <w:tcW w:w="3936" w:type="dxa"/>
          </w:tcPr>
          <w:p w14:paraId="0C6B820E"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hint="eastAsia"/>
                <w:vertAlign w:val="superscript"/>
              </w:rPr>
              <w:t>[4]</w:t>
            </w:r>
            <w:proofErr w:type="spellStart"/>
            <w:r w:rsidRPr="00513E2F">
              <w:rPr>
                <w:rFonts w:ascii="Times New Roman" w:hAnsi="Times New Roman" w:cs="Times New Roman"/>
                <w:b/>
              </w:rPr>
              <w:t>tathatāyām</w:t>
            </w:r>
            <w:proofErr w:type="spellEnd"/>
            <w:r w:rsidRPr="00513E2F">
              <w:rPr>
                <w:rFonts w:ascii="Times New Roman" w:hAnsi="Times New Roman" w:cs="Times New Roman"/>
              </w:rPr>
              <w:t> </w:t>
            </w:r>
            <w:proofErr w:type="spellStart"/>
            <w:r w:rsidRPr="00513E2F">
              <w:rPr>
                <w:rFonts w:ascii="Times New Roman" w:hAnsi="Times New Roman" w:cs="Times New Roman"/>
              </w:rPr>
              <w:t>ananyathābhāvasvabhāvatāṃ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svalakṣaṇam</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ārabhyākāśasādharmyaṃ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veditavyam</w:t>
            </w:r>
            <w:proofErr w:type="spellEnd"/>
            <w:r w:rsidRPr="00513E2F">
              <w:rPr>
                <w:rFonts w:ascii="Times New Roman" w:hAnsi="Times New Roman" w:cs="Times New Roman"/>
              </w:rPr>
              <w:t xml:space="preserve"> |</w:t>
            </w:r>
          </w:p>
          <w:p w14:paraId="0C6B820F"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rPr>
              <w:t> </w:t>
            </w:r>
          </w:p>
          <w:p w14:paraId="0C6B8210" w14:textId="77777777" w:rsidR="00466142" w:rsidRPr="00513E2F" w:rsidRDefault="00466142" w:rsidP="00BE725D">
            <w:pPr>
              <w:widowControl/>
              <w:shd w:val="clear" w:color="auto" w:fill="FFFFFF"/>
              <w:rPr>
                <w:rFonts w:ascii="Times New Roman" w:hAnsi="Times New Roman" w:cs="Times New Roman"/>
              </w:rPr>
            </w:pPr>
          </w:p>
        </w:tc>
        <w:tc>
          <w:tcPr>
            <w:tcW w:w="2551" w:type="dxa"/>
          </w:tcPr>
          <w:p w14:paraId="0C6B8211" w14:textId="77777777" w:rsidR="00466142" w:rsidRPr="00513E2F" w:rsidRDefault="00466142" w:rsidP="00BE725D">
            <w:pPr>
              <w:widowControl/>
              <w:shd w:val="clear" w:color="auto" w:fill="FFFFFF"/>
              <w:rPr>
                <w:rFonts w:ascii="Arial" w:eastAsia="新細明體" w:hAnsi="Arial" w:cs="Arial"/>
                <w:color w:val="222222"/>
                <w:kern w:val="0"/>
                <w:sz w:val="22"/>
              </w:rPr>
            </w:pPr>
            <w:r w:rsidRPr="00513E2F">
              <w:rPr>
                <w:rFonts w:ascii="Times New Roman" w:hAnsi="Times New Roman" w:cs="Times New Roman" w:hint="eastAsia"/>
                <w:vertAlign w:val="superscript"/>
              </w:rPr>
              <w:t>[4]</w:t>
            </w:r>
            <w:r w:rsidRPr="00513E2F">
              <w:rPr>
                <w:rFonts w:ascii="Times New Roman" w:hAnsi="Times New Roman" w:cs="Times New Roman"/>
                <w:b/>
              </w:rPr>
              <w:t xml:space="preserve">de </w:t>
            </w:r>
            <w:proofErr w:type="spellStart"/>
            <w:r w:rsidRPr="00513E2F">
              <w:rPr>
                <w:rFonts w:ascii="Times New Roman" w:hAnsi="Times New Roman" w:cs="Times New Roman"/>
                <w:b/>
              </w:rPr>
              <w:t>bźin</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ñid</w:t>
            </w:r>
            <w:proofErr w:type="spellEnd"/>
            <w:r w:rsidRPr="00513E2F">
              <w:rPr>
                <w:rFonts w:ascii="Times New Roman" w:hAnsi="Times New Roman" w:cs="Times New Roman"/>
                <w:b/>
              </w:rPr>
              <w:t xml:space="preserve"> la</w:t>
            </w:r>
            <w:r w:rsidRPr="00513E2F">
              <w:rPr>
                <w:rFonts w:ascii="Times New Roman" w:hAnsi="Times New Roman" w:cs="Times New Roman"/>
              </w:rPr>
              <w:t> </w:t>
            </w:r>
            <w:proofErr w:type="spellStart"/>
            <w:r w:rsidRPr="00513E2F">
              <w:rPr>
                <w:rFonts w:ascii="Times New Roman" w:hAnsi="Times New Roman" w:cs="Times New Roman"/>
              </w:rPr>
              <w:t>ni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gźan</w:t>
            </w:r>
            <w:proofErr w:type="spellEnd"/>
            <w:r w:rsidRPr="00513E2F">
              <w:rPr>
                <w:rFonts w:ascii="Times New Roman" w:hAnsi="Times New Roman" w:cs="Times New Roman"/>
              </w:rPr>
              <w:t xml:space="preserve"> du ma yin pa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kyi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raṅ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ṅo</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bo’i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raṅ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mtshan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las </w:t>
            </w:r>
            <w:proofErr w:type="spellStart"/>
            <w:r w:rsidRPr="00513E2F">
              <w:rPr>
                <w:rFonts w:ascii="Times New Roman" w:hAnsi="Times New Roman" w:cs="Times New Roman"/>
              </w:rPr>
              <w:t>brtsams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nas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nam</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mkha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daṅ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chos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mthun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pa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du rig par </w:t>
            </w:r>
            <w:proofErr w:type="spellStart"/>
            <w:r w:rsidRPr="00513E2F">
              <w:rPr>
                <w:rFonts w:ascii="Times New Roman" w:hAnsi="Times New Roman" w:cs="Times New Roman"/>
              </w:rPr>
              <w:t>bya’o</w:t>
            </w:r>
            <w:proofErr w:type="spellEnd"/>
            <w:r w:rsidRPr="00513E2F">
              <w:rPr>
                <w:rFonts w:ascii="Times New Roman" w:hAnsi="Times New Roman" w:cs="Times New Roman"/>
              </w:rPr>
              <w:t xml:space="preserve"> ||</w:t>
            </w:r>
          </w:p>
        </w:tc>
        <w:tc>
          <w:tcPr>
            <w:tcW w:w="2799" w:type="dxa"/>
          </w:tcPr>
          <w:p w14:paraId="0C6B8212" w14:textId="77777777" w:rsidR="00466142" w:rsidRPr="00513E2F" w:rsidRDefault="00466142" w:rsidP="00BE725D">
            <w:pPr>
              <w:widowControl/>
              <w:shd w:val="clear" w:color="auto" w:fill="FFFFFF"/>
              <w:rPr>
                <w:rFonts w:ascii="Arial" w:eastAsia="新細明體" w:hAnsi="Arial" w:cs="Arial"/>
                <w:color w:val="222222"/>
                <w:kern w:val="0"/>
                <w:sz w:val="22"/>
              </w:rPr>
            </w:pPr>
            <w:r w:rsidRPr="00513E2F">
              <w:rPr>
                <w:rFonts w:ascii="Times New Roman" w:hAnsi="Times New Roman" w:cs="Times New Roman"/>
              </w:rPr>
              <w:t xml:space="preserve">A resemblance to the </w:t>
            </w:r>
            <w:r w:rsidRPr="00513E2F">
              <w:rPr>
                <w:rFonts w:ascii="Times New Roman" w:hAnsi="Times New Roman" w:cs="Times New Roman"/>
                <w:b/>
              </w:rPr>
              <w:t>sky</w:t>
            </w:r>
            <w:r w:rsidRPr="00513E2F">
              <w:rPr>
                <w:rFonts w:ascii="Times New Roman" w:hAnsi="Times New Roman" w:cs="Times New Roman"/>
              </w:rPr>
              <w:t xml:space="preserve"> is to be known of </w:t>
            </w:r>
            <w:r w:rsidRPr="00513E2F">
              <w:rPr>
                <w:rFonts w:ascii="Times New Roman" w:hAnsi="Times New Roman" w:cs="Times New Roman" w:hint="eastAsia"/>
                <w:vertAlign w:val="superscript"/>
              </w:rPr>
              <w:t>[</w:t>
            </w:r>
            <w:proofErr w:type="gramStart"/>
            <w:r w:rsidRPr="00513E2F">
              <w:rPr>
                <w:rFonts w:ascii="Times New Roman" w:hAnsi="Times New Roman" w:cs="Times New Roman" w:hint="eastAsia"/>
                <w:vertAlign w:val="superscript"/>
              </w:rPr>
              <w:t>4]</w:t>
            </w:r>
            <w:r w:rsidRPr="00513E2F">
              <w:rPr>
                <w:rFonts w:ascii="Times New Roman" w:hAnsi="Times New Roman" w:cs="Times New Roman"/>
                <w:b/>
              </w:rPr>
              <w:t>the</w:t>
            </w:r>
            <w:proofErr w:type="gramEnd"/>
            <w:r w:rsidRPr="00513E2F">
              <w:rPr>
                <w:rFonts w:ascii="Times New Roman" w:hAnsi="Times New Roman" w:cs="Times New Roman"/>
              </w:rPr>
              <w:t xml:space="preserve"> </w:t>
            </w:r>
            <w:r w:rsidRPr="00513E2F">
              <w:rPr>
                <w:rFonts w:ascii="Times New Roman" w:hAnsi="Times New Roman" w:cs="Times New Roman"/>
                <w:b/>
              </w:rPr>
              <w:t>Reality</w:t>
            </w:r>
            <w:r w:rsidRPr="00513E2F">
              <w:rPr>
                <w:rFonts w:ascii="Times New Roman" w:hAnsi="Times New Roman" w:cs="Times New Roman"/>
              </w:rPr>
              <w:t>, with reference to its own nature of identity [everywhere] as the particular characteristic.</w:t>
            </w:r>
          </w:p>
          <w:p w14:paraId="0C6B8213" w14:textId="77777777" w:rsidR="00466142" w:rsidRPr="00513E2F" w:rsidRDefault="00466142" w:rsidP="00BE725D">
            <w:pPr>
              <w:jc w:val="center"/>
              <w:rPr>
                <w:rFonts w:ascii="標楷體" w:eastAsia="標楷體" w:hAnsi="標楷體"/>
              </w:rPr>
            </w:pPr>
          </w:p>
        </w:tc>
      </w:tr>
      <w:tr w:rsidR="00466142" w:rsidRPr="00513E2F" w14:paraId="0C6B821F" w14:textId="77777777" w:rsidTr="00BE725D">
        <w:tc>
          <w:tcPr>
            <w:tcW w:w="3936" w:type="dxa"/>
          </w:tcPr>
          <w:p w14:paraId="0C6B8215"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hint="eastAsia"/>
                <w:vertAlign w:val="superscript"/>
              </w:rPr>
              <w:t>[5]</w:t>
            </w:r>
            <w:proofErr w:type="spellStart"/>
            <w:r w:rsidRPr="00513E2F">
              <w:rPr>
                <w:rFonts w:ascii="Times New Roman" w:hAnsi="Times New Roman" w:cs="Times New Roman"/>
                <w:b/>
              </w:rPr>
              <w:t>tathāgatagotre</w:t>
            </w:r>
            <w:proofErr w:type="spellEnd"/>
            <w:r w:rsidRPr="00513E2F">
              <w:rPr>
                <w:rFonts w:ascii="Times New Roman" w:hAnsi="Times New Roman" w:cs="Times New Roman"/>
              </w:rPr>
              <w:t> </w:t>
            </w:r>
            <w:proofErr w:type="spellStart"/>
            <w:r w:rsidRPr="00513E2F">
              <w:rPr>
                <w:rFonts w:ascii="Times New Roman" w:hAnsi="Times New Roman" w:cs="Times New Roman"/>
              </w:rPr>
              <w:t>sattvakaruṇāsnigdhasvabhāvatāṃ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svalakṣaṇam</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ārabhya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vārisādharmyaṃ</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veditavyam</w:t>
            </w:r>
            <w:proofErr w:type="spellEnd"/>
            <w:r w:rsidRPr="00513E2F">
              <w:rPr>
                <w:rFonts w:ascii="Times New Roman" w:hAnsi="Times New Roman" w:cs="Times New Roman"/>
              </w:rPr>
              <w:t xml:space="preserve"> | </w:t>
            </w:r>
          </w:p>
          <w:p w14:paraId="0C6B8216" w14:textId="77777777" w:rsidR="00466142" w:rsidRPr="00513E2F" w:rsidRDefault="00466142" w:rsidP="00BE725D">
            <w:pPr>
              <w:widowControl/>
              <w:shd w:val="clear" w:color="auto" w:fill="FFFFFF"/>
              <w:rPr>
                <w:rFonts w:ascii="Arial" w:eastAsia="新細明體" w:hAnsi="Arial" w:cs="Arial"/>
                <w:color w:val="222222"/>
                <w:kern w:val="0"/>
                <w:sz w:val="22"/>
              </w:rPr>
            </w:pPr>
            <w:r w:rsidRPr="00513E2F">
              <w:rPr>
                <w:rFonts w:ascii="Arial" w:eastAsia="新細明體" w:hAnsi="Arial" w:cs="Arial"/>
                <w:color w:val="222222"/>
                <w:kern w:val="0"/>
                <w:sz w:val="22"/>
              </w:rPr>
              <w:t> </w:t>
            </w:r>
          </w:p>
          <w:p w14:paraId="0C6B8217" w14:textId="77777777" w:rsidR="00466142" w:rsidRPr="00513E2F" w:rsidRDefault="00466142" w:rsidP="00BE725D">
            <w:pPr>
              <w:widowControl/>
              <w:shd w:val="clear" w:color="auto" w:fill="FFFFFF"/>
              <w:rPr>
                <w:rFonts w:ascii="Arial" w:eastAsia="新細明體" w:hAnsi="Arial" w:cs="Arial"/>
                <w:color w:val="222222"/>
                <w:kern w:val="0"/>
                <w:sz w:val="22"/>
              </w:rPr>
            </w:pPr>
            <w:r w:rsidRPr="00513E2F">
              <w:rPr>
                <w:rFonts w:ascii="Arial" w:eastAsia="新細明體" w:hAnsi="Arial" w:cs="Arial"/>
                <w:color w:val="222222"/>
                <w:kern w:val="0"/>
                <w:sz w:val="22"/>
              </w:rPr>
              <w:t> </w:t>
            </w:r>
          </w:p>
          <w:p w14:paraId="0C6B8218" w14:textId="77777777" w:rsidR="00466142" w:rsidRPr="00513E2F" w:rsidRDefault="00466142" w:rsidP="00BE725D">
            <w:pPr>
              <w:widowControl/>
              <w:shd w:val="clear" w:color="auto" w:fill="FFFFFF"/>
              <w:rPr>
                <w:rFonts w:ascii="Arial" w:eastAsia="新細明體" w:hAnsi="Arial" w:cs="Arial"/>
                <w:color w:val="222222"/>
                <w:kern w:val="0"/>
                <w:sz w:val="22"/>
              </w:rPr>
            </w:pPr>
            <w:r w:rsidRPr="00513E2F">
              <w:rPr>
                <w:rFonts w:ascii="Arial" w:eastAsia="新細明體" w:hAnsi="Arial" w:cs="Arial"/>
                <w:color w:val="222222"/>
                <w:kern w:val="0"/>
                <w:sz w:val="22"/>
              </w:rPr>
              <w:t> </w:t>
            </w:r>
          </w:p>
          <w:p w14:paraId="0C6B8219" w14:textId="77777777" w:rsidR="00466142" w:rsidRPr="00513E2F" w:rsidRDefault="00466142" w:rsidP="00BE725D"/>
          <w:p w14:paraId="0C6B821A" w14:textId="77777777" w:rsidR="00466142" w:rsidRPr="00513E2F" w:rsidRDefault="00466142" w:rsidP="00BE725D">
            <w:pPr>
              <w:jc w:val="center"/>
              <w:rPr>
                <w:rFonts w:ascii="標楷體" w:eastAsia="標楷體" w:hAnsi="標楷體"/>
              </w:rPr>
            </w:pPr>
          </w:p>
        </w:tc>
        <w:tc>
          <w:tcPr>
            <w:tcW w:w="2551" w:type="dxa"/>
          </w:tcPr>
          <w:p w14:paraId="0C6B821B"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hint="eastAsia"/>
                <w:vertAlign w:val="superscript"/>
              </w:rPr>
              <w:t>[5]</w:t>
            </w:r>
            <w:r w:rsidRPr="00513E2F">
              <w:rPr>
                <w:rFonts w:ascii="Times New Roman" w:hAnsi="Times New Roman" w:cs="Times New Roman"/>
                <w:b/>
              </w:rPr>
              <w:t xml:space="preserve">de </w:t>
            </w:r>
            <w:proofErr w:type="spellStart"/>
            <w:r w:rsidRPr="00513E2F">
              <w:rPr>
                <w:rFonts w:ascii="Times New Roman" w:hAnsi="Times New Roman" w:cs="Times New Roman"/>
                <w:b/>
              </w:rPr>
              <w:t>bźin</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gśegs</w:t>
            </w:r>
            <w:proofErr w:type="spellEnd"/>
            <w:r w:rsidRPr="00513E2F">
              <w:rPr>
                <w:rFonts w:ascii="Times New Roman" w:hAnsi="Times New Roman" w:cs="Times New Roman"/>
                <w:b/>
              </w:rPr>
              <w:t xml:space="preserve"> </w:t>
            </w:r>
            <w:proofErr w:type="spellStart"/>
            <w:r w:rsidRPr="00513E2F">
              <w:rPr>
                <w:rFonts w:ascii="Times New Roman" w:hAnsi="Times New Roman" w:cs="Times New Roman"/>
                <w:b/>
              </w:rPr>
              <w:t>pa’i</w:t>
            </w:r>
            <w:proofErr w:type="spellEnd"/>
            <w:r w:rsidRPr="00513E2F">
              <w:rPr>
                <w:rFonts w:ascii="Times New Roman" w:hAnsi="Times New Roman" w:cs="Times New Roman"/>
                <w:b/>
              </w:rPr>
              <w:t xml:space="preserve"> rigs la</w:t>
            </w:r>
            <w:r w:rsidRPr="00513E2F">
              <w:rPr>
                <w:rFonts w:ascii="Times New Roman" w:hAnsi="Times New Roman" w:cs="Times New Roman"/>
              </w:rPr>
              <w:t> </w:t>
            </w:r>
            <w:proofErr w:type="spellStart"/>
            <w:r w:rsidRPr="00513E2F">
              <w:rPr>
                <w:rFonts w:ascii="Times New Roman" w:hAnsi="Times New Roman" w:cs="Times New Roman"/>
              </w:rPr>
              <w:t>ni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sems</w:t>
            </w:r>
            <w:proofErr w:type="spellEnd"/>
            <w:r w:rsidRPr="00513E2F">
              <w:rPr>
                <w:rFonts w:ascii="Times New Roman" w:hAnsi="Times New Roman" w:cs="Times New Roman"/>
              </w:rPr>
              <w:t xml:space="preserve"> can la </w:t>
            </w:r>
            <w:proofErr w:type="spellStart"/>
            <w:r w:rsidRPr="00513E2F">
              <w:rPr>
                <w:rFonts w:ascii="Times New Roman" w:hAnsi="Times New Roman" w:cs="Times New Roman"/>
              </w:rPr>
              <w:t>sñiṅ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brtse</w:t>
            </w:r>
            <w:proofErr w:type="spellEnd"/>
            <w:r w:rsidRPr="00513E2F">
              <w:rPr>
                <w:rFonts w:ascii="Times New Roman" w:hAnsi="Times New Roman" w:cs="Times New Roman"/>
              </w:rPr>
              <w:t xml:space="preserve"> bas </w:t>
            </w:r>
            <w:proofErr w:type="spellStart"/>
            <w:r w:rsidRPr="00513E2F">
              <w:rPr>
                <w:rFonts w:ascii="Times New Roman" w:hAnsi="Times New Roman" w:cs="Times New Roman"/>
              </w:rPr>
              <w:t>brlan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pa’i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raṅ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gi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ṅo</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bo</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kyi</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mtshan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las </w:t>
            </w:r>
            <w:proofErr w:type="spellStart"/>
            <w:r w:rsidRPr="00513E2F">
              <w:rPr>
                <w:rFonts w:ascii="Times New Roman" w:hAnsi="Times New Roman" w:cs="Times New Roman"/>
              </w:rPr>
              <w:t>brtsams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nas</w:t>
            </w:r>
            <w:proofErr w:type="spellEnd"/>
            <w:r w:rsidRPr="00513E2F">
              <w:rPr>
                <w:rFonts w:ascii="Times New Roman" w:hAnsi="Times New Roman" w:cs="Times New Roman"/>
              </w:rPr>
              <w:t xml:space="preserve"> chu </w:t>
            </w:r>
            <w:proofErr w:type="spellStart"/>
            <w:r w:rsidRPr="00513E2F">
              <w:rPr>
                <w:rFonts w:ascii="Times New Roman" w:hAnsi="Times New Roman" w:cs="Times New Roman"/>
              </w:rPr>
              <w:t>daṅ</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chos</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mthun</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pa</w:t>
            </w:r>
            <w:proofErr w:type="spellEnd"/>
            <w:r w:rsidRPr="00513E2F">
              <w:rPr>
                <w:rFonts w:ascii="Times New Roman" w:hAnsi="Times New Roman" w:cs="Times New Roman"/>
              </w:rPr>
              <w:t xml:space="preserve"> </w:t>
            </w:r>
            <w:proofErr w:type="spellStart"/>
            <w:r w:rsidRPr="00513E2F">
              <w:rPr>
                <w:rFonts w:ascii="Times New Roman" w:hAnsi="Times New Roman" w:cs="Times New Roman"/>
              </w:rPr>
              <w:t>ñid</w:t>
            </w:r>
            <w:proofErr w:type="spellEnd"/>
            <w:r w:rsidRPr="00513E2F">
              <w:rPr>
                <w:rFonts w:ascii="Times New Roman" w:hAnsi="Times New Roman" w:cs="Times New Roman"/>
              </w:rPr>
              <w:t xml:space="preserve"> du rig par </w:t>
            </w:r>
            <w:proofErr w:type="spellStart"/>
            <w:r w:rsidRPr="00513E2F">
              <w:rPr>
                <w:rFonts w:ascii="Times New Roman" w:hAnsi="Times New Roman" w:cs="Times New Roman"/>
              </w:rPr>
              <w:t>bya’o</w:t>
            </w:r>
            <w:proofErr w:type="spellEnd"/>
            <w:r w:rsidRPr="00513E2F">
              <w:rPr>
                <w:rFonts w:ascii="Times New Roman" w:hAnsi="Times New Roman" w:cs="Times New Roman"/>
              </w:rPr>
              <w:t xml:space="preserve"> ||</w:t>
            </w:r>
          </w:p>
          <w:p w14:paraId="0C6B821C" w14:textId="77777777" w:rsidR="00466142" w:rsidRPr="00513E2F" w:rsidRDefault="00466142" w:rsidP="00BE725D">
            <w:pPr>
              <w:jc w:val="center"/>
              <w:rPr>
                <w:rFonts w:ascii="標楷體" w:eastAsia="標楷體" w:hAnsi="標楷體"/>
              </w:rPr>
            </w:pPr>
          </w:p>
        </w:tc>
        <w:tc>
          <w:tcPr>
            <w:tcW w:w="2799" w:type="dxa"/>
          </w:tcPr>
          <w:p w14:paraId="0C6B821D" w14:textId="77777777" w:rsidR="00466142" w:rsidRPr="00513E2F" w:rsidRDefault="00466142" w:rsidP="00BE725D">
            <w:pPr>
              <w:widowControl/>
              <w:shd w:val="clear" w:color="auto" w:fill="FFFFFF"/>
              <w:rPr>
                <w:rFonts w:ascii="Times New Roman" w:hAnsi="Times New Roman" w:cs="Times New Roman"/>
              </w:rPr>
            </w:pPr>
            <w:r w:rsidRPr="00513E2F">
              <w:rPr>
                <w:rFonts w:ascii="Times New Roman" w:hAnsi="Times New Roman" w:cs="Times New Roman"/>
              </w:rPr>
              <w:t xml:space="preserve">A resemblance to </w:t>
            </w:r>
            <w:r w:rsidRPr="00513E2F">
              <w:rPr>
                <w:rFonts w:ascii="Times New Roman" w:hAnsi="Times New Roman" w:cs="Times New Roman"/>
                <w:b/>
              </w:rPr>
              <w:t>water</w:t>
            </w:r>
            <w:r w:rsidRPr="00513E2F">
              <w:rPr>
                <w:rFonts w:ascii="Times New Roman" w:hAnsi="Times New Roman" w:cs="Times New Roman"/>
              </w:rPr>
              <w:t xml:space="preserve"> is to be known of </w:t>
            </w:r>
            <w:r w:rsidRPr="00513E2F">
              <w:rPr>
                <w:rFonts w:ascii="Times New Roman" w:hAnsi="Times New Roman" w:cs="Times New Roman" w:hint="eastAsia"/>
                <w:vertAlign w:val="superscript"/>
              </w:rPr>
              <w:t>[</w:t>
            </w:r>
            <w:proofErr w:type="gramStart"/>
            <w:r w:rsidRPr="00513E2F">
              <w:rPr>
                <w:rFonts w:ascii="Times New Roman" w:hAnsi="Times New Roman" w:cs="Times New Roman" w:hint="eastAsia"/>
                <w:vertAlign w:val="superscript"/>
              </w:rPr>
              <w:t>5]</w:t>
            </w:r>
            <w:r w:rsidRPr="00513E2F">
              <w:rPr>
                <w:rFonts w:ascii="Times New Roman" w:hAnsi="Times New Roman" w:cs="Times New Roman"/>
                <w:b/>
              </w:rPr>
              <w:t>the</w:t>
            </w:r>
            <w:proofErr w:type="gramEnd"/>
            <w:r w:rsidRPr="00513E2F">
              <w:rPr>
                <w:rFonts w:ascii="Times New Roman" w:hAnsi="Times New Roman" w:cs="Times New Roman"/>
                <w:b/>
              </w:rPr>
              <w:t xml:space="preserve"> Germ of the </w:t>
            </w:r>
            <w:proofErr w:type="spellStart"/>
            <w:r w:rsidRPr="00513E2F">
              <w:rPr>
                <w:rFonts w:ascii="Times New Roman" w:hAnsi="Times New Roman" w:cs="Times New Roman"/>
                <w:b/>
              </w:rPr>
              <w:t>Tathāgata</w:t>
            </w:r>
            <w:proofErr w:type="spellEnd"/>
            <w:r w:rsidRPr="00513E2F">
              <w:rPr>
                <w:rFonts w:ascii="Times New Roman" w:hAnsi="Times New Roman" w:cs="Times New Roman"/>
              </w:rPr>
              <w:t>, with reference to its moist nature of mercy towards living beings as the particular characteristic.</w:t>
            </w:r>
          </w:p>
          <w:p w14:paraId="0C6B821E" w14:textId="77777777" w:rsidR="00466142" w:rsidRPr="00513E2F" w:rsidRDefault="00466142" w:rsidP="00BE725D">
            <w:pPr>
              <w:jc w:val="center"/>
              <w:rPr>
                <w:rFonts w:ascii="標楷體" w:eastAsia="標楷體" w:hAnsi="標楷體"/>
              </w:rPr>
            </w:pPr>
          </w:p>
        </w:tc>
      </w:tr>
    </w:tbl>
    <w:p w14:paraId="0C6B8220" w14:textId="77777777" w:rsidR="00466142" w:rsidRPr="00513E2F" w:rsidRDefault="00466142" w:rsidP="00466142">
      <w:pPr>
        <w:spacing w:beforeLines="50" w:before="180"/>
      </w:pPr>
      <w:r w:rsidRPr="00513E2F">
        <w:rPr>
          <w:rFonts w:hint="eastAsia"/>
        </w:rPr>
        <w:t>資料來源參考網址：</w:t>
      </w:r>
    </w:p>
    <w:p w14:paraId="0C6B8221" w14:textId="77777777" w:rsidR="00466142" w:rsidRPr="00513E2F" w:rsidRDefault="00BA5E14" w:rsidP="00466142">
      <w:hyperlink r:id="rId10" w:history="1">
        <w:r w:rsidR="00466142" w:rsidRPr="00513E2F">
          <w:rPr>
            <w:rStyle w:val="ac"/>
          </w:rPr>
          <w:t>http://www2.hf.uio.no/polyglotta/index.php?page=record&amp;vid=61&amp;mid=1443</w:t>
        </w:r>
        <w:r w:rsidR="00466142" w:rsidRPr="00513E2F">
          <w:rPr>
            <w:rStyle w:val="ac"/>
            <w:rFonts w:hint="eastAsia"/>
          </w:rPr>
          <w:t>58</w:t>
        </w:r>
      </w:hyperlink>
    </w:p>
    <w:p w14:paraId="0C6B8222" w14:textId="77777777" w:rsidR="00E13733" w:rsidRPr="00513E2F" w:rsidRDefault="00BA5E14" w:rsidP="00466142">
      <w:pPr>
        <w:rPr>
          <w:rStyle w:val="ac"/>
        </w:rPr>
      </w:pPr>
      <w:hyperlink r:id="rId11" w:history="1">
        <w:r w:rsidR="00466142" w:rsidRPr="00513E2F">
          <w:rPr>
            <w:rStyle w:val="ac"/>
          </w:rPr>
          <w:t>http://www2.hf.uio.no/polyglotta/index.php?page=record&amp;vid=61&amp;mid=144359</w:t>
        </w:r>
      </w:hyperlink>
    </w:p>
    <w:p w14:paraId="0C6B8223" w14:textId="77777777" w:rsidR="002D451E" w:rsidRPr="00513E2F" w:rsidRDefault="002D451E" w:rsidP="00466142">
      <w:pPr>
        <w:rPr>
          <w:rStyle w:val="ac"/>
        </w:rPr>
      </w:pPr>
    </w:p>
    <w:p w14:paraId="0C6B8224" w14:textId="4377BE12" w:rsidR="00C13D74" w:rsidRDefault="00C13D74" w:rsidP="00466142">
      <w:pPr>
        <w:rPr>
          <w:rStyle w:val="ac"/>
        </w:rPr>
      </w:pPr>
    </w:p>
    <w:p w14:paraId="63C38FE7" w14:textId="77777777" w:rsidR="00D84AD8" w:rsidRPr="00513E2F" w:rsidRDefault="00D84AD8" w:rsidP="00466142">
      <w:pPr>
        <w:rPr>
          <w:rStyle w:val="ac"/>
        </w:rPr>
      </w:pPr>
    </w:p>
    <w:p w14:paraId="0C6B8225" w14:textId="77777777" w:rsidR="002D451E" w:rsidRPr="00513E2F" w:rsidRDefault="002D451E" w:rsidP="002D451E">
      <w:pPr>
        <w:rPr>
          <w:rFonts w:ascii="Times New Roman" w:hAnsi="Times New Roman" w:cs="Times New Roman"/>
        </w:rPr>
      </w:pPr>
      <w:r w:rsidRPr="00513E2F">
        <w:rPr>
          <w:rFonts w:asciiTheme="minorEastAsia" w:hAnsiTheme="minorEastAsia" w:cs="Times New Roman" w:hint="eastAsia"/>
        </w:rPr>
        <w:lastRenderedPageBreak/>
        <w:t>【附錄三】</w:t>
      </w:r>
      <w:r w:rsidR="00822F98">
        <w:rPr>
          <w:rFonts w:asciiTheme="minorEastAsia" w:hAnsiTheme="minorEastAsia" w:cs="Times New Roman" w:hint="eastAsia"/>
        </w:rPr>
        <w:t>：</w:t>
      </w:r>
      <w:r w:rsidRPr="00513E2F">
        <w:rPr>
          <w:rFonts w:ascii="Times New Roman" w:hAnsi="Times New Roman" w:cs="Times New Roman"/>
        </w:rPr>
        <w:t>課本</w:t>
      </w:r>
      <w:r w:rsidR="0090304B" w:rsidRPr="00513E2F">
        <w:rPr>
          <w:rFonts w:ascii="Times New Roman" w:hAnsi="Times New Roman" w:cs="Times New Roman"/>
        </w:rPr>
        <w:t>第</w:t>
      </w:r>
      <w:r w:rsidR="0090304B" w:rsidRPr="00513E2F">
        <w:rPr>
          <w:rFonts w:ascii="Times New Roman" w:hAnsi="Times New Roman" w:cs="Times New Roman" w:hint="eastAsia"/>
        </w:rPr>
        <w:t>178</w:t>
      </w:r>
      <w:r w:rsidR="0090304B" w:rsidRPr="00513E2F">
        <w:rPr>
          <w:rFonts w:ascii="Times New Roman" w:hAnsi="Times New Roman" w:cs="Times New Roman"/>
        </w:rPr>
        <w:t>頁</w:t>
      </w:r>
      <w:r w:rsidRPr="00513E2F">
        <w:rPr>
          <w:rFonts w:ascii="Times New Roman" w:hAnsi="Times New Roman" w:cs="Times New Roman"/>
        </w:rPr>
        <w:t>：</w:t>
      </w:r>
    </w:p>
    <w:p w14:paraId="0C6B8226" w14:textId="77777777" w:rsidR="002D451E" w:rsidRPr="00513E2F" w:rsidRDefault="002D451E" w:rsidP="002D451E">
      <w:pPr>
        <w:widowControl/>
        <w:spacing w:line="380" w:lineRule="exact"/>
        <w:rPr>
          <w:rFonts w:ascii="標楷體" w:eastAsia="標楷體" w:hAnsi="標楷體" w:cs="Times New Roman"/>
          <w:b/>
          <w:color w:val="000000"/>
          <w:kern w:val="0"/>
          <w:sz w:val="27"/>
          <w:szCs w:val="27"/>
        </w:rPr>
      </w:pPr>
      <w:r w:rsidRPr="00513E2F">
        <w:rPr>
          <w:rFonts w:ascii="標楷體" w:eastAsia="標楷體" w:hAnsi="標楷體" w:cs="Times New Roman" w:hint="eastAsia"/>
          <w:b/>
          <w:color w:val="000000"/>
          <w:kern w:val="0"/>
          <w:sz w:val="27"/>
          <w:szCs w:val="27"/>
        </w:rPr>
        <w:t>以離第一</w:t>
      </w:r>
      <w:proofErr w:type="gramStart"/>
      <w:r w:rsidRPr="00513E2F">
        <w:rPr>
          <w:rFonts w:ascii="標楷體" w:eastAsia="標楷體" w:hAnsi="標楷體" w:cs="Times New Roman" w:hint="eastAsia"/>
          <w:b/>
          <w:color w:val="000000"/>
          <w:kern w:val="0"/>
          <w:sz w:val="27"/>
          <w:szCs w:val="27"/>
        </w:rPr>
        <w:t>義空智門</w:t>
      </w:r>
      <w:proofErr w:type="gramEnd"/>
      <w:r w:rsidRPr="00513E2F">
        <w:rPr>
          <w:rFonts w:ascii="標楷體" w:eastAsia="標楷體" w:hAnsi="標楷體" w:cs="Times New Roman" w:hint="eastAsia"/>
          <w:b/>
          <w:color w:val="000000"/>
          <w:kern w:val="0"/>
          <w:sz w:val="27"/>
          <w:szCs w:val="27"/>
        </w:rPr>
        <w:t>，無分別境界，</w:t>
      </w:r>
      <w:proofErr w:type="gramStart"/>
      <w:r w:rsidRPr="00513E2F">
        <w:rPr>
          <w:rFonts w:ascii="標楷體" w:eastAsia="標楷體" w:hAnsi="標楷體" w:cs="Times New Roman" w:hint="eastAsia"/>
          <w:b/>
          <w:color w:val="000000"/>
          <w:kern w:val="0"/>
          <w:sz w:val="27"/>
          <w:szCs w:val="27"/>
        </w:rPr>
        <w:t>不可得</w:t>
      </w:r>
      <w:proofErr w:type="gramEnd"/>
      <w:r w:rsidRPr="00513E2F">
        <w:rPr>
          <w:rFonts w:ascii="標楷體" w:eastAsia="標楷體" w:hAnsi="標楷體" w:cs="Times New Roman" w:hint="eastAsia"/>
          <w:b/>
          <w:color w:val="000000"/>
          <w:kern w:val="0"/>
          <w:sz w:val="27"/>
          <w:szCs w:val="27"/>
        </w:rPr>
        <w:t>證，不可得見</w:t>
      </w:r>
    </w:p>
    <w:p w14:paraId="0C6B8227" w14:textId="77777777" w:rsidR="00C13D74" w:rsidRPr="00513E2F" w:rsidRDefault="00C13D74" w:rsidP="002D451E">
      <w:pPr>
        <w:widowControl/>
        <w:spacing w:line="380" w:lineRule="exact"/>
        <w:rPr>
          <w:rFonts w:ascii="標楷體" w:eastAsia="標楷體" w:hAnsi="標楷體" w:cs="Times New Roman"/>
          <w:b/>
          <w:color w:val="000000"/>
          <w:kern w:val="0"/>
          <w:sz w:val="27"/>
          <w:szCs w:val="27"/>
        </w:rPr>
      </w:pPr>
    </w:p>
    <w:tbl>
      <w:tblPr>
        <w:tblStyle w:val="ab"/>
        <w:tblW w:w="0" w:type="auto"/>
        <w:tblLayout w:type="fixed"/>
        <w:tblLook w:val="04A0" w:firstRow="1" w:lastRow="0" w:firstColumn="1" w:lastColumn="0" w:noHBand="0" w:noVBand="1"/>
      </w:tblPr>
      <w:tblGrid>
        <w:gridCol w:w="2518"/>
        <w:gridCol w:w="2552"/>
        <w:gridCol w:w="3452"/>
      </w:tblGrid>
      <w:tr w:rsidR="002D451E" w:rsidRPr="00513E2F" w14:paraId="0C6B822C" w14:textId="77777777" w:rsidTr="002D451E">
        <w:tc>
          <w:tcPr>
            <w:tcW w:w="2518" w:type="dxa"/>
          </w:tcPr>
          <w:p w14:paraId="0C6B8228"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roofErr w:type="spellStart"/>
            <w:r w:rsidRPr="00513E2F">
              <w:rPr>
                <w:rFonts w:ascii="Times New Roman" w:eastAsia="標楷體" w:hAnsi="Times New Roman" w:cs="Times New Roman"/>
                <w:color w:val="000000"/>
                <w:kern w:val="0"/>
                <w:szCs w:val="24"/>
              </w:rPr>
              <w:t>tatra</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yeṣ</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m</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itaḥ</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[2]</w:t>
            </w:r>
            <w:proofErr w:type="spellStart"/>
            <w:r w:rsidRPr="00513E2F">
              <w:rPr>
                <w:rFonts w:ascii="Times New Roman" w:eastAsia="MS Mincho" w:hAnsi="Times New Roman" w:cs="Times New Roman"/>
                <w:color w:val="000000"/>
                <w:kern w:val="0"/>
                <w:szCs w:val="24"/>
              </w:rPr>
              <w:t>śū</w:t>
            </w:r>
            <w:r w:rsidRPr="00513E2F">
              <w:rPr>
                <w:rFonts w:ascii="Times New Roman" w:eastAsia="標楷體" w:hAnsi="Times New Roman" w:cs="Times New Roman"/>
                <w:color w:val="000000"/>
                <w:kern w:val="0"/>
                <w:szCs w:val="24"/>
              </w:rPr>
              <w:t>nyat</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rthanay</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d</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[1]</w:t>
            </w:r>
            <w:proofErr w:type="spellStart"/>
            <w:r w:rsidRPr="00513E2F">
              <w:rPr>
                <w:rFonts w:ascii="Times New Roman" w:eastAsia="標楷體" w:hAnsi="Times New Roman" w:cs="Times New Roman"/>
                <w:b/>
                <w:color w:val="000000"/>
                <w:kern w:val="0"/>
                <w:szCs w:val="24"/>
              </w:rPr>
              <w:t>bahi</w:t>
            </w:r>
            <w:r w:rsidRPr="00513E2F">
              <w:rPr>
                <w:rFonts w:ascii="Times New Roman" w:eastAsia="MS Mincho" w:hAnsi="Times New Roman" w:cs="Times New Roman"/>
                <w:b/>
                <w:color w:val="000000"/>
                <w:kern w:val="0"/>
                <w:szCs w:val="24"/>
              </w:rPr>
              <w:t>ś</w:t>
            </w:r>
            <w:r w:rsidRPr="00513E2F">
              <w:rPr>
                <w:rFonts w:ascii="Times New Roman" w:eastAsia="標楷體" w:hAnsi="Times New Roman" w:cs="Times New Roman"/>
                <w:b/>
                <w:color w:val="000000"/>
                <w:kern w:val="0"/>
                <w:szCs w:val="24"/>
              </w:rPr>
              <w:t>cittaṃ</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vikṣipyate</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visarati</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[3]</w:t>
            </w:r>
            <w:proofErr w:type="spellStart"/>
            <w:r w:rsidRPr="00513E2F">
              <w:rPr>
                <w:rFonts w:ascii="Times New Roman" w:eastAsia="標楷體" w:hAnsi="Times New Roman" w:cs="Times New Roman"/>
                <w:color w:val="000000"/>
                <w:kern w:val="0"/>
                <w:szCs w:val="24"/>
              </w:rPr>
              <w:t>na</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sam</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dh</w:t>
            </w:r>
            <w:r w:rsidRPr="00513E2F">
              <w:rPr>
                <w:rFonts w:ascii="Times New Roman" w:eastAsia="新細明體" w:hAnsi="Times New Roman" w:cs="Times New Roman"/>
                <w:color w:val="000000"/>
                <w:kern w:val="0"/>
                <w:szCs w:val="24"/>
              </w:rPr>
              <w:t>ī</w:t>
            </w:r>
            <w:r w:rsidRPr="00513E2F">
              <w:rPr>
                <w:rFonts w:ascii="Times New Roman" w:eastAsia="標楷體" w:hAnsi="Times New Roman" w:cs="Times New Roman"/>
                <w:color w:val="000000"/>
                <w:kern w:val="0"/>
                <w:szCs w:val="24"/>
              </w:rPr>
              <w:t>yate</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[4]</w:t>
            </w:r>
            <w:proofErr w:type="spellStart"/>
            <w:r w:rsidRPr="00513E2F">
              <w:rPr>
                <w:rFonts w:ascii="Times New Roman" w:eastAsia="標楷體" w:hAnsi="Times New Roman" w:cs="Times New Roman"/>
                <w:color w:val="000000"/>
                <w:kern w:val="0"/>
                <w:szCs w:val="24"/>
              </w:rPr>
              <w:t>naik</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gr</w:t>
            </w:r>
            <w:r w:rsidRPr="00513E2F">
              <w:rPr>
                <w:rFonts w:ascii="Times New Roman" w:eastAsia="新細明體" w:hAnsi="Times New Roman" w:cs="Times New Roman"/>
                <w:color w:val="000000"/>
                <w:kern w:val="0"/>
                <w:szCs w:val="24"/>
              </w:rPr>
              <w:t>ī</w:t>
            </w:r>
            <w:r w:rsidRPr="00513E2F">
              <w:rPr>
                <w:rFonts w:ascii="Times New Roman" w:eastAsia="標楷體" w:hAnsi="Times New Roman" w:cs="Times New Roman"/>
                <w:color w:val="000000"/>
                <w:kern w:val="0"/>
                <w:szCs w:val="24"/>
              </w:rPr>
              <w:t>bhavati</w:t>
            </w:r>
            <w:proofErr w:type="spellEnd"/>
            <w:r w:rsidRPr="00513E2F">
              <w:rPr>
                <w:rFonts w:ascii="Times New Roman" w:eastAsia="標楷體" w:hAnsi="Times New Roman" w:cs="Times New Roman"/>
                <w:color w:val="000000"/>
                <w:kern w:val="0"/>
                <w:szCs w:val="24"/>
              </w:rPr>
              <w:t xml:space="preserve"> </w:t>
            </w:r>
          </w:p>
        </w:tc>
        <w:tc>
          <w:tcPr>
            <w:tcW w:w="2552" w:type="dxa"/>
          </w:tcPr>
          <w:p w14:paraId="0C6B8229"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又眾生若</w:t>
            </w:r>
            <w:r w:rsidRPr="00513E2F">
              <w:rPr>
                <w:rFonts w:ascii="Times New Roman" w:hAnsi="Times New Roman" w:cs="Times New Roman" w:hint="eastAsia"/>
                <w:vertAlign w:val="superscript"/>
              </w:rPr>
              <w:t>[1]</w:t>
            </w:r>
            <w:r w:rsidRPr="00513E2F">
              <w:rPr>
                <w:rFonts w:ascii="Times New Roman" w:eastAsia="標楷體" w:hAnsi="Times New Roman" w:cs="Times New Roman"/>
                <w:b/>
                <w:color w:val="000000"/>
                <w:kern w:val="0"/>
                <w:szCs w:val="24"/>
              </w:rPr>
              <w:t>離</w:t>
            </w:r>
            <w:r w:rsidRPr="00513E2F">
              <w:rPr>
                <w:rFonts w:ascii="Times New Roman" w:hAnsi="Times New Roman" w:cs="Times New Roman" w:hint="eastAsia"/>
                <w:vertAlign w:val="superscript"/>
              </w:rPr>
              <w:t>[2]</w:t>
            </w:r>
            <w:proofErr w:type="gramStart"/>
            <w:r w:rsidRPr="00513E2F">
              <w:rPr>
                <w:rFonts w:ascii="Times New Roman" w:eastAsia="標楷體" w:hAnsi="Times New Roman" w:cs="Times New Roman"/>
                <w:color w:val="000000"/>
                <w:kern w:val="0"/>
                <w:szCs w:val="24"/>
              </w:rPr>
              <w:t>如是空智</w:t>
            </w:r>
            <w:proofErr w:type="gramEnd"/>
            <w:r w:rsidRPr="00513E2F">
              <w:rPr>
                <w:rFonts w:ascii="Times New Roman" w:eastAsia="標楷體" w:hAnsi="Times New Roman" w:cs="Times New Roman"/>
                <w:color w:val="000000"/>
                <w:kern w:val="0"/>
                <w:szCs w:val="24"/>
              </w:rPr>
              <w:t>。</w:t>
            </w:r>
            <w:proofErr w:type="gramStart"/>
            <w:r w:rsidRPr="00513E2F">
              <w:rPr>
                <w:rFonts w:ascii="Times New Roman" w:eastAsia="標楷體" w:hAnsi="Times New Roman" w:cs="Times New Roman"/>
                <w:color w:val="000000"/>
                <w:kern w:val="0"/>
                <w:szCs w:val="24"/>
              </w:rPr>
              <w:t>彼人則</w:t>
            </w:r>
            <w:proofErr w:type="gramEnd"/>
            <w:r w:rsidRPr="00513E2F">
              <w:rPr>
                <w:rFonts w:ascii="Times New Roman" w:eastAsia="標楷體" w:hAnsi="Times New Roman" w:cs="Times New Roman"/>
                <w:color w:val="000000"/>
                <w:kern w:val="0"/>
                <w:szCs w:val="24"/>
              </w:rPr>
              <w:t>是佛境界外</w:t>
            </w:r>
            <w:r w:rsidRPr="00513E2F">
              <w:rPr>
                <w:rFonts w:ascii="Times New Roman" w:eastAsia="標楷體" w:hAnsi="Times New Roman" w:cs="Times New Roman"/>
                <w:color w:val="000000"/>
                <w:kern w:val="0"/>
                <w:szCs w:val="24"/>
              </w:rPr>
              <w:t xml:space="preserve"> </w:t>
            </w:r>
            <w:r w:rsidRPr="00513E2F">
              <w:rPr>
                <w:rFonts w:ascii="Times New Roman" w:eastAsia="標楷體" w:hAnsi="Times New Roman" w:cs="Times New Roman"/>
                <w:color w:val="000000"/>
                <w:kern w:val="0"/>
                <w:szCs w:val="24"/>
              </w:rPr>
              <w:t>名不相應。</w:t>
            </w:r>
            <w:r w:rsidRPr="00513E2F">
              <w:rPr>
                <w:rFonts w:ascii="Times New Roman" w:hAnsi="Times New Roman" w:cs="Times New Roman" w:hint="eastAsia"/>
                <w:vertAlign w:val="superscript"/>
              </w:rPr>
              <w:t>[3]</w:t>
            </w:r>
            <w:r w:rsidRPr="00513E2F">
              <w:rPr>
                <w:rFonts w:ascii="Times New Roman" w:eastAsia="標楷體" w:hAnsi="Times New Roman" w:cs="Times New Roman"/>
                <w:color w:val="000000"/>
                <w:kern w:val="0"/>
                <w:szCs w:val="24"/>
              </w:rPr>
              <w:t>不得定</w:t>
            </w:r>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[4]</w:t>
            </w:r>
            <w:r w:rsidRPr="00513E2F">
              <w:rPr>
                <w:rFonts w:ascii="Times New Roman" w:eastAsia="標楷體" w:hAnsi="Times New Roman" w:cs="Times New Roman"/>
                <w:color w:val="000000"/>
                <w:kern w:val="0"/>
                <w:szCs w:val="24"/>
              </w:rPr>
              <w:t>不得一心。</w:t>
            </w:r>
          </w:p>
          <w:p w14:paraId="0C6B822A"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
        </w:tc>
        <w:tc>
          <w:tcPr>
            <w:tcW w:w="3452" w:type="dxa"/>
          </w:tcPr>
          <w:p w14:paraId="0C6B822B"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 xml:space="preserve">Now, those individuals </w:t>
            </w:r>
            <w:r w:rsidRPr="00513E2F">
              <w:rPr>
                <w:rFonts w:ascii="Times New Roman" w:eastAsia="標楷體" w:hAnsi="Times New Roman" w:cs="Times New Roman"/>
                <w:b/>
                <w:color w:val="000000"/>
                <w:kern w:val="0"/>
                <w:szCs w:val="24"/>
              </w:rPr>
              <w:t xml:space="preserve">whose mind </w:t>
            </w:r>
            <w:r w:rsidRPr="00513E2F">
              <w:rPr>
                <w:rFonts w:ascii="Times New Roman" w:hAnsi="Times New Roman" w:cs="Times New Roman" w:hint="eastAsia"/>
                <w:vertAlign w:val="superscript"/>
              </w:rPr>
              <w:t>[1]</w:t>
            </w:r>
            <w:r w:rsidRPr="00513E2F">
              <w:rPr>
                <w:rFonts w:ascii="Times New Roman" w:eastAsia="標楷體" w:hAnsi="Times New Roman" w:cs="Times New Roman"/>
                <w:b/>
                <w:color w:val="000000"/>
                <w:kern w:val="0"/>
                <w:szCs w:val="24"/>
              </w:rPr>
              <w:t>has deviated</w:t>
            </w:r>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[2]</w:t>
            </w:r>
            <w:r w:rsidRPr="00513E2F">
              <w:rPr>
                <w:rFonts w:ascii="Times New Roman" w:eastAsia="標楷體" w:hAnsi="Times New Roman" w:cs="Times New Roman"/>
                <w:color w:val="000000"/>
                <w:kern w:val="0"/>
                <w:szCs w:val="24"/>
              </w:rPr>
              <w:t xml:space="preserve">from this principle of Non-substantiality, and, turning in various directions, </w:t>
            </w:r>
            <w:r w:rsidRPr="00513E2F">
              <w:rPr>
                <w:rFonts w:ascii="Times New Roman" w:hAnsi="Times New Roman" w:cs="Times New Roman" w:hint="eastAsia"/>
                <w:vertAlign w:val="superscript"/>
              </w:rPr>
              <w:t>[3]</w:t>
            </w:r>
            <w:r w:rsidRPr="00513E2F">
              <w:rPr>
                <w:rFonts w:ascii="Times New Roman" w:eastAsia="標楷體" w:hAnsi="Times New Roman" w:cs="Times New Roman"/>
                <w:color w:val="000000"/>
                <w:kern w:val="0"/>
                <w:szCs w:val="24"/>
              </w:rPr>
              <w:t xml:space="preserve">neither meditates </w:t>
            </w:r>
            <w:r w:rsidRPr="00513E2F">
              <w:rPr>
                <w:rFonts w:ascii="Times New Roman" w:hAnsi="Times New Roman" w:cs="Times New Roman" w:hint="eastAsia"/>
                <w:vertAlign w:val="superscript"/>
              </w:rPr>
              <w:t>[4]</w:t>
            </w:r>
            <w:r w:rsidRPr="00513E2F">
              <w:rPr>
                <w:rFonts w:ascii="Times New Roman" w:eastAsia="標楷體" w:hAnsi="Times New Roman" w:cs="Times New Roman"/>
                <w:color w:val="000000"/>
                <w:kern w:val="0"/>
                <w:szCs w:val="24"/>
              </w:rPr>
              <w:t xml:space="preserve">nor concentrates upon it, </w:t>
            </w:r>
          </w:p>
        </w:tc>
      </w:tr>
      <w:tr w:rsidR="002D451E" w:rsidRPr="00513E2F" w14:paraId="0C6B8231" w14:textId="77777777" w:rsidTr="002D451E">
        <w:tc>
          <w:tcPr>
            <w:tcW w:w="2518" w:type="dxa"/>
          </w:tcPr>
          <w:p w14:paraId="0C6B822D"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roofErr w:type="spellStart"/>
            <w:r w:rsidRPr="00513E2F">
              <w:rPr>
                <w:rFonts w:ascii="Times New Roman" w:eastAsia="標楷體" w:hAnsi="Times New Roman" w:cs="Times New Roman"/>
                <w:color w:val="000000"/>
                <w:kern w:val="0"/>
                <w:szCs w:val="24"/>
              </w:rPr>
              <w:t>tena</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te</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[5]</w:t>
            </w:r>
            <w:proofErr w:type="spellStart"/>
            <w:r w:rsidRPr="00513E2F">
              <w:rPr>
                <w:rFonts w:ascii="Times New Roman" w:eastAsia="MS Mincho" w:hAnsi="Times New Roman" w:cs="Times New Roman"/>
                <w:color w:val="000000"/>
                <w:kern w:val="0"/>
                <w:szCs w:val="24"/>
              </w:rPr>
              <w:t>śū</w:t>
            </w:r>
            <w:r w:rsidRPr="00513E2F">
              <w:rPr>
                <w:rFonts w:ascii="Times New Roman" w:eastAsia="標楷體" w:hAnsi="Times New Roman" w:cs="Times New Roman"/>
                <w:color w:val="000000"/>
                <w:kern w:val="0"/>
                <w:szCs w:val="24"/>
              </w:rPr>
              <w:t>nyat</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vikṣiptacitt</w:t>
            </w:r>
            <w:r w:rsidRPr="00513E2F">
              <w:rPr>
                <w:rFonts w:ascii="Times New Roman" w:eastAsia="新細明體" w:hAnsi="Times New Roman" w:cs="Times New Roman"/>
                <w:color w:val="000000"/>
                <w:kern w:val="0"/>
                <w:szCs w:val="24"/>
              </w:rPr>
              <w:t>ā</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ucyante</w:t>
            </w:r>
            <w:proofErr w:type="spellEnd"/>
            <w:r w:rsidRPr="00513E2F">
              <w:rPr>
                <w:rFonts w:ascii="Times New Roman" w:eastAsia="標楷體" w:hAnsi="Times New Roman" w:cs="Times New Roman"/>
                <w:color w:val="000000"/>
                <w:kern w:val="0"/>
                <w:szCs w:val="24"/>
              </w:rPr>
              <w:t xml:space="preserve"> |</w:t>
            </w:r>
          </w:p>
        </w:tc>
        <w:tc>
          <w:tcPr>
            <w:tcW w:w="2552" w:type="dxa"/>
          </w:tcPr>
          <w:p w14:paraId="0C6B822E"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以</w:t>
            </w:r>
            <w:proofErr w:type="gramStart"/>
            <w:r w:rsidRPr="00513E2F">
              <w:rPr>
                <w:rFonts w:ascii="Times New Roman" w:eastAsia="標楷體" w:hAnsi="Times New Roman" w:cs="Times New Roman"/>
                <w:color w:val="000000"/>
                <w:kern w:val="0"/>
                <w:szCs w:val="24"/>
              </w:rPr>
              <w:t>是義故</w:t>
            </w:r>
            <w:proofErr w:type="gramEnd"/>
            <w:r w:rsidRPr="00513E2F">
              <w:rPr>
                <w:rFonts w:ascii="Times New Roman" w:eastAsia="標楷體" w:hAnsi="Times New Roman" w:cs="Times New Roman"/>
                <w:color w:val="000000"/>
                <w:kern w:val="0"/>
                <w:szCs w:val="24"/>
              </w:rPr>
              <w:t>。名</w:t>
            </w:r>
            <w:r w:rsidRPr="00513E2F">
              <w:rPr>
                <w:rFonts w:ascii="Times New Roman" w:hAnsi="Times New Roman" w:cs="Times New Roman" w:hint="eastAsia"/>
                <w:vertAlign w:val="superscript"/>
              </w:rPr>
              <w:t>[5]</w:t>
            </w:r>
            <w:r w:rsidRPr="00513E2F">
              <w:rPr>
                <w:rFonts w:ascii="Times New Roman" w:eastAsia="標楷體" w:hAnsi="Times New Roman" w:cs="Times New Roman"/>
                <w:color w:val="000000"/>
                <w:kern w:val="0"/>
                <w:szCs w:val="24"/>
              </w:rPr>
              <w:t>散亂</w:t>
            </w:r>
            <w:proofErr w:type="gramStart"/>
            <w:r w:rsidRPr="00513E2F">
              <w:rPr>
                <w:rFonts w:ascii="Times New Roman" w:eastAsia="標楷體" w:hAnsi="Times New Roman" w:cs="Times New Roman"/>
                <w:color w:val="000000"/>
                <w:kern w:val="0"/>
                <w:szCs w:val="24"/>
              </w:rPr>
              <w:t>心失空眾生</w:t>
            </w:r>
            <w:proofErr w:type="gramEnd"/>
            <w:r w:rsidRPr="00513E2F">
              <w:rPr>
                <w:rFonts w:ascii="Times New Roman" w:eastAsia="標楷體" w:hAnsi="Times New Roman" w:cs="Times New Roman"/>
                <w:color w:val="000000"/>
                <w:kern w:val="0"/>
                <w:szCs w:val="24"/>
              </w:rPr>
              <w:t>。</w:t>
            </w:r>
          </w:p>
          <w:p w14:paraId="0C6B822F"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
        </w:tc>
        <w:tc>
          <w:tcPr>
            <w:tcW w:w="3452" w:type="dxa"/>
          </w:tcPr>
          <w:p w14:paraId="0C6B8230"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 xml:space="preserve">we call them by this very reason </w:t>
            </w:r>
            <w:r w:rsidRPr="00513E2F">
              <w:rPr>
                <w:rFonts w:ascii="Times New Roman" w:hAnsi="Times New Roman" w:cs="Times New Roman" w:hint="eastAsia"/>
                <w:vertAlign w:val="superscript"/>
              </w:rPr>
              <w:t>[5]</w:t>
            </w:r>
            <w:r w:rsidRPr="00513E2F">
              <w:rPr>
                <w:rFonts w:ascii="Times New Roman" w:eastAsia="標楷體" w:hAnsi="Times New Roman" w:cs="Times New Roman"/>
                <w:color w:val="000000"/>
                <w:kern w:val="0"/>
                <w:szCs w:val="24"/>
              </w:rPr>
              <w:t xml:space="preserve"> ‘those whose mind has deviated from [the true conception of] Non-substantiality. </w:t>
            </w:r>
          </w:p>
        </w:tc>
      </w:tr>
      <w:tr w:rsidR="002D451E" w:rsidRPr="00513E2F" w14:paraId="0C6B8237" w14:textId="77777777" w:rsidTr="002D451E">
        <w:tc>
          <w:tcPr>
            <w:tcW w:w="2518" w:type="dxa"/>
          </w:tcPr>
          <w:p w14:paraId="0C6B8232"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roofErr w:type="spellStart"/>
            <w:r w:rsidRPr="00513E2F">
              <w:rPr>
                <w:rFonts w:ascii="Times New Roman" w:eastAsia="標楷體" w:hAnsi="Times New Roman" w:cs="Times New Roman"/>
                <w:color w:val="000000"/>
                <w:kern w:val="0"/>
                <w:szCs w:val="24"/>
              </w:rPr>
              <w:t>na</w:t>
            </w:r>
            <w:proofErr w:type="spellEnd"/>
            <w:r w:rsidRPr="00513E2F">
              <w:rPr>
                <w:rFonts w:ascii="Times New Roman" w:eastAsia="標楷體" w:hAnsi="Times New Roman" w:cs="Times New Roman"/>
                <w:color w:val="000000"/>
                <w:kern w:val="0"/>
                <w:szCs w:val="24"/>
              </w:rPr>
              <w:t xml:space="preserve"> hi </w:t>
            </w:r>
            <w:r w:rsidRPr="00513E2F">
              <w:rPr>
                <w:rFonts w:ascii="Times New Roman" w:hAnsi="Times New Roman" w:cs="Times New Roman" w:hint="eastAsia"/>
                <w:vertAlign w:val="superscript"/>
              </w:rPr>
              <w:t>[7]</w:t>
            </w:r>
            <w:proofErr w:type="spellStart"/>
            <w:r w:rsidRPr="00513E2F">
              <w:rPr>
                <w:rFonts w:ascii="Times New Roman" w:eastAsia="標楷體" w:hAnsi="Times New Roman" w:cs="Times New Roman"/>
                <w:color w:val="000000"/>
                <w:kern w:val="0"/>
                <w:szCs w:val="24"/>
              </w:rPr>
              <w:t>param</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rtha</w:t>
            </w:r>
            <w:r w:rsidRPr="00513E2F">
              <w:rPr>
                <w:rFonts w:ascii="Times New Roman" w:eastAsia="MS Mincho" w:hAnsi="Times New Roman" w:cs="Times New Roman"/>
                <w:color w:val="000000"/>
                <w:kern w:val="0"/>
                <w:szCs w:val="24"/>
              </w:rPr>
              <w:t>śū</w:t>
            </w:r>
            <w:r w:rsidRPr="00513E2F">
              <w:rPr>
                <w:rFonts w:ascii="Times New Roman" w:eastAsia="標楷體" w:hAnsi="Times New Roman" w:cs="Times New Roman"/>
                <w:color w:val="000000"/>
                <w:kern w:val="0"/>
                <w:szCs w:val="24"/>
              </w:rPr>
              <w:t>nyat</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jñ</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namukham</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[6]</w:t>
            </w:r>
            <w:proofErr w:type="spellStart"/>
            <w:r w:rsidRPr="00513E2F">
              <w:rPr>
                <w:rFonts w:ascii="Times New Roman" w:eastAsia="標楷體" w:hAnsi="Times New Roman" w:cs="Times New Roman"/>
                <w:color w:val="000000"/>
                <w:kern w:val="0"/>
                <w:szCs w:val="24"/>
              </w:rPr>
              <w:t>antareṇa</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MS Mincho" w:hAnsi="Times New Roman" w:cs="Times New Roman"/>
                <w:color w:val="000000"/>
                <w:kern w:val="0"/>
                <w:szCs w:val="24"/>
              </w:rPr>
              <w:t>ś</w:t>
            </w:r>
            <w:r w:rsidRPr="00513E2F">
              <w:rPr>
                <w:rFonts w:ascii="Times New Roman" w:eastAsia="標楷體" w:hAnsi="Times New Roman" w:cs="Times New Roman"/>
                <w:color w:val="000000"/>
                <w:kern w:val="0"/>
                <w:szCs w:val="24"/>
              </w:rPr>
              <w:t>akyate</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[8]</w:t>
            </w:r>
            <w:r w:rsidRPr="00513E2F">
              <w:rPr>
                <w:rFonts w:ascii="Times New Roman" w:eastAsia="標楷體" w:hAnsi="Times New Roman" w:cs="Times New Roman"/>
                <w:color w:val="000000"/>
                <w:kern w:val="0"/>
                <w:szCs w:val="24"/>
              </w:rPr>
              <w:t>’</w:t>
            </w:r>
            <w:proofErr w:type="spellStart"/>
            <w:r w:rsidRPr="00513E2F">
              <w:rPr>
                <w:rFonts w:ascii="Times New Roman" w:eastAsia="標楷體" w:hAnsi="Times New Roman" w:cs="Times New Roman"/>
                <w:color w:val="000000"/>
                <w:kern w:val="0"/>
                <w:szCs w:val="24"/>
              </w:rPr>
              <w:t>vikalpo</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dh</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tur</w:t>
            </w:r>
            <w:proofErr w:type="spell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[9]</w:t>
            </w:r>
            <w:proofErr w:type="spellStart"/>
            <w:r w:rsidRPr="00513E2F">
              <w:rPr>
                <w:rFonts w:ascii="Times New Roman" w:eastAsia="標楷體" w:hAnsi="Times New Roman" w:cs="Times New Roman"/>
                <w:color w:val="000000"/>
                <w:kern w:val="0"/>
                <w:szCs w:val="24"/>
              </w:rPr>
              <w:t>adhigantuṃ</w:t>
            </w:r>
            <w:proofErr w:type="spellEnd"/>
            <w:r w:rsidRPr="00513E2F">
              <w:rPr>
                <w:rFonts w:ascii="Times New Roman" w:eastAsia="標楷體" w:hAnsi="Times New Roman" w:cs="Times New Roman"/>
                <w:color w:val="000000"/>
                <w:kern w:val="0"/>
                <w:szCs w:val="24"/>
              </w:rPr>
              <w:t xml:space="preserve"> </w:t>
            </w:r>
            <w:proofErr w:type="spellStart"/>
            <w:r w:rsidRPr="00513E2F">
              <w:rPr>
                <w:rFonts w:ascii="Times New Roman" w:eastAsia="標楷體" w:hAnsi="Times New Roman" w:cs="Times New Roman"/>
                <w:color w:val="000000"/>
                <w:kern w:val="0"/>
                <w:szCs w:val="24"/>
              </w:rPr>
              <w:t>s</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kṣ</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tkartum</w:t>
            </w:r>
            <w:proofErr w:type="spellEnd"/>
            <w:r w:rsidRPr="00513E2F">
              <w:rPr>
                <w:rFonts w:ascii="Times New Roman" w:eastAsia="標楷體" w:hAnsi="Times New Roman" w:cs="Times New Roman"/>
                <w:color w:val="000000"/>
                <w:kern w:val="0"/>
                <w:szCs w:val="24"/>
              </w:rPr>
              <w:t xml:space="preserve"> |</w:t>
            </w:r>
          </w:p>
          <w:p w14:paraId="0C6B8233"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
        </w:tc>
        <w:tc>
          <w:tcPr>
            <w:tcW w:w="2552" w:type="dxa"/>
          </w:tcPr>
          <w:p w14:paraId="0C6B8234"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何以故。以</w:t>
            </w:r>
            <w:r w:rsidRPr="00513E2F">
              <w:rPr>
                <w:rFonts w:ascii="Times New Roman" w:hAnsi="Times New Roman" w:cs="Times New Roman" w:hint="eastAsia"/>
                <w:vertAlign w:val="superscript"/>
              </w:rPr>
              <w:t>[6]</w:t>
            </w:r>
            <w:r w:rsidRPr="00513E2F">
              <w:rPr>
                <w:rFonts w:ascii="Times New Roman" w:eastAsia="標楷體" w:hAnsi="Times New Roman" w:cs="Times New Roman"/>
                <w:b/>
                <w:color w:val="000000"/>
                <w:kern w:val="0"/>
                <w:szCs w:val="24"/>
              </w:rPr>
              <w:t>離</w:t>
            </w:r>
            <w:r w:rsidRPr="00513E2F">
              <w:rPr>
                <w:rFonts w:ascii="Times New Roman" w:hAnsi="Times New Roman" w:cs="Times New Roman" w:hint="eastAsia"/>
                <w:vertAlign w:val="superscript"/>
              </w:rPr>
              <w:t>[7]</w:t>
            </w:r>
            <w:r w:rsidRPr="00513E2F">
              <w:rPr>
                <w:rFonts w:ascii="Times New Roman" w:eastAsia="標楷體" w:hAnsi="Times New Roman" w:cs="Times New Roman"/>
                <w:color w:val="000000"/>
                <w:kern w:val="0"/>
                <w:szCs w:val="24"/>
              </w:rPr>
              <w:t>第一</w:t>
            </w:r>
            <w:proofErr w:type="gramStart"/>
            <w:r w:rsidRPr="00513E2F">
              <w:rPr>
                <w:rFonts w:ascii="Times New Roman" w:eastAsia="標楷體" w:hAnsi="Times New Roman" w:cs="Times New Roman"/>
                <w:color w:val="000000"/>
                <w:kern w:val="0"/>
                <w:szCs w:val="24"/>
              </w:rPr>
              <w:t>義空智門</w:t>
            </w:r>
            <w:proofErr w:type="gramEnd"/>
            <w:r w:rsidRPr="00513E2F">
              <w:rPr>
                <w:rFonts w:ascii="Times New Roman" w:hAnsi="Times New Roman" w:cs="Times New Roman" w:hint="eastAsia"/>
                <w:vertAlign w:val="superscript"/>
              </w:rPr>
              <w:t>[8]</w:t>
            </w:r>
            <w:r w:rsidRPr="00513E2F">
              <w:rPr>
                <w:rFonts w:ascii="Times New Roman" w:eastAsia="標楷體" w:hAnsi="Times New Roman" w:cs="Times New Roman"/>
                <w:color w:val="000000"/>
                <w:kern w:val="0"/>
                <w:szCs w:val="24"/>
              </w:rPr>
              <w:t>無分別境界</w:t>
            </w:r>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[9]</w:t>
            </w:r>
            <w:proofErr w:type="gramStart"/>
            <w:r w:rsidRPr="00513E2F">
              <w:rPr>
                <w:rFonts w:ascii="Times New Roman" w:eastAsia="標楷體" w:hAnsi="Times New Roman" w:cs="Times New Roman"/>
                <w:color w:val="000000"/>
                <w:kern w:val="0"/>
                <w:szCs w:val="24"/>
              </w:rPr>
              <w:t>不可得證不</w:t>
            </w:r>
            <w:proofErr w:type="gramEnd"/>
            <w:r w:rsidRPr="00513E2F">
              <w:rPr>
                <w:rFonts w:ascii="Times New Roman" w:eastAsia="標楷體" w:hAnsi="Times New Roman" w:cs="Times New Roman"/>
                <w:color w:val="000000"/>
                <w:kern w:val="0"/>
                <w:szCs w:val="24"/>
              </w:rPr>
              <w:t>可得見。</w:t>
            </w:r>
          </w:p>
          <w:p w14:paraId="0C6B8235"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p>
        </w:tc>
        <w:tc>
          <w:tcPr>
            <w:tcW w:w="3452" w:type="dxa"/>
          </w:tcPr>
          <w:p w14:paraId="0C6B8236" w14:textId="77777777" w:rsidR="002D451E" w:rsidRPr="00513E2F" w:rsidRDefault="002D451E" w:rsidP="002D451E">
            <w:pPr>
              <w:widowControl/>
              <w:spacing w:line="380" w:lineRule="exact"/>
              <w:rPr>
                <w:rFonts w:ascii="Times New Roman" w:eastAsia="標楷體" w:hAnsi="Times New Roman" w:cs="Times New Roman"/>
                <w:color w:val="000000"/>
                <w:kern w:val="0"/>
                <w:szCs w:val="24"/>
              </w:rPr>
            </w:pPr>
            <w:r w:rsidRPr="00513E2F">
              <w:rPr>
                <w:rFonts w:ascii="Times New Roman" w:eastAsia="標楷體" w:hAnsi="Times New Roman" w:cs="Times New Roman"/>
                <w:color w:val="000000"/>
                <w:kern w:val="0"/>
                <w:szCs w:val="24"/>
              </w:rPr>
              <w:t xml:space="preserve">Indeed, </w:t>
            </w:r>
            <w:r w:rsidRPr="00513E2F">
              <w:rPr>
                <w:rFonts w:ascii="Times New Roman" w:hAnsi="Times New Roman" w:cs="Times New Roman" w:hint="eastAsia"/>
                <w:vertAlign w:val="superscript"/>
              </w:rPr>
              <w:t>[</w:t>
            </w:r>
            <w:proofErr w:type="gramStart"/>
            <w:r w:rsidRPr="00513E2F">
              <w:rPr>
                <w:rFonts w:ascii="Times New Roman" w:hAnsi="Times New Roman" w:cs="Times New Roman" w:hint="eastAsia"/>
                <w:vertAlign w:val="superscript"/>
              </w:rPr>
              <w:t>6]</w:t>
            </w:r>
            <w:r w:rsidRPr="00513E2F">
              <w:rPr>
                <w:rFonts w:ascii="Times New Roman" w:eastAsia="標楷體" w:hAnsi="Times New Roman" w:cs="Times New Roman"/>
                <w:color w:val="000000"/>
                <w:kern w:val="0"/>
                <w:szCs w:val="24"/>
              </w:rPr>
              <w:t>without</w:t>
            </w:r>
            <w:proofErr w:type="gramEnd"/>
            <w:r w:rsidRPr="00513E2F">
              <w:rPr>
                <w:rFonts w:ascii="Times New Roman" w:eastAsia="標楷體" w:hAnsi="Times New Roman" w:cs="Times New Roman"/>
                <w:color w:val="000000"/>
                <w:kern w:val="0"/>
                <w:szCs w:val="24"/>
              </w:rPr>
              <w:t xml:space="preserve"> </w:t>
            </w:r>
            <w:r w:rsidRPr="00513E2F">
              <w:rPr>
                <w:rFonts w:ascii="Times New Roman" w:hAnsi="Times New Roman" w:cs="Times New Roman" w:hint="eastAsia"/>
                <w:vertAlign w:val="superscript"/>
              </w:rPr>
              <w:t>[7]</w:t>
            </w:r>
            <w:r w:rsidRPr="00513E2F">
              <w:rPr>
                <w:rFonts w:ascii="Times New Roman" w:eastAsia="標楷體" w:hAnsi="Times New Roman" w:cs="Times New Roman"/>
                <w:color w:val="000000"/>
                <w:kern w:val="0"/>
                <w:szCs w:val="24"/>
              </w:rPr>
              <w:t xml:space="preserve">the introduction to the knowledge of the highest truth of Non-substantiality, nobody can </w:t>
            </w:r>
            <w:r w:rsidRPr="00513E2F">
              <w:rPr>
                <w:rFonts w:ascii="Times New Roman" w:hAnsi="Times New Roman" w:cs="Times New Roman" w:hint="eastAsia"/>
                <w:vertAlign w:val="superscript"/>
              </w:rPr>
              <w:t>[5]</w:t>
            </w:r>
            <w:r w:rsidRPr="00513E2F">
              <w:rPr>
                <w:rFonts w:ascii="Times New Roman" w:eastAsia="標楷體" w:hAnsi="Times New Roman" w:cs="Times New Roman"/>
                <w:color w:val="000000"/>
                <w:kern w:val="0"/>
                <w:szCs w:val="24"/>
              </w:rPr>
              <w:t xml:space="preserve">attain or realize the </w:t>
            </w:r>
            <w:r w:rsidRPr="00513E2F">
              <w:rPr>
                <w:rFonts w:ascii="Times New Roman" w:hAnsi="Times New Roman" w:cs="Times New Roman" w:hint="eastAsia"/>
                <w:vertAlign w:val="superscript"/>
              </w:rPr>
              <w:t>[9]</w:t>
            </w:r>
            <w:r w:rsidRPr="00513E2F">
              <w:rPr>
                <w:rFonts w:ascii="Times New Roman" w:eastAsia="標楷體" w:hAnsi="Times New Roman" w:cs="Times New Roman"/>
                <w:color w:val="000000"/>
                <w:kern w:val="0"/>
                <w:szCs w:val="24"/>
              </w:rPr>
              <w:t xml:space="preserve">non-discriminative Sphere [of the </w:t>
            </w:r>
            <w:proofErr w:type="spellStart"/>
            <w:r w:rsidRPr="00513E2F">
              <w:rPr>
                <w:rFonts w:ascii="Times New Roman" w:eastAsia="標楷體" w:hAnsi="Times New Roman" w:cs="Times New Roman"/>
                <w:color w:val="000000"/>
                <w:kern w:val="0"/>
                <w:szCs w:val="24"/>
              </w:rPr>
              <w:t>Tath</w:t>
            </w:r>
            <w:r w:rsidRPr="00513E2F">
              <w:rPr>
                <w:rFonts w:ascii="Times New Roman" w:eastAsia="新細明體" w:hAnsi="Times New Roman" w:cs="Times New Roman"/>
                <w:color w:val="000000"/>
                <w:kern w:val="0"/>
                <w:szCs w:val="24"/>
              </w:rPr>
              <w:t>ā</w:t>
            </w:r>
            <w:r w:rsidRPr="00513E2F">
              <w:rPr>
                <w:rFonts w:ascii="Times New Roman" w:eastAsia="標楷體" w:hAnsi="Times New Roman" w:cs="Times New Roman"/>
                <w:color w:val="000000"/>
                <w:kern w:val="0"/>
                <w:szCs w:val="24"/>
              </w:rPr>
              <w:t>gata</w:t>
            </w:r>
            <w:proofErr w:type="spellEnd"/>
            <w:r w:rsidRPr="00513E2F">
              <w:rPr>
                <w:rFonts w:ascii="Times New Roman" w:eastAsia="標楷體" w:hAnsi="Times New Roman" w:cs="Times New Roman"/>
                <w:color w:val="000000"/>
                <w:kern w:val="0"/>
                <w:szCs w:val="24"/>
              </w:rPr>
              <w:t>].</w:t>
            </w:r>
          </w:p>
        </w:tc>
      </w:tr>
    </w:tbl>
    <w:p w14:paraId="0C6B8238" w14:textId="77777777" w:rsidR="002D451E" w:rsidRPr="00513E2F" w:rsidRDefault="002D451E" w:rsidP="002D451E">
      <w:pPr>
        <w:pStyle w:val="a"/>
        <w:numPr>
          <w:ilvl w:val="0"/>
          <w:numId w:val="0"/>
        </w:numPr>
        <w:ind w:left="361" w:hanging="360"/>
      </w:pPr>
    </w:p>
    <w:p w14:paraId="0C6B8239" w14:textId="77777777" w:rsidR="002D451E" w:rsidRPr="00513E2F" w:rsidRDefault="002D451E" w:rsidP="002D451E">
      <w:pPr>
        <w:pStyle w:val="a"/>
        <w:numPr>
          <w:ilvl w:val="0"/>
          <w:numId w:val="0"/>
        </w:numPr>
        <w:ind w:left="361" w:hanging="360"/>
      </w:pPr>
      <w:r w:rsidRPr="00513E2F">
        <w:rPr>
          <w:rFonts w:hint="eastAsia"/>
        </w:rPr>
        <w:t>資料來源參考網址：</w:t>
      </w:r>
    </w:p>
    <w:p w14:paraId="34181E7C" w14:textId="262D1AB7" w:rsidR="00767CC7" w:rsidRPr="00767CC7" w:rsidRDefault="00BA5E14" w:rsidP="00466142">
      <w:hyperlink r:id="rId12" w:history="1">
        <w:r w:rsidR="00767CC7" w:rsidRPr="00F21178">
          <w:rPr>
            <w:rStyle w:val="ac"/>
          </w:rPr>
          <w:t>http://www2.hf.uio.no/polyglotta/index.php?page=record&amp;view=record&amp;vid=61&amp;mid=144723</w:t>
        </w:r>
      </w:hyperlink>
    </w:p>
    <w:sectPr w:rsidR="00767CC7" w:rsidRPr="00767CC7" w:rsidSect="00F96C13">
      <w:headerReference w:type="even" r:id="rId13"/>
      <w:headerReference w:type="default" r:id="rId14"/>
      <w:footerReference w:type="even" r:id="rId15"/>
      <w:footerReference w:type="default" r:id="rId16"/>
      <w:pgSz w:w="11906" w:h="16838"/>
      <w:pgMar w:top="1418" w:right="1418" w:bottom="1418" w:left="1418" w:header="567" w:footer="737" w:gutter="0"/>
      <w:pgNumType w:start="3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B823D" w14:textId="77777777" w:rsidR="00BA5E14" w:rsidRDefault="00BA5E14" w:rsidP="00097BE3">
      <w:r>
        <w:separator/>
      </w:r>
    </w:p>
  </w:endnote>
  <w:endnote w:type="continuationSeparator" w:id="0">
    <w:p w14:paraId="0C6B823E" w14:textId="77777777" w:rsidR="00BA5E14" w:rsidRDefault="00BA5E14" w:rsidP="0009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407901"/>
      <w:docPartObj>
        <w:docPartGallery w:val="Page Numbers (Bottom of Page)"/>
        <w:docPartUnique/>
      </w:docPartObj>
    </w:sdtPr>
    <w:sdtEndPr>
      <w:rPr>
        <w:rFonts w:ascii="Times New Roman" w:hAnsi="Times New Roman" w:cs="Times New Roman"/>
      </w:rPr>
    </w:sdtEndPr>
    <w:sdtContent>
      <w:p w14:paraId="0C6B8243" w14:textId="77777777" w:rsidR="00BA5E14" w:rsidRPr="004565FA" w:rsidRDefault="00BA5E14">
        <w:pPr>
          <w:pStyle w:val="a6"/>
          <w:jc w:val="center"/>
          <w:rPr>
            <w:rFonts w:ascii="Times New Roman" w:hAnsi="Times New Roman" w:cs="Times New Roman"/>
          </w:rPr>
        </w:pPr>
        <w:r w:rsidRPr="004565FA">
          <w:rPr>
            <w:rFonts w:ascii="Times New Roman" w:hAnsi="Times New Roman" w:cs="Times New Roman"/>
          </w:rPr>
          <w:fldChar w:fldCharType="begin"/>
        </w:r>
        <w:r w:rsidRPr="004565FA">
          <w:rPr>
            <w:rFonts w:ascii="Times New Roman" w:hAnsi="Times New Roman" w:cs="Times New Roman"/>
          </w:rPr>
          <w:instrText>PAGE   \* MERGEFORMAT</w:instrText>
        </w:r>
        <w:r w:rsidRPr="004565FA">
          <w:rPr>
            <w:rFonts w:ascii="Times New Roman" w:hAnsi="Times New Roman" w:cs="Times New Roman"/>
          </w:rPr>
          <w:fldChar w:fldCharType="separate"/>
        </w:r>
        <w:r w:rsidRPr="00BB2A1D">
          <w:rPr>
            <w:rFonts w:ascii="Times New Roman" w:hAnsi="Times New Roman" w:cs="Times New Roman"/>
            <w:noProof/>
            <w:lang w:val="zh-TW"/>
          </w:rPr>
          <w:t>22</w:t>
        </w:r>
        <w:r w:rsidRPr="004565FA">
          <w:rPr>
            <w:rFonts w:ascii="Times New Roman" w:hAnsi="Times New Roman" w:cs="Times New Roman"/>
          </w:rPr>
          <w:fldChar w:fldCharType="end"/>
        </w:r>
      </w:p>
    </w:sdtContent>
  </w:sdt>
  <w:p w14:paraId="0C6B8244" w14:textId="77777777" w:rsidR="00BA5E14" w:rsidRDefault="00BA5E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903280"/>
      <w:docPartObj>
        <w:docPartGallery w:val="Page Numbers (Bottom of Page)"/>
        <w:docPartUnique/>
      </w:docPartObj>
    </w:sdtPr>
    <w:sdtEndPr>
      <w:rPr>
        <w:rFonts w:ascii="Times New Roman" w:hAnsi="Times New Roman" w:cs="Times New Roman"/>
      </w:rPr>
    </w:sdtEndPr>
    <w:sdtContent>
      <w:p w14:paraId="0C6B8245" w14:textId="77777777" w:rsidR="00BA5E14" w:rsidRPr="003B7901" w:rsidRDefault="00BA5E14">
        <w:pPr>
          <w:pStyle w:val="a6"/>
          <w:jc w:val="center"/>
          <w:rPr>
            <w:rFonts w:ascii="Times New Roman" w:hAnsi="Times New Roman" w:cs="Times New Roman"/>
          </w:rPr>
        </w:pPr>
        <w:r w:rsidRPr="003B7901">
          <w:rPr>
            <w:rFonts w:ascii="Times New Roman" w:hAnsi="Times New Roman" w:cs="Times New Roman"/>
          </w:rPr>
          <w:fldChar w:fldCharType="begin"/>
        </w:r>
        <w:r w:rsidRPr="003B7901">
          <w:rPr>
            <w:rFonts w:ascii="Times New Roman" w:hAnsi="Times New Roman" w:cs="Times New Roman"/>
          </w:rPr>
          <w:instrText>PAGE   \* MERGEFORMAT</w:instrText>
        </w:r>
        <w:r w:rsidRPr="003B7901">
          <w:rPr>
            <w:rFonts w:ascii="Times New Roman" w:hAnsi="Times New Roman" w:cs="Times New Roman"/>
          </w:rPr>
          <w:fldChar w:fldCharType="separate"/>
        </w:r>
        <w:r w:rsidRPr="00BB2A1D">
          <w:rPr>
            <w:rFonts w:ascii="Times New Roman" w:hAnsi="Times New Roman" w:cs="Times New Roman"/>
            <w:noProof/>
            <w:lang w:val="zh-TW"/>
          </w:rPr>
          <w:t>21</w:t>
        </w:r>
        <w:r w:rsidRPr="003B7901">
          <w:rPr>
            <w:rFonts w:ascii="Times New Roman" w:hAnsi="Times New Roman" w:cs="Times New Roman"/>
          </w:rPr>
          <w:fldChar w:fldCharType="end"/>
        </w:r>
      </w:p>
    </w:sdtContent>
  </w:sdt>
  <w:p w14:paraId="0C6B8246" w14:textId="77777777" w:rsidR="00BA5E14" w:rsidRDefault="00BA5E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823B" w14:textId="77777777" w:rsidR="00BA5E14" w:rsidRDefault="00BA5E14" w:rsidP="00097BE3">
      <w:r>
        <w:separator/>
      </w:r>
    </w:p>
  </w:footnote>
  <w:footnote w:type="continuationSeparator" w:id="0">
    <w:p w14:paraId="0C6B823C" w14:textId="77777777" w:rsidR="00BA5E14" w:rsidRDefault="00BA5E14" w:rsidP="00097BE3">
      <w:r>
        <w:continuationSeparator/>
      </w:r>
    </w:p>
  </w:footnote>
  <w:footnote w:id="1">
    <w:p w14:paraId="0C6B8247" w14:textId="4F828C0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請參見印順導師，《印度佛教思想史》，</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176</w:t>
      </w:r>
      <w:r w:rsidRPr="00F96C13">
        <w:rPr>
          <w:rFonts w:ascii="Times New Roman" w:hAnsi="Times New Roman" w:cs="Times New Roman"/>
          <w:sz w:val="22"/>
          <w:szCs w:val="22"/>
        </w:rPr>
        <w:t>：</w:t>
      </w:r>
    </w:p>
    <w:p w14:paraId="0C6B8248" w14:textId="77777777" w:rsidR="00BA5E14" w:rsidRPr="00F96C13" w:rsidRDefault="00BA5E14" w:rsidP="00C13D74">
      <w:pPr>
        <w:pStyle w:val="a8"/>
        <w:spacing w:line="320" w:lineRule="exact"/>
        <w:ind w:leftChars="70" w:left="168"/>
        <w:rPr>
          <w:rFonts w:ascii="Times New Roman" w:eastAsia="標楷體" w:hAnsi="Times New Roman" w:cs="Times New Roman"/>
          <w:sz w:val="22"/>
          <w:szCs w:val="22"/>
        </w:rPr>
      </w:pPr>
      <w:proofErr w:type="gramStart"/>
      <w:r w:rsidRPr="00F96C13">
        <w:rPr>
          <w:rFonts w:ascii="Times New Roman" w:eastAsia="標楷體" w:hAnsi="Times New Roman" w:cs="Times New Roman"/>
          <w:sz w:val="22"/>
          <w:szCs w:val="22"/>
        </w:rPr>
        <w:t>瑜伽行派</w:t>
      </w:r>
      <w:proofErr w:type="gramEnd"/>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Yog</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c</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ra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以真如</w:t>
      </w:r>
      <w:r w:rsidRPr="00F96C13">
        <w:rPr>
          <w:rFonts w:asciiTheme="minorEastAsia" w:hAnsiTheme="minorEastAsia" w:cs="Times New Roman"/>
          <w:sz w:val="22"/>
          <w:szCs w:val="22"/>
        </w:rPr>
        <w:t>──</w:t>
      </w:r>
      <w:r w:rsidRPr="00F96C13">
        <w:rPr>
          <w:rFonts w:ascii="Times New Roman" w:eastAsia="標楷體" w:hAnsi="Times New Roman" w:cs="Times New Roman"/>
          <w:sz w:val="22"/>
          <w:szCs w:val="22"/>
        </w:rPr>
        <w:t>空所顯性解說如來藏，以真如所有無為功德解說不空，似乎會通了，而其實是貌同神異的。</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勝鬘經</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說如來藏為</w:t>
      </w:r>
      <w:proofErr w:type="gramStart"/>
      <w:r w:rsidRPr="00F96C13">
        <w:rPr>
          <w:rFonts w:ascii="Times New Roman" w:eastAsia="標楷體" w:hAnsi="Times New Roman" w:cs="Times New Roman"/>
          <w:sz w:val="22"/>
          <w:szCs w:val="22"/>
        </w:rPr>
        <w:t>空性智</w:t>
      </w:r>
      <w:proofErr w:type="gramEnd"/>
      <w:r w:rsidRPr="00F96C13">
        <w:rPr>
          <w:rFonts w:ascii="Times New Roman" w:eastAsia="標楷體" w:hAnsi="Times New Roman" w:cs="Times New Roman"/>
          <w:sz w:val="22"/>
          <w:szCs w:val="22"/>
        </w:rPr>
        <w:t>，所以後起</w:t>
      </w:r>
      <w:proofErr w:type="gramStart"/>
      <w:r w:rsidRPr="00F96C13">
        <w:rPr>
          <w:rFonts w:ascii="Times New Roman" w:eastAsia="標楷體" w:hAnsi="Times New Roman" w:cs="Times New Roman"/>
          <w:sz w:val="22"/>
          <w:szCs w:val="22"/>
        </w:rPr>
        <w:t>的中觀者</w:t>
      </w:r>
      <w:proofErr w:type="gramEnd"/>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M</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dhyamika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，有的也附和而不自覺了。說如來藏是自性清淨心，六</w:t>
      </w:r>
      <w:proofErr w:type="gramStart"/>
      <w:r w:rsidRPr="00F96C13">
        <w:rPr>
          <w:rFonts w:ascii="Times New Roman" w:eastAsia="標楷體" w:hAnsi="Times New Roman" w:cs="Times New Roman"/>
          <w:sz w:val="22"/>
          <w:szCs w:val="22"/>
        </w:rPr>
        <w:t>識等</w:t>
      </w:r>
      <w:proofErr w:type="gramEnd"/>
      <w:r w:rsidRPr="00F96C13">
        <w:rPr>
          <w:rFonts w:ascii="Times New Roman" w:eastAsia="標楷體" w:hAnsi="Times New Roman" w:cs="Times New Roman"/>
          <w:sz w:val="22"/>
          <w:szCs w:val="22"/>
        </w:rPr>
        <w:t>七法剎那</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kṣaṇa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，開始了如來藏與生滅識的關聯，發展成後起的「真常唯心論」。</w:t>
      </w:r>
      <w:proofErr w:type="gramStart"/>
      <w:r w:rsidRPr="00F96C13">
        <w:rPr>
          <w:rFonts w:ascii="Times New Roman" w:eastAsia="標楷體" w:hAnsi="Times New Roman" w:cs="Times New Roman"/>
          <w:sz w:val="22"/>
          <w:szCs w:val="22"/>
        </w:rPr>
        <w:t>總之，</w:t>
      </w:r>
      <w:proofErr w:type="gramEnd"/>
      <w:r w:rsidRPr="00F96C13">
        <w:rPr>
          <w:rFonts w:ascii="Times New Roman" w:eastAsia="標楷體" w:hAnsi="Times New Roman" w:cs="Times New Roman"/>
          <w:sz w:val="22"/>
          <w:szCs w:val="22"/>
        </w:rPr>
        <w:t>如來藏者以</w:t>
      </w:r>
      <w:proofErr w:type="gramStart"/>
      <w:r w:rsidRPr="00F96C13">
        <w:rPr>
          <w:rFonts w:ascii="Times New Roman" w:eastAsia="標楷體" w:hAnsi="Times New Roman" w:cs="Times New Roman"/>
          <w:sz w:val="22"/>
          <w:szCs w:val="22"/>
        </w:rPr>
        <w:t>空性智融攝</w:t>
      </w:r>
      <w:proofErr w:type="gramEnd"/>
      <w:r w:rsidRPr="00F96C13">
        <w:rPr>
          <w:rFonts w:ascii="Times New Roman" w:eastAsia="標楷體" w:hAnsi="Times New Roman" w:cs="Times New Roman"/>
          <w:sz w:val="22"/>
          <w:szCs w:val="22"/>
        </w:rPr>
        <w:t>「空」義，以如來藏</w:t>
      </w:r>
      <w:proofErr w:type="gramStart"/>
      <w:r w:rsidRPr="00F96C13">
        <w:rPr>
          <w:rFonts w:ascii="Times New Roman" w:eastAsia="標楷體" w:hAnsi="Times New Roman" w:cs="Times New Roman"/>
          <w:sz w:val="22"/>
          <w:szCs w:val="22"/>
        </w:rPr>
        <w:t>心融攝「唯識</w:t>
      </w:r>
      <w:proofErr w:type="gramEnd"/>
      <w:r w:rsidRPr="00F96C13">
        <w:rPr>
          <w:rFonts w:ascii="Times New Roman" w:eastAsia="標楷體" w:hAnsi="Times New Roman" w:cs="Times New Roman"/>
          <w:sz w:val="22"/>
          <w:szCs w:val="22"/>
        </w:rPr>
        <w:t>」義。印度的大乘</w:t>
      </w:r>
      <w:proofErr w:type="gramStart"/>
      <w:r w:rsidRPr="00F96C13">
        <w:rPr>
          <w:rFonts w:ascii="Times New Roman" w:eastAsia="標楷體" w:hAnsi="Times New Roman" w:cs="Times New Roman"/>
          <w:sz w:val="22"/>
          <w:szCs w:val="22"/>
        </w:rPr>
        <w:t>論義，中觀與唯識，被融攝</w:t>
      </w:r>
      <w:proofErr w:type="gramEnd"/>
      <w:r w:rsidRPr="00F96C13">
        <w:rPr>
          <w:rFonts w:ascii="Times New Roman" w:eastAsia="標楷體" w:hAnsi="Times New Roman" w:cs="Times New Roman"/>
          <w:sz w:val="22"/>
          <w:szCs w:val="22"/>
        </w:rPr>
        <w:t>在</w:t>
      </w:r>
      <w:proofErr w:type="gramStart"/>
      <w:r w:rsidRPr="00F96C13">
        <w:rPr>
          <w:rFonts w:ascii="Times New Roman" w:eastAsia="標楷體" w:hAnsi="Times New Roman" w:cs="Times New Roman"/>
          <w:sz w:val="22"/>
          <w:szCs w:val="22"/>
        </w:rPr>
        <w:t>如來藏說中</w:t>
      </w:r>
      <w:proofErr w:type="gramEnd"/>
      <w:r w:rsidRPr="00F96C13">
        <w:rPr>
          <w:rFonts w:ascii="Times New Roman" w:eastAsia="標楷體" w:hAnsi="Times New Roman" w:cs="Times New Roman"/>
          <w:sz w:val="22"/>
          <w:szCs w:val="22"/>
        </w:rPr>
        <w:t>，為印度大乘學的又一大系統。</w:t>
      </w:r>
      <w:proofErr w:type="gramStart"/>
      <w:r w:rsidRPr="00F96C13">
        <w:rPr>
          <w:rFonts w:ascii="Times New Roman" w:eastAsia="標楷體" w:hAnsi="Times New Roman" w:cs="Times New Roman"/>
          <w:sz w:val="22"/>
          <w:szCs w:val="22"/>
        </w:rPr>
        <w:t>如來藏說比附於中觀</w:t>
      </w:r>
      <w:proofErr w:type="gramEnd"/>
      <w:r w:rsidRPr="00F96C13">
        <w:rPr>
          <w:rFonts w:ascii="Times New Roman" w:eastAsia="標楷體" w:hAnsi="Times New Roman" w:cs="Times New Roman"/>
          <w:sz w:val="22"/>
          <w:szCs w:val="22"/>
        </w:rPr>
        <w:t>、瑜伽而發展，一般還以為大乘</w:t>
      </w:r>
      <w:proofErr w:type="gramStart"/>
      <w:r w:rsidRPr="00F96C13">
        <w:rPr>
          <w:rFonts w:ascii="Times New Roman" w:eastAsia="標楷體" w:hAnsi="Times New Roman" w:cs="Times New Roman"/>
          <w:sz w:val="22"/>
          <w:szCs w:val="22"/>
        </w:rPr>
        <w:t>只有中觀</w:t>
      </w:r>
      <w:proofErr w:type="gramEnd"/>
      <w:r w:rsidRPr="00F96C13">
        <w:rPr>
          <w:rFonts w:ascii="Times New Roman" w:eastAsia="標楷體" w:hAnsi="Times New Roman" w:cs="Times New Roman"/>
          <w:sz w:val="22"/>
          <w:szCs w:val="22"/>
        </w:rPr>
        <w:t>、瑜伽二家，那是受到</w:t>
      </w:r>
      <w:proofErr w:type="gramStart"/>
      <w:r w:rsidRPr="00F96C13">
        <w:rPr>
          <w:rFonts w:ascii="Times New Roman" w:eastAsia="標楷體" w:hAnsi="Times New Roman" w:cs="Times New Roman"/>
          <w:sz w:val="22"/>
          <w:szCs w:val="22"/>
        </w:rPr>
        <w:t>專重論</w:t>
      </w:r>
      <w:proofErr w:type="gramEnd"/>
      <w:r w:rsidRPr="00F96C13">
        <w:rPr>
          <w:rFonts w:ascii="Times New Roman" w:eastAsia="標楷體" w:hAnsi="Times New Roman" w:cs="Times New Roman"/>
          <w:sz w:val="22"/>
          <w:szCs w:val="22"/>
        </w:rPr>
        <w:t>議的影響了。</w:t>
      </w:r>
    </w:p>
  </w:footnote>
  <w:footnote w:id="2">
    <w:p w14:paraId="0C6B8249" w14:textId="77777777" w:rsidR="00BA5E14" w:rsidRPr="00F96C13" w:rsidRDefault="00BA5E14" w:rsidP="00C13D74">
      <w:pPr>
        <w:pStyle w:val="a8"/>
        <w:spacing w:line="320" w:lineRule="exact"/>
        <w:rPr>
          <w:rFonts w:ascii="Times New Roman" w:eastAsia="標楷體"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3</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828a29</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是故說</w:t>
      </w:r>
      <w:r w:rsidRPr="001E6CF0">
        <w:rPr>
          <w:rFonts w:ascii="Times New Roman" w:eastAsia="標楷體" w:hAnsi="Times New Roman" w:cs="Times New Roman"/>
          <w:sz w:val="16"/>
          <w:szCs w:val="16"/>
        </w:rPr>
        <w:t>[6]</w:t>
      </w:r>
      <w:r w:rsidRPr="00F96C13">
        <w:rPr>
          <w:rFonts w:ascii="Times New Roman" w:eastAsia="標楷體" w:hAnsi="Times New Roman" w:cs="Times New Roman"/>
          <w:sz w:val="22"/>
          <w:szCs w:val="22"/>
        </w:rPr>
        <w:t>常有。」</w:t>
      </w:r>
    </w:p>
    <w:p w14:paraId="0C6B824A" w14:textId="77777777" w:rsidR="00BA5E14" w:rsidRPr="001E6CF0" w:rsidRDefault="00BA5E14" w:rsidP="00C13D74">
      <w:pPr>
        <w:pStyle w:val="a8"/>
        <w:spacing w:line="320" w:lineRule="exact"/>
        <w:ind w:leftChars="70" w:left="168"/>
        <w:rPr>
          <w:rFonts w:ascii="Times New Roman" w:hAnsi="Times New Roman" w:cs="Times New Roman"/>
          <w:sz w:val="16"/>
          <w:szCs w:val="16"/>
        </w:rPr>
      </w:pPr>
      <w:r w:rsidRPr="001E6CF0">
        <w:rPr>
          <w:rFonts w:ascii="Times New Roman" w:hAnsi="Times New Roman" w:cs="Times New Roman"/>
          <w:sz w:val="16"/>
          <w:szCs w:val="16"/>
        </w:rPr>
        <w:t xml:space="preserve"> [6]</w:t>
      </w:r>
      <w:r w:rsidRPr="001E6CF0">
        <w:rPr>
          <w:rFonts w:ascii="Times New Roman" w:hAnsi="Times New Roman" w:cs="Times New Roman"/>
          <w:sz w:val="16"/>
          <w:szCs w:val="16"/>
        </w:rPr>
        <w:t>常有＝眾生【宋】【元】【明】【宮】，此下有宋元明</w:t>
      </w:r>
      <w:proofErr w:type="gramStart"/>
      <w:r w:rsidRPr="001E6CF0">
        <w:rPr>
          <w:rFonts w:ascii="Times New Roman" w:hAnsi="Times New Roman" w:cs="Times New Roman"/>
          <w:sz w:val="16"/>
          <w:szCs w:val="16"/>
        </w:rPr>
        <w:t>三本宮本俱</w:t>
      </w:r>
      <w:proofErr w:type="gramEnd"/>
      <w:r w:rsidRPr="001E6CF0">
        <w:rPr>
          <w:rFonts w:ascii="Times New Roman" w:hAnsi="Times New Roman" w:cs="Times New Roman"/>
          <w:sz w:val="16"/>
          <w:szCs w:val="16"/>
        </w:rPr>
        <w:t>有</w:t>
      </w:r>
      <w:r w:rsidRPr="001E6CF0">
        <w:rPr>
          <w:rFonts w:ascii="Times New Roman" w:hAnsi="Times New Roman" w:cs="Times New Roman"/>
          <w:sz w:val="16"/>
          <w:szCs w:val="16"/>
          <w:u w:val="single"/>
        </w:rPr>
        <w:t>常有如來藏</w:t>
      </w:r>
      <w:r w:rsidRPr="001E6CF0">
        <w:rPr>
          <w:rFonts w:ascii="Times New Roman" w:hAnsi="Times New Roman" w:cs="Times New Roman"/>
          <w:sz w:val="16"/>
          <w:szCs w:val="16"/>
        </w:rPr>
        <w:t>一句五字。</w:t>
      </w:r>
    </w:p>
  </w:footnote>
  <w:footnote w:id="3">
    <w:p w14:paraId="0C6B824B" w14:textId="60D8400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6 </w:t>
      </w:r>
      <w:r w:rsidRPr="00F96C13">
        <w:rPr>
          <w:rFonts w:ascii="Times New Roman" w:hAnsi="Times New Roman" w:cs="Times New Roman"/>
          <w:sz w:val="22"/>
          <w:szCs w:val="22"/>
        </w:rPr>
        <w:t>無量煩惱所纏品〉</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828a27</w:t>
      </w:r>
      <w:proofErr w:type="gramStart"/>
      <w:r w:rsidR="001E6CF0">
        <w:rPr>
          <w:rFonts w:ascii="Times New Roman" w:hAnsi="Times New Roman" w:cs="Times New Roman"/>
          <w:sz w:val="22"/>
          <w:szCs w:val="22"/>
        </w:rPr>
        <w:t>–</w:t>
      </w:r>
      <w:proofErr w:type="gramEnd"/>
      <w:r w:rsidRPr="00F96C13">
        <w:rPr>
          <w:rFonts w:ascii="Times New Roman" w:hAnsi="Times New Roman" w:cs="Times New Roman"/>
          <w:sz w:val="22"/>
          <w:szCs w:val="22"/>
        </w:rPr>
        <w:t>28</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w:t>
      </w:r>
    </w:p>
    <w:p w14:paraId="0C6B824C" w14:textId="77777777" w:rsidR="00BA5E14" w:rsidRPr="00F96C13" w:rsidRDefault="00BA5E14" w:rsidP="00C13D74">
      <w:pPr>
        <w:pStyle w:val="a8"/>
        <w:spacing w:line="320" w:lineRule="exact"/>
        <w:ind w:leftChars="70" w:left="168"/>
        <w:rPr>
          <w:rFonts w:ascii="Times New Roman" w:eastAsia="標楷體" w:hAnsi="Times New Roman" w:cs="Times New Roman"/>
          <w:sz w:val="22"/>
          <w:szCs w:val="22"/>
        </w:rPr>
      </w:pPr>
      <w:r w:rsidRPr="00F96C13">
        <w:rPr>
          <w:rFonts w:ascii="Times New Roman" w:eastAsia="標楷體" w:hAnsi="Times New Roman" w:cs="Times New Roman"/>
          <w:sz w:val="22"/>
          <w:szCs w:val="22"/>
        </w:rPr>
        <w:t>依</w:t>
      </w:r>
      <w:proofErr w:type="gramStart"/>
      <w:r w:rsidRPr="00F96C13">
        <w:rPr>
          <w:rFonts w:ascii="Times New Roman" w:eastAsia="標楷體" w:hAnsi="Times New Roman" w:cs="Times New Roman"/>
          <w:sz w:val="22"/>
          <w:szCs w:val="22"/>
        </w:rPr>
        <w:t>如是義故</w:t>
      </w:r>
      <w:proofErr w:type="gramEnd"/>
      <w:r w:rsidRPr="00F96C13">
        <w:rPr>
          <w:rFonts w:ascii="Times New Roman" w:eastAsia="標楷體" w:hAnsi="Times New Roman" w:cs="Times New Roman"/>
          <w:sz w:val="22"/>
          <w:szCs w:val="22"/>
        </w:rPr>
        <w:t>，說一切眾生，皆有如來藏。</w:t>
      </w:r>
    </w:p>
  </w:footnote>
  <w:footnote w:id="4">
    <w:p w14:paraId="0C6B824D" w14:textId="7AA8A5F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3</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828a28</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b6</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w:t>
      </w:r>
    </w:p>
    <w:p w14:paraId="0C6B824E" w14:textId="77777777" w:rsidR="00BA5E14" w:rsidRPr="00F96C13" w:rsidRDefault="00BA5E14" w:rsidP="00C13D74">
      <w:pPr>
        <w:pStyle w:val="a8"/>
        <w:spacing w:line="320" w:lineRule="exact"/>
        <w:ind w:leftChars="50" w:left="120"/>
        <w:rPr>
          <w:rFonts w:ascii="Times New Roman" w:eastAsia="標楷體" w:hAnsi="Times New Roman" w:cs="Times New Roman"/>
          <w:sz w:val="22"/>
          <w:szCs w:val="22"/>
        </w:rPr>
      </w:pPr>
      <w:r w:rsidRPr="00F96C13">
        <w:rPr>
          <w:rFonts w:ascii="Times New Roman" w:eastAsia="標楷體" w:hAnsi="Times New Roman" w:cs="Times New Roman"/>
          <w:sz w:val="22"/>
          <w:szCs w:val="22"/>
        </w:rPr>
        <w:t xml:space="preserve"> </w:t>
      </w:r>
      <w:r w:rsidRPr="00965768">
        <w:rPr>
          <w:rFonts w:ascii="Times New Roman" w:eastAsia="標楷體" w:hAnsi="Times New Roman" w:cs="Times New Roman"/>
          <w:sz w:val="16"/>
          <w:szCs w:val="16"/>
        </w:rPr>
        <w:t>[4]</w:t>
      </w:r>
      <w:r w:rsidRPr="00F96C13">
        <w:rPr>
          <w:rFonts w:ascii="Times New Roman" w:eastAsia="標楷體" w:hAnsi="Times New Roman" w:cs="Times New Roman"/>
          <w:sz w:val="22"/>
          <w:szCs w:val="22"/>
        </w:rPr>
        <w:t>佛法</w:t>
      </w:r>
      <w:proofErr w:type="gramStart"/>
      <w:r w:rsidRPr="00F96C13">
        <w:rPr>
          <w:rFonts w:ascii="Times New Roman" w:eastAsia="標楷體" w:hAnsi="Times New Roman" w:cs="Times New Roman"/>
          <w:sz w:val="22"/>
          <w:szCs w:val="22"/>
        </w:rPr>
        <w:t>身遍滿</w:t>
      </w:r>
      <w:proofErr w:type="gramEnd"/>
      <w:r w:rsidRPr="00F96C13">
        <w:rPr>
          <w:rFonts w:ascii="Times New Roman" w:eastAsia="標楷體" w:hAnsi="Times New Roman" w:cs="Times New Roman"/>
          <w:sz w:val="22"/>
          <w:szCs w:val="22"/>
        </w:rPr>
        <w:t>，</w:t>
      </w:r>
      <w:r w:rsidRPr="00965768">
        <w:rPr>
          <w:rFonts w:ascii="Times New Roman" w:eastAsia="標楷體" w:hAnsi="Times New Roman" w:cs="Times New Roman"/>
          <w:sz w:val="16"/>
          <w:szCs w:val="16"/>
        </w:rPr>
        <w:t>[5]</w:t>
      </w:r>
      <w:r w:rsidRPr="00F96C13">
        <w:rPr>
          <w:rFonts w:ascii="Times New Roman" w:eastAsia="標楷體" w:hAnsi="Times New Roman" w:cs="Times New Roman"/>
          <w:sz w:val="22"/>
          <w:szCs w:val="22"/>
        </w:rPr>
        <w:t>真如無差別，</w:t>
      </w:r>
      <w:proofErr w:type="gramStart"/>
      <w:r w:rsidRPr="00F96C13">
        <w:rPr>
          <w:rFonts w:ascii="Times New Roman" w:eastAsia="標楷體" w:hAnsi="Times New Roman" w:cs="Times New Roman"/>
          <w:sz w:val="22"/>
          <w:szCs w:val="22"/>
        </w:rPr>
        <w:t>皆實有佛性</w:t>
      </w:r>
      <w:proofErr w:type="gramEnd"/>
      <w:r w:rsidRPr="00F96C13">
        <w:rPr>
          <w:rFonts w:ascii="Times New Roman" w:eastAsia="標楷體" w:hAnsi="Times New Roman" w:cs="Times New Roman"/>
          <w:sz w:val="22"/>
          <w:szCs w:val="22"/>
        </w:rPr>
        <w:t>，是故說</w:t>
      </w:r>
      <w:r w:rsidRPr="00F96C13">
        <w:rPr>
          <w:rFonts w:ascii="Times New Roman" w:eastAsia="標楷體" w:hAnsi="Times New Roman" w:cs="Times New Roman"/>
          <w:sz w:val="22"/>
          <w:szCs w:val="22"/>
        </w:rPr>
        <w:t>[6]</w:t>
      </w:r>
      <w:r w:rsidRPr="00F96C13">
        <w:rPr>
          <w:rFonts w:ascii="Times New Roman" w:eastAsia="標楷體" w:hAnsi="Times New Roman" w:cs="Times New Roman"/>
          <w:sz w:val="22"/>
          <w:szCs w:val="22"/>
        </w:rPr>
        <w:t>常有。</w:t>
      </w:r>
    </w:p>
    <w:p w14:paraId="0C6B824F" w14:textId="77777777" w:rsidR="00BA5E14" w:rsidRPr="00882914" w:rsidRDefault="00BA5E14" w:rsidP="00C13D74">
      <w:pPr>
        <w:pStyle w:val="a8"/>
        <w:adjustRightInd w:val="0"/>
        <w:spacing w:line="320" w:lineRule="exact"/>
        <w:ind w:leftChars="50" w:left="230" w:hangingChars="50" w:hanging="110"/>
        <w:rPr>
          <w:rFonts w:ascii="Times New Roman" w:hAnsi="Times New Roman" w:cs="Times New Roman"/>
          <w:sz w:val="16"/>
          <w:szCs w:val="16"/>
        </w:rPr>
      </w:pPr>
      <w:r w:rsidRPr="00F96C13">
        <w:rPr>
          <w:rFonts w:ascii="Times New Roman" w:hAnsi="Times New Roman" w:cs="Times New Roman"/>
          <w:sz w:val="22"/>
          <w:szCs w:val="22"/>
        </w:rPr>
        <w:t xml:space="preserve"> </w:t>
      </w:r>
      <w:r w:rsidRPr="00882914">
        <w:rPr>
          <w:rFonts w:ascii="Times New Roman" w:hAnsi="Times New Roman" w:cs="Times New Roman"/>
          <w:sz w:val="16"/>
          <w:szCs w:val="16"/>
        </w:rPr>
        <w:t>[4]</w:t>
      </w:r>
      <w:r w:rsidRPr="00882914">
        <w:rPr>
          <w:rFonts w:ascii="Times New Roman" w:hAnsi="Times New Roman" w:cs="Times New Roman"/>
          <w:sz w:val="16"/>
          <w:szCs w:val="16"/>
        </w:rPr>
        <w:t>佛法</w:t>
      </w:r>
      <w:proofErr w:type="gramStart"/>
      <w:r w:rsidRPr="00882914">
        <w:rPr>
          <w:rFonts w:ascii="Times New Roman" w:hAnsi="Times New Roman" w:cs="Times New Roman"/>
          <w:sz w:val="16"/>
          <w:szCs w:val="16"/>
        </w:rPr>
        <w:t>身遍滿</w:t>
      </w:r>
      <w:proofErr w:type="gramEnd"/>
      <w:r w:rsidRPr="00882914">
        <w:rPr>
          <w:rFonts w:ascii="Times New Roman" w:hAnsi="Times New Roman" w:cs="Times New Roman"/>
          <w:sz w:val="16"/>
          <w:szCs w:val="16"/>
        </w:rPr>
        <w:t>＝法</w:t>
      </w:r>
      <w:proofErr w:type="gramStart"/>
      <w:r w:rsidRPr="00882914">
        <w:rPr>
          <w:rFonts w:ascii="Times New Roman" w:hAnsi="Times New Roman" w:cs="Times New Roman"/>
          <w:sz w:val="16"/>
          <w:szCs w:val="16"/>
        </w:rPr>
        <w:t>身遍無差</w:t>
      </w:r>
      <w:proofErr w:type="gramEnd"/>
      <w:r w:rsidRPr="00882914">
        <w:rPr>
          <w:rFonts w:ascii="Times New Roman" w:hAnsi="Times New Roman" w:cs="Times New Roman"/>
          <w:sz w:val="16"/>
          <w:szCs w:val="16"/>
        </w:rPr>
        <w:t>【宋】【元】【明】【宮】。</w:t>
      </w:r>
      <w:r w:rsidRPr="00882914">
        <w:rPr>
          <w:rFonts w:ascii="Times New Roman" w:hAnsi="Times New Roman" w:cs="Times New Roman"/>
          <w:sz w:val="16"/>
          <w:szCs w:val="16"/>
        </w:rPr>
        <w:t>[5]</w:t>
      </w:r>
      <w:r w:rsidRPr="00882914">
        <w:rPr>
          <w:rFonts w:ascii="Times New Roman" w:hAnsi="Times New Roman" w:cs="Times New Roman"/>
          <w:sz w:val="16"/>
          <w:szCs w:val="16"/>
        </w:rPr>
        <w:t>〔真如無差別〕－【宋】【元】【明】【宮】。</w:t>
      </w:r>
      <w:r w:rsidRPr="00882914">
        <w:rPr>
          <w:rFonts w:ascii="Times New Roman" w:hAnsi="Times New Roman" w:cs="Times New Roman"/>
          <w:sz w:val="16"/>
          <w:szCs w:val="16"/>
        </w:rPr>
        <w:t>[6]</w:t>
      </w:r>
      <w:r w:rsidRPr="00882914">
        <w:rPr>
          <w:rFonts w:ascii="Times New Roman" w:hAnsi="Times New Roman" w:cs="Times New Roman"/>
          <w:sz w:val="16"/>
          <w:szCs w:val="16"/>
        </w:rPr>
        <w:t>常有＝眾生【宋】【元】【明】【宮】，此下有宋元明</w:t>
      </w:r>
      <w:proofErr w:type="gramStart"/>
      <w:r w:rsidRPr="00882914">
        <w:rPr>
          <w:rFonts w:ascii="Times New Roman" w:hAnsi="Times New Roman" w:cs="Times New Roman"/>
          <w:sz w:val="16"/>
          <w:szCs w:val="16"/>
        </w:rPr>
        <w:t>三本宮本俱</w:t>
      </w:r>
      <w:proofErr w:type="gramEnd"/>
      <w:r w:rsidRPr="00882914">
        <w:rPr>
          <w:rFonts w:ascii="Times New Roman" w:hAnsi="Times New Roman" w:cs="Times New Roman"/>
          <w:sz w:val="16"/>
          <w:szCs w:val="16"/>
        </w:rPr>
        <w:t>有常有如來藏一句五字。</w:t>
      </w:r>
    </w:p>
  </w:footnote>
  <w:footnote w:id="5">
    <w:p w14:paraId="0C6B8250" w14:textId="737BAE44"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1</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813c25</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28</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w:t>
      </w:r>
    </w:p>
  </w:footnote>
  <w:footnote w:id="6">
    <w:p w14:paraId="0C6B8251" w14:textId="312285E5"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3</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828b6</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7</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w:t>
      </w:r>
    </w:p>
  </w:footnote>
  <w:footnote w:id="7">
    <w:p w14:paraId="0C6B8252" w14:textId="4493AAF6"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6</w:t>
      </w:r>
      <w:r w:rsidRPr="00F96C13">
        <w:rPr>
          <w:rFonts w:ascii="Times New Roman" w:hAnsi="Times New Roman" w:cs="Times New Roman"/>
          <w:sz w:val="22"/>
          <w:szCs w:val="22"/>
        </w:rPr>
        <w:t>無量煩惱所纏品〉（大正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837a15</w:t>
      </w:r>
      <w:proofErr w:type="gramStart"/>
      <w:r w:rsidR="00BA7C18">
        <w:rPr>
          <w:rFonts w:ascii="Times New Roman" w:hAnsi="Times New Roman" w:cs="Times New Roman"/>
          <w:sz w:val="22"/>
          <w:szCs w:val="22"/>
        </w:rPr>
        <w:t>–</w:t>
      </w:r>
      <w:proofErr w:type="gramEnd"/>
      <w:r w:rsidRPr="00F96C13">
        <w:rPr>
          <w:rFonts w:ascii="Times New Roman" w:eastAsia="標楷體" w:hAnsi="Times New Roman" w:cs="Times New Roman"/>
          <w:sz w:val="22"/>
          <w:szCs w:val="22"/>
        </w:rPr>
        <w:t>21</w:t>
      </w:r>
      <w:r w:rsidRPr="00F96C13">
        <w:rPr>
          <w:rFonts w:ascii="Times New Roman" w:hAnsi="Times New Roman" w:cs="Times New Roman"/>
          <w:sz w:val="22"/>
          <w:szCs w:val="22"/>
        </w:rPr>
        <w:t>）：</w:t>
      </w:r>
    </w:p>
    <w:p w14:paraId="0C6B8253" w14:textId="77777777" w:rsidR="00BA5E14" w:rsidRPr="00F96C13" w:rsidRDefault="00BA5E14" w:rsidP="00C13D74">
      <w:pPr>
        <w:pStyle w:val="a8"/>
        <w:spacing w:line="320" w:lineRule="exact"/>
        <w:ind w:leftChars="100" w:left="240"/>
        <w:rPr>
          <w:rFonts w:ascii="Times New Roman" w:hAnsi="Times New Roman" w:cs="Times New Roman"/>
          <w:sz w:val="22"/>
          <w:szCs w:val="22"/>
        </w:rPr>
      </w:pPr>
      <w:r w:rsidRPr="00F96C13">
        <w:rPr>
          <w:rFonts w:ascii="Times New Roman" w:eastAsia="標楷體" w:hAnsi="Times New Roman" w:cs="Times New Roman"/>
          <w:b/>
          <w:sz w:val="22"/>
          <w:szCs w:val="22"/>
          <w:vertAlign w:val="superscript"/>
        </w:rPr>
        <w:t>[1]</w:t>
      </w:r>
      <w:proofErr w:type="gramStart"/>
      <w:r w:rsidRPr="00F96C13">
        <w:rPr>
          <w:rFonts w:ascii="Times New Roman" w:eastAsia="標楷體" w:hAnsi="Times New Roman" w:cs="Times New Roman"/>
          <w:sz w:val="22"/>
          <w:szCs w:val="22"/>
        </w:rPr>
        <w:t>萎</w:t>
      </w:r>
      <w:proofErr w:type="gramEnd"/>
      <w:r w:rsidRPr="00F96C13">
        <w:rPr>
          <w:rFonts w:ascii="Times New Roman" w:eastAsia="標楷體" w:hAnsi="Times New Roman" w:cs="Times New Roman"/>
          <w:sz w:val="22"/>
          <w:szCs w:val="22"/>
        </w:rPr>
        <w:t>華中諸佛</w:t>
      </w:r>
      <w:r w:rsidRPr="00F96C13">
        <w:rPr>
          <w:rFonts w:ascii="Times New Roman" w:eastAsia="標楷體" w:hAnsi="Times New Roman" w:cs="Times New Roman"/>
          <w:b/>
          <w:sz w:val="22"/>
          <w:szCs w:val="22"/>
          <w:vertAlign w:val="superscript"/>
        </w:rPr>
        <w:t>[2]</w:t>
      </w:r>
      <w:proofErr w:type="gramStart"/>
      <w:r w:rsidRPr="00F96C13">
        <w:rPr>
          <w:rFonts w:ascii="Times New Roman" w:eastAsia="標楷體" w:hAnsi="Times New Roman" w:cs="Times New Roman"/>
          <w:sz w:val="22"/>
          <w:szCs w:val="22"/>
        </w:rPr>
        <w:t>眾蜂中美</w:t>
      </w:r>
      <w:proofErr w:type="gramEnd"/>
      <w:r w:rsidRPr="00F96C13">
        <w:rPr>
          <w:rFonts w:ascii="Times New Roman" w:eastAsia="標楷體" w:hAnsi="Times New Roman" w:cs="Times New Roman"/>
          <w:sz w:val="22"/>
          <w:szCs w:val="22"/>
        </w:rPr>
        <w:t>蜜</w:t>
      </w:r>
      <w:r w:rsidRPr="00F96C13">
        <w:rPr>
          <w:rFonts w:ascii="Times New Roman" w:eastAsia="標楷體" w:hAnsi="Times New Roman" w:cs="Times New Roman"/>
          <w:b/>
          <w:sz w:val="22"/>
          <w:szCs w:val="22"/>
          <w:vertAlign w:val="superscript"/>
        </w:rPr>
        <w:t>[3]</w:t>
      </w:r>
      <w:r w:rsidRPr="00F96C13">
        <w:rPr>
          <w:rFonts w:ascii="Times New Roman" w:eastAsia="標楷體" w:hAnsi="Times New Roman" w:cs="Times New Roman"/>
          <w:sz w:val="22"/>
          <w:szCs w:val="22"/>
        </w:rPr>
        <w:t>皮糩等中實</w:t>
      </w:r>
      <w:r w:rsidRPr="00F96C13">
        <w:rPr>
          <w:rFonts w:ascii="Times New Roman" w:eastAsia="標楷體" w:hAnsi="Times New Roman" w:cs="Times New Roman"/>
          <w:b/>
          <w:sz w:val="22"/>
          <w:szCs w:val="22"/>
          <w:vertAlign w:val="superscript"/>
        </w:rPr>
        <w:t>[4]</w:t>
      </w:r>
      <w:r w:rsidRPr="00F96C13">
        <w:rPr>
          <w:rFonts w:ascii="Times New Roman" w:eastAsia="標楷體" w:hAnsi="Times New Roman" w:cs="Times New Roman"/>
          <w:sz w:val="22"/>
          <w:szCs w:val="22"/>
        </w:rPr>
        <w:t>糞穢中真金</w:t>
      </w:r>
      <w:r w:rsidRPr="00F96C13">
        <w:rPr>
          <w:rFonts w:ascii="Times New Roman" w:eastAsia="標楷體" w:hAnsi="Times New Roman" w:cs="Times New Roman"/>
          <w:b/>
          <w:sz w:val="22"/>
          <w:szCs w:val="22"/>
          <w:vertAlign w:val="superscript"/>
        </w:rPr>
        <w:t>[5]</w:t>
      </w:r>
      <w:r w:rsidRPr="00F96C13">
        <w:rPr>
          <w:rFonts w:ascii="Times New Roman" w:eastAsia="標楷體" w:hAnsi="Times New Roman" w:cs="Times New Roman"/>
          <w:sz w:val="22"/>
          <w:szCs w:val="22"/>
        </w:rPr>
        <w:t>地中珍寶藏</w:t>
      </w:r>
      <w:r w:rsidRPr="00F96C13">
        <w:rPr>
          <w:rFonts w:ascii="Times New Roman" w:eastAsia="標楷體" w:hAnsi="Times New Roman" w:cs="Times New Roman"/>
          <w:b/>
          <w:sz w:val="22"/>
          <w:szCs w:val="22"/>
          <w:vertAlign w:val="superscript"/>
        </w:rPr>
        <w:t>[6]</w:t>
      </w:r>
      <w:r w:rsidRPr="00F96C13">
        <w:rPr>
          <w:rFonts w:ascii="Times New Roman" w:eastAsia="標楷體" w:hAnsi="Times New Roman" w:cs="Times New Roman"/>
          <w:sz w:val="22"/>
          <w:szCs w:val="22"/>
        </w:rPr>
        <w:t>諸果子中芽</w:t>
      </w:r>
      <w:r w:rsidRPr="00F96C13">
        <w:rPr>
          <w:rFonts w:ascii="Times New Roman" w:eastAsia="標楷體" w:hAnsi="Times New Roman" w:cs="Times New Roman"/>
          <w:b/>
          <w:sz w:val="22"/>
          <w:szCs w:val="22"/>
          <w:vertAlign w:val="superscript"/>
        </w:rPr>
        <w:t>[7]</w:t>
      </w:r>
      <w:r w:rsidRPr="00F96C13">
        <w:rPr>
          <w:rFonts w:ascii="Times New Roman" w:eastAsia="標楷體" w:hAnsi="Times New Roman" w:cs="Times New Roman"/>
          <w:sz w:val="22"/>
          <w:szCs w:val="22"/>
        </w:rPr>
        <w:t>朽故弊壞衣，纏裹真金像</w:t>
      </w:r>
      <w:r w:rsidRPr="00F96C13">
        <w:rPr>
          <w:rFonts w:ascii="Times New Roman" w:eastAsia="標楷體" w:hAnsi="Times New Roman" w:cs="Times New Roman"/>
          <w:b/>
          <w:sz w:val="22"/>
          <w:szCs w:val="22"/>
          <w:vertAlign w:val="superscript"/>
        </w:rPr>
        <w:t>[8]</w:t>
      </w:r>
      <w:r w:rsidRPr="00F96C13">
        <w:rPr>
          <w:rFonts w:ascii="Times New Roman" w:eastAsia="標楷體" w:hAnsi="Times New Roman" w:cs="Times New Roman"/>
          <w:sz w:val="22"/>
          <w:szCs w:val="22"/>
        </w:rPr>
        <w:t>貧賤醜陋女，懷轉輪聖王</w:t>
      </w:r>
      <w:r w:rsidRPr="00F96C13">
        <w:rPr>
          <w:rFonts w:ascii="Times New Roman" w:eastAsia="標楷體" w:hAnsi="Times New Roman" w:cs="Times New Roman"/>
          <w:b/>
          <w:sz w:val="22"/>
          <w:szCs w:val="22"/>
          <w:vertAlign w:val="superscript"/>
        </w:rPr>
        <w:t>[9]</w:t>
      </w:r>
      <w:r w:rsidRPr="00F96C13">
        <w:rPr>
          <w:rFonts w:ascii="Times New Roman" w:eastAsia="標楷體" w:hAnsi="Times New Roman" w:cs="Times New Roman"/>
          <w:sz w:val="22"/>
          <w:szCs w:val="22"/>
        </w:rPr>
        <w:t>焦黑泥模中，有上妙寶像。</w:t>
      </w:r>
    </w:p>
  </w:footnote>
  <w:footnote w:id="8">
    <w:p w14:paraId="0C6B8254" w14:textId="5E42D7E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請參見印順導師，《印度佛教思想史》，</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315</w:t>
      </w:r>
      <w:r w:rsidRPr="00F96C13">
        <w:rPr>
          <w:rFonts w:ascii="Times New Roman" w:hAnsi="Times New Roman" w:cs="Times New Roman"/>
          <w:sz w:val="22"/>
          <w:szCs w:val="22"/>
        </w:rPr>
        <w:t>：</w:t>
      </w:r>
    </w:p>
    <w:p w14:paraId="0C6B8255" w14:textId="77777777" w:rsidR="00BA5E14" w:rsidRPr="00F96C13" w:rsidRDefault="00BA5E14" w:rsidP="00C13D74">
      <w:pPr>
        <w:pStyle w:val="a8"/>
        <w:spacing w:line="320" w:lineRule="exact"/>
        <w:ind w:leftChars="70" w:left="168"/>
        <w:rPr>
          <w:rFonts w:ascii="Times New Roman" w:eastAsia="標楷體" w:hAnsi="Times New Roman" w:cs="Times New Roman"/>
          <w:sz w:val="22"/>
          <w:szCs w:val="22"/>
        </w:rPr>
      </w:pPr>
      <w:r w:rsidRPr="00F96C13">
        <w:rPr>
          <w:rFonts w:ascii="Times New Roman" w:eastAsia="標楷體" w:hAnsi="Times New Roman" w:cs="Times New Roman"/>
          <w:sz w:val="22"/>
          <w:szCs w:val="22"/>
        </w:rPr>
        <w:t>如來藏在纏的九種譬喻，解說為：「眾生貪</w:t>
      </w:r>
      <w:proofErr w:type="gramStart"/>
      <w:r w:rsidRPr="00F96C13">
        <w:rPr>
          <w:rFonts w:ascii="Times New Roman" w:eastAsia="標楷體" w:hAnsi="Times New Roman" w:cs="Times New Roman"/>
          <w:sz w:val="22"/>
          <w:szCs w:val="22"/>
        </w:rPr>
        <w:t>瞋癡</w:t>
      </w:r>
      <w:proofErr w:type="gramEnd"/>
      <w:r w:rsidRPr="00F96C13">
        <w:rPr>
          <w:rFonts w:ascii="Times New Roman" w:eastAsia="標楷體" w:hAnsi="Times New Roman" w:cs="Times New Roman"/>
          <w:sz w:val="22"/>
          <w:szCs w:val="22"/>
        </w:rPr>
        <w:t>、妄想煩惱等，塵</w:t>
      </w:r>
      <w:proofErr w:type="gramStart"/>
      <w:r w:rsidRPr="00F96C13">
        <w:rPr>
          <w:rFonts w:ascii="Times New Roman" w:eastAsia="標楷體" w:hAnsi="Times New Roman" w:cs="Times New Roman"/>
          <w:sz w:val="22"/>
          <w:szCs w:val="22"/>
        </w:rPr>
        <w:t>勞諸垢中</w:t>
      </w:r>
      <w:proofErr w:type="gramEnd"/>
      <w:r w:rsidRPr="00F96C13">
        <w:rPr>
          <w:rFonts w:ascii="Times New Roman" w:eastAsia="標楷體" w:hAnsi="Times New Roman" w:cs="Times New Roman"/>
          <w:sz w:val="22"/>
          <w:szCs w:val="22"/>
        </w:rPr>
        <w:t>，皆有如來藏」：</w:t>
      </w:r>
      <w:proofErr w:type="gramStart"/>
      <w:r w:rsidRPr="00F96C13">
        <w:rPr>
          <w:rFonts w:ascii="Times New Roman" w:eastAsia="標楷體" w:hAnsi="Times New Roman" w:cs="Times New Roman"/>
          <w:sz w:val="22"/>
          <w:szCs w:val="22"/>
        </w:rPr>
        <w:t>覆障如來藏</w:t>
      </w:r>
      <w:proofErr w:type="gramEnd"/>
      <w:r w:rsidRPr="00F96C13">
        <w:rPr>
          <w:rFonts w:ascii="Times New Roman" w:eastAsia="標楷體" w:hAnsi="Times New Roman" w:cs="Times New Roman"/>
          <w:sz w:val="22"/>
          <w:szCs w:val="22"/>
        </w:rPr>
        <w:t>的，約煩惱說。說如來藏</w:t>
      </w:r>
      <w:proofErr w:type="gramStart"/>
      <w:r w:rsidRPr="00F96C13">
        <w:rPr>
          <w:rFonts w:ascii="Times New Roman" w:eastAsia="標楷體" w:hAnsi="Times New Roman" w:cs="Times New Roman"/>
          <w:sz w:val="22"/>
          <w:szCs w:val="22"/>
        </w:rPr>
        <w:t>有不淨</w:t>
      </w:r>
      <w:proofErr w:type="gramEnd"/>
      <w:r w:rsidRPr="00F96C13">
        <w:rPr>
          <w:rFonts w:ascii="Times New Roman" w:eastAsia="標楷體" w:hAnsi="Times New Roman" w:cs="Times New Roman"/>
          <w:sz w:val="22"/>
          <w:szCs w:val="22"/>
        </w:rPr>
        <w:t>、（不淨中）有淨、善淨</w:t>
      </w:r>
      <w:proofErr w:type="gramStart"/>
      <w:r w:rsidRPr="00F96C13">
        <w:rPr>
          <w:rFonts w:asciiTheme="minorEastAsia" w:hAnsiTheme="minorEastAsia" w:cs="Times New Roman"/>
          <w:sz w:val="22"/>
          <w:szCs w:val="22"/>
        </w:rPr>
        <w:t>──</w:t>
      </w:r>
      <w:proofErr w:type="gramEnd"/>
      <w:r w:rsidRPr="00F96C13">
        <w:rPr>
          <w:rFonts w:ascii="Times New Roman" w:eastAsia="標楷體" w:hAnsi="Times New Roman" w:cs="Times New Roman"/>
          <w:sz w:val="22"/>
          <w:szCs w:val="22"/>
        </w:rPr>
        <w:t>三類，就是眾生、菩薩、佛。</w:t>
      </w:r>
    </w:p>
  </w:footnote>
  <w:footnote w:id="9">
    <w:p w14:paraId="0C6B8256" w14:textId="7777777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1</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813c25</w:t>
      </w:r>
      <w:r w:rsidRPr="00F96C13">
        <w:rPr>
          <w:rFonts w:ascii="Times New Roman" w:hAnsi="Times New Roman" w:cs="Times New Roman"/>
          <w:sz w:val="22"/>
          <w:szCs w:val="22"/>
        </w:rPr>
        <w:t>）。</w:t>
      </w:r>
    </w:p>
  </w:footnote>
  <w:footnote w:id="10">
    <w:p w14:paraId="0C6B8257" w14:textId="37F1FB93"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182</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《大方廣佛華嚴經》卷</w:t>
      </w:r>
      <w:r w:rsidRPr="00F96C13">
        <w:rPr>
          <w:rFonts w:ascii="Times New Roman" w:hAnsi="Times New Roman" w:cs="Times New Roman"/>
          <w:sz w:val="22"/>
        </w:rPr>
        <w:t>35</w:t>
      </w:r>
      <w:r w:rsidRPr="00F96C13">
        <w:rPr>
          <w:rFonts w:ascii="Times New Roman" w:hAnsi="Times New Roman" w:cs="Times New Roman"/>
          <w:sz w:val="22"/>
        </w:rPr>
        <w:t>（大正</w:t>
      </w:r>
      <w:r w:rsidRPr="00F96C13">
        <w:rPr>
          <w:rFonts w:ascii="Times New Roman" w:hAnsi="Times New Roman" w:cs="Times New Roman"/>
          <w:sz w:val="22"/>
        </w:rPr>
        <w:t>9</w:t>
      </w:r>
      <w:r w:rsidRPr="00F96C13">
        <w:rPr>
          <w:rFonts w:ascii="Times New Roman" w:hAnsi="Times New Roman" w:cs="Times New Roman"/>
          <w:sz w:val="22"/>
        </w:rPr>
        <w:t>，</w:t>
      </w:r>
      <w:r w:rsidRPr="00F96C13">
        <w:rPr>
          <w:rFonts w:ascii="Times New Roman" w:hAnsi="Times New Roman" w:cs="Times New Roman"/>
          <w:sz w:val="22"/>
        </w:rPr>
        <w:t>623c24</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624a20</w:t>
      </w:r>
      <w:r w:rsidRPr="00F96C13">
        <w:rPr>
          <w:rFonts w:ascii="Times New Roman" w:hAnsi="Times New Roman" w:cs="Times New Roman"/>
          <w:sz w:val="22"/>
        </w:rPr>
        <w:t>）。</w:t>
      </w:r>
    </w:p>
  </w:footnote>
  <w:footnote w:id="11">
    <w:p w14:paraId="0C6B8258" w14:textId="0F038A0F"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182</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2</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《楞伽阿跋多羅寶經》卷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16</w:t>
      </w:r>
      <w:r w:rsidRPr="00F96C13">
        <w:rPr>
          <w:rFonts w:ascii="Times New Roman" w:hAnsi="Times New Roman" w:cs="Times New Roman"/>
          <w:sz w:val="22"/>
        </w:rPr>
        <w:t>，</w:t>
      </w:r>
      <w:r w:rsidRPr="00F96C13">
        <w:rPr>
          <w:rFonts w:ascii="Times New Roman" w:hAnsi="Times New Roman" w:cs="Times New Roman"/>
          <w:sz w:val="22"/>
        </w:rPr>
        <w:t>489a26</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27</w:t>
      </w:r>
      <w:r w:rsidRPr="00F96C13">
        <w:rPr>
          <w:rFonts w:ascii="Times New Roman" w:hAnsi="Times New Roman" w:cs="Times New Roman"/>
          <w:sz w:val="22"/>
        </w:rPr>
        <w:t>）。</w:t>
      </w:r>
    </w:p>
  </w:footnote>
  <w:footnote w:id="12">
    <w:p w14:paraId="0C6B8259" w14:textId="361A40C1"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3</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《佛說觀無量壽佛經》卷</w:t>
      </w:r>
      <w:r w:rsidRPr="00F96C13">
        <w:rPr>
          <w:rFonts w:ascii="Times New Roman" w:hAnsi="Times New Roman" w:cs="Times New Roman"/>
          <w:sz w:val="22"/>
        </w:rPr>
        <w:t>1</w:t>
      </w:r>
      <w:r w:rsidRPr="00F96C13">
        <w:rPr>
          <w:rFonts w:ascii="Times New Roman" w:hAnsi="Times New Roman" w:cs="Times New Roman"/>
          <w:sz w:val="22"/>
        </w:rPr>
        <w:t>（大正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343a19</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20</w:t>
      </w:r>
      <w:r w:rsidRPr="00F96C13">
        <w:rPr>
          <w:rFonts w:ascii="Times New Roman" w:hAnsi="Times New Roman" w:cs="Times New Roman"/>
          <w:sz w:val="22"/>
        </w:rPr>
        <w:t>）。</w:t>
      </w:r>
    </w:p>
  </w:footnote>
  <w:footnote w:id="13">
    <w:p w14:paraId="0C6B825A" w14:textId="77777777" w:rsidR="00BA5E14" w:rsidRPr="00F96C13" w:rsidRDefault="00BA5E14" w:rsidP="00C13D74">
      <w:pPr>
        <w:pStyle w:val="a8"/>
        <w:spacing w:line="320" w:lineRule="exact"/>
        <w:ind w:left="264" w:hangingChars="120" w:hanging="264"/>
        <w:rPr>
          <w:rStyle w:val="apple-converted-space"/>
          <w:rFonts w:ascii="Times New Roman" w:hAnsi="Times New Roman" w:cs="Times New Roman"/>
          <w:color w:val="000000"/>
          <w:sz w:val="22"/>
          <w:szCs w:val="22"/>
          <w:shd w:val="clear" w:color="auto" w:fill="FFFFFF"/>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proofErr w:type="spellStart"/>
      <w:r w:rsidRPr="00F96C13">
        <w:rPr>
          <w:rFonts w:ascii="Times New Roman" w:hAnsi="Times New Roman" w:cs="Times New Roman"/>
          <w:color w:val="000000"/>
          <w:sz w:val="22"/>
          <w:szCs w:val="22"/>
          <w:shd w:val="clear" w:color="auto" w:fill="FFFFFF"/>
        </w:rPr>
        <w:t>evam</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eva</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bho</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jinaputra</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tathāgatajñānam</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apramāṇajñānaṃ</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sarvasattvopajīvyajñānaṃ</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sarvasattvacittasaṃtāneṣu</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color w:val="000000"/>
          <w:sz w:val="22"/>
          <w:szCs w:val="22"/>
          <w:shd w:val="clear" w:color="auto" w:fill="FFFFFF"/>
        </w:rPr>
        <w:t>sakalam</w:t>
      </w:r>
      <w:proofErr w:type="spellEnd"/>
      <w:r w:rsidRPr="00F96C13">
        <w:rPr>
          <w:rFonts w:ascii="Times New Roman" w:hAnsi="Times New Roman" w:cs="Times New Roman"/>
          <w:color w:val="000000"/>
          <w:sz w:val="22"/>
          <w:szCs w:val="22"/>
          <w:shd w:val="clear" w:color="auto" w:fill="FFFFFF"/>
        </w:rPr>
        <w:t xml:space="preserve"> </w:t>
      </w:r>
      <w:proofErr w:type="spellStart"/>
      <w:r w:rsidRPr="00F96C13">
        <w:rPr>
          <w:rFonts w:ascii="Times New Roman" w:hAnsi="Times New Roman" w:cs="Times New Roman"/>
          <w:b/>
          <w:color w:val="000000"/>
          <w:sz w:val="22"/>
          <w:szCs w:val="22"/>
          <w:shd w:val="clear" w:color="auto" w:fill="FFFFFF"/>
        </w:rPr>
        <w:t>anupraviṣṭam</w:t>
      </w:r>
      <w:proofErr w:type="spellEnd"/>
      <w:r w:rsidRPr="00F96C13">
        <w:rPr>
          <w:rStyle w:val="apple-converted-space"/>
          <w:rFonts w:ascii="Times New Roman" w:hAnsi="Times New Roman" w:cs="Times New Roman"/>
          <w:b/>
          <w:color w:val="000000"/>
          <w:sz w:val="22"/>
          <w:szCs w:val="22"/>
          <w:shd w:val="clear" w:color="auto" w:fill="FFFFFF"/>
        </w:rPr>
        <w:t> </w:t>
      </w:r>
      <w:r w:rsidRPr="00F96C13">
        <w:rPr>
          <w:rStyle w:val="apple-converted-space"/>
          <w:rFonts w:ascii="Times New Roman" w:hAnsi="Times New Roman" w:cs="Times New Roman"/>
          <w:color w:val="000000"/>
          <w:sz w:val="22"/>
          <w:szCs w:val="22"/>
          <w:shd w:val="clear" w:color="auto" w:fill="FFFFFF"/>
        </w:rPr>
        <w:t xml:space="preserve"> </w:t>
      </w:r>
    </w:p>
    <w:p w14:paraId="0C6B825B" w14:textId="77777777" w:rsidR="00BA5E14" w:rsidRPr="00F96C13" w:rsidRDefault="00BA5E14" w:rsidP="00513E2F">
      <w:pPr>
        <w:pStyle w:val="a8"/>
        <w:spacing w:line="320" w:lineRule="exact"/>
        <w:ind w:leftChars="100" w:left="284" w:hangingChars="20" w:hanging="44"/>
        <w:rPr>
          <w:rFonts w:ascii="Times New Roman" w:hAnsi="Times New Roman" w:cs="Times New Roman"/>
          <w:b/>
          <w:color w:val="000000"/>
          <w:sz w:val="22"/>
          <w:szCs w:val="22"/>
          <w:shd w:val="clear" w:color="auto" w:fill="FFFFFF"/>
        </w:rPr>
      </w:pPr>
      <w:r w:rsidRPr="00F96C13">
        <w:rPr>
          <w:rStyle w:val="apple-converted-space"/>
          <w:rFonts w:ascii="Times New Roman" w:hAnsi="Times New Roman" w:cs="Times New Roman"/>
          <w:color w:val="000000"/>
          <w:sz w:val="22"/>
          <w:szCs w:val="22"/>
          <w:shd w:val="clear" w:color="auto" w:fill="FFFFFF"/>
        </w:rPr>
        <w:t>(http://www2.hf.uio.no/polyglotta/index.php?page=record&amp;view=record&amp;vid=61&amp;mid=144333)</w:t>
      </w:r>
    </w:p>
  </w:footnote>
  <w:footnote w:id="14">
    <w:p w14:paraId="0C6B825C" w14:textId="4C35D4DD"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請參見印順導師，《印度佛教思想史》，</w:t>
      </w:r>
      <w:r w:rsidRPr="00F96C13">
        <w:rPr>
          <w:rFonts w:ascii="Times New Roman" w:hAnsi="Times New Roman" w:cs="Times New Roman"/>
          <w:sz w:val="22"/>
          <w:szCs w:val="22"/>
        </w:rPr>
        <w:t>pp.</w:t>
      </w:r>
      <w:r w:rsidR="00BA7C18">
        <w:rPr>
          <w:rFonts w:ascii="Times New Roman" w:hAnsi="Times New Roman" w:cs="Times New Roman"/>
          <w:sz w:val="22"/>
          <w:szCs w:val="22"/>
        </w:rPr>
        <w:t xml:space="preserve"> </w:t>
      </w:r>
      <w:r w:rsidRPr="00F96C13">
        <w:rPr>
          <w:rFonts w:ascii="Times New Roman" w:hAnsi="Times New Roman" w:cs="Times New Roman"/>
          <w:sz w:val="22"/>
          <w:szCs w:val="22"/>
        </w:rPr>
        <w:t>404</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405</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 </w:t>
      </w:r>
    </w:p>
    <w:p w14:paraId="0C6B825D" w14:textId="0FB4EE45"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sz w:val="22"/>
          <w:szCs w:val="22"/>
        </w:rPr>
        <w:t>西元五世紀初，姚秦</w:t>
      </w:r>
      <w:proofErr w:type="gramStart"/>
      <w:r w:rsidRPr="00F96C13">
        <w:rPr>
          <w:rFonts w:ascii="Times New Roman" w:eastAsia="標楷體" w:hAnsi="Times New Roman" w:cs="Times New Roman"/>
          <w:sz w:val="22"/>
          <w:szCs w:val="22"/>
        </w:rPr>
        <w:t>鳩摩羅什</w:t>
      </w:r>
      <w:proofErr w:type="gramEnd"/>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Kum</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raj</w:t>
      </w:r>
      <w:r w:rsidRPr="00F96C13">
        <w:rPr>
          <w:rFonts w:ascii="Times New Roman" w:eastAsia="新細明體" w:hAnsi="Times New Roman" w:cs="Times New Roman"/>
          <w:sz w:val="22"/>
          <w:szCs w:val="22"/>
        </w:rPr>
        <w:t>ī</w:t>
      </w:r>
      <w:r w:rsidRPr="00F96C13">
        <w:rPr>
          <w:rFonts w:ascii="Times New Roman" w:eastAsia="標楷體" w:hAnsi="Times New Roman" w:cs="Times New Roman"/>
          <w:sz w:val="22"/>
          <w:szCs w:val="22"/>
        </w:rPr>
        <w:t>va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所譯的《思惟要略法》；東晉佛陀</w:t>
      </w:r>
      <w:proofErr w:type="gramStart"/>
      <w:r w:rsidRPr="00F96C13">
        <w:rPr>
          <w:rFonts w:ascii="Times New Roman" w:eastAsia="標楷體" w:hAnsi="Times New Roman" w:cs="Times New Roman"/>
          <w:sz w:val="22"/>
          <w:szCs w:val="22"/>
        </w:rPr>
        <w:t>跋陀羅</w:t>
      </w:r>
      <w:proofErr w:type="gramEnd"/>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Buddhabhadra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所譯的《觀佛三昧海經》；宋</w:t>
      </w:r>
      <w:proofErr w:type="gramStart"/>
      <w:r w:rsidRPr="00F96C13">
        <w:rPr>
          <w:rFonts w:ascii="Times New Roman" w:eastAsia="標楷體" w:hAnsi="Times New Roman" w:cs="Times New Roman"/>
          <w:sz w:val="22"/>
          <w:szCs w:val="22"/>
        </w:rPr>
        <w:t>曇摩蜜多</w:t>
      </w:r>
      <w:proofErr w:type="gramEnd"/>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Dharmamitra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所譯的《五門禪經要用法》等，</w:t>
      </w:r>
      <w:proofErr w:type="gramStart"/>
      <w:r w:rsidRPr="00F96C13">
        <w:rPr>
          <w:rFonts w:ascii="Times New Roman" w:eastAsia="標楷體" w:hAnsi="Times New Roman" w:cs="Times New Roman"/>
          <w:sz w:val="22"/>
          <w:szCs w:val="22"/>
        </w:rPr>
        <w:t>都說到念佛</w:t>
      </w:r>
      <w:proofErr w:type="gramEnd"/>
      <w:r w:rsidRPr="00F96C13">
        <w:rPr>
          <w:rFonts w:ascii="Times New Roman" w:eastAsia="標楷體" w:hAnsi="Times New Roman" w:cs="Times New Roman"/>
          <w:sz w:val="22"/>
          <w:szCs w:val="22"/>
        </w:rPr>
        <w:t>見佛。當時的佛教界</w:t>
      </w:r>
      <w:r w:rsidRPr="00F96C13">
        <w:rPr>
          <w:rFonts w:ascii="Times New Roman" w:eastAsia="標楷體" w:hAnsi="Times New Roman" w:cs="Times New Roman"/>
          <w:sz w:val="22"/>
          <w:szCs w:val="22"/>
        </w:rPr>
        <w:t xml:space="preserve"> </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「聲聞佛法」與「大乘佛法」，由於「佛像」的流行，</w:t>
      </w:r>
      <w:proofErr w:type="gramStart"/>
      <w:r w:rsidRPr="00F96C13">
        <w:rPr>
          <w:rFonts w:ascii="Times New Roman" w:eastAsia="標楷體" w:hAnsi="Times New Roman" w:cs="Times New Roman"/>
          <w:sz w:val="22"/>
          <w:szCs w:val="22"/>
        </w:rPr>
        <w:t>而觀佛見</w:t>
      </w:r>
      <w:proofErr w:type="gramEnd"/>
      <w:r w:rsidRPr="00F96C13">
        <w:rPr>
          <w:rFonts w:ascii="Times New Roman" w:eastAsia="標楷體" w:hAnsi="Times New Roman" w:cs="Times New Roman"/>
          <w:sz w:val="22"/>
          <w:szCs w:val="22"/>
        </w:rPr>
        <w:t>佛的法門，正</w:t>
      </w:r>
      <w:proofErr w:type="gramStart"/>
      <w:r w:rsidRPr="00F96C13">
        <w:rPr>
          <w:rFonts w:ascii="Times New Roman" w:eastAsia="標楷體" w:hAnsi="Times New Roman" w:cs="Times New Roman"/>
          <w:sz w:val="22"/>
          <w:szCs w:val="22"/>
        </w:rPr>
        <w:t>或淺或深</w:t>
      </w:r>
      <w:proofErr w:type="gramEnd"/>
      <w:r w:rsidRPr="00F96C13">
        <w:rPr>
          <w:rFonts w:ascii="Times New Roman" w:eastAsia="標楷體" w:hAnsi="Times New Roman" w:cs="Times New Roman"/>
          <w:sz w:val="22"/>
          <w:szCs w:val="22"/>
        </w:rPr>
        <w:t>的在流行。這還是代表聲聞行與「初期大乘」行，而與「後期大乘」</w:t>
      </w:r>
      <w:proofErr w:type="gramStart"/>
      <w:r w:rsidRPr="00F96C13">
        <w:rPr>
          <w:rFonts w:ascii="Times New Roman" w:eastAsia="標楷體" w:hAnsi="Times New Roman" w:cs="Times New Roman"/>
          <w:sz w:val="22"/>
          <w:szCs w:val="22"/>
        </w:rPr>
        <w:t>如來藏說相結合</w:t>
      </w:r>
      <w:proofErr w:type="gramEnd"/>
      <w:r w:rsidRPr="00F96C13">
        <w:rPr>
          <w:rFonts w:ascii="Times New Roman" w:eastAsia="標楷體" w:hAnsi="Times New Roman" w:cs="Times New Roman"/>
          <w:sz w:val="22"/>
          <w:szCs w:val="22"/>
        </w:rPr>
        <w:t>的，如宋畺良耶舍</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K</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laya</w:t>
      </w:r>
      <w:r w:rsidRPr="00F96C13">
        <w:rPr>
          <w:rFonts w:ascii="Times New Roman" w:eastAsia="MS Mincho" w:hAnsi="Times New Roman" w:cs="Times New Roman"/>
          <w:sz w:val="22"/>
          <w:szCs w:val="22"/>
        </w:rPr>
        <w:t>ś</w:t>
      </w:r>
      <w:r w:rsidRPr="00F96C13">
        <w:rPr>
          <w:rFonts w:ascii="Times New Roman" w:eastAsia="標楷體" w:hAnsi="Times New Roman" w:cs="Times New Roman"/>
          <w:sz w:val="22"/>
          <w:szCs w:val="22"/>
        </w:rPr>
        <w:t>as</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所譯《佛說觀無量壽經》（大正</w:t>
      </w:r>
      <w:r w:rsidRPr="00F96C13">
        <w:rPr>
          <w:rFonts w:ascii="Times New Roman" w:eastAsia="標楷體" w:hAnsi="Times New Roman" w:cs="Times New Roman"/>
          <w:sz w:val="22"/>
          <w:szCs w:val="22"/>
        </w:rPr>
        <w:t>12</w:t>
      </w:r>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343a19</w:t>
      </w:r>
      <w:r w:rsidR="00BA7C18">
        <w:rPr>
          <w:rFonts w:ascii="Times New Roman" w:hAnsi="Times New Roman" w:cs="Times New Roman"/>
          <w:sz w:val="22"/>
          <w:szCs w:val="22"/>
        </w:rPr>
        <w:t>–</w:t>
      </w:r>
      <w:r w:rsidRPr="00F96C13">
        <w:rPr>
          <w:rFonts w:ascii="Times New Roman" w:eastAsia="標楷體" w:hAnsi="Times New Roman" w:cs="Times New Roman"/>
          <w:sz w:val="22"/>
          <w:szCs w:val="22"/>
        </w:rPr>
        <w:t>23</w:t>
      </w:r>
      <w:r w:rsidRPr="00F96C13">
        <w:rPr>
          <w:rFonts w:ascii="Times New Roman" w:eastAsia="標楷體" w:hAnsi="Times New Roman" w:cs="Times New Roman"/>
          <w:sz w:val="22"/>
          <w:szCs w:val="22"/>
        </w:rPr>
        <w:t>）說：「諸佛如來是法</w:t>
      </w:r>
      <w:proofErr w:type="gramStart"/>
      <w:r w:rsidRPr="00F96C13">
        <w:rPr>
          <w:rFonts w:ascii="Times New Roman" w:eastAsia="標楷體" w:hAnsi="Times New Roman" w:cs="Times New Roman"/>
          <w:sz w:val="22"/>
          <w:szCs w:val="22"/>
        </w:rPr>
        <w:t>界身，遍入</w:t>
      </w:r>
      <w:proofErr w:type="gramEnd"/>
      <w:r w:rsidRPr="00F96C13">
        <w:rPr>
          <w:rFonts w:ascii="Times New Roman" w:eastAsia="標楷體" w:hAnsi="Times New Roman" w:cs="Times New Roman"/>
          <w:sz w:val="22"/>
          <w:szCs w:val="22"/>
        </w:rPr>
        <w:t>一切眾生心想中。是故汝等心想佛時，是心即是三十二相、八十</w:t>
      </w:r>
      <w:proofErr w:type="gramStart"/>
      <w:r w:rsidRPr="00F96C13">
        <w:rPr>
          <w:rFonts w:ascii="Times New Roman" w:eastAsia="標楷體" w:hAnsi="Times New Roman" w:cs="Times New Roman"/>
          <w:sz w:val="22"/>
          <w:szCs w:val="22"/>
        </w:rPr>
        <w:t>隨形好</w:t>
      </w:r>
      <w:proofErr w:type="gramEnd"/>
      <w:r w:rsidRPr="00F96C13">
        <w:rPr>
          <w:rFonts w:ascii="Times New Roman" w:eastAsia="標楷體" w:hAnsi="Times New Roman" w:cs="Times New Roman"/>
          <w:sz w:val="22"/>
          <w:szCs w:val="22"/>
        </w:rPr>
        <w:t>。是</w:t>
      </w:r>
      <w:proofErr w:type="gramStart"/>
      <w:r w:rsidRPr="00F96C13">
        <w:rPr>
          <w:rFonts w:ascii="Times New Roman" w:eastAsia="標楷體" w:hAnsi="Times New Roman" w:cs="Times New Roman"/>
          <w:sz w:val="22"/>
          <w:szCs w:val="22"/>
        </w:rPr>
        <w:t>心作佛</w:t>
      </w:r>
      <w:proofErr w:type="gramEnd"/>
      <w:r w:rsidRPr="00F96C13">
        <w:rPr>
          <w:rFonts w:ascii="Times New Roman" w:eastAsia="標楷體" w:hAnsi="Times New Roman" w:cs="Times New Roman"/>
          <w:sz w:val="22"/>
          <w:szCs w:val="22"/>
        </w:rPr>
        <w:t>，是心是佛。諸</w:t>
      </w:r>
      <w:proofErr w:type="gramStart"/>
      <w:r w:rsidRPr="00F96C13">
        <w:rPr>
          <w:rFonts w:ascii="Times New Roman" w:eastAsia="標楷體" w:hAnsi="Times New Roman" w:cs="Times New Roman"/>
          <w:sz w:val="22"/>
          <w:szCs w:val="22"/>
        </w:rPr>
        <w:t>佛正遍知海</w:t>
      </w:r>
      <w:proofErr w:type="gramEnd"/>
      <w:r w:rsidRPr="00F96C13">
        <w:rPr>
          <w:rFonts w:ascii="Times New Roman" w:eastAsia="標楷體" w:hAnsi="Times New Roman" w:cs="Times New Roman"/>
          <w:sz w:val="22"/>
          <w:szCs w:val="22"/>
        </w:rPr>
        <w:t>，從心想生，是故應當一心繫念，</w:t>
      </w:r>
      <w:proofErr w:type="gramStart"/>
      <w:r w:rsidRPr="00F96C13">
        <w:rPr>
          <w:rFonts w:ascii="Times New Roman" w:eastAsia="標楷體" w:hAnsi="Times New Roman" w:cs="Times New Roman"/>
          <w:sz w:val="22"/>
          <w:szCs w:val="22"/>
        </w:rPr>
        <w:t>諦觀彼佛</w:t>
      </w:r>
      <w:proofErr w:type="gramEnd"/>
      <w:r w:rsidRPr="00F96C13">
        <w:rPr>
          <w:rFonts w:ascii="Times New Roman" w:eastAsia="標楷體" w:hAnsi="Times New Roman" w:cs="Times New Roman"/>
          <w:sz w:val="22"/>
          <w:szCs w:val="22"/>
        </w:rPr>
        <w:t>」！《觀無量壽經》所說，是基於如來藏心</w:t>
      </w:r>
      <w:proofErr w:type="gramStart"/>
      <w:r w:rsidRPr="00F96C13">
        <w:rPr>
          <w:rFonts w:ascii="Times New Roman" w:eastAsia="標楷體" w:hAnsi="Times New Roman" w:cs="Times New Roman"/>
          <w:sz w:val="22"/>
          <w:szCs w:val="22"/>
        </w:rPr>
        <w:t>的觀佛</w:t>
      </w:r>
      <w:proofErr w:type="gramEnd"/>
      <w:r w:rsidRPr="00F96C13">
        <w:rPr>
          <w:rFonts w:ascii="Times New Roman" w:eastAsia="標楷體" w:hAnsi="Times New Roman" w:cs="Times New Roman"/>
          <w:sz w:val="22"/>
          <w:szCs w:val="22"/>
        </w:rPr>
        <w:t>。《究竟一乘寶性論》，以三義解說眾生有如來藏；《觀經》的「如來是法</w:t>
      </w:r>
      <w:proofErr w:type="gramStart"/>
      <w:r w:rsidRPr="00F96C13">
        <w:rPr>
          <w:rFonts w:ascii="Times New Roman" w:eastAsia="標楷體" w:hAnsi="Times New Roman" w:cs="Times New Roman"/>
          <w:sz w:val="22"/>
          <w:szCs w:val="22"/>
        </w:rPr>
        <w:t>界身，遍入</w:t>
      </w:r>
      <w:proofErr w:type="gramEnd"/>
      <w:r w:rsidRPr="00F96C13">
        <w:rPr>
          <w:rFonts w:ascii="Times New Roman" w:eastAsia="標楷體" w:hAnsi="Times New Roman" w:cs="Times New Roman"/>
          <w:sz w:val="22"/>
          <w:szCs w:val="22"/>
        </w:rPr>
        <w:t>一切眾生心想中」，與《寶性論》的初義</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「佛法</w:t>
      </w:r>
      <w:proofErr w:type="gramStart"/>
      <w:r w:rsidRPr="00F96C13">
        <w:rPr>
          <w:rFonts w:ascii="Times New Roman" w:eastAsia="標楷體" w:hAnsi="Times New Roman" w:cs="Times New Roman"/>
          <w:sz w:val="22"/>
          <w:szCs w:val="22"/>
        </w:rPr>
        <w:t>身遍滿</w:t>
      </w:r>
      <w:proofErr w:type="gramEnd"/>
      <w:r w:rsidRPr="00F96C13">
        <w:rPr>
          <w:rFonts w:ascii="Times New Roman" w:eastAsia="標楷體" w:hAnsi="Times New Roman" w:cs="Times New Roman"/>
          <w:sz w:val="22"/>
          <w:szCs w:val="22"/>
        </w:rPr>
        <w:t>」（眾生身）相合。如來遍在眾生身心中，所以觀三十二相、八十</w:t>
      </w:r>
      <w:proofErr w:type="gramStart"/>
      <w:r w:rsidRPr="00F96C13">
        <w:rPr>
          <w:rFonts w:ascii="Times New Roman" w:eastAsia="標楷體" w:hAnsi="Times New Roman" w:cs="Times New Roman"/>
          <w:sz w:val="22"/>
          <w:szCs w:val="22"/>
        </w:rPr>
        <w:t>隨形好</w:t>
      </w:r>
      <w:proofErr w:type="gramEnd"/>
      <w:r w:rsidRPr="00F96C13">
        <w:rPr>
          <w:rFonts w:ascii="Times New Roman" w:eastAsia="標楷體" w:hAnsi="Times New Roman" w:cs="Times New Roman"/>
          <w:sz w:val="22"/>
          <w:szCs w:val="22"/>
        </w:rPr>
        <w:t>的佛，就是觀自心是佛，</w:t>
      </w:r>
      <w:proofErr w:type="gramStart"/>
      <w:r w:rsidRPr="00F96C13">
        <w:rPr>
          <w:rFonts w:ascii="Times New Roman" w:eastAsia="標楷體" w:hAnsi="Times New Roman" w:cs="Times New Roman"/>
          <w:sz w:val="22"/>
          <w:szCs w:val="22"/>
        </w:rPr>
        <w:t>佛從自</w:t>
      </w:r>
      <w:proofErr w:type="gramEnd"/>
      <w:r w:rsidRPr="00F96C13">
        <w:rPr>
          <w:rFonts w:ascii="Times New Roman" w:eastAsia="標楷體" w:hAnsi="Times New Roman" w:cs="Times New Roman"/>
          <w:sz w:val="22"/>
          <w:szCs w:val="22"/>
        </w:rPr>
        <w:t>心中顯現出來。眾生本有如來藏，自性清淨心，念自心是佛；三者的統一，為「秘密大乘佛法」的解行基礎。</w:t>
      </w:r>
    </w:p>
  </w:footnote>
  <w:footnote w:id="15">
    <w:p w14:paraId="0C6B825E" w14:textId="5BD7A29A"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1</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813c26</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27</w:t>
      </w:r>
      <w:r w:rsidRPr="00F96C13">
        <w:rPr>
          <w:rFonts w:ascii="Times New Roman" w:hAnsi="Times New Roman" w:cs="Times New Roman"/>
          <w:sz w:val="22"/>
          <w:szCs w:val="22"/>
        </w:rPr>
        <w:t>）。</w:t>
      </w:r>
    </w:p>
  </w:footnote>
  <w:footnote w:id="16">
    <w:p w14:paraId="0C6B825F" w14:textId="7B5A0C61"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4</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《大乘莊嚴經論》卷</w:t>
      </w:r>
      <w:r w:rsidRPr="00F96C13">
        <w:rPr>
          <w:rFonts w:ascii="Times New Roman" w:hAnsi="Times New Roman" w:cs="Times New Roman"/>
          <w:sz w:val="22"/>
        </w:rPr>
        <w:t>3</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604c9</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
  </w:footnote>
  <w:footnote w:id="17">
    <w:p w14:paraId="0C6B8260" w14:textId="7777777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1</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5 </w:t>
      </w:r>
      <w:r w:rsidRPr="00F96C13">
        <w:rPr>
          <w:rFonts w:ascii="Times New Roman" w:hAnsi="Times New Roman" w:cs="Times New Roman"/>
          <w:sz w:val="22"/>
          <w:szCs w:val="22"/>
        </w:rPr>
        <w:t>一切眾生有如來藏品〉（大正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813c27</w:t>
      </w:r>
      <w:r w:rsidRPr="00F96C13">
        <w:rPr>
          <w:rFonts w:ascii="Times New Roman" w:hAnsi="Times New Roman" w:cs="Times New Roman"/>
          <w:sz w:val="22"/>
          <w:szCs w:val="22"/>
        </w:rPr>
        <w:t>）：</w:t>
      </w:r>
    </w:p>
    <w:p w14:paraId="0C6B8261"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依一切諸佛，平等</w:t>
      </w:r>
      <w:proofErr w:type="gramStart"/>
      <w:r w:rsidRPr="00F96C13">
        <w:rPr>
          <w:rFonts w:ascii="Times New Roman" w:eastAsia="標楷體" w:hAnsi="Times New Roman" w:cs="Times New Roman"/>
          <w:sz w:val="22"/>
          <w:szCs w:val="22"/>
        </w:rPr>
        <w:t>法性身</w:t>
      </w:r>
      <w:proofErr w:type="gramEnd"/>
      <w:r w:rsidRPr="00F96C13">
        <w:rPr>
          <w:rFonts w:ascii="Times New Roman" w:eastAsia="標楷體" w:hAnsi="Times New Roman" w:cs="Times New Roman"/>
          <w:sz w:val="22"/>
          <w:szCs w:val="22"/>
        </w:rPr>
        <w:t>。</w:t>
      </w:r>
    </w:p>
  </w:footnote>
  <w:footnote w:id="18">
    <w:p w14:paraId="0C6B8262" w14:textId="7777777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請參照【附錄一】。</w:t>
      </w:r>
    </w:p>
  </w:footnote>
  <w:footnote w:id="19">
    <w:p w14:paraId="0C6B8263" w14:textId="48D0C8E8"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6 </w:t>
      </w:r>
      <w:r w:rsidRPr="00F96C13">
        <w:rPr>
          <w:rFonts w:ascii="Times New Roman" w:hAnsi="Times New Roman" w:cs="Times New Roman"/>
          <w:sz w:val="22"/>
          <w:szCs w:val="22"/>
        </w:rPr>
        <w:t>無量煩惱所纏品〉（大正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839a1</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2</w:t>
      </w:r>
      <w:r w:rsidRPr="00F96C13">
        <w:rPr>
          <w:rFonts w:ascii="Times New Roman" w:hAnsi="Times New Roman" w:cs="Times New Roman"/>
          <w:sz w:val="22"/>
          <w:szCs w:val="22"/>
        </w:rPr>
        <w:t>）：</w:t>
      </w:r>
    </w:p>
    <w:p w14:paraId="0C6B8264" w14:textId="77777777" w:rsidR="00BA5E14" w:rsidRPr="00F96C13" w:rsidRDefault="00BA5E14" w:rsidP="00C13D74">
      <w:pPr>
        <w:pStyle w:val="a8"/>
        <w:spacing w:line="320" w:lineRule="exact"/>
        <w:rPr>
          <w:rFonts w:ascii="Times New Roman" w:eastAsia="標楷體" w:hAnsi="Times New Roman" w:cs="Times New Roman"/>
          <w:sz w:val="22"/>
          <w:szCs w:val="22"/>
        </w:rPr>
      </w:pPr>
      <w:r w:rsidRPr="00F96C13">
        <w:rPr>
          <w:rFonts w:ascii="Times New Roman" w:hAnsi="Times New Roman" w:cs="Times New Roman"/>
          <w:sz w:val="22"/>
          <w:szCs w:val="22"/>
        </w:rPr>
        <w:t xml:space="preserve"> </w:t>
      </w:r>
      <w:r w:rsidRPr="00F96C13">
        <w:rPr>
          <w:rFonts w:ascii="Times New Roman" w:eastAsia="標楷體" w:hAnsi="Times New Roman" w:cs="Times New Roman"/>
          <w:sz w:val="22"/>
          <w:szCs w:val="22"/>
        </w:rPr>
        <w:t xml:space="preserve"> </w:t>
      </w:r>
      <w:proofErr w:type="gramStart"/>
      <w:r w:rsidRPr="00F96C13">
        <w:rPr>
          <w:rFonts w:ascii="Times New Roman" w:eastAsia="標楷體" w:hAnsi="Times New Roman" w:cs="Times New Roman"/>
          <w:sz w:val="22"/>
          <w:szCs w:val="22"/>
        </w:rPr>
        <w:t>佛性有</w:t>
      </w:r>
      <w:proofErr w:type="gramEnd"/>
      <w:r w:rsidRPr="00F96C13">
        <w:rPr>
          <w:rFonts w:ascii="Times New Roman" w:eastAsia="標楷體" w:hAnsi="Times New Roman" w:cs="Times New Roman"/>
          <w:sz w:val="22"/>
          <w:szCs w:val="22"/>
        </w:rPr>
        <w:t>二種，</w:t>
      </w:r>
      <w:proofErr w:type="gramStart"/>
      <w:r w:rsidRPr="00F96C13">
        <w:rPr>
          <w:rFonts w:ascii="Times New Roman" w:eastAsia="標楷體" w:hAnsi="Times New Roman" w:cs="Times New Roman"/>
          <w:sz w:val="22"/>
          <w:szCs w:val="22"/>
        </w:rPr>
        <w:t>一</w:t>
      </w:r>
      <w:proofErr w:type="gramEnd"/>
      <w:r w:rsidRPr="00F96C13">
        <w:rPr>
          <w:rFonts w:ascii="Times New Roman" w:eastAsia="標楷體" w:hAnsi="Times New Roman" w:cs="Times New Roman"/>
          <w:sz w:val="22"/>
          <w:szCs w:val="22"/>
        </w:rPr>
        <w:t>者如地藏，</w:t>
      </w:r>
      <w:proofErr w:type="gramStart"/>
      <w:r w:rsidRPr="00F96C13">
        <w:rPr>
          <w:rFonts w:ascii="Times New Roman" w:eastAsia="標楷體" w:hAnsi="Times New Roman" w:cs="Times New Roman"/>
          <w:sz w:val="22"/>
          <w:szCs w:val="22"/>
        </w:rPr>
        <w:t>二者如</w:t>
      </w:r>
      <w:r w:rsidRPr="00F96C13">
        <w:rPr>
          <w:rFonts w:ascii="Times New Roman" w:eastAsia="標楷體" w:hAnsi="Times New Roman" w:cs="Times New Roman"/>
          <w:b/>
          <w:sz w:val="22"/>
          <w:szCs w:val="22"/>
        </w:rPr>
        <w:t>樹果</w:t>
      </w:r>
      <w:proofErr w:type="gramEnd"/>
      <w:r w:rsidRPr="00F96C13">
        <w:rPr>
          <w:rFonts w:ascii="Times New Roman" w:eastAsia="標楷體" w:hAnsi="Times New Roman" w:cs="Times New Roman"/>
          <w:sz w:val="22"/>
          <w:szCs w:val="22"/>
        </w:rPr>
        <w:t>。</w:t>
      </w:r>
    </w:p>
  </w:footnote>
  <w:footnote w:id="20">
    <w:p w14:paraId="0C6B8265" w14:textId="129AF9A1"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6 </w:t>
      </w:r>
      <w:r w:rsidRPr="00F96C13">
        <w:rPr>
          <w:rFonts w:ascii="Times New Roman" w:hAnsi="Times New Roman" w:cs="Times New Roman"/>
          <w:sz w:val="22"/>
          <w:szCs w:val="22"/>
        </w:rPr>
        <w:t>無量煩惱所纏品〉（大正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838b3</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12</w:t>
      </w:r>
      <w:r w:rsidRPr="00F96C13">
        <w:rPr>
          <w:rFonts w:ascii="Times New Roman" w:hAnsi="Times New Roman" w:cs="Times New Roman"/>
          <w:sz w:val="22"/>
          <w:szCs w:val="22"/>
        </w:rPr>
        <w:t>）：</w:t>
      </w:r>
    </w:p>
    <w:p w14:paraId="0C6B8266"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三種實體者，</w:t>
      </w:r>
      <w:proofErr w:type="gramStart"/>
      <w:r w:rsidRPr="00F96C13">
        <w:rPr>
          <w:rFonts w:ascii="Times New Roman" w:eastAsia="標楷體" w:hAnsi="Times New Roman" w:cs="Times New Roman"/>
          <w:sz w:val="22"/>
        </w:rPr>
        <w:t>偈</w:t>
      </w:r>
      <w:proofErr w:type="gramEnd"/>
      <w:r w:rsidRPr="00F96C13">
        <w:rPr>
          <w:rFonts w:ascii="Times New Roman" w:eastAsia="標楷體" w:hAnsi="Times New Roman" w:cs="Times New Roman"/>
          <w:sz w:val="22"/>
        </w:rPr>
        <w:t>言：</w:t>
      </w:r>
    </w:p>
    <w:p w14:paraId="0C6B8267" w14:textId="77777777" w:rsidR="00BA5E14" w:rsidRPr="00F96C13" w:rsidRDefault="00BA5E14" w:rsidP="00321E1E">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b/>
          <w:sz w:val="22"/>
        </w:rPr>
        <w:t>法身</w:t>
      </w:r>
      <w:r w:rsidRPr="00F96C13">
        <w:rPr>
          <w:rFonts w:ascii="Times New Roman" w:eastAsia="標楷體" w:hAnsi="Times New Roman" w:cs="Times New Roman"/>
          <w:sz w:val="22"/>
        </w:rPr>
        <w:t>及</w:t>
      </w:r>
      <w:r w:rsidRPr="00F96C13">
        <w:rPr>
          <w:rFonts w:ascii="Times New Roman" w:eastAsia="標楷體" w:hAnsi="Times New Roman" w:cs="Times New Roman"/>
          <w:b/>
          <w:sz w:val="22"/>
        </w:rPr>
        <w:t>真如</w:t>
      </w:r>
      <w:r w:rsidRPr="00F96C13">
        <w:rPr>
          <w:rFonts w:ascii="Times New Roman" w:eastAsia="標楷體" w:hAnsi="Times New Roman" w:cs="Times New Roman" w:hint="eastAsia"/>
          <w:sz w:val="22"/>
        </w:rPr>
        <w:t>，</w:t>
      </w:r>
      <w:r w:rsidRPr="00F96C13">
        <w:rPr>
          <w:rFonts w:ascii="Times New Roman" w:eastAsia="標楷體" w:hAnsi="Times New Roman" w:cs="Times New Roman"/>
          <w:b/>
          <w:sz w:val="22"/>
        </w:rPr>
        <w:t>如來性</w:t>
      </w:r>
      <w:r w:rsidRPr="00F96C13">
        <w:rPr>
          <w:rFonts w:ascii="Times New Roman" w:eastAsia="標楷體" w:hAnsi="Times New Roman" w:cs="Times New Roman"/>
          <w:sz w:val="22"/>
        </w:rPr>
        <w:t>實體</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三種及一種</w:t>
      </w:r>
      <w:r w:rsidRPr="00F96C13">
        <w:rPr>
          <w:rFonts w:ascii="Times New Roman" w:eastAsia="標楷體" w:hAnsi="Times New Roman" w:cs="Times New Roman" w:hint="eastAsia"/>
          <w:sz w:val="22"/>
        </w:rPr>
        <w:t>，</w:t>
      </w:r>
      <w:proofErr w:type="gramStart"/>
      <w:r w:rsidRPr="00F96C13">
        <w:rPr>
          <w:rFonts w:ascii="Times New Roman" w:eastAsia="標楷體" w:hAnsi="Times New Roman" w:cs="Times New Roman"/>
          <w:sz w:val="22"/>
        </w:rPr>
        <w:t>五種喻示現</w:t>
      </w:r>
      <w:proofErr w:type="gramEnd"/>
      <w:r w:rsidRPr="00F96C13">
        <w:rPr>
          <w:rFonts w:ascii="Times New Roman" w:eastAsia="標楷體" w:hAnsi="Times New Roman" w:cs="Times New Roman" w:hint="eastAsia"/>
          <w:sz w:val="22"/>
        </w:rPr>
        <w:t>。</w:t>
      </w:r>
    </w:p>
    <w:p w14:paraId="0C6B8268" w14:textId="77777777" w:rsidR="00BA5E14" w:rsidRPr="00F96C13" w:rsidRDefault="00BA5E14" w:rsidP="00357952">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此</w:t>
      </w:r>
      <w:proofErr w:type="gramStart"/>
      <w:r w:rsidRPr="00F96C13">
        <w:rPr>
          <w:rFonts w:ascii="Times New Roman" w:eastAsia="標楷體" w:hAnsi="Times New Roman" w:cs="Times New Roman"/>
          <w:sz w:val="22"/>
        </w:rPr>
        <w:t>偈明何義</w:t>
      </w:r>
      <w:proofErr w:type="gramEnd"/>
      <w:r w:rsidRPr="00F96C13">
        <w:rPr>
          <w:rFonts w:ascii="Times New Roman" w:eastAsia="標楷體" w:hAnsi="Times New Roman" w:cs="Times New Roman"/>
          <w:sz w:val="22"/>
        </w:rPr>
        <w:t>？</w:t>
      </w:r>
      <w:proofErr w:type="gramStart"/>
      <w:r w:rsidRPr="00F96C13">
        <w:rPr>
          <w:rFonts w:ascii="Times New Roman" w:eastAsia="標楷體" w:hAnsi="Times New Roman" w:cs="Times New Roman"/>
          <w:sz w:val="22"/>
        </w:rPr>
        <w:t>初三種喻示現</w:t>
      </w:r>
      <w:proofErr w:type="gramEnd"/>
      <w:r w:rsidRPr="00F96C13">
        <w:rPr>
          <w:rFonts w:ascii="Times New Roman" w:eastAsia="標楷體" w:hAnsi="Times New Roman" w:cs="Times New Roman"/>
          <w:sz w:val="22"/>
        </w:rPr>
        <w:t>如來法身應知。三種譬喻者：所謂諸佛、</w:t>
      </w:r>
      <w:proofErr w:type="gramStart"/>
      <w:r w:rsidRPr="00F96C13">
        <w:rPr>
          <w:rFonts w:ascii="Times New Roman" w:eastAsia="標楷體" w:hAnsi="Times New Roman" w:cs="Times New Roman"/>
          <w:sz w:val="22"/>
        </w:rPr>
        <w:t>美蜜</w:t>
      </w:r>
      <w:proofErr w:type="gramEnd"/>
      <w:r w:rsidRPr="00F96C13">
        <w:rPr>
          <w:rFonts w:ascii="Times New Roman" w:eastAsia="標楷體" w:hAnsi="Times New Roman" w:cs="Times New Roman"/>
          <w:sz w:val="22"/>
        </w:rPr>
        <w:t>、堅固，</w:t>
      </w:r>
      <w:proofErr w:type="gramStart"/>
      <w:r w:rsidRPr="00F96C13">
        <w:rPr>
          <w:rFonts w:ascii="Times New Roman" w:eastAsia="標楷體" w:hAnsi="Times New Roman" w:cs="Times New Roman"/>
          <w:sz w:val="22"/>
        </w:rPr>
        <w:t>示現法</w:t>
      </w:r>
      <w:proofErr w:type="gramEnd"/>
      <w:r w:rsidRPr="00F96C13">
        <w:rPr>
          <w:rFonts w:ascii="Times New Roman" w:eastAsia="標楷體" w:hAnsi="Times New Roman" w:cs="Times New Roman"/>
          <w:sz w:val="22"/>
        </w:rPr>
        <w:t>身，</w:t>
      </w:r>
      <w:proofErr w:type="gramStart"/>
      <w:r w:rsidRPr="00F96C13">
        <w:rPr>
          <w:rFonts w:ascii="Times New Roman" w:eastAsia="標楷體" w:hAnsi="Times New Roman" w:cs="Times New Roman"/>
          <w:b/>
          <w:sz w:val="22"/>
        </w:rPr>
        <w:t>偈言法</w:t>
      </w:r>
      <w:proofErr w:type="gramEnd"/>
      <w:r w:rsidRPr="00F96C13">
        <w:rPr>
          <w:rFonts w:ascii="Times New Roman" w:eastAsia="標楷體" w:hAnsi="Times New Roman" w:cs="Times New Roman"/>
          <w:b/>
          <w:sz w:val="22"/>
        </w:rPr>
        <w:t>身故</w:t>
      </w:r>
      <w:r w:rsidRPr="00F96C13">
        <w:rPr>
          <w:rFonts w:ascii="Times New Roman" w:eastAsia="標楷體" w:hAnsi="Times New Roman" w:cs="Times New Roman"/>
          <w:sz w:val="22"/>
        </w:rPr>
        <w:t>。</w:t>
      </w:r>
    </w:p>
    <w:p w14:paraId="0C6B8269" w14:textId="77777777" w:rsidR="00BA5E14" w:rsidRPr="00F96C13" w:rsidRDefault="00BA5E14" w:rsidP="00357952">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一種譬喻者：所謂真金</w:t>
      </w:r>
      <w:proofErr w:type="gramStart"/>
      <w:r w:rsidRPr="00F96C13">
        <w:rPr>
          <w:rFonts w:ascii="Times New Roman" w:eastAsia="標楷體" w:hAnsi="Times New Roman" w:cs="Times New Roman"/>
          <w:sz w:val="22"/>
        </w:rPr>
        <w:t>示現真</w:t>
      </w:r>
      <w:proofErr w:type="gramEnd"/>
      <w:r w:rsidRPr="00F96C13">
        <w:rPr>
          <w:rFonts w:ascii="Times New Roman" w:eastAsia="標楷體" w:hAnsi="Times New Roman" w:cs="Times New Roman"/>
          <w:sz w:val="22"/>
        </w:rPr>
        <w:t>如，</w:t>
      </w:r>
      <w:proofErr w:type="gramStart"/>
      <w:r w:rsidRPr="00F96C13">
        <w:rPr>
          <w:rFonts w:ascii="Times New Roman" w:eastAsia="標楷體" w:hAnsi="Times New Roman" w:cs="Times New Roman"/>
          <w:b/>
          <w:sz w:val="22"/>
        </w:rPr>
        <w:t>偈言真</w:t>
      </w:r>
      <w:proofErr w:type="gramEnd"/>
      <w:r w:rsidRPr="00F96C13">
        <w:rPr>
          <w:rFonts w:ascii="Times New Roman" w:eastAsia="標楷體" w:hAnsi="Times New Roman" w:cs="Times New Roman"/>
          <w:b/>
          <w:sz w:val="22"/>
        </w:rPr>
        <w:t>如故</w:t>
      </w:r>
      <w:r w:rsidRPr="00F96C13">
        <w:rPr>
          <w:rFonts w:ascii="Times New Roman" w:eastAsia="標楷體" w:hAnsi="Times New Roman" w:cs="Times New Roman"/>
          <w:sz w:val="22"/>
        </w:rPr>
        <w:t>。</w:t>
      </w:r>
    </w:p>
    <w:p w14:paraId="0C6B826A"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又何等為五種譬喻？</w:t>
      </w:r>
      <w:proofErr w:type="gramStart"/>
      <w:r w:rsidRPr="00F96C13">
        <w:rPr>
          <w:rFonts w:ascii="Times New Roman" w:eastAsia="標楷體" w:hAnsi="Times New Roman" w:cs="Times New Roman"/>
          <w:sz w:val="22"/>
        </w:rPr>
        <w:t>一者地藏</w:t>
      </w:r>
      <w:proofErr w:type="gramEnd"/>
      <w:r w:rsidRPr="00F96C13">
        <w:rPr>
          <w:rFonts w:ascii="Times New Roman" w:eastAsia="標楷體" w:hAnsi="Times New Roman" w:cs="Times New Roman"/>
          <w:sz w:val="22"/>
        </w:rPr>
        <w:t>、二者樹、三</w:t>
      </w:r>
      <w:proofErr w:type="gramStart"/>
      <w:r w:rsidRPr="00F96C13">
        <w:rPr>
          <w:rFonts w:ascii="Times New Roman" w:eastAsia="標楷體" w:hAnsi="Times New Roman" w:cs="Times New Roman"/>
          <w:sz w:val="22"/>
        </w:rPr>
        <w:t>者金像</w:t>
      </w:r>
      <w:proofErr w:type="gramEnd"/>
      <w:r w:rsidRPr="00F96C13">
        <w:rPr>
          <w:rFonts w:ascii="Times New Roman" w:eastAsia="標楷體" w:hAnsi="Times New Roman" w:cs="Times New Roman"/>
          <w:sz w:val="22"/>
        </w:rPr>
        <w:t>、四者轉輪聖王、五</w:t>
      </w:r>
      <w:proofErr w:type="gramStart"/>
      <w:r w:rsidRPr="00F96C13">
        <w:rPr>
          <w:rFonts w:ascii="Times New Roman" w:eastAsia="標楷體" w:hAnsi="Times New Roman" w:cs="Times New Roman"/>
          <w:sz w:val="22"/>
        </w:rPr>
        <w:t>者寶像</w:t>
      </w:r>
      <w:proofErr w:type="gramEnd"/>
      <w:r w:rsidRPr="00F96C13">
        <w:rPr>
          <w:rFonts w:ascii="Times New Roman" w:eastAsia="標楷體" w:hAnsi="Times New Roman" w:cs="Times New Roman"/>
          <w:sz w:val="22"/>
        </w:rPr>
        <w:t>，能生三種佛身，</w:t>
      </w:r>
      <w:proofErr w:type="gramStart"/>
      <w:r w:rsidRPr="00F96C13">
        <w:rPr>
          <w:rFonts w:ascii="Times New Roman" w:eastAsia="標楷體" w:hAnsi="Times New Roman" w:cs="Times New Roman"/>
          <w:sz w:val="22"/>
        </w:rPr>
        <w:t>示現如來</w:t>
      </w:r>
      <w:proofErr w:type="gramEnd"/>
      <w:r w:rsidRPr="00F96C13">
        <w:rPr>
          <w:rFonts w:ascii="Times New Roman" w:eastAsia="標楷體" w:hAnsi="Times New Roman" w:cs="Times New Roman"/>
          <w:sz w:val="22"/>
        </w:rPr>
        <w:t>性，</w:t>
      </w:r>
      <w:proofErr w:type="gramStart"/>
      <w:r w:rsidRPr="00F96C13">
        <w:rPr>
          <w:rFonts w:ascii="Times New Roman" w:eastAsia="標楷體" w:hAnsi="Times New Roman" w:cs="Times New Roman"/>
          <w:b/>
          <w:sz w:val="22"/>
        </w:rPr>
        <w:t>偈</w:t>
      </w:r>
      <w:proofErr w:type="gramEnd"/>
      <w:r w:rsidRPr="00F96C13">
        <w:rPr>
          <w:rFonts w:ascii="Times New Roman" w:eastAsia="標楷體" w:hAnsi="Times New Roman" w:cs="Times New Roman"/>
          <w:b/>
          <w:sz w:val="22"/>
        </w:rPr>
        <w:t>言</w:t>
      </w:r>
      <w:proofErr w:type="gramStart"/>
      <w:r w:rsidRPr="00F96C13">
        <w:rPr>
          <w:rFonts w:ascii="Times New Roman" w:eastAsia="標楷體" w:hAnsi="Times New Roman" w:cs="Times New Roman"/>
          <w:b/>
          <w:sz w:val="22"/>
        </w:rPr>
        <w:t>如來性故</w:t>
      </w:r>
      <w:proofErr w:type="gramEnd"/>
      <w:r w:rsidRPr="00F96C13">
        <w:rPr>
          <w:rFonts w:ascii="Times New Roman" w:eastAsia="標楷體" w:hAnsi="Times New Roman" w:cs="Times New Roman"/>
          <w:sz w:val="22"/>
        </w:rPr>
        <w:t>。</w:t>
      </w:r>
    </w:p>
  </w:footnote>
  <w:footnote w:id="21">
    <w:p w14:paraId="0C6B826B" w14:textId="3C69B1C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6 </w:t>
      </w:r>
      <w:r w:rsidRPr="00F96C13">
        <w:rPr>
          <w:rFonts w:ascii="Times New Roman" w:hAnsi="Times New Roman" w:cs="Times New Roman"/>
          <w:sz w:val="22"/>
          <w:szCs w:val="22"/>
        </w:rPr>
        <w:t>無量煩惱所纏品〉（大正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839a12</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14</w:t>
      </w:r>
      <w:r w:rsidRPr="00F96C13">
        <w:rPr>
          <w:rFonts w:ascii="Times New Roman" w:hAnsi="Times New Roman" w:cs="Times New Roman"/>
          <w:sz w:val="22"/>
          <w:szCs w:val="22"/>
        </w:rPr>
        <w:t>）。</w:t>
      </w:r>
    </w:p>
  </w:footnote>
  <w:footnote w:id="22">
    <w:p w14:paraId="0C6B826C" w14:textId="7FFC1226"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5</w:t>
      </w:r>
      <w:proofErr w:type="gramStart"/>
      <w:r w:rsidRPr="00F96C13">
        <w:rPr>
          <w:rFonts w:ascii="Times New Roman" w:hAnsi="Times New Roman" w:cs="Times New Roman"/>
          <w:sz w:val="22"/>
        </w:rPr>
        <w:t>］引文均見《究竟一乘寶性論》</w:t>
      </w:r>
      <w:proofErr w:type="gramEnd"/>
      <w:r w:rsidRPr="00F96C13">
        <w:rPr>
          <w:rFonts w:ascii="Times New Roman" w:hAnsi="Times New Roman" w:cs="Times New Roman"/>
          <w:sz w:val="22"/>
        </w:rPr>
        <w:t>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839a16</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17</w:t>
      </w:r>
      <w:r w:rsidRPr="00F96C13">
        <w:rPr>
          <w:rFonts w:ascii="Times New Roman" w:hAnsi="Times New Roman" w:cs="Times New Roman"/>
          <w:sz w:val="22"/>
        </w:rPr>
        <w:t>）。</w:t>
      </w:r>
    </w:p>
  </w:footnote>
  <w:footnote w:id="23">
    <w:p w14:paraId="0C6B826D" w14:textId="5F656B40"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r w:rsidRPr="00F96C13">
        <w:rPr>
          <w:rFonts w:ascii="Times New Roman" w:hAnsi="Times New Roman" w:cs="Times New Roman"/>
          <w:sz w:val="22"/>
        </w:rPr>
        <w:t>《究竟一乘寶性論》卷</w:t>
      </w:r>
      <w:r w:rsidRPr="00F96C13">
        <w:rPr>
          <w:rFonts w:ascii="Times New Roman" w:hAnsi="Times New Roman" w:cs="Times New Roman"/>
          <w:sz w:val="22"/>
        </w:rPr>
        <w:t>4</w:t>
      </w:r>
      <w:r w:rsidRPr="00F96C13">
        <w:rPr>
          <w:rFonts w:ascii="Times New Roman" w:hAnsi="Times New Roman" w:cs="Times New Roman"/>
          <w:sz w:val="22"/>
        </w:rPr>
        <w:t>〈</w:t>
      </w:r>
      <w:r w:rsidRPr="00F96C13">
        <w:rPr>
          <w:rFonts w:ascii="Times New Roman" w:hAnsi="Times New Roman" w:cs="Times New Roman"/>
          <w:sz w:val="22"/>
        </w:rPr>
        <w:t xml:space="preserve">6 </w:t>
      </w:r>
      <w:r w:rsidRPr="00F96C13">
        <w:rPr>
          <w:rFonts w:ascii="Times New Roman" w:hAnsi="Times New Roman" w:cs="Times New Roman"/>
          <w:sz w:val="22"/>
        </w:rPr>
        <w:t>無量煩惱所纏品〉（大正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838c29</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839a16</w:t>
      </w:r>
      <w:r w:rsidRPr="00F96C13">
        <w:rPr>
          <w:rFonts w:ascii="Times New Roman" w:hAnsi="Times New Roman" w:cs="Times New Roman"/>
          <w:sz w:val="22"/>
        </w:rPr>
        <w:t>）：</w:t>
      </w:r>
    </w:p>
    <w:p w14:paraId="0C6B826E"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又復</w:t>
      </w:r>
      <w:proofErr w:type="gramStart"/>
      <w:r w:rsidRPr="00F96C13">
        <w:rPr>
          <w:rFonts w:ascii="Times New Roman" w:eastAsia="標楷體" w:hAnsi="Times New Roman" w:cs="Times New Roman"/>
          <w:sz w:val="22"/>
        </w:rPr>
        <w:t>偈</w:t>
      </w:r>
      <w:proofErr w:type="gramEnd"/>
      <w:r w:rsidRPr="00F96C13">
        <w:rPr>
          <w:rFonts w:ascii="Times New Roman" w:eastAsia="標楷體" w:hAnsi="Times New Roman" w:cs="Times New Roman"/>
          <w:sz w:val="22"/>
        </w:rPr>
        <w:t>言：</w:t>
      </w:r>
    </w:p>
    <w:p w14:paraId="0C6B826F"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 xml:space="preserve">　</w:t>
      </w:r>
      <w:proofErr w:type="gramStart"/>
      <w:r w:rsidRPr="00F96C13">
        <w:rPr>
          <w:rFonts w:ascii="Times New Roman" w:eastAsia="標楷體" w:hAnsi="Times New Roman" w:cs="Times New Roman"/>
          <w:sz w:val="22"/>
          <w:u w:val="single"/>
        </w:rPr>
        <w:t>佛性有</w:t>
      </w:r>
      <w:proofErr w:type="gramEnd"/>
      <w:r w:rsidRPr="00F96C13">
        <w:rPr>
          <w:rFonts w:ascii="Times New Roman" w:eastAsia="標楷體" w:hAnsi="Times New Roman" w:cs="Times New Roman"/>
          <w:sz w:val="22"/>
          <w:u w:val="single"/>
        </w:rPr>
        <w:t>二種</w:t>
      </w:r>
      <w:r w:rsidRPr="00F96C13">
        <w:rPr>
          <w:rFonts w:ascii="Times New Roman" w:eastAsia="標楷體" w:hAnsi="Times New Roman" w:cs="Times New Roman" w:hint="eastAsia"/>
          <w:sz w:val="22"/>
          <w:u w:val="single"/>
        </w:rPr>
        <w:t>：</w:t>
      </w:r>
      <w:proofErr w:type="gramStart"/>
      <w:r w:rsidRPr="00F96C13">
        <w:rPr>
          <w:rFonts w:ascii="Times New Roman" w:eastAsia="標楷體" w:hAnsi="Times New Roman" w:cs="Times New Roman"/>
          <w:sz w:val="22"/>
          <w:u w:val="single"/>
        </w:rPr>
        <w:t>一</w:t>
      </w:r>
      <w:proofErr w:type="gramEnd"/>
      <w:r w:rsidRPr="00F96C13">
        <w:rPr>
          <w:rFonts w:ascii="Times New Roman" w:eastAsia="標楷體" w:hAnsi="Times New Roman" w:cs="Times New Roman"/>
          <w:sz w:val="22"/>
          <w:u w:val="single"/>
        </w:rPr>
        <w:t>者如</w:t>
      </w:r>
      <w:r w:rsidRPr="00F96C13">
        <w:rPr>
          <w:rFonts w:ascii="Times New Roman" w:eastAsia="標楷體" w:hAnsi="Times New Roman" w:cs="Times New Roman"/>
          <w:b/>
          <w:sz w:val="22"/>
          <w:u w:val="single"/>
        </w:rPr>
        <w:t>地藏</w:t>
      </w:r>
      <w:r w:rsidRPr="00F96C13">
        <w:rPr>
          <w:rFonts w:ascii="Times New Roman" w:eastAsia="標楷體" w:hAnsi="Times New Roman" w:cs="Times New Roman" w:hint="eastAsia"/>
          <w:sz w:val="22"/>
          <w:u w:val="single"/>
        </w:rPr>
        <w:t>，</w:t>
      </w:r>
      <w:proofErr w:type="gramStart"/>
      <w:r w:rsidRPr="00F96C13">
        <w:rPr>
          <w:rFonts w:ascii="Times New Roman" w:eastAsia="標楷體" w:hAnsi="Times New Roman" w:cs="Times New Roman"/>
          <w:sz w:val="22"/>
          <w:u w:val="single"/>
        </w:rPr>
        <w:t>二者如</w:t>
      </w:r>
      <w:r w:rsidRPr="00F96C13">
        <w:rPr>
          <w:rFonts w:ascii="Times New Roman" w:eastAsia="標楷體" w:hAnsi="Times New Roman" w:cs="Times New Roman"/>
          <w:b/>
          <w:sz w:val="22"/>
          <w:u w:val="single"/>
        </w:rPr>
        <w:t>樹</w:t>
      </w:r>
      <w:proofErr w:type="gramEnd"/>
      <w:r w:rsidRPr="00F96C13">
        <w:rPr>
          <w:rFonts w:ascii="Times New Roman" w:eastAsia="標楷體" w:hAnsi="Times New Roman" w:cs="Times New Roman"/>
          <w:b/>
          <w:sz w:val="22"/>
          <w:u w:val="single"/>
        </w:rPr>
        <w:t>果</w:t>
      </w:r>
      <w:r w:rsidRPr="00F96C13">
        <w:rPr>
          <w:rFonts w:ascii="Times New Roman" w:eastAsia="標楷體" w:hAnsi="Times New Roman" w:cs="Times New Roman" w:hint="eastAsia"/>
          <w:sz w:val="22"/>
          <w:u w:val="single"/>
        </w:rPr>
        <w:t>，</w:t>
      </w:r>
      <w:proofErr w:type="gramStart"/>
      <w:r w:rsidRPr="00F96C13">
        <w:rPr>
          <w:rFonts w:ascii="Times New Roman" w:eastAsia="標楷體" w:hAnsi="Times New Roman" w:cs="Times New Roman"/>
          <w:sz w:val="22"/>
        </w:rPr>
        <w:t>無始世</w:t>
      </w:r>
      <w:proofErr w:type="gramEnd"/>
      <w:r w:rsidRPr="00F96C13">
        <w:rPr>
          <w:rFonts w:ascii="Times New Roman" w:eastAsia="標楷體" w:hAnsi="Times New Roman" w:cs="Times New Roman"/>
          <w:sz w:val="22"/>
        </w:rPr>
        <w:t>界來</w:t>
      </w:r>
      <w:r w:rsidRPr="00F96C13">
        <w:rPr>
          <w:rFonts w:ascii="Times New Roman" w:eastAsia="標楷體" w:hAnsi="Times New Roman" w:cs="Times New Roman" w:hint="eastAsia"/>
          <w:sz w:val="22"/>
        </w:rPr>
        <w:t>，</w:t>
      </w:r>
    </w:p>
    <w:p w14:paraId="0C6B8270"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 xml:space="preserve">　自性清淨心</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修行</w:t>
      </w:r>
      <w:proofErr w:type="gramStart"/>
      <w:r w:rsidRPr="00F96C13">
        <w:rPr>
          <w:rFonts w:ascii="Times New Roman" w:eastAsia="標楷體" w:hAnsi="Times New Roman" w:cs="Times New Roman"/>
          <w:sz w:val="22"/>
        </w:rPr>
        <w:t>無上道</w:t>
      </w:r>
      <w:proofErr w:type="gramEnd"/>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u w:val="single"/>
        </w:rPr>
        <w:t>依</w:t>
      </w:r>
      <w:proofErr w:type="gramStart"/>
      <w:r w:rsidRPr="00F96C13">
        <w:rPr>
          <w:rFonts w:ascii="Times New Roman" w:eastAsia="標楷體" w:hAnsi="Times New Roman" w:cs="Times New Roman"/>
          <w:sz w:val="22"/>
          <w:u w:val="single"/>
        </w:rPr>
        <w:t>二種佛性</w:t>
      </w:r>
      <w:proofErr w:type="gramEnd"/>
      <w:r w:rsidRPr="00F96C13">
        <w:rPr>
          <w:rFonts w:ascii="Times New Roman" w:eastAsia="標楷體" w:hAnsi="Times New Roman" w:cs="Times New Roman" w:hint="eastAsia"/>
          <w:sz w:val="22"/>
          <w:u w:val="single"/>
        </w:rPr>
        <w:t>，</w:t>
      </w:r>
      <w:r w:rsidRPr="00F96C13">
        <w:rPr>
          <w:rFonts w:ascii="Times New Roman" w:eastAsia="標楷體" w:hAnsi="Times New Roman" w:cs="Times New Roman"/>
          <w:sz w:val="22"/>
          <w:u w:val="single"/>
        </w:rPr>
        <w:t>得出三種身</w:t>
      </w:r>
      <w:r w:rsidRPr="00F96C13">
        <w:rPr>
          <w:rFonts w:ascii="Times New Roman" w:eastAsia="標楷體" w:hAnsi="Times New Roman" w:cs="Times New Roman" w:hint="eastAsia"/>
          <w:sz w:val="22"/>
          <w:u w:val="single"/>
        </w:rPr>
        <w:t>。</w:t>
      </w:r>
    </w:p>
    <w:p w14:paraId="0C6B8271"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 xml:space="preserve">　</w:t>
      </w:r>
      <w:proofErr w:type="gramStart"/>
      <w:r w:rsidRPr="00F96C13">
        <w:rPr>
          <w:rFonts w:ascii="Times New Roman" w:eastAsia="標楷體" w:hAnsi="Times New Roman" w:cs="Times New Roman"/>
          <w:sz w:val="22"/>
        </w:rPr>
        <w:t>依初譬喻</w:t>
      </w:r>
      <w:proofErr w:type="gramEnd"/>
      <w:r w:rsidRPr="00F96C13">
        <w:rPr>
          <w:rFonts w:ascii="Times New Roman" w:eastAsia="標楷體" w:hAnsi="Times New Roman" w:cs="Times New Roman"/>
          <w:sz w:val="22"/>
        </w:rPr>
        <w:t>故</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知</w:t>
      </w:r>
      <w:proofErr w:type="gramStart"/>
      <w:r w:rsidRPr="00F96C13">
        <w:rPr>
          <w:rFonts w:ascii="Times New Roman" w:eastAsia="標楷體" w:hAnsi="Times New Roman" w:cs="Times New Roman"/>
          <w:sz w:val="22"/>
        </w:rPr>
        <w:t>有</w:t>
      </w:r>
      <w:r w:rsidRPr="00F96C13">
        <w:rPr>
          <w:rFonts w:ascii="Times New Roman" w:eastAsia="標楷體" w:hAnsi="Times New Roman" w:cs="Times New Roman"/>
          <w:b/>
          <w:sz w:val="22"/>
        </w:rPr>
        <w:t>初法</w:t>
      </w:r>
      <w:proofErr w:type="gramEnd"/>
      <w:r w:rsidRPr="00F96C13">
        <w:rPr>
          <w:rFonts w:ascii="Times New Roman" w:eastAsia="標楷體" w:hAnsi="Times New Roman" w:cs="Times New Roman"/>
          <w:b/>
          <w:sz w:val="22"/>
        </w:rPr>
        <w:t>身</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依第二譬喻</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知有</w:t>
      </w:r>
      <w:r w:rsidRPr="00F96C13">
        <w:rPr>
          <w:rFonts w:ascii="Times New Roman" w:eastAsia="標楷體" w:hAnsi="Times New Roman" w:cs="Times New Roman"/>
          <w:b/>
          <w:sz w:val="22"/>
        </w:rPr>
        <w:t>二佛身</w:t>
      </w:r>
      <w:r w:rsidRPr="00F96C13">
        <w:rPr>
          <w:rFonts w:ascii="Times New Roman" w:eastAsia="標楷體" w:hAnsi="Times New Roman" w:cs="Times New Roman" w:hint="eastAsia"/>
          <w:sz w:val="22"/>
        </w:rPr>
        <w:t>。</w:t>
      </w:r>
    </w:p>
    <w:p w14:paraId="0C6B8272"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 xml:space="preserve">　真</w:t>
      </w:r>
      <w:proofErr w:type="gramStart"/>
      <w:r w:rsidRPr="00F96C13">
        <w:rPr>
          <w:rFonts w:ascii="Times New Roman" w:eastAsia="標楷體" w:hAnsi="Times New Roman" w:cs="Times New Roman"/>
          <w:sz w:val="22"/>
        </w:rPr>
        <w:t>佛法身淨</w:t>
      </w:r>
      <w:proofErr w:type="gramEnd"/>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猶如真金像</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以性不改變</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攝功德實體</w:t>
      </w:r>
      <w:r w:rsidRPr="00F96C13">
        <w:rPr>
          <w:rFonts w:ascii="Times New Roman" w:eastAsia="標楷體" w:hAnsi="Times New Roman" w:cs="Times New Roman" w:hint="eastAsia"/>
          <w:sz w:val="22"/>
        </w:rPr>
        <w:t>；</w:t>
      </w:r>
    </w:p>
    <w:p w14:paraId="0C6B8273" w14:textId="77777777" w:rsidR="00BA5E14" w:rsidRPr="00F96C13" w:rsidRDefault="00BA5E14" w:rsidP="00C13D74">
      <w:pPr>
        <w:spacing w:line="320" w:lineRule="exact"/>
        <w:ind w:leftChars="100" w:left="240"/>
        <w:rPr>
          <w:rFonts w:ascii="Times New Roman" w:eastAsia="標楷體" w:hAnsi="Times New Roman" w:cs="Times New Roman"/>
          <w:sz w:val="22"/>
        </w:rPr>
      </w:pPr>
      <w:r w:rsidRPr="00F96C13">
        <w:rPr>
          <w:rFonts w:ascii="Times New Roman" w:eastAsia="標楷體" w:hAnsi="Times New Roman" w:cs="Times New Roman"/>
          <w:sz w:val="22"/>
        </w:rPr>
        <w:t xml:space="preserve">　證大法王位</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如轉輪聖王</w:t>
      </w:r>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依</w:t>
      </w:r>
      <w:proofErr w:type="gramStart"/>
      <w:r w:rsidRPr="00F96C13">
        <w:rPr>
          <w:rFonts w:ascii="Times New Roman" w:eastAsia="標楷體" w:hAnsi="Times New Roman" w:cs="Times New Roman"/>
          <w:sz w:val="22"/>
        </w:rPr>
        <w:t>止鏡像體</w:t>
      </w:r>
      <w:proofErr w:type="gramEnd"/>
      <w:r w:rsidRPr="00F96C13">
        <w:rPr>
          <w:rFonts w:ascii="Times New Roman" w:eastAsia="標楷體" w:hAnsi="Times New Roman" w:cs="Times New Roman" w:hint="eastAsia"/>
          <w:sz w:val="22"/>
        </w:rPr>
        <w:t>，</w:t>
      </w:r>
      <w:r w:rsidRPr="00F96C13">
        <w:rPr>
          <w:rFonts w:ascii="Times New Roman" w:eastAsia="標楷體" w:hAnsi="Times New Roman" w:cs="Times New Roman"/>
          <w:sz w:val="22"/>
        </w:rPr>
        <w:t>有</w:t>
      </w:r>
      <w:r w:rsidRPr="00F96C13">
        <w:rPr>
          <w:rFonts w:ascii="Times New Roman" w:eastAsia="標楷體" w:hAnsi="Times New Roman" w:cs="Times New Roman"/>
          <w:b/>
          <w:sz w:val="22"/>
        </w:rPr>
        <w:t>化佛</w:t>
      </w:r>
      <w:r w:rsidRPr="00F96C13">
        <w:rPr>
          <w:rFonts w:ascii="Times New Roman" w:eastAsia="標楷體" w:hAnsi="Times New Roman" w:cs="Times New Roman"/>
          <w:sz w:val="22"/>
        </w:rPr>
        <w:t>像現</w:t>
      </w:r>
      <w:r w:rsidRPr="00F96C13">
        <w:rPr>
          <w:rFonts w:ascii="Times New Roman" w:eastAsia="標楷體" w:hAnsi="Times New Roman" w:cs="Times New Roman" w:hint="eastAsia"/>
          <w:sz w:val="22"/>
        </w:rPr>
        <w:t>。</w:t>
      </w:r>
    </w:p>
    <w:p w14:paraId="0C6B8274" w14:textId="77777777" w:rsidR="00BA5E14" w:rsidRPr="00F96C13" w:rsidRDefault="00BA5E14" w:rsidP="00C13D74">
      <w:pPr>
        <w:spacing w:line="320" w:lineRule="exact"/>
        <w:ind w:leftChars="100" w:left="240"/>
        <w:rPr>
          <w:rFonts w:ascii="Times New Roman" w:hAnsi="Times New Roman" w:cs="Times New Roman"/>
          <w:sz w:val="22"/>
        </w:rPr>
      </w:pPr>
      <w:r w:rsidRPr="00F96C13">
        <w:rPr>
          <w:rFonts w:ascii="Times New Roman" w:eastAsia="標楷體" w:hAnsi="Times New Roman" w:cs="Times New Roman"/>
          <w:sz w:val="22"/>
        </w:rPr>
        <w:t>此</w:t>
      </w:r>
      <w:proofErr w:type="gramStart"/>
      <w:r w:rsidRPr="00F96C13">
        <w:rPr>
          <w:rFonts w:ascii="Times New Roman" w:eastAsia="標楷體" w:hAnsi="Times New Roman" w:cs="Times New Roman"/>
          <w:sz w:val="22"/>
        </w:rPr>
        <w:t>偈明何</w:t>
      </w:r>
      <w:proofErr w:type="gramEnd"/>
      <w:r w:rsidRPr="00F96C13">
        <w:rPr>
          <w:rFonts w:ascii="Times New Roman" w:eastAsia="標楷體" w:hAnsi="Times New Roman" w:cs="Times New Roman"/>
          <w:sz w:val="22"/>
        </w:rPr>
        <w:t>義？餘五種譬喻所謂：藏、樹、金像、轉輪聖王、寶像譬喻，</w:t>
      </w:r>
      <w:proofErr w:type="gramStart"/>
      <w:r w:rsidRPr="00F96C13">
        <w:rPr>
          <w:rFonts w:ascii="Times New Roman" w:eastAsia="標楷體" w:hAnsi="Times New Roman" w:cs="Times New Roman"/>
          <w:sz w:val="22"/>
        </w:rPr>
        <w:t>示現生彼</w:t>
      </w:r>
      <w:proofErr w:type="gramEnd"/>
      <w:r w:rsidRPr="00F96C13">
        <w:rPr>
          <w:rFonts w:ascii="Times New Roman" w:eastAsia="標楷體" w:hAnsi="Times New Roman" w:cs="Times New Roman"/>
          <w:sz w:val="22"/>
        </w:rPr>
        <w:t>三佛法身，以依自體性如來</w:t>
      </w:r>
      <w:proofErr w:type="gramStart"/>
      <w:r w:rsidRPr="00F96C13">
        <w:rPr>
          <w:rFonts w:ascii="Times New Roman" w:eastAsia="標楷體" w:hAnsi="Times New Roman" w:cs="Times New Roman"/>
          <w:sz w:val="22"/>
        </w:rPr>
        <w:t>之性諸眾</w:t>
      </w:r>
      <w:proofErr w:type="gramEnd"/>
      <w:r w:rsidRPr="00F96C13">
        <w:rPr>
          <w:rFonts w:ascii="Times New Roman" w:eastAsia="標楷體" w:hAnsi="Times New Roman" w:cs="Times New Roman"/>
          <w:sz w:val="22"/>
        </w:rPr>
        <w:t>生藏，</w:t>
      </w:r>
      <w:proofErr w:type="gramStart"/>
      <w:r w:rsidRPr="00F96C13">
        <w:rPr>
          <w:rFonts w:ascii="Times New Roman" w:eastAsia="標楷體" w:hAnsi="Times New Roman" w:cs="Times New Roman"/>
          <w:sz w:val="22"/>
        </w:rPr>
        <w:t>是故說</w:t>
      </w:r>
      <w:proofErr w:type="gramEnd"/>
      <w:r w:rsidRPr="00F96C13">
        <w:rPr>
          <w:rFonts w:ascii="Times New Roman" w:eastAsia="標楷體" w:hAnsi="Times New Roman" w:cs="Times New Roman"/>
          <w:sz w:val="22"/>
        </w:rPr>
        <w:t>言，一切眾生有如來藏。</w:t>
      </w:r>
      <w:proofErr w:type="gramStart"/>
      <w:r w:rsidRPr="00F96C13">
        <w:rPr>
          <w:rFonts w:ascii="Times New Roman" w:eastAsia="標楷體" w:hAnsi="Times New Roman" w:cs="Times New Roman"/>
          <w:sz w:val="22"/>
        </w:rPr>
        <w:t>此示何義</w:t>
      </w:r>
      <w:proofErr w:type="gramEnd"/>
      <w:r w:rsidRPr="00F96C13">
        <w:rPr>
          <w:rFonts w:ascii="Times New Roman" w:eastAsia="標楷體" w:hAnsi="Times New Roman" w:cs="Times New Roman"/>
          <w:sz w:val="22"/>
        </w:rPr>
        <w:t>？</w:t>
      </w:r>
      <w:r w:rsidRPr="00F96C13">
        <w:rPr>
          <w:rFonts w:ascii="Times New Roman" w:eastAsia="標楷體" w:hAnsi="Times New Roman" w:cs="Times New Roman"/>
          <w:b/>
          <w:sz w:val="22"/>
          <w:u w:val="single"/>
        </w:rPr>
        <w:t>以諸佛如來有三種身得名義故，此五</w:t>
      </w:r>
      <w:proofErr w:type="gramStart"/>
      <w:r w:rsidRPr="00F96C13">
        <w:rPr>
          <w:rFonts w:ascii="Times New Roman" w:eastAsia="標楷體" w:hAnsi="Times New Roman" w:cs="Times New Roman"/>
          <w:b/>
          <w:sz w:val="22"/>
          <w:u w:val="single"/>
        </w:rPr>
        <w:t>種喻能</w:t>
      </w:r>
      <w:proofErr w:type="gramEnd"/>
      <w:r w:rsidRPr="00F96C13">
        <w:rPr>
          <w:rFonts w:ascii="Times New Roman" w:eastAsia="標楷體" w:hAnsi="Times New Roman" w:cs="Times New Roman"/>
          <w:b/>
          <w:sz w:val="22"/>
          <w:u w:val="single"/>
        </w:rPr>
        <w:t>作三種</w:t>
      </w:r>
      <w:proofErr w:type="gramStart"/>
      <w:r w:rsidRPr="00F96C13">
        <w:rPr>
          <w:rFonts w:ascii="Times New Roman" w:eastAsia="標楷體" w:hAnsi="Times New Roman" w:cs="Times New Roman"/>
          <w:b/>
          <w:sz w:val="22"/>
          <w:u w:val="single"/>
        </w:rPr>
        <w:t>佛法身</w:t>
      </w:r>
      <w:proofErr w:type="gramEnd"/>
      <w:r w:rsidRPr="00F96C13">
        <w:rPr>
          <w:rFonts w:ascii="Times New Roman" w:eastAsia="標楷體" w:hAnsi="Times New Roman" w:cs="Times New Roman"/>
          <w:b/>
          <w:sz w:val="22"/>
          <w:u w:val="single"/>
        </w:rPr>
        <w:t>因，以是</w:t>
      </w:r>
      <w:proofErr w:type="gramStart"/>
      <w:r w:rsidRPr="00F96C13">
        <w:rPr>
          <w:rFonts w:ascii="Times New Roman" w:eastAsia="標楷體" w:hAnsi="Times New Roman" w:cs="Times New Roman"/>
          <w:b/>
          <w:sz w:val="22"/>
          <w:u w:val="single"/>
        </w:rPr>
        <w:t>義故說如來性</w:t>
      </w:r>
      <w:proofErr w:type="gramEnd"/>
      <w:r w:rsidRPr="00F96C13">
        <w:rPr>
          <w:rFonts w:ascii="Times New Roman" w:eastAsia="標楷體" w:hAnsi="Times New Roman" w:cs="Times New Roman"/>
          <w:b/>
          <w:sz w:val="22"/>
          <w:u w:val="single"/>
        </w:rPr>
        <w:t>因</w:t>
      </w:r>
      <w:r w:rsidRPr="00F96C13">
        <w:rPr>
          <w:rFonts w:ascii="Times New Roman" w:eastAsia="標楷體" w:hAnsi="Times New Roman" w:cs="Times New Roman"/>
          <w:b/>
          <w:sz w:val="22"/>
        </w:rPr>
        <w:t>。</w:t>
      </w:r>
    </w:p>
  </w:footnote>
  <w:footnote w:id="24">
    <w:p w14:paraId="0C6B8275" w14:textId="65F02DBF"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《究竟一乘寶性論》卷</w:t>
      </w:r>
      <w:r w:rsidRPr="00F96C13">
        <w:rPr>
          <w:rFonts w:ascii="Times New Roman" w:hAnsi="Times New Roman" w:cs="Times New Roman"/>
          <w:sz w:val="22"/>
          <w:szCs w:val="22"/>
        </w:rPr>
        <w:t>4</w:t>
      </w:r>
      <w:r w:rsidRPr="00F96C13">
        <w:rPr>
          <w:rFonts w:ascii="Times New Roman" w:hAnsi="Times New Roman" w:cs="Times New Roman"/>
          <w:sz w:val="22"/>
          <w:szCs w:val="22"/>
        </w:rPr>
        <w:t>〈</w:t>
      </w:r>
      <w:r w:rsidRPr="00F96C13">
        <w:rPr>
          <w:rFonts w:ascii="Times New Roman" w:hAnsi="Times New Roman" w:cs="Times New Roman"/>
          <w:sz w:val="22"/>
          <w:szCs w:val="22"/>
        </w:rPr>
        <w:t xml:space="preserve">6 </w:t>
      </w:r>
      <w:r w:rsidRPr="00F96C13">
        <w:rPr>
          <w:rFonts w:ascii="Times New Roman" w:hAnsi="Times New Roman" w:cs="Times New Roman"/>
          <w:sz w:val="22"/>
          <w:szCs w:val="22"/>
        </w:rPr>
        <w:t>無量煩惱所纏品〉（大正</w:t>
      </w:r>
      <w:r w:rsidRPr="00F96C13">
        <w:rPr>
          <w:rFonts w:ascii="Times New Roman" w:hAnsi="Times New Roman" w:cs="Times New Roman"/>
          <w:sz w:val="22"/>
          <w:szCs w:val="22"/>
        </w:rPr>
        <w:t>31</w:t>
      </w:r>
      <w:r w:rsidRPr="00F96C13">
        <w:rPr>
          <w:rFonts w:ascii="Times New Roman" w:hAnsi="Times New Roman" w:cs="Times New Roman"/>
          <w:sz w:val="22"/>
          <w:szCs w:val="22"/>
        </w:rPr>
        <w:t>，</w:t>
      </w:r>
      <w:r w:rsidRPr="00F96C13">
        <w:rPr>
          <w:rFonts w:ascii="Times New Roman" w:hAnsi="Times New Roman" w:cs="Times New Roman"/>
          <w:sz w:val="22"/>
          <w:szCs w:val="22"/>
        </w:rPr>
        <w:t>839a18</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19</w:t>
      </w:r>
      <w:r w:rsidRPr="00F96C13">
        <w:rPr>
          <w:rFonts w:ascii="Times New Roman" w:hAnsi="Times New Roman" w:cs="Times New Roman"/>
          <w:sz w:val="22"/>
          <w:szCs w:val="22"/>
        </w:rPr>
        <w:t>）：</w:t>
      </w:r>
    </w:p>
    <w:p w14:paraId="0C6B8276"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無始</w:t>
      </w:r>
      <w:proofErr w:type="gramStart"/>
      <w:r w:rsidRPr="00F96C13">
        <w:rPr>
          <w:rFonts w:ascii="Times New Roman" w:eastAsia="標楷體" w:hAnsi="Times New Roman" w:cs="Times New Roman"/>
          <w:sz w:val="22"/>
          <w:szCs w:val="22"/>
        </w:rPr>
        <w:t>世來性，作諸</w:t>
      </w:r>
      <w:proofErr w:type="gramEnd"/>
      <w:r w:rsidRPr="00F96C13">
        <w:rPr>
          <w:rFonts w:ascii="Times New Roman" w:eastAsia="標楷體" w:hAnsi="Times New Roman" w:cs="Times New Roman"/>
          <w:sz w:val="22"/>
          <w:szCs w:val="22"/>
        </w:rPr>
        <w:t>法依止，依性</w:t>
      </w:r>
      <w:proofErr w:type="gramStart"/>
      <w:r w:rsidRPr="00F96C13">
        <w:rPr>
          <w:rFonts w:ascii="Times New Roman" w:eastAsia="標楷體" w:hAnsi="Times New Roman" w:cs="Times New Roman"/>
          <w:sz w:val="22"/>
          <w:szCs w:val="22"/>
        </w:rPr>
        <w:t>有諸</w:t>
      </w:r>
      <w:proofErr w:type="gramEnd"/>
      <w:r w:rsidRPr="00F96C13">
        <w:rPr>
          <w:rFonts w:ascii="Times New Roman" w:eastAsia="標楷體" w:hAnsi="Times New Roman" w:cs="Times New Roman"/>
          <w:sz w:val="22"/>
          <w:szCs w:val="22"/>
        </w:rPr>
        <w:t>道，及證涅槃果。</w:t>
      </w:r>
    </w:p>
  </w:footnote>
  <w:footnote w:id="25">
    <w:p w14:paraId="0C6B8277" w14:textId="7AE1C2C9"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6</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839b6</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8</w:t>
      </w:r>
      <w:r w:rsidRPr="00F96C13">
        <w:rPr>
          <w:rFonts w:ascii="Times New Roman" w:hAnsi="Times New Roman" w:cs="Times New Roman"/>
          <w:sz w:val="22"/>
        </w:rPr>
        <w:t>）。</w:t>
      </w:r>
    </w:p>
  </w:footnote>
  <w:footnote w:id="26">
    <w:p w14:paraId="0C6B8278" w14:textId="112EB83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請參見印順導師，《印度佛教思想史》，</w:t>
      </w:r>
      <w:r w:rsidRPr="00F96C13">
        <w:rPr>
          <w:rFonts w:ascii="Times New Roman" w:hAnsi="Times New Roman" w:cs="Times New Roman"/>
          <w:sz w:val="22"/>
          <w:szCs w:val="22"/>
        </w:rPr>
        <w:t>pp.</w:t>
      </w:r>
      <w:r w:rsidR="00BA7C18">
        <w:rPr>
          <w:rFonts w:ascii="Times New Roman" w:hAnsi="Times New Roman" w:cs="Times New Roman"/>
          <w:sz w:val="22"/>
          <w:szCs w:val="22"/>
        </w:rPr>
        <w:t xml:space="preserve"> </w:t>
      </w:r>
      <w:r w:rsidRPr="00F96C13">
        <w:rPr>
          <w:rFonts w:ascii="Times New Roman" w:hAnsi="Times New Roman" w:cs="Times New Roman"/>
          <w:sz w:val="22"/>
          <w:szCs w:val="22"/>
        </w:rPr>
        <w:t>314</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315</w:t>
      </w:r>
      <w:r w:rsidRPr="00F96C13">
        <w:rPr>
          <w:rFonts w:ascii="Times New Roman" w:hAnsi="Times New Roman" w:cs="Times New Roman"/>
          <w:sz w:val="22"/>
          <w:szCs w:val="22"/>
        </w:rPr>
        <w:t>：</w:t>
      </w:r>
    </w:p>
    <w:p w14:paraId="0C6B8279"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一切眾生有如來藏，「論」依三義來解說：一、佛法身</w:t>
      </w:r>
      <w:r w:rsidRPr="00F96C13">
        <w:rPr>
          <w:rFonts w:ascii="Times New Roman" w:eastAsia="標楷體" w:hAnsi="Times New Roman" w:cs="Times New Roman"/>
          <w:sz w:val="22"/>
          <w:szCs w:val="22"/>
        </w:rPr>
        <w:t>(dharma-</w:t>
      </w:r>
      <w:proofErr w:type="spellStart"/>
      <w:r w:rsidRPr="00F96C13">
        <w:rPr>
          <w:rFonts w:ascii="Times New Roman" w:eastAsia="標楷體" w:hAnsi="Times New Roman" w:cs="Times New Roman"/>
          <w:sz w:val="22"/>
          <w:szCs w:val="22"/>
        </w:rPr>
        <w:t>k</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ya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遍在一切眾生身中，所以眾生不離如來智慧。二、真如</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tathat</w:t>
      </w:r>
      <w:r w:rsidRPr="00F96C13">
        <w:rPr>
          <w:rFonts w:ascii="Times New Roman" w:eastAsia="新細明體" w:hAnsi="Times New Roman" w:cs="Times New Roman"/>
          <w:sz w:val="22"/>
          <w:szCs w:val="22"/>
        </w:rPr>
        <w:t>ā</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是清淨無差別，佛與眾生，無二無別。三、平等法</w:t>
      </w:r>
      <w:proofErr w:type="gramStart"/>
      <w:r w:rsidRPr="00F96C13">
        <w:rPr>
          <w:rFonts w:ascii="Times New Roman" w:eastAsia="標楷體" w:hAnsi="Times New Roman" w:cs="Times New Roman"/>
          <w:sz w:val="22"/>
          <w:szCs w:val="22"/>
        </w:rPr>
        <w:t>性身，梵</w:t>
      </w:r>
      <w:proofErr w:type="gramEnd"/>
      <w:r w:rsidRPr="00F96C13">
        <w:rPr>
          <w:rFonts w:ascii="Times New Roman" w:eastAsia="標楷體" w:hAnsi="Times New Roman" w:cs="Times New Roman"/>
          <w:sz w:val="22"/>
          <w:szCs w:val="22"/>
        </w:rPr>
        <w:t>本</w:t>
      </w:r>
      <w:proofErr w:type="gramStart"/>
      <w:r w:rsidRPr="00F96C13">
        <w:rPr>
          <w:rFonts w:ascii="Times New Roman" w:eastAsia="標楷體" w:hAnsi="Times New Roman" w:cs="Times New Roman"/>
          <w:sz w:val="22"/>
          <w:szCs w:val="22"/>
        </w:rPr>
        <w:t>為佛</w:t>
      </w:r>
      <w:proofErr w:type="gramEnd"/>
      <w:r w:rsidRPr="00F96C13">
        <w:rPr>
          <w:rFonts w:ascii="Times New Roman" w:eastAsia="標楷體" w:hAnsi="Times New Roman" w:cs="Times New Roman"/>
          <w:sz w:val="22"/>
          <w:szCs w:val="22"/>
        </w:rPr>
        <w:t>種</w:t>
      </w:r>
      <w:r w:rsidRPr="00F96C13">
        <w:rPr>
          <w:rFonts w:ascii="Times New Roman" w:eastAsia="標楷體" w:hAnsi="Times New Roman" w:cs="Times New Roman"/>
          <w:sz w:val="22"/>
          <w:szCs w:val="22"/>
        </w:rPr>
        <w:t>(buddha-gotra)</w:t>
      </w:r>
      <w:r w:rsidRPr="00F96C13">
        <w:rPr>
          <w:rFonts w:ascii="Times New Roman" w:eastAsia="標楷體" w:hAnsi="Times New Roman" w:cs="Times New Roman"/>
          <w:sz w:val="22"/>
          <w:szCs w:val="22"/>
        </w:rPr>
        <w:t>，是眾生確實有的。依此三義，所以經上說：「一切眾生有如來藏」。三義，只是一事的三方面說明：從佛法</w:t>
      </w:r>
      <w:proofErr w:type="gramStart"/>
      <w:r w:rsidRPr="00F96C13">
        <w:rPr>
          <w:rFonts w:ascii="Times New Roman" w:eastAsia="標楷體" w:hAnsi="Times New Roman" w:cs="Times New Roman"/>
          <w:sz w:val="22"/>
          <w:szCs w:val="22"/>
        </w:rPr>
        <w:t>身說到遍</w:t>
      </w:r>
      <w:proofErr w:type="gramEnd"/>
      <w:r w:rsidRPr="00F96C13">
        <w:rPr>
          <w:rFonts w:ascii="Times New Roman" w:eastAsia="標楷體" w:hAnsi="Times New Roman" w:cs="Times New Roman"/>
          <w:sz w:val="22"/>
          <w:szCs w:val="22"/>
        </w:rPr>
        <w:t>在眾生身中，是</w:t>
      </w:r>
      <w:proofErr w:type="gramStart"/>
      <w:r w:rsidRPr="00F96C13">
        <w:rPr>
          <w:rFonts w:ascii="Times New Roman" w:eastAsia="標楷體" w:hAnsi="Times New Roman" w:cs="Times New Roman"/>
          <w:sz w:val="22"/>
          <w:szCs w:val="22"/>
        </w:rPr>
        <w:t>法身</w:t>
      </w:r>
      <w:proofErr w:type="gramEnd"/>
      <w:r w:rsidRPr="00F96C13">
        <w:rPr>
          <w:rFonts w:ascii="Times New Roman" w:eastAsia="標楷體" w:hAnsi="Times New Roman" w:cs="Times New Roman"/>
          <w:sz w:val="22"/>
          <w:szCs w:val="22"/>
        </w:rPr>
        <w:t>義；從眾生</w:t>
      </w:r>
      <w:proofErr w:type="gramStart"/>
      <w:r w:rsidRPr="00F96C13">
        <w:rPr>
          <w:rFonts w:ascii="Times New Roman" w:eastAsia="標楷體" w:hAnsi="Times New Roman" w:cs="Times New Roman"/>
          <w:sz w:val="22"/>
          <w:szCs w:val="22"/>
        </w:rPr>
        <w:t>說到佛性</w:t>
      </w:r>
      <w:proofErr w:type="gramEnd"/>
      <w:r w:rsidRPr="00F96C13">
        <w:rPr>
          <w:rFonts w:ascii="Times New Roman" w:eastAsia="標楷體" w:hAnsi="Times New Roman" w:cs="Times New Roman"/>
          <w:sz w:val="22"/>
          <w:szCs w:val="22"/>
        </w:rPr>
        <w:t>，是</w:t>
      </w:r>
      <w:proofErr w:type="gramStart"/>
      <w:r w:rsidRPr="00F96C13">
        <w:rPr>
          <w:rFonts w:ascii="Times New Roman" w:eastAsia="標楷體" w:hAnsi="Times New Roman" w:cs="Times New Roman"/>
          <w:sz w:val="22"/>
          <w:szCs w:val="22"/>
        </w:rPr>
        <w:t>種性</w:t>
      </w:r>
      <w:proofErr w:type="gramEnd"/>
      <w:r w:rsidRPr="00F96C13">
        <w:rPr>
          <w:rFonts w:ascii="Times New Roman" w:eastAsia="標楷體" w:hAnsi="Times New Roman" w:cs="Times New Roman"/>
          <w:sz w:val="22"/>
          <w:szCs w:val="22"/>
        </w:rPr>
        <w:t>義；眾生與佛平等無差別，是真如義。真如無差別義，是瑜伽學所</w:t>
      </w:r>
      <w:proofErr w:type="gramStart"/>
      <w:r w:rsidRPr="00F96C13">
        <w:rPr>
          <w:rFonts w:ascii="Times New Roman" w:eastAsia="標楷體" w:hAnsi="Times New Roman" w:cs="Times New Roman"/>
          <w:sz w:val="22"/>
          <w:szCs w:val="22"/>
        </w:rPr>
        <w:t>同說的</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依法身遍一切</w:t>
      </w:r>
      <w:proofErr w:type="gramEnd"/>
      <w:r w:rsidRPr="00F96C13">
        <w:rPr>
          <w:rFonts w:ascii="Times New Roman" w:eastAsia="標楷體" w:hAnsi="Times New Roman" w:cs="Times New Roman"/>
          <w:sz w:val="22"/>
          <w:szCs w:val="22"/>
        </w:rPr>
        <w:t>處，說眾生具有如來智慧；因為眾生有如來藏，所以能厭苦樂求</w:t>
      </w:r>
      <w:proofErr w:type="gramStart"/>
      <w:r w:rsidRPr="00F96C13">
        <w:rPr>
          <w:rFonts w:ascii="Times New Roman" w:eastAsia="標楷體" w:hAnsi="Times New Roman" w:cs="Times New Roman"/>
          <w:sz w:val="22"/>
          <w:szCs w:val="22"/>
        </w:rPr>
        <w:t>涅</w:t>
      </w:r>
      <w:proofErr w:type="gramEnd"/>
      <w:r w:rsidRPr="00F96C13">
        <w:rPr>
          <w:rFonts w:ascii="Times New Roman" w:eastAsia="標楷體" w:hAnsi="Times New Roman" w:cs="Times New Roman"/>
          <w:sz w:val="22"/>
          <w:szCs w:val="22"/>
        </w:rPr>
        <w:t>槃。法身與</w:t>
      </w:r>
      <w:proofErr w:type="gramStart"/>
      <w:r w:rsidRPr="00F96C13">
        <w:rPr>
          <w:rFonts w:ascii="Times New Roman" w:eastAsia="標楷體" w:hAnsi="Times New Roman" w:cs="Times New Roman"/>
          <w:sz w:val="22"/>
          <w:szCs w:val="22"/>
        </w:rPr>
        <w:t>佛種性</w:t>
      </w:r>
      <w:r w:rsidRPr="00F96C13">
        <w:rPr>
          <w:rFonts w:ascii="Times New Roman" w:hAnsi="Times New Roman" w:cs="Times New Roman"/>
          <w:sz w:val="22"/>
          <w:szCs w:val="22"/>
        </w:rPr>
        <w:t>──</w:t>
      </w:r>
      <w:proofErr w:type="gramEnd"/>
      <w:r w:rsidRPr="00F96C13">
        <w:rPr>
          <w:rFonts w:ascii="Times New Roman" w:eastAsia="標楷體" w:hAnsi="Times New Roman" w:cs="Times New Roman"/>
          <w:sz w:val="22"/>
          <w:szCs w:val="22"/>
        </w:rPr>
        <w:t>二義，顯然的與瑜伽學不同。</w:t>
      </w:r>
    </w:p>
  </w:footnote>
  <w:footnote w:id="27">
    <w:p w14:paraId="0C6B827A" w14:textId="7777777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請參照【附錄二】。</w:t>
      </w:r>
    </w:p>
  </w:footnote>
  <w:footnote w:id="28">
    <w:p w14:paraId="0C6B827B" w14:textId="41F3CCE9"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7</w:t>
      </w:r>
      <w:proofErr w:type="gramStart"/>
      <w:r w:rsidRPr="00F96C13">
        <w:rPr>
          <w:rFonts w:ascii="Times New Roman" w:hAnsi="Times New Roman" w:cs="Times New Roman"/>
          <w:sz w:val="22"/>
        </w:rPr>
        <w:t>］中村瑞隆</w:t>
      </w:r>
      <w:proofErr w:type="gramEnd"/>
      <w:r w:rsidRPr="00F96C13">
        <w:rPr>
          <w:rFonts w:ascii="Times New Roman" w:hAnsi="Times New Roman" w:cs="Times New Roman"/>
          <w:sz w:val="22"/>
        </w:rPr>
        <w:t>《梵漢對照究竟一乘寶性論研究》，</w:t>
      </w:r>
      <w:r w:rsidRPr="00F96C13">
        <w:rPr>
          <w:rFonts w:ascii="Times New Roman" w:hAnsi="Times New Roman" w:cs="Times New Roman"/>
          <w:sz w:val="22"/>
        </w:rPr>
        <w:t>pp.</w:t>
      </w:r>
      <w:r w:rsidR="00BA7C18">
        <w:rPr>
          <w:rFonts w:ascii="Times New Roman" w:hAnsi="Times New Roman" w:cs="Times New Roman"/>
          <w:sz w:val="22"/>
        </w:rPr>
        <w:t xml:space="preserve"> </w:t>
      </w:r>
      <w:r w:rsidRPr="00F96C13">
        <w:rPr>
          <w:rFonts w:ascii="Times New Roman" w:hAnsi="Times New Roman" w:cs="Times New Roman"/>
          <w:sz w:val="22"/>
        </w:rPr>
        <w:t>51</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52</w:t>
      </w:r>
      <w:r w:rsidRPr="00F96C13">
        <w:rPr>
          <w:rFonts w:ascii="Times New Roman" w:hAnsi="Times New Roman" w:cs="Times New Roman"/>
          <w:sz w:val="22"/>
        </w:rPr>
        <w:t>。</w:t>
      </w:r>
    </w:p>
    <w:p w14:paraId="0C6B827C" w14:textId="2710851A" w:rsidR="00BA5E14" w:rsidRPr="00F96C13" w:rsidRDefault="00BA5E14" w:rsidP="00C13D74">
      <w:pPr>
        <w:spacing w:line="320" w:lineRule="exact"/>
        <w:ind w:leftChars="70" w:left="168"/>
        <w:rPr>
          <w:rFonts w:ascii="Times New Roman" w:hAnsi="Times New Roman" w:cs="Times New Roman"/>
          <w:sz w:val="22"/>
        </w:rPr>
      </w:pPr>
      <w:r w:rsidRPr="00F96C13">
        <w:rPr>
          <w:rFonts w:ascii="Times New Roman" w:hAnsi="Times New Roman" w:cs="Times New Roman"/>
          <w:sz w:val="22"/>
        </w:rPr>
        <w:t>《藏和對譯究竟一乘寶性論研究》，</w:t>
      </w:r>
      <w:r w:rsidRPr="00F96C13">
        <w:rPr>
          <w:rFonts w:ascii="Times New Roman" w:hAnsi="Times New Roman" w:cs="Times New Roman"/>
          <w:sz w:val="22"/>
        </w:rPr>
        <w:t>pp.</w:t>
      </w:r>
      <w:r w:rsidR="00BA7C18">
        <w:rPr>
          <w:rFonts w:ascii="Times New Roman" w:hAnsi="Times New Roman" w:cs="Times New Roman"/>
          <w:sz w:val="22"/>
        </w:rPr>
        <w:t xml:space="preserve"> </w:t>
      </w:r>
      <w:r w:rsidRPr="00F96C13">
        <w:rPr>
          <w:rFonts w:ascii="Times New Roman" w:hAnsi="Times New Roman" w:cs="Times New Roman"/>
          <w:sz w:val="22"/>
        </w:rPr>
        <w:t>73</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74</w:t>
      </w:r>
      <w:r w:rsidRPr="00F96C13">
        <w:rPr>
          <w:rFonts w:ascii="Times New Roman" w:hAnsi="Times New Roman" w:cs="Times New Roman"/>
          <w:sz w:val="22"/>
        </w:rPr>
        <w:t>。</w:t>
      </w:r>
    </w:p>
  </w:footnote>
  <w:footnote w:id="29">
    <w:p w14:paraId="0C6B827D" w14:textId="66ABEC2C"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請參見印順導師，《如來藏之研究》，</w:t>
      </w:r>
      <w:r w:rsidRPr="00F96C13">
        <w:rPr>
          <w:rFonts w:ascii="Times New Roman" w:hAnsi="Times New Roman" w:cs="Times New Roman"/>
          <w:sz w:val="22"/>
          <w:szCs w:val="22"/>
        </w:rPr>
        <w:t>pp.</w:t>
      </w:r>
      <w:r w:rsidR="00BA7C18">
        <w:rPr>
          <w:rFonts w:ascii="Times New Roman" w:hAnsi="Times New Roman" w:cs="Times New Roman"/>
          <w:sz w:val="22"/>
          <w:szCs w:val="22"/>
        </w:rPr>
        <w:t xml:space="preserve"> </w:t>
      </w:r>
      <w:r w:rsidRPr="00F96C13">
        <w:rPr>
          <w:rFonts w:ascii="Times New Roman" w:hAnsi="Times New Roman" w:cs="Times New Roman"/>
          <w:sz w:val="22"/>
          <w:szCs w:val="22"/>
        </w:rPr>
        <w:t>162</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163</w:t>
      </w:r>
      <w:r w:rsidRPr="00F96C13">
        <w:rPr>
          <w:rFonts w:ascii="Times New Roman" w:hAnsi="Times New Roman" w:cs="Times New Roman"/>
          <w:sz w:val="22"/>
          <w:szCs w:val="22"/>
        </w:rPr>
        <w:t>。</w:t>
      </w:r>
    </w:p>
  </w:footnote>
  <w:footnote w:id="30">
    <w:p w14:paraId="0C6B827E" w14:textId="4108CB94"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請參見印順導師，《印度佛教思想史》，</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 xml:space="preserve">175 </w:t>
      </w:r>
      <w:r w:rsidRPr="00F96C13">
        <w:rPr>
          <w:rFonts w:ascii="Times New Roman" w:hAnsi="Times New Roman" w:cs="Times New Roman"/>
          <w:sz w:val="22"/>
          <w:szCs w:val="22"/>
        </w:rPr>
        <w:t>：</w:t>
      </w:r>
    </w:p>
    <w:p w14:paraId="0C6B827F" w14:textId="245712E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sz w:val="22"/>
          <w:szCs w:val="22"/>
        </w:rPr>
        <w:t>「心本清淨，為</w:t>
      </w:r>
      <w:proofErr w:type="gramStart"/>
      <w:r w:rsidRPr="00F96C13">
        <w:rPr>
          <w:rFonts w:ascii="Times New Roman" w:eastAsia="標楷體" w:hAnsi="Times New Roman" w:cs="Times New Roman"/>
          <w:sz w:val="22"/>
          <w:szCs w:val="22"/>
        </w:rPr>
        <w:t>客塵所染」</w:t>
      </w:r>
      <w:proofErr w:type="gramEnd"/>
      <w:r w:rsidRPr="00F96C13">
        <w:rPr>
          <w:rFonts w:ascii="Times New Roman" w:eastAsia="標楷體" w:hAnsi="Times New Roman" w:cs="Times New Roman"/>
          <w:sz w:val="22"/>
          <w:szCs w:val="22"/>
        </w:rPr>
        <w:t>，出於《增壹阿含經》</w:t>
      </w:r>
      <w:r w:rsidRPr="00F96C13">
        <w:rPr>
          <w:rFonts w:ascii="標楷體" w:eastAsia="標楷體" w:hAnsi="標楷體" w:cs="Times New Roman"/>
          <w:sz w:val="22"/>
          <w:szCs w:val="22"/>
        </w:rPr>
        <w:t>──</w:t>
      </w:r>
      <w:r w:rsidRPr="00F96C13">
        <w:rPr>
          <w:rFonts w:ascii="Times New Roman" w:eastAsia="標楷體" w:hAnsi="Times New Roman" w:cs="Times New Roman"/>
          <w:sz w:val="22"/>
          <w:szCs w:val="22"/>
        </w:rPr>
        <w:t>大眾部</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Mah</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s</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ṃghika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、分別說部</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Vibhajyav</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d</w:t>
      </w:r>
      <w:r w:rsidR="008D56FE" w:rsidRPr="00F96C13">
        <w:rPr>
          <w:rFonts w:ascii="Times New Roman" w:eastAsia="標楷體" w:hAnsi="Times New Roman" w:cs="Times New Roman"/>
          <w:sz w:val="22"/>
          <w:szCs w:val="22"/>
        </w:rPr>
        <w:t>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系的誦本（說一切有部本，缺）。</w:t>
      </w:r>
      <w:proofErr w:type="gramStart"/>
      <w:r w:rsidRPr="00F96C13">
        <w:rPr>
          <w:rFonts w:ascii="Times New Roman" w:eastAsia="標楷體" w:hAnsi="Times New Roman" w:cs="Times New Roman"/>
          <w:sz w:val="22"/>
          <w:szCs w:val="22"/>
        </w:rPr>
        <w:t>在部派中</w:t>
      </w:r>
      <w:proofErr w:type="gramEnd"/>
      <w:r w:rsidRPr="00F96C13">
        <w:rPr>
          <w:rFonts w:ascii="Times New Roman" w:eastAsia="標楷體" w:hAnsi="Times New Roman" w:cs="Times New Roman"/>
          <w:sz w:val="22"/>
          <w:szCs w:val="22"/>
        </w:rPr>
        <w:t>，如「前後一</w:t>
      </w:r>
      <w:proofErr w:type="gramStart"/>
      <w:r w:rsidRPr="00F96C13">
        <w:rPr>
          <w:rFonts w:ascii="Times New Roman" w:eastAsia="標楷體" w:hAnsi="Times New Roman" w:cs="Times New Roman"/>
          <w:sz w:val="22"/>
          <w:szCs w:val="22"/>
        </w:rPr>
        <w:t>覺論</w:t>
      </w:r>
      <w:proofErr w:type="gramEnd"/>
      <w:r w:rsidRPr="00F96C13">
        <w:rPr>
          <w:rFonts w:ascii="Times New Roman" w:eastAsia="標楷體" w:hAnsi="Times New Roman" w:cs="Times New Roman"/>
          <w:sz w:val="22"/>
          <w:szCs w:val="22"/>
        </w:rPr>
        <w:t>者」，「一心</w:t>
      </w:r>
      <w:proofErr w:type="gramStart"/>
      <w:r w:rsidRPr="00F96C13">
        <w:rPr>
          <w:rFonts w:ascii="Times New Roman" w:eastAsia="標楷體" w:hAnsi="Times New Roman" w:cs="Times New Roman"/>
          <w:sz w:val="22"/>
          <w:szCs w:val="22"/>
        </w:rPr>
        <w:t>相續論</w:t>
      </w:r>
      <w:proofErr w:type="gramEnd"/>
      <w:r w:rsidRPr="00F96C13">
        <w:rPr>
          <w:rFonts w:ascii="Times New Roman" w:eastAsia="標楷體" w:hAnsi="Times New Roman" w:cs="Times New Roman"/>
          <w:sz w:val="22"/>
          <w:szCs w:val="22"/>
        </w:rPr>
        <w:t>者」，</w:t>
      </w:r>
      <w:proofErr w:type="gramStart"/>
      <w:r w:rsidRPr="00F96C13">
        <w:rPr>
          <w:rFonts w:ascii="Times New Roman" w:eastAsia="標楷體" w:hAnsi="Times New Roman" w:cs="Times New Roman"/>
          <w:sz w:val="22"/>
          <w:szCs w:val="22"/>
        </w:rPr>
        <w:t>心性本淨</w:t>
      </w:r>
      <w:proofErr w:type="gramEnd"/>
      <w:r w:rsidRPr="00F96C13">
        <w:rPr>
          <w:rFonts w:ascii="Times New Roman" w:eastAsia="標楷體" w:hAnsi="Times New Roman" w:cs="Times New Roman"/>
          <w:sz w:val="22"/>
          <w:szCs w:val="22"/>
        </w:rPr>
        <w:t>的「分別論者」，早已主張前後心相續的，是一是淨了。</w:t>
      </w:r>
      <w:proofErr w:type="gramStart"/>
      <w:r w:rsidRPr="00F96C13">
        <w:rPr>
          <w:rFonts w:ascii="Times New Roman" w:eastAsia="標楷體" w:hAnsi="Times New Roman" w:cs="Times New Roman"/>
          <w:sz w:val="22"/>
          <w:szCs w:val="22"/>
        </w:rPr>
        <w:t>心性本淨為</w:t>
      </w:r>
      <w:proofErr w:type="gramEnd"/>
      <w:r w:rsidRPr="00F96C13">
        <w:rPr>
          <w:rFonts w:ascii="Times New Roman" w:eastAsia="標楷體" w:hAnsi="Times New Roman" w:cs="Times New Roman"/>
          <w:sz w:val="22"/>
          <w:szCs w:val="22"/>
        </w:rPr>
        <w:t>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，與本有清淨如來藏而為煩惱</w:t>
      </w:r>
      <w:proofErr w:type="gramStart"/>
      <w:r w:rsidRPr="00F96C13">
        <w:rPr>
          <w:rFonts w:ascii="Times New Roman" w:eastAsia="標楷體" w:hAnsi="Times New Roman" w:cs="Times New Roman"/>
          <w:sz w:val="22"/>
          <w:szCs w:val="22"/>
        </w:rPr>
        <w:t>所覆</w:t>
      </w:r>
      <w:proofErr w:type="gramEnd"/>
      <w:r w:rsidRPr="00F96C13">
        <w:rPr>
          <w:rFonts w:ascii="Times New Roman" w:eastAsia="標楷體" w:hAnsi="Times New Roman" w:cs="Times New Roman"/>
          <w:sz w:val="22"/>
          <w:szCs w:val="22"/>
        </w:rPr>
        <w:t>藏，意趣非常接近，所以如來藏也就被稱為自性清淨心了。如來藏而稱為自性清淨心，與真我</w:t>
      </w:r>
      <w:proofErr w:type="gramStart"/>
      <w:r w:rsidRPr="00F96C13">
        <w:rPr>
          <w:rFonts w:ascii="Times New Roman" w:eastAsia="標楷體" w:hAnsi="Times New Roman" w:cs="Times New Roman"/>
          <w:sz w:val="22"/>
          <w:szCs w:val="22"/>
        </w:rPr>
        <w:t>與真常心思</w:t>
      </w:r>
      <w:proofErr w:type="gramEnd"/>
      <w:r w:rsidRPr="00F96C13">
        <w:rPr>
          <w:rFonts w:ascii="Times New Roman" w:eastAsia="標楷體" w:hAnsi="Times New Roman" w:cs="Times New Roman"/>
          <w:sz w:val="22"/>
          <w:szCs w:val="22"/>
        </w:rPr>
        <w:t>想的合流。</w:t>
      </w:r>
      <w:proofErr w:type="gramStart"/>
      <w:r w:rsidRPr="00F96C13">
        <w:rPr>
          <w:rFonts w:ascii="Times New Roman" w:eastAsia="標楷體" w:hAnsi="Times New Roman" w:cs="Times New Roman"/>
          <w:sz w:val="22"/>
          <w:szCs w:val="22"/>
        </w:rPr>
        <w:t>論師們</w:t>
      </w:r>
      <w:proofErr w:type="gramEnd"/>
      <w:r w:rsidRPr="00F96C13">
        <w:rPr>
          <w:rFonts w:ascii="Times New Roman" w:eastAsia="標楷體" w:hAnsi="Times New Roman" w:cs="Times New Roman"/>
          <w:sz w:val="22"/>
          <w:szCs w:val="22"/>
        </w:rPr>
        <w:t>是引向</w:t>
      </w:r>
      <w:proofErr w:type="gramStart"/>
      <w:r w:rsidRPr="00F96C13">
        <w:rPr>
          <w:rFonts w:ascii="Times New Roman" w:eastAsia="標楷體" w:hAnsi="Times New Roman" w:cs="Times New Roman"/>
          <w:sz w:val="22"/>
          <w:szCs w:val="22"/>
        </w:rPr>
        <w:t>心性本淨</w:t>
      </w:r>
      <w:proofErr w:type="gramEnd"/>
      <w:r w:rsidRPr="00F96C13">
        <w:rPr>
          <w:rFonts w:ascii="Times New Roman" w:eastAsia="標楷體" w:hAnsi="Times New Roman" w:cs="Times New Roman"/>
          <w:sz w:val="22"/>
          <w:szCs w:val="22"/>
        </w:rPr>
        <w:t>的，說如來藏是真如的異名而色相莊嚴的如來藏我，仍在神秘、通俗的信仰中流行。</w:t>
      </w:r>
    </w:p>
  </w:footnote>
  <w:footnote w:id="31">
    <w:p w14:paraId="0C6B8280" w14:textId="4043ECE8"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8</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《大寶積經》卷</w:t>
      </w:r>
      <w:r w:rsidRPr="00F96C13">
        <w:rPr>
          <w:rFonts w:ascii="Times New Roman" w:hAnsi="Times New Roman" w:cs="Times New Roman"/>
          <w:sz w:val="22"/>
        </w:rPr>
        <w:t>119</w:t>
      </w:r>
      <w:r w:rsidRPr="00F96C13">
        <w:rPr>
          <w:rFonts w:ascii="Times New Roman" w:hAnsi="Times New Roman" w:cs="Times New Roman"/>
          <w:sz w:val="22"/>
        </w:rPr>
        <w:t>〈勝鬘夫人會〉（大正</w:t>
      </w:r>
      <w:r w:rsidRPr="00F96C13">
        <w:rPr>
          <w:rFonts w:ascii="Times New Roman" w:hAnsi="Times New Roman" w:cs="Times New Roman"/>
          <w:sz w:val="22"/>
        </w:rPr>
        <w:t>11</w:t>
      </w:r>
      <w:r w:rsidRPr="00F96C13">
        <w:rPr>
          <w:rFonts w:ascii="Times New Roman" w:hAnsi="Times New Roman" w:cs="Times New Roman"/>
          <w:sz w:val="22"/>
        </w:rPr>
        <w:t>，</w:t>
      </w:r>
      <w:r w:rsidRPr="00F96C13">
        <w:rPr>
          <w:rFonts w:ascii="Times New Roman" w:hAnsi="Times New Roman" w:cs="Times New Roman"/>
          <w:sz w:val="22"/>
        </w:rPr>
        <w:t>678a4</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5</w:t>
      </w:r>
      <w:r w:rsidRPr="00F96C13">
        <w:rPr>
          <w:rFonts w:ascii="Times New Roman" w:hAnsi="Times New Roman" w:cs="Times New Roman"/>
          <w:sz w:val="22"/>
        </w:rPr>
        <w:t>）。</w:t>
      </w:r>
    </w:p>
    <w:p w14:paraId="0C6B8281" w14:textId="49F8F386" w:rsidR="00BA5E14" w:rsidRPr="00F96C13" w:rsidRDefault="00BA5E14" w:rsidP="00C13D74">
      <w:pPr>
        <w:spacing w:line="320" w:lineRule="exact"/>
        <w:ind w:leftChars="50" w:left="120"/>
        <w:rPr>
          <w:rFonts w:ascii="Times New Roman" w:hAnsi="Times New Roman" w:cs="Times New Roman"/>
          <w:sz w:val="22"/>
        </w:rPr>
      </w:pPr>
      <w:r w:rsidRPr="00F96C13">
        <w:rPr>
          <w:rFonts w:ascii="Times New Roman" w:hAnsi="Times New Roman" w:cs="Times New Roman"/>
          <w:sz w:val="22"/>
        </w:rPr>
        <w:t>《勝鬘師子吼一乘大方便方廣經》（大正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222c4</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5</w:t>
      </w:r>
      <w:r w:rsidRPr="00F96C13">
        <w:rPr>
          <w:rFonts w:ascii="Times New Roman" w:hAnsi="Times New Roman" w:cs="Times New Roman"/>
          <w:sz w:val="22"/>
        </w:rPr>
        <w:t>）。</w:t>
      </w:r>
    </w:p>
  </w:footnote>
  <w:footnote w:id="32">
    <w:p w14:paraId="0C6B8282" w14:textId="31A7E85A"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9</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《不增不減經》（大正</w:t>
      </w:r>
      <w:r w:rsidRPr="00F96C13">
        <w:rPr>
          <w:rFonts w:ascii="Times New Roman" w:hAnsi="Times New Roman" w:cs="Times New Roman"/>
          <w:sz w:val="22"/>
        </w:rPr>
        <w:t>16</w:t>
      </w:r>
      <w:r w:rsidRPr="00F96C13">
        <w:rPr>
          <w:rFonts w:ascii="Times New Roman" w:hAnsi="Times New Roman" w:cs="Times New Roman"/>
          <w:sz w:val="22"/>
        </w:rPr>
        <w:t>，</w:t>
      </w:r>
      <w:r w:rsidRPr="00F96C13">
        <w:rPr>
          <w:rFonts w:ascii="Times New Roman" w:hAnsi="Times New Roman" w:cs="Times New Roman"/>
          <w:sz w:val="22"/>
        </w:rPr>
        <w:t>467b28</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29</w:t>
      </w:r>
      <w:r w:rsidRPr="00F96C13">
        <w:rPr>
          <w:rFonts w:ascii="Times New Roman" w:hAnsi="Times New Roman" w:cs="Times New Roman"/>
          <w:sz w:val="22"/>
        </w:rPr>
        <w:t>）。</w:t>
      </w:r>
    </w:p>
  </w:footnote>
  <w:footnote w:id="33">
    <w:p w14:paraId="0C6B8284" w14:textId="1862D353"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10</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840a13</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15</w:t>
      </w:r>
      <w:r w:rsidRPr="00F96C13">
        <w:rPr>
          <w:rFonts w:ascii="Times New Roman" w:hAnsi="Times New Roman" w:cs="Times New Roman"/>
          <w:sz w:val="22"/>
        </w:rPr>
        <w:t>）。</w:t>
      </w:r>
    </w:p>
  </w:footnote>
  <w:footnote w:id="34">
    <w:p w14:paraId="0C6B8285" w14:textId="4DB6564B"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請參見印順導師，《中觀今論》，</w:t>
      </w:r>
      <w:r w:rsidRPr="00F96C13">
        <w:rPr>
          <w:rFonts w:ascii="Times New Roman" w:hAnsi="Times New Roman" w:cs="Times New Roman"/>
          <w:sz w:val="22"/>
          <w:szCs w:val="22"/>
        </w:rPr>
        <w:t>pp.</w:t>
      </w:r>
      <w:r w:rsidR="00BA7C18">
        <w:rPr>
          <w:rFonts w:ascii="Times New Roman" w:hAnsi="Times New Roman" w:cs="Times New Roman"/>
          <w:sz w:val="22"/>
          <w:szCs w:val="22"/>
        </w:rPr>
        <w:t xml:space="preserve"> </w:t>
      </w:r>
      <w:r w:rsidRPr="00F96C13">
        <w:rPr>
          <w:rFonts w:ascii="Times New Roman" w:hAnsi="Times New Roman" w:cs="Times New Roman"/>
          <w:sz w:val="22"/>
          <w:szCs w:val="22"/>
        </w:rPr>
        <w:t>64</w:t>
      </w:r>
      <w:proofErr w:type="gramStart"/>
      <w:r w:rsidR="00BA7C18">
        <w:rPr>
          <w:rFonts w:ascii="Times New Roman" w:hAnsi="Times New Roman" w:cs="Times New Roman"/>
          <w:sz w:val="22"/>
          <w:szCs w:val="22"/>
        </w:rPr>
        <w:t>–</w:t>
      </w:r>
      <w:proofErr w:type="gramEnd"/>
      <w:r w:rsidRPr="00F96C13">
        <w:rPr>
          <w:rFonts w:ascii="Times New Roman" w:hAnsi="Times New Roman" w:cs="Times New Roman"/>
          <w:sz w:val="22"/>
          <w:szCs w:val="22"/>
        </w:rPr>
        <w:t>65</w:t>
      </w:r>
      <w:r w:rsidRPr="00F96C13">
        <w:rPr>
          <w:rFonts w:ascii="Times New Roman" w:hAnsi="Times New Roman" w:cs="Times New Roman"/>
          <w:sz w:val="22"/>
          <w:szCs w:val="22"/>
        </w:rPr>
        <w:t>：</w:t>
      </w:r>
    </w:p>
    <w:p w14:paraId="0C6B8286"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此自性的另一特性</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prakṛti</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，什公譯為性，意義為本源的性質，即本質或原質。所以，自性是自己如此的，也是本來的性質如此的。如哲學上</w:t>
      </w:r>
      <w:proofErr w:type="gramStart"/>
      <w:r w:rsidRPr="00F96C13">
        <w:rPr>
          <w:rFonts w:ascii="Times New Roman" w:eastAsia="標楷體" w:hAnsi="Times New Roman" w:cs="Times New Roman"/>
          <w:sz w:val="22"/>
          <w:szCs w:val="22"/>
        </w:rPr>
        <w:t>所說的實在</w:t>
      </w:r>
      <w:proofErr w:type="gramEnd"/>
      <w:r w:rsidRPr="00F96C13">
        <w:rPr>
          <w:rFonts w:ascii="Times New Roman" w:eastAsia="標楷體" w:hAnsi="Times New Roman" w:cs="Times New Roman"/>
          <w:sz w:val="22"/>
          <w:szCs w:val="22"/>
        </w:rPr>
        <w:t>、本體、</w:t>
      </w:r>
      <w:proofErr w:type="gramStart"/>
      <w:r w:rsidRPr="00F96C13">
        <w:rPr>
          <w:rFonts w:ascii="Times New Roman" w:eastAsia="標楷體" w:hAnsi="Times New Roman" w:cs="Times New Roman"/>
          <w:sz w:val="22"/>
          <w:szCs w:val="22"/>
        </w:rPr>
        <w:t>本元</w:t>
      </w:r>
      <w:proofErr w:type="gramEnd"/>
      <w:r w:rsidRPr="00F96C13">
        <w:rPr>
          <w:rFonts w:ascii="Times New Roman" w:eastAsia="標楷體" w:hAnsi="Times New Roman" w:cs="Times New Roman"/>
          <w:sz w:val="22"/>
          <w:szCs w:val="22"/>
        </w:rPr>
        <w:t>等，皆與此自性的含義相合。</w:t>
      </w:r>
    </w:p>
  </w:footnote>
  <w:footnote w:id="35">
    <w:p w14:paraId="0C6B8287" w14:textId="2251CD54"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r w:rsidRPr="00F96C13">
        <w:rPr>
          <w:rFonts w:ascii="Times New Roman" w:hAnsi="Times New Roman" w:cs="Times New Roman"/>
          <w:sz w:val="22"/>
        </w:rPr>
        <w:t>《佛光電子大辭典》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177</w:t>
      </w:r>
      <w:r w:rsidRPr="00F96C13">
        <w:rPr>
          <w:rFonts w:ascii="Times New Roman" w:hAnsi="Times New Roman" w:cs="Times New Roman"/>
          <w:sz w:val="22"/>
        </w:rPr>
        <w:t>（網絡版）</w:t>
      </w:r>
    </w:p>
    <w:p w14:paraId="0C6B8288" w14:textId="77777777" w:rsidR="00BA5E14" w:rsidRPr="00F96C13" w:rsidRDefault="00BA5E14" w:rsidP="00C13D74">
      <w:pPr>
        <w:spacing w:line="320" w:lineRule="exact"/>
        <w:ind w:leftChars="100" w:left="240"/>
        <w:rPr>
          <w:rFonts w:ascii="Times New Roman" w:hAnsi="Times New Roman" w:cs="Times New Roman"/>
          <w:sz w:val="22"/>
        </w:rPr>
      </w:pPr>
      <w:r w:rsidRPr="00F96C13">
        <w:rPr>
          <w:rFonts w:ascii="Times New Roman" w:hAnsi="Times New Roman" w:cs="Times New Roman"/>
          <w:b/>
          <w:sz w:val="22"/>
        </w:rPr>
        <w:t>二十五</w:t>
      </w:r>
      <w:proofErr w:type="gramStart"/>
      <w:r w:rsidRPr="00F96C13">
        <w:rPr>
          <w:rFonts w:ascii="Times New Roman" w:hAnsi="Times New Roman" w:cs="Times New Roman"/>
          <w:b/>
          <w:sz w:val="22"/>
        </w:rPr>
        <w:t>諦</w:t>
      </w:r>
      <w:proofErr w:type="gramEnd"/>
      <w:r w:rsidRPr="00F96C13">
        <w:rPr>
          <w:rFonts w:ascii="Times New Roman" w:hAnsi="Times New Roman" w:cs="Times New Roman"/>
          <w:b/>
          <w:sz w:val="22"/>
        </w:rPr>
        <w:t>：</w:t>
      </w:r>
      <w:r w:rsidRPr="00F96C13">
        <w:rPr>
          <w:rFonts w:ascii="Times New Roman" w:hAnsi="Times New Roman" w:cs="Times New Roman"/>
          <w:sz w:val="22"/>
        </w:rPr>
        <w:t>乃印度</w:t>
      </w:r>
      <w:proofErr w:type="gramStart"/>
      <w:r w:rsidRPr="00F96C13">
        <w:rPr>
          <w:rFonts w:ascii="Times New Roman" w:hAnsi="Times New Roman" w:cs="Times New Roman"/>
          <w:sz w:val="22"/>
        </w:rPr>
        <w:t>數論派</w:t>
      </w:r>
      <w:proofErr w:type="gramEnd"/>
      <w:r w:rsidRPr="00F96C13">
        <w:rPr>
          <w:rFonts w:ascii="Times New Roman" w:hAnsi="Times New Roman" w:cs="Times New Roman"/>
          <w:sz w:val="22"/>
        </w:rPr>
        <w:t>之哲學。</w:t>
      </w:r>
      <w:r w:rsidRPr="00F96C13">
        <w:rPr>
          <w:rFonts w:ascii="Times New Roman" w:hAnsi="Times New Roman" w:cs="Times New Roman"/>
          <w:sz w:val="22"/>
          <w:u w:val="single"/>
        </w:rPr>
        <w:t>此派將宇宙萬有分為神我</w:t>
      </w:r>
      <w:proofErr w:type="gramStart"/>
      <w:r w:rsidRPr="00F96C13">
        <w:rPr>
          <w:rFonts w:ascii="Times New Roman" w:hAnsi="Times New Roman" w:cs="Times New Roman"/>
          <w:sz w:val="22"/>
          <w:u w:val="single"/>
        </w:rPr>
        <w:t>（</w:t>
      </w:r>
      <w:proofErr w:type="gramEnd"/>
      <w:r w:rsidRPr="00F96C13">
        <w:rPr>
          <w:rFonts w:ascii="Times New Roman" w:hAnsi="Times New Roman" w:cs="Times New Roman"/>
          <w:sz w:val="22"/>
          <w:u w:val="single"/>
        </w:rPr>
        <w:t>梵</w:t>
      </w:r>
      <w:r w:rsidRPr="00F96C13">
        <w:rPr>
          <w:rFonts w:ascii="Times New Roman" w:hAnsi="Times New Roman" w:cs="Times New Roman"/>
          <w:sz w:val="22"/>
          <w:u w:val="single"/>
        </w:rPr>
        <w:t> </w:t>
      </w:r>
      <w:proofErr w:type="spellStart"/>
      <w:r w:rsidRPr="00F96C13">
        <w:rPr>
          <w:rFonts w:ascii="Times New Roman" w:hAnsi="Times New Roman" w:cs="Times New Roman"/>
          <w:sz w:val="22"/>
          <w:u w:val="single"/>
        </w:rPr>
        <w:t>purusa</w:t>
      </w:r>
      <w:proofErr w:type="spellEnd"/>
      <w:r w:rsidRPr="00F96C13">
        <w:rPr>
          <w:rFonts w:ascii="Times New Roman" w:hAnsi="Times New Roman" w:cs="Times New Roman"/>
          <w:sz w:val="22"/>
          <w:u w:val="single"/>
        </w:rPr>
        <w:t>，即精神原理）與自性（梵</w:t>
      </w:r>
      <w:r w:rsidRPr="00F96C13">
        <w:rPr>
          <w:rFonts w:ascii="Times New Roman" w:hAnsi="Times New Roman" w:cs="Times New Roman"/>
          <w:sz w:val="22"/>
          <w:u w:val="single"/>
        </w:rPr>
        <w:t> </w:t>
      </w:r>
      <w:proofErr w:type="spellStart"/>
      <w:r w:rsidRPr="00F96C13">
        <w:rPr>
          <w:rFonts w:ascii="Times New Roman" w:hAnsi="Times New Roman" w:cs="Times New Roman"/>
          <w:sz w:val="22"/>
          <w:u w:val="single"/>
        </w:rPr>
        <w:t>prakrti</w:t>
      </w:r>
      <w:proofErr w:type="spellEnd"/>
      <w:r w:rsidRPr="00F96C13">
        <w:rPr>
          <w:rFonts w:ascii="Times New Roman" w:hAnsi="Times New Roman" w:cs="Times New Roman"/>
          <w:sz w:val="22"/>
          <w:u w:val="single"/>
        </w:rPr>
        <w:t>，即物質原理）二元</w:t>
      </w:r>
      <w:r w:rsidRPr="00F96C13">
        <w:rPr>
          <w:rFonts w:ascii="Times New Roman" w:hAnsi="Times New Roman" w:cs="Times New Roman"/>
          <w:sz w:val="22"/>
        </w:rPr>
        <w:t>，而將世界轉變之過程分為二十五種，以其為真實之理，故稱二十五諦。此即從自性生「覺」（又稱「大」，乃存在體內覺知之機關，即決智）；自「覺」復生自我意識（我執）之我慢；復於我</w:t>
      </w:r>
      <w:proofErr w:type="gramStart"/>
      <w:r w:rsidRPr="00F96C13">
        <w:rPr>
          <w:rFonts w:ascii="Times New Roman" w:hAnsi="Times New Roman" w:cs="Times New Roman"/>
          <w:sz w:val="22"/>
        </w:rPr>
        <w:t>慢生出地</w:t>
      </w:r>
      <w:proofErr w:type="gramEnd"/>
      <w:r w:rsidRPr="00F96C13">
        <w:rPr>
          <w:rFonts w:ascii="Times New Roman" w:hAnsi="Times New Roman" w:cs="Times New Roman"/>
          <w:sz w:val="22"/>
        </w:rPr>
        <w:t>、水、火、風、空等</w:t>
      </w:r>
      <w:r w:rsidRPr="00F96C13">
        <w:rPr>
          <w:rFonts w:ascii="Times New Roman" w:eastAsia="標楷體" w:hAnsi="Times New Roman" w:cs="Times New Roman"/>
          <w:b/>
          <w:sz w:val="22"/>
        </w:rPr>
        <w:t>五大</w:t>
      </w:r>
      <w:r w:rsidRPr="00F96C13">
        <w:rPr>
          <w:rFonts w:ascii="Times New Roman" w:hAnsi="Times New Roman" w:cs="Times New Roman"/>
          <w:sz w:val="22"/>
        </w:rPr>
        <w:t>。以上八者為萬物衍生之根本，故稱根本自性。又自五大生色、聲、香、味、</w:t>
      </w:r>
      <w:proofErr w:type="gramStart"/>
      <w:r w:rsidRPr="00F96C13">
        <w:rPr>
          <w:rFonts w:ascii="Times New Roman" w:hAnsi="Times New Roman" w:cs="Times New Roman"/>
          <w:sz w:val="22"/>
        </w:rPr>
        <w:t>觸等</w:t>
      </w:r>
      <w:proofErr w:type="gramEnd"/>
      <w:r w:rsidRPr="00F96C13">
        <w:rPr>
          <w:rFonts w:ascii="Times New Roman" w:eastAsia="標楷體" w:hAnsi="Times New Roman" w:cs="Times New Roman"/>
          <w:b/>
          <w:sz w:val="22"/>
        </w:rPr>
        <w:t>五唯</w:t>
      </w:r>
      <w:r w:rsidRPr="00F96C13">
        <w:rPr>
          <w:rFonts w:ascii="Times New Roman" w:hAnsi="Times New Roman" w:cs="Times New Roman"/>
          <w:sz w:val="22"/>
        </w:rPr>
        <w:t>，眼、耳、鼻、舌、身（皮）等</w:t>
      </w:r>
      <w:r w:rsidRPr="00F96C13">
        <w:rPr>
          <w:rFonts w:ascii="Times New Roman" w:eastAsia="標楷體" w:hAnsi="Times New Roman" w:cs="Times New Roman"/>
          <w:b/>
          <w:sz w:val="22"/>
        </w:rPr>
        <w:t>五</w:t>
      </w:r>
      <w:proofErr w:type="gramStart"/>
      <w:r w:rsidRPr="00F96C13">
        <w:rPr>
          <w:rFonts w:ascii="Times New Roman" w:eastAsia="標楷體" w:hAnsi="Times New Roman" w:cs="Times New Roman"/>
          <w:b/>
          <w:sz w:val="22"/>
        </w:rPr>
        <w:t>知</w:t>
      </w:r>
      <w:proofErr w:type="gramEnd"/>
      <w:r w:rsidRPr="00F96C13">
        <w:rPr>
          <w:rFonts w:ascii="Times New Roman" w:eastAsia="標楷體" w:hAnsi="Times New Roman" w:cs="Times New Roman"/>
          <w:b/>
          <w:sz w:val="22"/>
        </w:rPr>
        <w:t>根</w:t>
      </w:r>
      <w:r w:rsidRPr="00F96C13">
        <w:rPr>
          <w:rFonts w:ascii="Times New Roman" w:hAnsi="Times New Roman" w:cs="Times New Roman"/>
          <w:sz w:val="22"/>
        </w:rPr>
        <w:t>，語、手、足、生殖器、排泄器等</w:t>
      </w:r>
      <w:r w:rsidRPr="00F96C13">
        <w:rPr>
          <w:rFonts w:ascii="Times New Roman" w:eastAsia="標楷體" w:hAnsi="Times New Roman" w:cs="Times New Roman"/>
          <w:b/>
          <w:sz w:val="22"/>
        </w:rPr>
        <w:t>五</w:t>
      </w:r>
      <w:proofErr w:type="gramStart"/>
      <w:r w:rsidRPr="00F96C13">
        <w:rPr>
          <w:rFonts w:ascii="Times New Roman" w:eastAsia="標楷體" w:hAnsi="Times New Roman" w:cs="Times New Roman"/>
          <w:b/>
          <w:sz w:val="22"/>
        </w:rPr>
        <w:t>作</w:t>
      </w:r>
      <w:proofErr w:type="gramEnd"/>
      <w:r w:rsidRPr="00F96C13">
        <w:rPr>
          <w:rFonts w:ascii="Times New Roman" w:eastAsia="標楷體" w:hAnsi="Times New Roman" w:cs="Times New Roman"/>
          <w:b/>
          <w:sz w:val="22"/>
        </w:rPr>
        <w:t>根</w:t>
      </w:r>
      <w:r w:rsidRPr="00F96C13">
        <w:rPr>
          <w:rFonts w:ascii="Times New Roman" w:hAnsi="Times New Roman" w:cs="Times New Roman"/>
          <w:sz w:val="22"/>
        </w:rPr>
        <w:t>，</w:t>
      </w:r>
      <w:proofErr w:type="gramStart"/>
      <w:r w:rsidRPr="00F96C13">
        <w:rPr>
          <w:rFonts w:ascii="Times New Roman" w:hAnsi="Times New Roman" w:cs="Times New Roman"/>
          <w:sz w:val="22"/>
        </w:rPr>
        <w:t>以及</w:t>
      </w:r>
      <w:r w:rsidRPr="00F96C13">
        <w:rPr>
          <w:rFonts w:ascii="Times New Roman" w:eastAsia="標楷體" w:hAnsi="Times New Roman" w:cs="Times New Roman"/>
          <w:b/>
          <w:sz w:val="22"/>
        </w:rPr>
        <w:t>心</w:t>
      </w:r>
      <w:proofErr w:type="gramEnd"/>
      <w:r w:rsidRPr="00F96C13">
        <w:rPr>
          <w:rFonts w:ascii="Times New Roman" w:eastAsia="標楷體" w:hAnsi="Times New Roman" w:cs="Times New Roman"/>
          <w:b/>
          <w:sz w:val="22"/>
        </w:rPr>
        <w:t>根</w:t>
      </w:r>
      <w:r w:rsidRPr="00F96C13">
        <w:rPr>
          <w:rFonts w:ascii="Times New Roman" w:hAnsi="Times New Roman" w:cs="Times New Roman"/>
          <w:sz w:val="22"/>
        </w:rPr>
        <w:t>（以上十六者乃從他物所生，故稱十六變異）。如此，從未顯現之自性中，能顯出</w:t>
      </w:r>
      <w:r w:rsidRPr="00F96C13">
        <w:rPr>
          <w:rFonts w:ascii="Times New Roman" w:eastAsia="標楷體" w:hAnsi="Times New Roman" w:cs="Times New Roman"/>
          <w:b/>
          <w:sz w:val="22"/>
        </w:rPr>
        <w:t>覺</w:t>
      </w:r>
      <w:r w:rsidRPr="00F96C13">
        <w:rPr>
          <w:rFonts w:ascii="Times New Roman" w:hAnsi="Times New Roman" w:cs="Times New Roman"/>
          <w:sz w:val="22"/>
        </w:rPr>
        <w:t>、</w:t>
      </w:r>
      <w:r w:rsidRPr="00F96C13">
        <w:rPr>
          <w:rFonts w:ascii="Times New Roman" w:eastAsia="標楷體" w:hAnsi="Times New Roman" w:cs="Times New Roman"/>
          <w:b/>
          <w:sz w:val="22"/>
        </w:rPr>
        <w:t>我慢</w:t>
      </w:r>
      <w:r w:rsidRPr="00F96C13">
        <w:rPr>
          <w:rFonts w:ascii="Times New Roman" w:hAnsi="Times New Roman" w:cs="Times New Roman"/>
          <w:sz w:val="22"/>
        </w:rPr>
        <w:t>等二十三種，加上</w:t>
      </w:r>
      <w:r w:rsidRPr="00F96C13">
        <w:rPr>
          <w:rFonts w:ascii="Times New Roman" w:eastAsia="標楷體" w:hAnsi="Times New Roman" w:cs="Times New Roman"/>
          <w:b/>
          <w:sz w:val="22"/>
        </w:rPr>
        <w:t>自性</w:t>
      </w:r>
      <w:r w:rsidRPr="00F96C13">
        <w:rPr>
          <w:rFonts w:ascii="Times New Roman" w:hAnsi="Times New Roman" w:cs="Times New Roman"/>
          <w:sz w:val="22"/>
        </w:rPr>
        <w:t>與</w:t>
      </w:r>
      <w:r w:rsidRPr="00F96C13">
        <w:rPr>
          <w:rFonts w:ascii="Times New Roman" w:eastAsia="標楷體" w:hAnsi="Times New Roman" w:cs="Times New Roman"/>
          <w:b/>
          <w:sz w:val="22"/>
        </w:rPr>
        <w:t>神我</w:t>
      </w:r>
      <w:r w:rsidRPr="00F96C13">
        <w:rPr>
          <w:rFonts w:ascii="Times New Roman" w:hAnsi="Times New Roman" w:cs="Times New Roman"/>
          <w:sz w:val="22"/>
        </w:rPr>
        <w:t>二者，是為二十五</w:t>
      </w:r>
      <w:proofErr w:type="gramStart"/>
      <w:r w:rsidRPr="00F96C13">
        <w:rPr>
          <w:rFonts w:ascii="Times New Roman" w:hAnsi="Times New Roman" w:cs="Times New Roman"/>
          <w:sz w:val="22"/>
        </w:rPr>
        <w:t>諦</w:t>
      </w:r>
      <w:proofErr w:type="gramEnd"/>
      <w:r w:rsidRPr="00F96C13">
        <w:rPr>
          <w:rFonts w:ascii="Times New Roman" w:hAnsi="Times New Roman" w:cs="Times New Roman"/>
          <w:sz w:val="22"/>
        </w:rPr>
        <w:t>。以上</w:t>
      </w:r>
      <w:proofErr w:type="gramStart"/>
      <w:r w:rsidRPr="00F96C13">
        <w:rPr>
          <w:rFonts w:ascii="Times New Roman" w:hAnsi="Times New Roman" w:cs="Times New Roman"/>
          <w:sz w:val="22"/>
        </w:rPr>
        <w:t>係古說</w:t>
      </w:r>
      <w:proofErr w:type="gramEnd"/>
      <w:r w:rsidRPr="00F96C13">
        <w:rPr>
          <w:rFonts w:ascii="Times New Roman" w:hAnsi="Times New Roman" w:cs="Times New Roman"/>
          <w:sz w:val="22"/>
        </w:rPr>
        <w:t>，於此另有異說。</w:t>
      </w:r>
    </w:p>
    <w:p w14:paraId="0C6B8289" w14:textId="77777777" w:rsidR="00BA5E14" w:rsidRPr="00F96C13" w:rsidRDefault="00BA5E14" w:rsidP="00C13D74">
      <w:pPr>
        <w:pStyle w:val="a8"/>
        <w:spacing w:line="320" w:lineRule="exact"/>
        <w:ind w:leftChars="100" w:left="240"/>
        <w:rPr>
          <w:rFonts w:ascii="Times New Roman" w:hAnsi="Times New Roman" w:cs="Times New Roman"/>
          <w:sz w:val="22"/>
          <w:szCs w:val="22"/>
        </w:rPr>
      </w:pPr>
      <w:r w:rsidRPr="00F96C13">
        <w:rPr>
          <w:rFonts w:ascii="Times New Roman" w:hAnsi="Times New Roman" w:cs="Times New Roman"/>
          <w:sz w:val="22"/>
          <w:szCs w:val="22"/>
        </w:rPr>
        <w:t>自性本</w:t>
      </w:r>
      <w:proofErr w:type="gramStart"/>
      <w:r w:rsidRPr="00F96C13">
        <w:rPr>
          <w:rFonts w:ascii="Times New Roman" w:hAnsi="Times New Roman" w:cs="Times New Roman"/>
          <w:sz w:val="22"/>
          <w:szCs w:val="22"/>
        </w:rPr>
        <w:t>為純質</w:t>
      </w:r>
      <w:proofErr w:type="gramEnd"/>
      <w:r w:rsidRPr="00F96C13">
        <w:rPr>
          <w:rFonts w:ascii="Times New Roman" w:hAnsi="Times New Roman" w:cs="Times New Roman"/>
          <w:sz w:val="22"/>
          <w:szCs w:val="22"/>
        </w:rPr>
        <w:t>（喜，梵語</w:t>
      </w:r>
      <w:r w:rsidRPr="00F96C13">
        <w:rPr>
          <w:rFonts w:ascii="Times New Roman" w:hAnsi="Times New Roman" w:cs="Times New Roman"/>
          <w:sz w:val="22"/>
          <w:szCs w:val="22"/>
        </w:rPr>
        <w:t xml:space="preserve"> sattva</w:t>
      </w:r>
      <w:r w:rsidRPr="00F96C13">
        <w:rPr>
          <w:rFonts w:ascii="Times New Roman" w:hAnsi="Times New Roman" w:cs="Times New Roman"/>
          <w:sz w:val="22"/>
          <w:szCs w:val="22"/>
        </w:rPr>
        <w:t>，音譯薩埵）、</w:t>
      </w:r>
      <w:proofErr w:type="gramStart"/>
      <w:r w:rsidRPr="00F96C13">
        <w:rPr>
          <w:rFonts w:ascii="Times New Roman" w:hAnsi="Times New Roman" w:cs="Times New Roman"/>
          <w:sz w:val="22"/>
          <w:szCs w:val="22"/>
        </w:rPr>
        <w:t>激</w:t>
      </w:r>
      <w:proofErr w:type="gramEnd"/>
      <w:r w:rsidRPr="00F96C13">
        <w:rPr>
          <w:rFonts w:ascii="Times New Roman" w:hAnsi="Times New Roman" w:cs="Times New Roman"/>
          <w:sz w:val="22"/>
          <w:szCs w:val="22"/>
        </w:rPr>
        <w:t>質（憂，梵語</w:t>
      </w:r>
      <w:r w:rsidRPr="00F96C13">
        <w:rPr>
          <w:rFonts w:ascii="Times New Roman" w:hAnsi="Times New Roman" w:cs="Times New Roman"/>
          <w:sz w:val="22"/>
          <w:szCs w:val="22"/>
        </w:rPr>
        <w:t xml:space="preserve"> rajas</w:t>
      </w:r>
      <w:r w:rsidRPr="00F96C13">
        <w:rPr>
          <w:rFonts w:ascii="Times New Roman" w:hAnsi="Times New Roman" w:cs="Times New Roman"/>
          <w:sz w:val="22"/>
          <w:szCs w:val="22"/>
        </w:rPr>
        <w:t>，音譯羅闍）、翳質（闇，梵語</w:t>
      </w:r>
      <w:r w:rsidRPr="00F96C13">
        <w:rPr>
          <w:rFonts w:ascii="Times New Roman" w:hAnsi="Times New Roman" w:cs="Times New Roman"/>
          <w:sz w:val="22"/>
          <w:szCs w:val="22"/>
        </w:rPr>
        <w:t xml:space="preserve"> tamas</w:t>
      </w:r>
      <w:r w:rsidRPr="00F96C13">
        <w:rPr>
          <w:rFonts w:ascii="Times New Roman" w:hAnsi="Times New Roman" w:cs="Times New Roman"/>
          <w:sz w:val="22"/>
          <w:szCs w:val="22"/>
        </w:rPr>
        <w:t>，音譯多磨）三要素（三德）所構成。若此三要素平衡狀態被破壞，則須考察神我與自性之關係，使內智能</w:t>
      </w:r>
      <w:proofErr w:type="gramStart"/>
      <w:r w:rsidRPr="00F96C13">
        <w:rPr>
          <w:rFonts w:ascii="Times New Roman" w:hAnsi="Times New Roman" w:cs="Times New Roman"/>
          <w:sz w:val="22"/>
          <w:szCs w:val="22"/>
        </w:rPr>
        <w:t>臻</w:t>
      </w:r>
      <w:proofErr w:type="gramEnd"/>
      <w:r w:rsidRPr="00F96C13">
        <w:rPr>
          <w:rFonts w:ascii="Times New Roman" w:hAnsi="Times New Roman" w:cs="Times New Roman"/>
          <w:sz w:val="22"/>
          <w:szCs w:val="22"/>
        </w:rPr>
        <w:t>於完全平衡，則無形不滅之精神原理（神我）即可脫離有形</w:t>
      </w:r>
      <w:proofErr w:type="gramStart"/>
      <w:r w:rsidRPr="00F96C13">
        <w:rPr>
          <w:rFonts w:ascii="Times New Roman" w:hAnsi="Times New Roman" w:cs="Times New Roman"/>
          <w:sz w:val="22"/>
          <w:szCs w:val="22"/>
        </w:rPr>
        <w:t>可滅</w:t>
      </w:r>
      <w:proofErr w:type="gramEnd"/>
      <w:r w:rsidRPr="00F96C13">
        <w:rPr>
          <w:rFonts w:ascii="Times New Roman" w:hAnsi="Times New Roman" w:cs="Times New Roman"/>
          <w:sz w:val="22"/>
          <w:szCs w:val="22"/>
        </w:rPr>
        <w:t>者（物質）之束縛，而達到解脫。亦即神我脫離自性獨存，而發揮本來之純淨。〔金七十論卷上〕（參閱「我慢</w:t>
      </w:r>
      <w:proofErr w:type="gramStart"/>
      <w:r w:rsidRPr="00F96C13">
        <w:rPr>
          <w:rFonts w:ascii="Times New Roman" w:hAnsi="Times New Roman" w:cs="Times New Roman"/>
          <w:sz w:val="22"/>
          <w:szCs w:val="22"/>
        </w:rPr>
        <w:t>諦</w:t>
      </w:r>
      <w:proofErr w:type="gramEnd"/>
      <w:r w:rsidRPr="00F96C13">
        <w:rPr>
          <w:rFonts w:ascii="Times New Roman" w:hAnsi="Times New Roman" w:cs="Times New Roman"/>
          <w:sz w:val="22"/>
          <w:szCs w:val="22"/>
        </w:rPr>
        <w:t>」</w:t>
      </w:r>
      <w:r w:rsidRPr="00F96C13">
        <w:rPr>
          <w:rFonts w:ascii="Times New Roman" w:hAnsi="Times New Roman" w:cs="Times New Roman"/>
          <w:sz w:val="22"/>
          <w:szCs w:val="22"/>
        </w:rPr>
        <w:t>2943</w:t>
      </w:r>
      <w:r w:rsidRPr="00F96C13">
        <w:rPr>
          <w:rFonts w:ascii="Times New Roman" w:hAnsi="Times New Roman" w:cs="Times New Roman"/>
          <w:sz w:val="22"/>
          <w:szCs w:val="22"/>
        </w:rPr>
        <w:t>、「數論學派」</w:t>
      </w:r>
      <w:r w:rsidRPr="00F96C13">
        <w:rPr>
          <w:rFonts w:ascii="Times New Roman" w:hAnsi="Times New Roman" w:cs="Times New Roman"/>
          <w:sz w:val="22"/>
          <w:szCs w:val="22"/>
        </w:rPr>
        <w:t>6093</w:t>
      </w:r>
      <w:r w:rsidRPr="00F96C13">
        <w:rPr>
          <w:rFonts w:ascii="Times New Roman" w:hAnsi="Times New Roman" w:cs="Times New Roman"/>
          <w:sz w:val="22"/>
          <w:szCs w:val="22"/>
        </w:rPr>
        <w:t>）</w:t>
      </w:r>
    </w:p>
  </w:footnote>
  <w:footnote w:id="36">
    <w:p w14:paraId="0C6B828A" w14:textId="373ECF81"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請參見印順導師，《中觀今論》，</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64</w:t>
      </w:r>
      <w:r w:rsidRPr="00F96C13">
        <w:rPr>
          <w:rFonts w:ascii="Times New Roman" w:hAnsi="Times New Roman" w:cs="Times New Roman"/>
          <w:sz w:val="22"/>
          <w:szCs w:val="22"/>
        </w:rPr>
        <w:t>：</w:t>
      </w:r>
    </w:p>
    <w:p w14:paraId="0C6B828B" w14:textId="77777777" w:rsidR="00BA5E14" w:rsidRPr="00F96C13" w:rsidRDefault="00BA5E14" w:rsidP="00C13D74">
      <w:pPr>
        <w:pStyle w:val="a8"/>
        <w:spacing w:line="320" w:lineRule="exact"/>
        <w:ind w:leftChars="100" w:left="240"/>
        <w:rPr>
          <w:rFonts w:ascii="Times New Roman" w:hAnsi="Times New Roman" w:cs="Times New Roman"/>
          <w:sz w:val="22"/>
          <w:szCs w:val="22"/>
        </w:rPr>
      </w:pPr>
      <w:r w:rsidRPr="00F96C13">
        <w:rPr>
          <w:rFonts w:ascii="Times New Roman" w:eastAsia="標楷體" w:hAnsi="Times New Roman" w:cs="Times New Roman"/>
          <w:sz w:val="22"/>
          <w:szCs w:val="22"/>
        </w:rPr>
        <w:t>依梵語說：婆婆</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bh</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va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即是「有」。此字，</w:t>
      </w:r>
      <w:proofErr w:type="gramStart"/>
      <w:r w:rsidRPr="00F96C13">
        <w:rPr>
          <w:rFonts w:ascii="Times New Roman" w:eastAsia="標楷體" w:hAnsi="Times New Roman" w:cs="Times New Roman"/>
          <w:sz w:val="22"/>
          <w:szCs w:val="22"/>
        </w:rPr>
        <w:t>什公每譯</w:t>
      </w:r>
      <w:proofErr w:type="gramEnd"/>
      <w:r w:rsidRPr="00F96C13">
        <w:rPr>
          <w:rFonts w:ascii="Times New Roman" w:eastAsia="標楷體" w:hAnsi="Times New Roman" w:cs="Times New Roman"/>
          <w:sz w:val="22"/>
          <w:szCs w:val="22"/>
        </w:rPr>
        <w:t>為法，也或譯為物。《般若燈論》也</w:t>
      </w:r>
      <w:proofErr w:type="gramStart"/>
      <w:r w:rsidRPr="00F96C13">
        <w:rPr>
          <w:rFonts w:ascii="Times New Roman" w:eastAsia="標楷體" w:hAnsi="Times New Roman" w:cs="Times New Roman"/>
          <w:sz w:val="22"/>
          <w:szCs w:val="22"/>
        </w:rPr>
        <w:t>有譯作體</w:t>
      </w:r>
      <w:proofErr w:type="gramEnd"/>
      <w:r w:rsidRPr="00F96C13">
        <w:rPr>
          <w:rFonts w:ascii="Times New Roman" w:eastAsia="標楷體" w:hAnsi="Times New Roman" w:cs="Times New Roman"/>
          <w:sz w:val="22"/>
          <w:szCs w:val="22"/>
        </w:rPr>
        <w:t>的。「有」前加</w:t>
      </w:r>
      <w:proofErr w:type="spellStart"/>
      <w:r w:rsidRPr="00F96C13">
        <w:rPr>
          <w:rFonts w:ascii="Times New Roman" w:eastAsia="標楷體" w:hAnsi="Times New Roman" w:cs="Times New Roman"/>
          <w:sz w:val="22"/>
          <w:szCs w:val="22"/>
        </w:rPr>
        <w:t>sva</w:t>
      </w:r>
      <w:proofErr w:type="spellEnd"/>
      <w:r w:rsidRPr="00F96C13">
        <w:rPr>
          <w:rFonts w:ascii="Times New Roman" w:eastAsia="標楷體" w:hAnsi="Times New Roman" w:cs="Times New Roman"/>
          <w:sz w:val="22"/>
          <w:szCs w:val="22"/>
        </w:rPr>
        <w:t>，即私婆婆，即自性的原語。或譯自體，含有自己有、自己成的意義，是自己規定自己的。凡是法，即有其特殊的形態與作用，其所以有此形態與作用，依自性說，即是自己如此的</w:t>
      </w:r>
      <w:r w:rsidRPr="00F96C13">
        <w:rPr>
          <w:rFonts w:ascii="Times New Roman" w:hAnsi="Times New Roman" w:cs="Times New Roman"/>
          <w:sz w:val="22"/>
          <w:szCs w:val="22"/>
        </w:rPr>
        <w:t>。</w:t>
      </w:r>
    </w:p>
  </w:footnote>
  <w:footnote w:id="37">
    <w:p w14:paraId="0C6B828C" w14:textId="5B058766"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11</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《阿毘達磨大毘婆沙論》卷</w:t>
      </w:r>
      <w:r w:rsidRPr="00F96C13">
        <w:rPr>
          <w:rFonts w:ascii="Times New Roman" w:hAnsi="Times New Roman" w:cs="Times New Roman"/>
          <w:sz w:val="22"/>
        </w:rPr>
        <w:t>76</w:t>
      </w:r>
      <w:r w:rsidRPr="00F96C13">
        <w:rPr>
          <w:rFonts w:ascii="Times New Roman" w:hAnsi="Times New Roman" w:cs="Times New Roman"/>
          <w:sz w:val="22"/>
        </w:rPr>
        <w:t>（大正</w:t>
      </w:r>
      <w:r w:rsidRPr="00F96C13">
        <w:rPr>
          <w:rFonts w:ascii="Times New Roman" w:hAnsi="Times New Roman" w:cs="Times New Roman"/>
          <w:sz w:val="22"/>
        </w:rPr>
        <w:t>27</w:t>
      </w:r>
      <w:r w:rsidRPr="00F96C13">
        <w:rPr>
          <w:rFonts w:ascii="Times New Roman" w:hAnsi="Times New Roman" w:cs="Times New Roman"/>
          <w:sz w:val="22"/>
        </w:rPr>
        <w:t>，</w:t>
      </w:r>
      <w:r w:rsidRPr="00F96C13">
        <w:rPr>
          <w:rFonts w:ascii="Times New Roman" w:hAnsi="Times New Roman" w:cs="Times New Roman"/>
          <w:sz w:val="22"/>
        </w:rPr>
        <w:t>393c5</w:t>
      </w:r>
      <w:proofErr w:type="gramStart"/>
      <w:r w:rsidR="00BA7C18">
        <w:rPr>
          <w:rFonts w:ascii="Times New Roman" w:hAnsi="Times New Roman" w:cs="Times New Roman"/>
          <w:sz w:val="22"/>
        </w:rPr>
        <w:t>–</w:t>
      </w:r>
      <w:proofErr w:type="gramEnd"/>
      <w:r w:rsidRPr="00F96C13">
        <w:rPr>
          <w:rFonts w:ascii="Times New Roman" w:hAnsi="Times New Roman" w:cs="Times New Roman"/>
          <w:sz w:val="22"/>
        </w:rPr>
        <w:t>6</w:t>
      </w:r>
      <w:r w:rsidRPr="00F96C13">
        <w:rPr>
          <w:rFonts w:ascii="Times New Roman" w:hAnsi="Times New Roman" w:cs="Times New Roman"/>
          <w:sz w:val="22"/>
        </w:rPr>
        <w:t>）。</w:t>
      </w:r>
    </w:p>
  </w:footnote>
  <w:footnote w:id="38">
    <w:p w14:paraId="0C6B828D" w14:textId="7E2836E2"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請參見印順導師，《中觀今論》，</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65</w:t>
      </w:r>
      <w:r w:rsidRPr="00F96C13">
        <w:rPr>
          <w:rFonts w:ascii="Times New Roman" w:hAnsi="Times New Roman" w:cs="Times New Roman"/>
          <w:sz w:val="22"/>
          <w:szCs w:val="22"/>
        </w:rPr>
        <w:t>：</w:t>
      </w:r>
    </w:p>
    <w:p w14:paraId="0C6B828E"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proofErr w:type="gramStart"/>
      <w:r w:rsidRPr="00F96C13">
        <w:rPr>
          <w:rFonts w:ascii="Times New Roman" w:eastAsia="標楷體" w:hAnsi="Times New Roman" w:cs="Times New Roman"/>
          <w:sz w:val="22"/>
          <w:szCs w:val="22"/>
        </w:rPr>
        <w:t>薩婆多部的</w:t>
      </w:r>
      <w:proofErr w:type="gramEnd"/>
      <w:r w:rsidRPr="00F96C13">
        <w:rPr>
          <w:rFonts w:ascii="Times New Roman" w:eastAsia="標楷體" w:hAnsi="Times New Roman" w:cs="Times New Roman"/>
          <w:sz w:val="22"/>
          <w:szCs w:val="22"/>
        </w:rPr>
        <w:t>學者，</w:t>
      </w:r>
      <w:r w:rsidRPr="00F96C13">
        <w:rPr>
          <w:rFonts w:ascii="Times New Roman" w:eastAsia="標楷體" w:hAnsi="Times New Roman" w:cs="Times New Roman"/>
          <w:b/>
          <w:sz w:val="22"/>
          <w:szCs w:val="22"/>
        </w:rPr>
        <w:t>把自性、我、物、自體、相、分、本性看成同一意義</w:t>
      </w:r>
      <w:r w:rsidRPr="00F96C13">
        <w:rPr>
          <w:rFonts w:ascii="Times New Roman" w:eastAsia="標楷體" w:hAnsi="Times New Roman" w:cs="Times New Roman"/>
          <w:sz w:val="22"/>
          <w:szCs w:val="22"/>
        </w:rPr>
        <w:t>。尤其所謂「分」，最值得注意。此分，就是事物的最後原素，也即是所謂「點」，即「其小無內」不可再分割的東西。</w:t>
      </w:r>
      <w:r w:rsidRPr="00F96C13">
        <w:rPr>
          <w:rFonts w:ascii="Times New Roman" w:eastAsia="標楷體" w:hAnsi="Times New Roman" w:cs="Times New Roman"/>
          <w:sz w:val="22"/>
          <w:szCs w:val="22"/>
        </w:rPr>
        <w:t xml:space="preserve"> </w:t>
      </w:r>
    </w:p>
  </w:footnote>
  <w:footnote w:id="39">
    <w:p w14:paraId="0C6B828F" w14:textId="67CE6C58"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請參見印順導師，《空之探究》，</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248</w:t>
      </w:r>
      <w:r w:rsidRPr="00F96C13">
        <w:rPr>
          <w:rFonts w:ascii="Times New Roman" w:hAnsi="Times New Roman" w:cs="Times New Roman"/>
          <w:sz w:val="22"/>
          <w:szCs w:val="22"/>
        </w:rPr>
        <w:t>：</w:t>
      </w:r>
    </w:p>
    <w:p w14:paraId="0C6B8290"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初期的《阿含經</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，有</w:t>
      </w:r>
      <w:proofErr w:type="spellStart"/>
      <w:r w:rsidRPr="00F96C13">
        <w:rPr>
          <w:rFonts w:ascii="Times New Roman" w:eastAsia="標楷體" w:hAnsi="Times New Roman" w:cs="Times New Roman"/>
          <w:sz w:val="22"/>
          <w:szCs w:val="22"/>
        </w:rPr>
        <w:t>prakṛti</w:t>
      </w:r>
      <w:proofErr w:type="spellEnd"/>
      <w:r w:rsidRPr="00F96C13">
        <w:rPr>
          <w:rFonts w:ascii="標楷體" w:eastAsia="標楷體" w:hAnsi="標楷體" w:cs="Times New Roman"/>
          <w:sz w:val="22"/>
          <w:szCs w:val="22"/>
        </w:rPr>
        <w:t>──</w:t>
      </w:r>
      <w:r w:rsidRPr="00F96C13">
        <w:rPr>
          <w:rFonts w:ascii="Times New Roman" w:eastAsia="標楷體" w:hAnsi="Times New Roman" w:cs="Times New Roman"/>
          <w:sz w:val="22"/>
          <w:szCs w:val="22"/>
        </w:rPr>
        <w:t>本性（也有譯為自性的），而沒有</w:t>
      </w:r>
      <w:proofErr w:type="spellStart"/>
      <w:r w:rsidRPr="00F96C13">
        <w:rPr>
          <w:rFonts w:ascii="Times New Roman" w:eastAsia="標楷體" w:hAnsi="Times New Roman" w:cs="Times New Roman"/>
          <w:sz w:val="22"/>
          <w:szCs w:val="22"/>
        </w:rPr>
        <w:t>svabh</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va</w:t>
      </w:r>
      <w:proofErr w:type="spellEnd"/>
      <w:r w:rsidRPr="00F96C13">
        <w:rPr>
          <w:rFonts w:ascii="標楷體" w:eastAsia="標楷體" w:hAnsi="標楷體" w:cs="Times New Roman"/>
          <w:sz w:val="22"/>
          <w:szCs w:val="22"/>
        </w:rPr>
        <w:t>──</w:t>
      </w:r>
      <w:r w:rsidRPr="00F96C13">
        <w:rPr>
          <w:rFonts w:ascii="Times New Roman" w:eastAsia="標楷體" w:hAnsi="Times New Roman" w:cs="Times New Roman"/>
          <w:sz w:val="22"/>
          <w:szCs w:val="22"/>
        </w:rPr>
        <w:t>自性一詞，自性是部派佛教所有的術語。</w:t>
      </w:r>
      <w:proofErr w:type="gramStart"/>
      <w:r w:rsidRPr="00F96C13">
        <w:rPr>
          <w:rFonts w:ascii="Times New Roman" w:eastAsia="標楷體" w:hAnsi="Times New Roman" w:cs="Times New Roman"/>
          <w:sz w:val="22"/>
          <w:szCs w:val="22"/>
        </w:rPr>
        <w:t>佛說的一切</w:t>
      </w:r>
      <w:proofErr w:type="gramEnd"/>
      <w:r w:rsidRPr="00F96C13">
        <w:rPr>
          <w:rFonts w:ascii="Times New Roman" w:eastAsia="標楷體" w:hAnsi="Times New Roman" w:cs="Times New Roman"/>
          <w:sz w:val="22"/>
          <w:szCs w:val="22"/>
        </w:rPr>
        <w:t>法</w:t>
      </w:r>
      <w:r w:rsidRPr="00F96C13">
        <w:rPr>
          <w:rFonts w:ascii="Times New Roman" w:hAnsi="Times New Roman" w:cs="Times New Roman"/>
          <w:sz w:val="22"/>
          <w:szCs w:val="22"/>
        </w:rPr>
        <w:t xml:space="preserve"> </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色、心、心所等，佛弟子</w:t>
      </w:r>
      <w:proofErr w:type="gramStart"/>
      <w:r w:rsidRPr="00F96C13">
        <w:rPr>
          <w:rFonts w:ascii="Times New Roman" w:eastAsia="標楷體" w:hAnsi="Times New Roman" w:cs="Times New Roman"/>
          <w:sz w:val="22"/>
          <w:szCs w:val="22"/>
        </w:rPr>
        <w:t>研</w:t>
      </w:r>
      <w:proofErr w:type="gramEnd"/>
      <w:r w:rsidRPr="00F96C13">
        <w:rPr>
          <w:rFonts w:ascii="Times New Roman" w:eastAsia="標楷體" w:hAnsi="Times New Roman" w:cs="Times New Roman"/>
          <w:sz w:val="22"/>
          <w:szCs w:val="22"/>
        </w:rPr>
        <w:t>求一一名詞的</w:t>
      </w:r>
      <w:proofErr w:type="gramStart"/>
      <w:r w:rsidRPr="00F96C13">
        <w:rPr>
          <w:rFonts w:ascii="Times New Roman" w:eastAsia="標楷體" w:hAnsi="Times New Roman" w:cs="Times New Roman"/>
          <w:sz w:val="22"/>
          <w:szCs w:val="22"/>
        </w:rPr>
        <w:t>特</w:t>
      </w:r>
      <w:proofErr w:type="gramEnd"/>
      <w:r w:rsidRPr="00F96C13">
        <w:rPr>
          <w:rFonts w:ascii="Times New Roman" w:eastAsia="標楷體" w:hAnsi="Times New Roman" w:cs="Times New Roman"/>
          <w:sz w:val="22"/>
          <w:szCs w:val="22"/>
        </w:rPr>
        <w:t>相</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自相</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svalakṣaṇa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，又從相而論究一一法的實質，就稱為「自性」。</w:t>
      </w:r>
    </w:p>
  </w:footnote>
  <w:footnote w:id="40">
    <w:p w14:paraId="0C6B8291" w14:textId="19C2819B" w:rsidR="00BA5E14" w:rsidRPr="00F96C13" w:rsidRDefault="00BA5E14" w:rsidP="00D85213">
      <w:pPr>
        <w:spacing w:line="320" w:lineRule="exact"/>
        <w:ind w:left="660" w:hangingChars="300" w:hanging="660"/>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w:t>
      </w:r>
      <w:r w:rsidRPr="00F96C13">
        <w:rPr>
          <w:rFonts w:ascii="Times New Roman" w:hAnsi="Times New Roman" w:cs="Times New Roman"/>
          <w:sz w:val="22"/>
        </w:rPr>
        <w:t>1</w:t>
      </w:r>
      <w:r w:rsidRPr="00F96C13">
        <w:rPr>
          <w:rFonts w:ascii="Times New Roman" w:hAnsi="Times New Roman" w:cs="Times New Roman"/>
          <w:sz w:val="22"/>
        </w:rPr>
        <w:t>）</w:t>
      </w:r>
      <w:proofErr w:type="spellStart"/>
      <w:r w:rsidRPr="00F96C13">
        <w:rPr>
          <w:rFonts w:ascii="Times New Roman" w:hAnsi="Times New Roman" w:cs="Times New Roman"/>
          <w:sz w:val="22"/>
        </w:rPr>
        <w:t>tathā</w:t>
      </w:r>
      <w:proofErr w:type="spellEnd"/>
      <w:r w:rsidRPr="00F96C13">
        <w:rPr>
          <w:rFonts w:ascii="Times New Roman" w:hAnsi="Times New Roman" w:cs="Times New Roman"/>
          <w:sz w:val="22"/>
        </w:rPr>
        <w:t xml:space="preserve"> tac </w:t>
      </w:r>
      <w:proofErr w:type="spellStart"/>
      <w:r w:rsidRPr="00F96C13">
        <w:rPr>
          <w:rFonts w:ascii="Times New Roman" w:hAnsi="Times New Roman" w:cs="Times New Roman"/>
          <w:sz w:val="22"/>
        </w:rPr>
        <w:t>cittam</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acittaṃ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prakṛtiś</w:t>
      </w:r>
      <w:proofErr w:type="spellEnd"/>
      <w:r w:rsidRPr="00F96C13">
        <w:rPr>
          <w:rFonts w:ascii="Times New Roman" w:hAnsi="Times New Roman" w:cs="Times New Roman"/>
          <w:b/>
          <w:sz w:val="22"/>
        </w:rPr>
        <w:t xml:space="preserve"> </w:t>
      </w:r>
      <w:proofErr w:type="spellStart"/>
      <w:r w:rsidRPr="00F96C13">
        <w:rPr>
          <w:rFonts w:ascii="Times New Roman" w:hAnsi="Times New Roman" w:cs="Times New Roman"/>
          <w:b/>
          <w:sz w:val="22"/>
        </w:rPr>
        <w:t>cittasya</w:t>
      </w:r>
      <w:proofErr w:type="spellEnd"/>
      <w:r w:rsidRPr="00F96C13">
        <w:rPr>
          <w:rFonts w:ascii="Times New Roman" w:hAnsi="Times New Roman" w:cs="Times New Roman"/>
          <w:b/>
          <w:sz w:val="22"/>
        </w:rPr>
        <w:t xml:space="preserve"> </w:t>
      </w:r>
      <w:proofErr w:type="spellStart"/>
      <w:r w:rsidRPr="00F96C13">
        <w:rPr>
          <w:rFonts w:ascii="Times New Roman" w:hAnsi="Times New Roman" w:cs="Times New Roman"/>
          <w:b/>
          <w:sz w:val="22"/>
        </w:rPr>
        <w:t>prabhāsvarā</w:t>
      </w:r>
      <w:proofErr w:type="spellEnd"/>
      <w:r w:rsidRPr="00F96C13">
        <w:rPr>
          <w:rFonts w:ascii="Times New Roman" w:hAnsi="Times New Roman" w:cs="Times New Roman"/>
          <w:sz w:val="22"/>
        </w:rPr>
        <w:t>.</w:t>
      </w:r>
      <w:r w:rsidRPr="00F96C13">
        <w:rPr>
          <w:rFonts w:ascii="Times New Roman" w:hAnsi="Times New Roman" w:cs="Times New Roman"/>
          <w:sz w:val="22"/>
        </w:rPr>
        <w:br/>
      </w:r>
      <w:proofErr w:type="spellStart"/>
      <w:r w:rsidRPr="00F96C13">
        <w:rPr>
          <w:rFonts w:ascii="Times New Roman" w:hAnsi="Times New Roman" w:cs="Times New Roman"/>
          <w:sz w:val="22"/>
        </w:rPr>
        <w:t>śāriputra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āha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kā</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punar</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āyuṣman</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subhūte</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b/>
          <w:sz w:val="22"/>
        </w:rPr>
        <w:t>cittasya</w:t>
      </w:r>
      <w:proofErr w:type="spellEnd"/>
      <w:r w:rsidRPr="00F96C13">
        <w:rPr>
          <w:rFonts w:ascii="Times New Roman" w:hAnsi="Times New Roman" w:cs="Times New Roman"/>
          <w:b/>
          <w:sz w:val="22"/>
        </w:rPr>
        <w:t xml:space="preserve"> </w:t>
      </w:r>
      <w:proofErr w:type="spellStart"/>
      <w:r w:rsidRPr="00F96C13">
        <w:rPr>
          <w:rFonts w:ascii="Times New Roman" w:hAnsi="Times New Roman" w:cs="Times New Roman"/>
          <w:b/>
          <w:sz w:val="22"/>
        </w:rPr>
        <w:t>prabhāsvaratā</w:t>
      </w:r>
      <w:proofErr w:type="spellEnd"/>
      <w:r w:rsidRPr="00F96C13">
        <w:rPr>
          <w:rFonts w:ascii="Times New Roman" w:hAnsi="Times New Roman" w:cs="Times New Roman"/>
          <w:sz w:val="22"/>
        </w:rPr>
        <w:t>?</w:t>
      </w:r>
      <w:r w:rsidRPr="00F96C13">
        <w:rPr>
          <w:rFonts w:ascii="Times New Roman" w:hAnsi="Times New Roman" w:cs="Times New Roman"/>
          <w:sz w:val="22"/>
        </w:rPr>
        <w:br/>
      </w:r>
      <w:proofErr w:type="spellStart"/>
      <w:r w:rsidRPr="00F96C13">
        <w:rPr>
          <w:rFonts w:ascii="Times New Roman" w:hAnsi="Times New Roman" w:cs="Times New Roman"/>
          <w:sz w:val="22"/>
        </w:rPr>
        <w:t>subhūtir</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āha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yad</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āyuṣman</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śāriputra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cittaṃ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rāgeṇa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dveṣeṇa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mohena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paryutthānaiḥ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nāvaraṇaiḥ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r w:rsidRPr="00F96C13">
        <w:rPr>
          <w:rFonts w:ascii="Times New Roman" w:hAnsi="Times New Roman" w:cs="Times New Roman"/>
          <w:b/>
          <w:sz w:val="22"/>
        </w:rPr>
        <w:t>PvsP1</w:t>
      </w:r>
      <w:r w:rsidR="00BA7C18">
        <w:rPr>
          <w:rFonts w:ascii="Times New Roman" w:hAnsi="Times New Roman" w:cs="Times New Roman"/>
          <w:sz w:val="22"/>
        </w:rPr>
        <w:t>–</w:t>
      </w:r>
      <w:r w:rsidRPr="00F96C13">
        <w:rPr>
          <w:rFonts w:ascii="Times New Roman" w:hAnsi="Times New Roman" w:cs="Times New Roman"/>
          <w:b/>
          <w:sz w:val="22"/>
        </w:rPr>
        <w:t>1: 154</w:t>
      </w:r>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nānuśayaiḥ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saṃyojanaiḥ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dṛṣṭikṛtaiḥ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śrāvakapratyekabuddhacittaiḥ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saṃyuktaṃ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na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visaṃyuktam</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iyaṃ</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śāriputra</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b/>
          <w:sz w:val="22"/>
        </w:rPr>
        <w:t>cittasya</w:t>
      </w:r>
      <w:proofErr w:type="spellEnd"/>
      <w:r w:rsidRPr="00F96C13">
        <w:rPr>
          <w:rFonts w:ascii="Times New Roman" w:hAnsi="Times New Roman" w:cs="Times New Roman"/>
          <w:b/>
          <w:sz w:val="22"/>
        </w:rPr>
        <w:t xml:space="preserve"> </w:t>
      </w:r>
      <w:proofErr w:type="spellStart"/>
      <w:r w:rsidRPr="00F96C13">
        <w:rPr>
          <w:rFonts w:ascii="Times New Roman" w:hAnsi="Times New Roman" w:cs="Times New Roman"/>
          <w:b/>
          <w:sz w:val="22"/>
        </w:rPr>
        <w:t>prabhāsvaratā</w:t>
      </w:r>
      <w:proofErr w:type="spellEnd"/>
      <w:r w:rsidRPr="00F96C13">
        <w:rPr>
          <w:rFonts w:ascii="Times New Roman" w:hAnsi="Times New Roman" w:cs="Times New Roman"/>
          <w:b/>
          <w:sz w:val="22"/>
        </w:rPr>
        <w:t>.</w:t>
      </w:r>
    </w:p>
    <w:p w14:paraId="0C6B8292" w14:textId="66D3D3DC" w:rsidR="00BA5E14" w:rsidRPr="00F96C13" w:rsidRDefault="00BA5E14" w:rsidP="00C13D74">
      <w:pPr>
        <w:spacing w:line="320" w:lineRule="exact"/>
        <w:ind w:leftChars="100" w:left="240"/>
        <w:rPr>
          <w:rFonts w:ascii="Times New Roman" w:eastAsia="新細明體"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hint="eastAsia"/>
          <w:sz w:val="22"/>
        </w:rPr>
        <w:t>2</w:t>
      </w:r>
      <w:r w:rsidRPr="00F96C13">
        <w:rPr>
          <w:rFonts w:ascii="Times New Roman" w:hAnsi="Times New Roman" w:cs="Times New Roman"/>
          <w:sz w:val="22"/>
        </w:rPr>
        <w:t>）</w:t>
      </w:r>
      <w:r w:rsidRPr="00F96C13">
        <w:rPr>
          <w:rFonts w:ascii="Times New Roman" w:eastAsia="新細明體" w:hAnsi="Times New Roman" w:cs="Times New Roman"/>
          <w:sz w:val="22"/>
        </w:rPr>
        <w:t>《摩訶般若波羅蜜經》卷</w:t>
      </w:r>
      <w:r w:rsidRPr="00F96C13">
        <w:rPr>
          <w:rFonts w:ascii="Times New Roman" w:eastAsia="新細明體" w:hAnsi="Times New Roman" w:cs="Times New Roman"/>
          <w:sz w:val="22"/>
        </w:rPr>
        <w:t>38</w:t>
      </w:r>
      <w:r w:rsidRPr="00F96C13">
        <w:rPr>
          <w:rFonts w:ascii="Times New Roman" w:hAnsi="Times New Roman" w:cs="Times New Roman"/>
          <w:sz w:val="22"/>
        </w:rPr>
        <w:t>〈</w:t>
      </w:r>
      <w:r w:rsidRPr="00F96C13">
        <w:rPr>
          <w:rFonts w:ascii="Times New Roman" w:eastAsia="新細明體" w:hAnsi="Times New Roman" w:cs="Times New Roman"/>
          <w:sz w:val="22"/>
        </w:rPr>
        <w:t>勸學品</w:t>
      </w:r>
      <w:r w:rsidRPr="00F96C13">
        <w:rPr>
          <w:rFonts w:ascii="Times New Roman" w:hAnsi="Times New Roman" w:cs="Times New Roman"/>
          <w:sz w:val="22"/>
        </w:rPr>
        <w:t>〉</w:t>
      </w:r>
      <w:r w:rsidRPr="00F96C13">
        <w:rPr>
          <w:rFonts w:ascii="Times New Roman" w:eastAsia="標楷體" w:hAnsi="Times New Roman" w:cs="Times New Roman"/>
          <w:sz w:val="22"/>
        </w:rPr>
        <w:t>(</w:t>
      </w:r>
      <w:r w:rsidRPr="00F96C13">
        <w:rPr>
          <w:rFonts w:ascii="Times New Roman" w:eastAsia="新細明體" w:hAnsi="Times New Roman" w:cs="Times New Roman"/>
          <w:sz w:val="22"/>
        </w:rPr>
        <w:t>大正</w:t>
      </w:r>
      <w:r w:rsidRPr="00F96C13">
        <w:rPr>
          <w:rFonts w:ascii="Times New Roman" w:eastAsia="新細明體" w:hAnsi="Times New Roman" w:cs="Times New Roman"/>
          <w:sz w:val="22"/>
        </w:rPr>
        <w:t>8</w:t>
      </w:r>
      <w:r w:rsidRPr="00F96C13">
        <w:rPr>
          <w:rFonts w:ascii="Times New Roman" w:eastAsia="新細明體" w:hAnsi="Times New Roman" w:cs="Times New Roman"/>
          <w:sz w:val="22"/>
        </w:rPr>
        <w:t>，</w:t>
      </w:r>
      <w:r w:rsidRPr="00F96C13">
        <w:rPr>
          <w:rFonts w:ascii="Times New Roman" w:eastAsia="新細明體" w:hAnsi="Times New Roman" w:cs="Times New Roman"/>
          <w:sz w:val="22"/>
        </w:rPr>
        <w:t>233c20</w:t>
      </w:r>
      <w:proofErr w:type="gramStart"/>
      <w:r w:rsidR="00BA7C18">
        <w:rPr>
          <w:rFonts w:ascii="Times New Roman" w:hAnsi="Times New Roman" w:cs="Times New Roman"/>
          <w:sz w:val="22"/>
        </w:rPr>
        <w:t>–</w:t>
      </w:r>
      <w:proofErr w:type="gramEnd"/>
      <w:r w:rsidR="00BA7C18">
        <w:rPr>
          <w:rFonts w:ascii="Times New Roman" w:eastAsia="新細明體" w:hAnsi="Times New Roman" w:cs="Times New Roman"/>
          <w:sz w:val="22"/>
        </w:rPr>
        <w:t>28</w:t>
      </w:r>
      <w:r w:rsidRPr="00F96C13">
        <w:rPr>
          <w:rFonts w:ascii="Times New Roman" w:eastAsia="標楷體" w:hAnsi="Times New Roman" w:cs="Times New Roman"/>
          <w:sz w:val="22"/>
        </w:rPr>
        <w:t>)</w:t>
      </w:r>
    </w:p>
    <w:p w14:paraId="0C6B8293" w14:textId="77777777" w:rsidR="00BA5E14" w:rsidRPr="00F96C13" w:rsidRDefault="00BA5E14" w:rsidP="00C13D74">
      <w:pPr>
        <w:spacing w:line="320" w:lineRule="exact"/>
        <w:ind w:leftChars="300" w:left="720"/>
        <w:rPr>
          <w:rFonts w:ascii="標楷體" w:eastAsia="標楷體" w:hAnsi="標楷體" w:cs="Times New Roman"/>
          <w:sz w:val="22"/>
        </w:rPr>
      </w:pPr>
      <w:r w:rsidRPr="00F96C13">
        <w:rPr>
          <w:rFonts w:ascii="標楷體" w:eastAsia="標楷體" w:hAnsi="標楷體" w:cs="Times New Roman"/>
          <w:sz w:val="22"/>
        </w:rPr>
        <w:t>「 …</w:t>
      </w:r>
      <w:proofErr w:type="gramStart"/>
      <w:r w:rsidRPr="00F96C13">
        <w:rPr>
          <w:rFonts w:ascii="標楷體" w:eastAsia="標楷體" w:hAnsi="標楷體" w:cs="Times New Roman" w:hint="eastAsia"/>
          <w:sz w:val="22"/>
        </w:rPr>
        <w:t>…</w:t>
      </w:r>
      <w:proofErr w:type="gramEnd"/>
      <w:r w:rsidRPr="00F96C13">
        <w:rPr>
          <w:rFonts w:ascii="標楷體" w:eastAsia="標楷體" w:hAnsi="標楷體" w:cs="Times New Roman"/>
          <w:sz w:val="22"/>
        </w:rPr>
        <w:t>是心非心，</w:t>
      </w:r>
      <w:r w:rsidRPr="00F96C13">
        <w:rPr>
          <w:rFonts w:ascii="標楷體" w:eastAsia="標楷體" w:hAnsi="標楷體" w:cs="Times New Roman"/>
          <w:b/>
          <w:sz w:val="22"/>
        </w:rPr>
        <w:t>心相</w:t>
      </w:r>
      <w:proofErr w:type="gramStart"/>
      <w:r w:rsidRPr="00F96C13">
        <w:rPr>
          <w:rFonts w:ascii="標楷體" w:eastAsia="標楷體" w:hAnsi="標楷體" w:cs="Times New Roman"/>
          <w:b/>
          <w:sz w:val="22"/>
        </w:rPr>
        <w:t>常淨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w:t>
      </w:r>
    </w:p>
    <w:p w14:paraId="0C6B8294" w14:textId="77777777" w:rsidR="00BA5E14" w:rsidRPr="00F96C13" w:rsidRDefault="00BA5E14" w:rsidP="00C13D74">
      <w:pPr>
        <w:spacing w:line="320" w:lineRule="exact"/>
        <w:ind w:leftChars="300" w:left="720"/>
        <w:rPr>
          <w:rFonts w:ascii="標楷體" w:eastAsia="標楷體" w:hAnsi="標楷體" w:cs="Times New Roman"/>
          <w:sz w:val="22"/>
        </w:rPr>
      </w:pPr>
      <w:r w:rsidRPr="00F96C13">
        <w:rPr>
          <w:rFonts w:ascii="標楷體" w:eastAsia="標楷體" w:hAnsi="標楷體" w:cs="Times New Roman"/>
          <w:sz w:val="22"/>
        </w:rPr>
        <w:t>舍利</w:t>
      </w:r>
      <w:proofErr w:type="gramStart"/>
      <w:r w:rsidRPr="00F96C13">
        <w:rPr>
          <w:rFonts w:ascii="標楷體" w:eastAsia="標楷體" w:hAnsi="標楷體" w:cs="Times New Roman"/>
          <w:sz w:val="22"/>
        </w:rPr>
        <w:t>弗語須</w:t>
      </w:r>
      <w:proofErr w:type="gramEnd"/>
      <w:r w:rsidRPr="00F96C13">
        <w:rPr>
          <w:rFonts w:ascii="標楷體" w:eastAsia="標楷體" w:hAnsi="標楷體" w:cs="Times New Roman"/>
          <w:sz w:val="22"/>
        </w:rPr>
        <w:t>菩提：「</w:t>
      </w:r>
      <w:proofErr w:type="gramStart"/>
      <w:r w:rsidRPr="00F96C13">
        <w:rPr>
          <w:rFonts w:ascii="標楷體" w:eastAsia="標楷體" w:hAnsi="標楷體" w:cs="Times New Roman"/>
          <w:sz w:val="22"/>
        </w:rPr>
        <w:t>云何名</w:t>
      </w:r>
      <w:r w:rsidRPr="00F96C13">
        <w:rPr>
          <w:rFonts w:ascii="標楷體" w:eastAsia="標楷體" w:hAnsi="標楷體" w:cs="Times New Roman"/>
          <w:b/>
          <w:sz w:val="22"/>
        </w:rPr>
        <w:t>心相常淨</w:t>
      </w:r>
      <w:proofErr w:type="gramEnd"/>
      <w:r w:rsidRPr="00F96C13">
        <w:rPr>
          <w:rFonts w:ascii="標楷體" w:eastAsia="標楷體" w:hAnsi="標楷體" w:cs="Times New Roman"/>
          <w:sz w:val="22"/>
        </w:rPr>
        <w:t>？」</w:t>
      </w:r>
    </w:p>
    <w:p w14:paraId="0C6B8295" w14:textId="77777777" w:rsidR="00BA5E14" w:rsidRPr="00F96C13" w:rsidRDefault="00BA5E14" w:rsidP="00C13D74">
      <w:pPr>
        <w:spacing w:line="320" w:lineRule="exact"/>
        <w:ind w:leftChars="300" w:left="720"/>
        <w:rPr>
          <w:rFonts w:ascii="Times New Roman" w:eastAsia="新細明體" w:hAnsi="Times New Roman" w:cs="Times New Roman"/>
          <w:sz w:val="22"/>
        </w:rPr>
      </w:pPr>
      <w:r w:rsidRPr="00F96C13">
        <w:rPr>
          <w:rFonts w:ascii="標楷體" w:eastAsia="標楷體" w:hAnsi="標楷體" w:cs="Times New Roman"/>
          <w:sz w:val="22"/>
        </w:rPr>
        <w:t>須菩提言：「若菩薩知是心相，與</w:t>
      </w:r>
      <w:proofErr w:type="gramStart"/>
      <w:r w:rsidRPr="00F96C13">
        <w:rPr>
          <w:rFonts w:ascii="標楷體" w:eastAsia="標楷體" w:hAnsi="標楷體" w:cs="Times New Roman"/>
          <w:sz w:val="22"/>
        </w:rPr>
        <w:t>婬</w:t>
      </w:r>
      <w:proofErr w:type="gramEnd"/>
      <w:r w:rsidRPr="00F96C13">
        <w:rPr>
          <w:rFonts w:ascii="標楷體" w:eastAsia="標楷體" w:hAnsi="標楷體" w:cs="Times New Roman"/>
          <w:sz w:val="22"/>
        </w:rPr>
        <w:t>怒</w:t>
      </w:r>
      <w:proofErr w:type="gramStart"/>
      <w:r w:rsidRPr="00F96C13">
        <w:rPr>
          <w:rFonts w:ascii="標楷體" w:eastAsia="標楷體" w:hAnsi="標楷體" w:cs="Times New Roman"/>
          <w:sz w:val="22"/>
        </w:rPr>
        <w:t>癡</w:t>
      </w:r>
      <w:proofErr w:type="gramEnd"/>
      <w:r w:rsidRPr="00F96C13">
        <w:rPr>
          <w:rFonts w:ascii="標楷體" w:eastAsia="標楷體" w:hAnsi="標楷體" w:cs="Times New Roman"/>
          <w:sz w:val="22"/>
        </w:rPr>
        <w:t>不合不離，</w:t>
      </w:r>
      <w:proofErr w:type="gramStart"/>
      <w:r w:rsidRPr="00F96C13">
        <w:rPr>
          <w:rFonts w:ascii="標楷體" w:eastAsia="標楷體" w:hAnsi="標楷體" w:cs="Times New Roman"/>
          <w:sz w:val="22"/>
        </w:rPr>
        <w:t>諸纏流縛若諸結使</w:t>
      </w:r>
      <w:proofErr w:type="gramEnd"/>
      <w:r w:rsidRPr="00F96C13">
        <w:rPr>
          <w:rFonts w:ascii="標楷體" w:eastAsia="標楷體" w:hAnsi="標楷體" w:cs="Times New Roman"/>
          <w:sz w:val="22"/>
        </w:rPr>
        <w:t>一切煩惱不合不離，聲聞、</w:t>
      </w:r>
      <w:proofErr w:type="gramStart"/>
      <w:r w:rsidRPr="00F96C13">
        <w:rPr>
          <w:rFonts w:ascii="標楷體" w:eastAsia="標楷體" w:hAnsi="標楷體" w:cs="Times New Roman"/>
          <w:sz w:val="22"/>
        </w:rPr>
        <w:t>辟支佛</w:t>
      </w:r>
      <w:proofErr w:type="gramEnd"/>
      <w:r w:rsidRPr="00F96C13">
        <w:rPr>
          <w:rFonts w:ascii="標楷體" w:eastAsia="標楷體" w:hAnsi="標楷體" w:cs="Times New Roman"/>
          <w:sz w:val="22"/>
        </w:rPr>
        <w:t>心不合不離。舍利</w:t>
      </w:r>
      <w:proofErr w:type="gramStart"/>
      <w:r w:rsidRPr="00F96C13">
        <w:rPr>
          <w:rFonts w:ascii="標楷體" w:eastAsia="標楷體" w:hAnsi="標楷體" w:cs="Times New Roman"/>
          <w:sz w:val="22"/>
        </w:rPr>
        <w:t>弗</w:t>
      </w:r>
      <w:proofErr w:type="gramEnd"/>
      <w:r w:rsidRPr="00F96C13">
        <w:rPr>
          <w:rFonts w:ascii="標楷體" w:eastAsia="標楷體" w:hAnsi="標楷體" w:cs="Times New Roman"/>
          <w:sz w:val="22"/>
        </w:rPr>
        <w:t>！是名菩薩</w:t>
      </w:r>
      <w:r w:rsidRPr="00F96C13">
        <w:rPr>
          <w:rFonts w:ascii="標楷體" w:eastAsia="標楷體" w:hAnsi="標楷體" w:cs="Times New Roman"/>
          <w:b/>
          <w:sz w:val="22"/>
        </w:rPr>
        <w:t>心</w:t>
      </w:r>
      <w:proofErr w:type="gramStart"/>
      <w:r w:rsidRPr="00F96C13">
        <w:rPr>
          <w:rFonts w:ascii="標楷體" w:eastAsia="標楷體" w:hAnsi="標楷體" w:cs="Times New Roman"/>
          <w:b/>
          <w:sz w:val="22"/>
        </w:rPr>
        <w:t>相常淨</w:t>
      </w:r>
      <w:proofErr w:type="gramEnd"/>
      <w:r w:rsidRPr="00F96C13">
        <w:rPr>
          <w:rFonts w:ascii="標楷體" w:eastAsia="標楷體" w:hAnsi="標楷體" w:cs="Times New Roman"/>
          <w:sz w:val="22"/>
        </w:rPr>
        <w:t>。</w:t>
      </w:r>
      <w:r w:rsidRPr="00F96C13">
        <w:rPr>
          <w:rFonts w:ascii="Times New Roman" w:eastAsia="新細明體" w:hAnsi="Times New Roman" w:cs="Times New Roman"/>
          <w:sz w:val="22"/>
        </w:rPr>
        <w:t>」</w:t>
      </w:r>
    </w:p>
  </w:footnote>
  <w:footnote w:id="41">
    <w:p w14:paraId="0C6B8296" w14:textId="77777777" w:rsidR="00BA5E14" w:rsidRPr="00F96C13" w:rsidRDefault="00BA5E14" w:rsidP="00C13D74">
      <w:pPr>
        <w:tabs>
          <w:tab w:val="left" w:pos="1183"/>
        </w:tabs>
        <w:spacing w:line="320" w:lineRule="exact"/>
        <w:rPr>
          <w:rFonts w:ascii="Times New Roman" w:eastAsia="Arial Unicode MS" w:hAnsi="Times New Roman" w:cs="Times New Roman"/>
          <w:color w:val="000000"/>
          <w:kern w:val="0"/>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r w:rsidRPr="00F96C13">
        <w:rPr>
          <w:rFonts w:ascii="Times New Roman" w:hAnsi="Times New Roman" w:cs="Times New Roman"/>
          <w:sz w:val="22"/>
        </w:rPr>
        <w:t>（</w:t>
      </w:r>
      <w:r w:rsidRPr="00F96C13">
        <w:rPr>
          <w:rFonts w:ascii="Times New Roman" w:hAnsi="Times New Roman" w:cs="Times New Roman"/>
          <w:sz w:val="22"/>
        </w:rPr>
        <w:t>1</w:t>
      </w:r>
      <w:r w:rsidRPr="00F96C13">
        <w:rPr>
          <w:rFonts w:ascii="Times New Roman" w:hAnsi="Times New Roman" w:cs="Times New Roman"/>
          <w:sz w:val="22"/>
        </w:rPr>
        <w:t>）</w:t>
      </w:r>
      <w:proofErr w:type="spellStart"/>
      <w:r w:rsidRPr="00F96C13">
        <w:rPr>
          <w:rFonts w:ascii="Times New Roman" w:hAnsi="Times New Roman" w:cs="Times New Roman"/>
          <w:sz w:val="22"/>
        </w:rPr>
        <w:t>bhagav</w:t>
      </w:r>
      <w:r w:rsidRPr="00F96C13">
        <w:rPr>
          <w:rFonts w:ascii="Times New Roman" w:eastAsia="Arial Unicode MS" w:hAnsi="Times New Roman" w:cs="Times New Roman"/>
          <w:color w:val="000000"/>
          <w:kern w:val="0"/>
          <w:sz w:val="22"/>
        </w:rPr>
        <w:t>ān</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āha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atyanta</w:t>
      </w:r>
      <w:r w:rsidRPr="00F96C13">
        <w:rPr>
          <w:rFonts w:ascii="Times New Roman" w:eastAsia="Arial Unicode MS" w:hAnsi="Times New Roman" w:cs="Times New Roman"/>
          <w:b/>
          <w:color w:val="000000"/>
          <w:kern w:val="0"/>
          <w:sz w:val="22"/>
        </w:rPr>
        <w:t>viśuddhatvāc</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chāriputra</w:t>
      </w:r>
      <w:proofErr w:type="spellEnd"/>
      <w:r w:rsidRPr="00F96C13">
        <w:rPr>
          <w:rFonts w:ascii="Times New Roman" w:eastAsia="Arial Unicode MS" w:hAnsi="Times New Roman" w:cs="Times New Roman"/>
          <w:color w:val="000000"/>
          <w:kern w:val="0"/>
          <w:sz w:val="22"/>
        </w:rPr>
        <w:t>.</w:t>
      </w:r>
    </w:p>
    <w:p w14:paraId="0C6B8297" w14:textId="77777777" w:rsidR="00BA5E14" w:rsidRPr="00F96C13" w:rsidRDefault="00BA5E14" w:rsidP="00D85213">
      <w:pPr>
        <w:tabs>
          <w:tab w:val="left" w:pos="1183"/>
        </w:tabs>
        <w:spacing w:line="320" w:lineRule="exact"/>
        <w:ind w:leftChars="300" w:left="720"/>
        <w:rPr>
          <w:rFonts w:ascii="Times New Roman" w:eastAsia="Arial Unicode MS" w:hAnsi="Times New Roman" w:cs="Times New Roman"/>
          <w:color w:val="000000"/>
          <w:kern w:val="0"/>
          <w:sz w:val="22"/>
        </w:rPr>
      </w:pPr>
      <w:proofErr w:type="spellStart"/>
      <w:r w:rsidRPr="00F96C13">
        <w:rPr>
          <w:rFonts w:ascii="Times New Roman" w:eastAsia="Arial Unicode MS" w:hAnsi="Times New Roman" w:cs="Times New Roman"/>
          <w:color w:val="000000"/>
          <w:kern w:val="0"/>
          <w:sz w:val="22"/>
        </w:rPr>
        <w:t>śāriprtra</w:t>
      </w:r>
      <w:proofErr w:type="spellEnd"/>
      <w:r w:rsidRPr="00F96C13">
        <w:rPr>
          <w:rFonts w:ascii="Times New Roman" w:eastAsia="Arial Unicode MS" w:hAnsi="Times New Roman" w:cs="Times New Roman"/>
          <w:color w:val="000000"/>
          <w:kern w:val="0"/>
          <w:sz w:val="22"/>
        </w:rPr>
        <w:t xml:space="preserve"> </w:t>
      </w:r>
      <w:proofErr w:type="spellStart"/>
      <w:proofErr w:type="gramStart"/>
      <w:r w:rsidRPr="00F96C13">
        <w:rPr>
          <w:rFonts w:ascii="Times New Roman" w:eastAsia="Arial Unicode MS" w:hAnsi="Times New Roman" w:cs="Times New Roman"/>
          <w:color w:val="000000"/>
          <w:kern w:val="0"/>
          <w:sz w:val="22"/>
        </w:rPr>
        <w:t>āha</w:t>
      </w:r>
      <w:proofErr w:type="spellEnd"/>
      <w:r w:rsidRPr="00F96C13">
        <w:rPr>
          <w:rFonts w:ascii="Times New Roman" w:eastAsia="Arial Unicode MS" w:hAnsi="Times New Roman" w:cs="Times New Roman"/>
          <w:color w:val="000000"/>
          <w:kern w:val="0"/>
          <w:sz w:val="22"/>
        </w:rPr>
        <w:t xml:space="preserve"> :</w:t>
      </w:r>
      <w:proofErr w:type="gram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kasya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b/>
          <w:color w:val="000000"/>
          <w:kern w:val="0"/>
          <w:sz w:val="22"/>
        </w:rPr>
        <w:t>viśuddhatvāt</w:t>
      </w:r>
      <w:proofErr w:type="spellEnd"/>
      <w:r w:rsidRPr="00F96C13">
        <w:rPr>
          <w:rFonts w:ascii="Times New Roman" w:eastAsia="Arial Unicode MS" w:hAnsi="Times New Roman" w:cs="Times New Roman"/>
          <w:color w:val="000000"/>
          <w:kern w:val="0"/>
          <w:sz w:val="22"/>
        </w:rPr>
        <w:t>?</w:t>
      </w:r>
    </w:p>
    <w:p w14:paraId="0C6B8298" w14:textId="77777777" w:rsidR="00BA5E14" w:rsidRPr="00F96C13" w:rsidRDefault="00BA5E14" w:rsidP="00D85213">
      <w:pPr>
        <w:tabs>
          <w:tab w:val="left" w:pos="1183"/>
        </w:tabs>
        <w:spacing w:line="320" w:lineRule="exact"/>
        <w:ind w:leftChars="300" w:left="720"/>
        <w:rPr>
          <w:rFonts w:ascii="Times New Roman" w:eastAsia="Arial Unicode MS" w:hAnsi="Times New Roman" w:cs="Times New Roman"/>
          <w:b/>
          <w:color w:val="000000"/>
          <w:kern w:val="0"/>
          <w:sz w:val="22"/>
        </w:rPr>
      </w:pPr>
      <w:proofErr w:type="spellStart"/>
      <w:r w:rsidRPr="00F96C13">
        <w:rPr>
          <w:rFonts w:ascii="Times New Roman" w:hAnsi="Times New Roman" w:cs="Times New Roman"/>
          <w:sz w:val="22"/>
        </w:rPr>
        <w:t>bhagav</w:t>
      </w:r>
      <w:r w:rsidRPr="00F96C13">
        <w:rPr>
          <w:rFonts w:ascii="Times New Roman" w:eastAsia="Arial Unicode MS" w:hAnsi="Times New Roman" w:cs="Times New Roman"/>
          <w:color w:val="000000"/>
          <w:kern w:val="0"/>
          <w:sz w:val="22"/>
        </w:rPr>
        <w:t>ān</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āha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rūpasya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b/>
          <w:color w:val="000000"/>
          <w:kern w:val="0"/>
          <w:sz w:val="22"/>
        </w:rPr>
        <w:t>viśuddhatvāc</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chāriputra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gambhīrā</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b/>
          <w:color w:val="000000"/>
          <w:kern w:val="0"/>
          <w:sz w:val="22"/>
        </w:rPr>
        <w:t>viśuddhi</w:t>
      </w:r>
      <w:r w:rsidRPr="00F96C13">
        <w:rPr>
          <w:rFonts w:ascii="Times New Roman" w:hAnsi="Times New Roman" w:cs="Times New Roman"/>
          <w:b/>
          <w:sz w:val="22"/>
        </w:rPr>
        <w:t>ḥ</w:t>
      </w:r>
      <w:proofErr w:type="spellEnd"/>
      <w:r w:rsidRPr="00F96C13">
        <w:rPr>
          <w:rFonts w:ascii="Times New Roman" w:hAnsi="Times New Roman" w:cs="Times New Roman"/>
          <w:sz w:val="22"/>
        </w:rPr>
        <w:t xml:space="preserve">. </w:t>
      </w:r>
      <w:proofErr w:type="spellStart"/>
      <w:r w:rsidRPr="00F96C13">
        <w:rPr>
          <w:rFonts w:ascii="Times New Roman" w:hAnsi="Times New Roman" w:cs="Times New Roman"/>
          <w:sz w:val="22"/>
        </w:rPr>
        <w:t>vedanā</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saṃjñāsaṃsk</w:t>
      </w:r>
      <w:r w:rsidRPr="00F96C13">
        <w:rPr>
          <w:rFonts w:ascii="Times New Roman" w:hAnsi="Times New Roman" w:cs="Times New Roman"/>
          <w:sz w:val="22"/>
        </w:rPr>
        <w:t>ār</w:t>
      </w:r>
      <w:r w:rsidRPr="00F96C13">
        <w:rPr>
          <w:rFonts w:ascii="Times New Roman" w:eastAsia="Arial Unicode MS" w:hAnsi="Times New Roman" w:cs="Times New Roman"/>
          <w:color w:val="000000"/>
          <w:kern w:val="0"/>
          <w:sz w:val="22"/>
        </w:rPr>
        <w:t>ā</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vijñānasya</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b/>
          <w:color w:val="000000"/>
          <w:kern w:val="0"/>
          <w:sz w:val="22"/>
        </w:rPr>
        <w:t>viśuddhatvād</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gamvhīrā</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evaṃ</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p</w:t>
      </w:r>
      <w:r w:rsidRPr="00F96C13">
        <w:rPr>
          <w:rFonts w:ascii="Times New Roman" w:eastAsia="Arial Unicode MS" w:hAnsi="Times New Roman" w:cs="Times New Roman"/>
          <w:kern w:val="0"/>
          <w:sz w:val="22"/>
        </w:rPr>
        <w:t>ṛthiv</w:t>
      </w:r>
      <w:r w:rsidRPr="00F96C13">
        <w:rPr>
          <w:rFonts w:ascii="Times New Roman" w:eastAsia="Arial Unicode MS" w:hAnsi="Times New Roman" w:cs="Times New Roman"/>
          <w:color w:val="000000"/>
          <w:kern w:val="0"/>
          <w:sz w:val="22"/>
        </w:rPr>
        <w:t>īdhātvabdhātutejodhātuvāyudhātvākāśadhātuvijñānadhātu</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b/>
          <w:color w:val="000000"/>
          <w:kern w:val="0"/>
          <w:sz w:val="22"/>
        </w:rPr>
        <w:t>viśuddhatvād</w:t>
      </w:r>
      <w:proofErr w:type="spellEnd"/>
      <w:r w:rsidRPr="00F96C13">
        <w:rPr>
          <w:rFonts w:ascii="Times New Roman" w:eastAsia="Arial Unicode MS" w:hAnsi="Times New Roman" w:cs="Times New Roman"/>
          <w:color w:val="000000"/>
          <w:kern w:val="0"/>
          <w:sz w:val="22"/>
        </w:rPr>
        <w:t xml:space="preserve"> </w:t>
      </w:r>
      <w:proofErr w:type="spellStart"/>
      <w:r w:rsidRPr="00F96C13">
        <w:rPr>
          <w:rFonts w:ascii="Times New Roman" w:eastAsia="Arial Unicode MS" w:hAnsi="Times New Roman" w:cs="Times New Roman"/>
          <w:color w:val="000000"/>
          <w:kern w:val="0"/>
          <w:sz w:val="22"/>
        </w:rPr>
        <w:t>gambhirā</w:t>
      </w:r>
      <w:proofErr w:type="spellEnd"/>
      <w:r w:rsidRPr="00F96C13">
        <w:rPr>
          <w:rFonts w:ascii="Times New Roman" w:eastAsia="Arial Unicode MS" w:hAnsi="Times New Roman" w:cs="Times New Roman"/>
          <w:color w:val="000000"/>
          <w:kern w:val="0"/>
          <w:sz w:val="22"/>
        </w:rPr>
        <w:t>.</w:t>
      </w:r>
    </w:p>
    <w:p w14:paraId="0C6B8299" w14:textId="1C3DAC1F" w:rsidR="00BA5E14" w:rsidRPr="00F96C13" w:rsidRDefault="00BA5E14" w:rsidP="00C13D74">
      <w:pPr>
        <w:spacing w:line="320" w:lineRule="exact"/>
        <w:ind w:leftChars="100" w:left="240"/>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hint="eastAsia"/>
          <w:sz w:val="22"/>
        </w:rPr>
        <w:t>2</w:t>
      </w:r>
      <w:r w:rsidRPr="00F96C13">
        <w:rPr>
          <w:rFonts w:ascii="Times New Roman" w:hAnsi="Times New Roman" w:cs="Times New Roman"/>
          <w:sz w:val="22"/>
        </w:rPr>
        <w:t>）《摩訶般若波羅蜜經》卷</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 xml:space="preserve">42 </w:t>
      </w:r>
      <w:r w:rsidRPr="00F96C13">
        <w:rPr>
          <w:rFonts w:ascii="Times New Roman" w:hAnsi="Times New Roman" w:cs="Times New Roman"/>
          <w:sz w:val="22"/>
        </w:rPr>
        <w:t>歎淨品〉</w:t>
      </w:r>
      <w:r w:rsidRPr="00F96C13">
        <w:rPr>
          <w:rFonts w:ascii="Times New Roman" w:eastAsia="標楷體" w:hAnsi="Times New Roman" w:cs="Times New Roman"/>
          <w:sz w:val="22"/>
        </w:rPr>
        <w:t>(</w:t>
      </w:r>
      <w:r w:rsidRPr="00F96C13">
        <w:rPr>
          <w:rFonts w:ascii="Times New Roman" w:hAnsi="Times New Roman" w:cs="Times New Roman"/>
          <w:sz w:val="22"/>
        </w:rPr>
        <w:t>大正</w:t>
      </w:r>
      <w:r w:rsidRPr="00F96C13">
        <w:rPr>
          <w:rFonts w:ascii="Times New Roman" w:hAnsi="Times New Roman" w:cs="Times New Roman"/>
          <w:sz w:val="22"/>
        </w:rPr>
        <w:t>8</w:t>
      </w:r>
      <w:r w:rsidRPr="00F96C13">
        <w:rPr>
          <w:rFonts w:ascii="Times New Roman" w:hAnsi="Times New Roman" w:cs="Times New Roman"/>
          <w:sz w:val="22"/>
        </w:rPr>
        <w:t>，</w:t>
      </w:r>
      <w:r w:rsidRPr="00F96C13">
        <w:rPr>
          <w:rFonts w:ascii="Times New Roman" w:hAnsi="Times New Roman" w:cs="Times New Roman"/>
          <w:sz w:val="22"/>
        </w:rPr>
        <w:t>306c6</w:t>
      </w:r>
      <w:proofErr w:type="gramStart"/>
      <w:r w:rsidR="00167DC9">
        <w:rPr>
          <w:rFonts w:ascii="Times New Roman" w:hAnsi="Times New Roman" w:cs="Times New Roman"/>
          <w:sz w:val="22"/>
        </w:rPr>
        <w:t>–</w:t>
      </w:r>
      <w:proofErr w:type="gramEnd"/>
      <w:r w:rsidRPr="00F96C13">
        <w:rPr>
          <w:rFonts w:ascii="Times New Roman" w:hAnsi="Times New Roman" w:cs="Times New Roman"/>
          <w:sz w:val="22"/>
        </w:rPr>
        <w:t>9</w:t>
      </w:r>
      <w:r w:rsidRPr="00F96C13">
        <w:rPr>
          <w:rFonts w:ascii="Times New Roman" w:eastAsia="標楷體" w:hAnsi="Times New Roman" w:cs="Times New Roman"/>
          <w:sz w:val="22"/>
        </w:rPr>
        <w:t>)</w:t>
      </w:r>
      <w:r w:rsidRPr="00F96C13">
        <w:rPr>
          <w:rFonts w:ascii="Times New Roman" w:hAnsi="Times New Roman" w:cs="Times New Roman"/>
          <w:sz w:val="22"/>
        </w:rPr>
        <w:t>：</w:t>
      </w:r>
    </w:p>
    <w:p w14:paraId="0C6B829A" w14:textId="77777777" w:rsidR="00BA5E14" w:rsidRPr="00F96C13" w:rsidRDefault="00BA5E14" w:rsidP="00C13D74">
      <w:pPr>
        <w:spacing w:line="320" w:lineRule="exact"/>
        <w:ind w:leftChars="300" w:left="720"/>
        <w:rPr>
          <w:rFonts w:ascii="標楷體" w:eastAsia="標楷體" w:hAnsi="標楷體" w:cs="Times New Roman"/>
          <w:sz w:val="22"/>
        </w:rPr>
      </w:pPr>
      <w:r w:rsidRPr="00F96C13">
        <w:rPr>
          <w:rFonts w:ascii="標楷體" w:eastAsia="標楷體" w:hAnsi="標楷體" w:cs="Times New Roman"/>
          <w:sz w:val="22"/>
        </w:rPr>
        <w:t>佛言：「</w:t>
      </w:r>
      <w:proofErr w:type="gramStart"/>
      <w:r w:rsidRPr="00F96C13">
        <w:rPr>
          <w:rFonts w:ascii="標楷體" w:eastAsia="標楷體" w:hAnsi="標楷體" w:cs="Times New Roman"/>
          <w:b/>
          <w:sz w:val="22"/>
        </w:rPr>
        <w:t>畢竟淨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w:t>
      </w:r>
    </w:p>
    <w:p w14:paraId="0C6B829B" w14:textId="77777777" w:rsidR="00BA5E14" w:rsidRPr="00F96C13" w:rsidRDefault="00BA5E14" w:rsidP="00C13D74">
      <w:pPr>
        <w:spacing w:line="320" w:lineRule="exact"/>
        <w:ind w:leftChars="300" w:left="720"/>
        <w:rPr>
          <w:rFonts w:ascii="標楷體" w:eastAsia="標楷體" w:hAnsi="標楷體" w:cs="Times New Roman"/>
          <w:sz w:val="22"/>
        </w:rPr>
      </w:pPr>
      <w:r w:rsidRPr="00F96C13">
        <w:rPr>
          <w:rFonts w:ascii="標楷體" w:eastAsia="標楷體" w:hAnsi="標楷體" w:cs="Times New Roman"/>
          <w:sz w:val="22"/>
        </w:rPr>
        <w:t>舍利</w:t>
      </w:r>
      <w:proofErr w:type="gramStart"/>
      <w:r w:rsidRPr="00F96C13">
        <w:rPr>
          <w:rFonts w:ascii="標楷體" w:eastAsia="標楷體" w:hAnsi="標楷體" w:cs="Times New Roman"/>
          <w:sz w:val="22"/>
        </w:rPr>
        <w:t>弗</w:t>
      </w:r>
      <w:proofErr w:type="gramEnd"/>
      <w:r w:rsidRPr="00F96C13">
        <w:rPr>
          <w:rFonts w:ascii="標楷體" w:eastAsia="標楷體" w:hAnsi="標楷體" w:cs="Times New Roman"/>
          <w:sz w:val="22"/>
        </w:rPr>
        <w:t>言：「何</w:t>
      </w:r>
      <w:proofErr w:type="gramStart"/>
      <w:r w:rsidRPr="00F96C13">
        <w:rPr>
          <w:rFonts w:ascii="標楷體" w:eastAsia="標楷體" w:hAnsi="標楷體" w:cs="Times New Roman"/>
          <w:b/>
          <w:sz w:val="22"/>
        </w:rPr>
        <w:t>法淨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w:t>
      </w:r>
      <w:proofErr w:type="gramStart"/>
      <w:r w:rsidRPr="00F96C13">
        <w:rPr>
          <w:rFonts w:ascii="標楷體" w:eastAsia="標楷體" w:hAnsi="標楷體" w:cs="Times New Roman"/>
          <w:sz w:val="22"/>
        </w:rPr>
        <w:t>是</w:t>
      </w:r>
      <w:r w:rsidRPr="00F96C13">
        <w:rPr>
          <w:rFonts w:ascii="標楷體" w:eastAsia="標楷體" w:hAnsi="標楷體" w:cs="Times New Roman"/>
          <w:b/>
          <w:sz w:val="22"/>
        </w:rPr>
        <w:t>淨</w:t>
      </w:r>
      <w:r w:rsidRPr="00F96C13">
        <w:rPr>
          <w:rFonts w:ascii="標楷體" w:eastAsia="標楷體" w:hAnsi="標楷體" w:cs="Times New Roman"/>
          <w:sz w:val="22"/>
        </w:rPr>
        <w:t>甚深</w:t>
      </w:r>
      <w:proofErr w:type="gramEnd"/>
      <w:r w:rsidRPr="00F96C13">
        <w:rPr>
          <w:rFonts w:ascii="標楷體" w:eastAsia="標楷體" w:hAnsi="標楷體" w:cs="Times New Roman"/>
          <w:sz w:val="22"/>
        </w:rPr>
        <w:t>？」</w:t>
      </w:r>
    </w:p>
    <w:p w14:paraId="0C6B829C" w14:textId="77777777" w:rsidR="00BA5E14" w:rsidRPr="00F96C13" w:rsidRDefault="00BA5E14" w:rsidP="00C13D74">
      <w:pPr>
        <w:spacing w:line="320" w:lineRule="exact"/>
        <w:ind w:leftChars="300" w:left="720"/>
        <w:rPr>
          <w:rFonts w:ascii="標楷體" w:eastAsia="標楷體" w:hAnsi="標楷體" w:cs="Times New Roman"/>
          <w:sz w:val="22"/>
        </w:rPr>
      </w:pPr>
      <w:r w:rsidRPr="00F96C13">
        <w:rPr>
          <w:rFonts w:ascii="標楷體" w:eastAsia="標楷體" w:hAnsi="標楷體" w:cs="Times New Roman"/>
          <w:sz w:val="22"/>
        </w:rPr>
        <w:t>佛言：「</w:t>
      </w:r>
      <w:proofErr w:type="gramStart"/>
      <w:r w:rsidRPr="00F96C13">
        <w:rPr>
          <w:rFonts w:ascii="標楷體" w:eastAsia="標楷體" w:hAnsi="標楷體" w:cs="Times New Roman"/>
          <w:sz w:val="22"/>
        </w:rPr>
        <w:t>色</w:t>
      </w:r>
      <w:r w:rsidRPr="00F96C13">
        <w:rPr>
          <w:rFonts w:ascii="標楷體" w:eastAsia="標楷體" w:hAnsi="標楷體" w:cs="Times New Roman"/>
          <w:b/>
          <w:sz w:val="22"/>
        </w:rPr>
        <w:t>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w:t>
      </w:r>
      <w:proofErr w:type="gramStart"/>
      <w:r w:rsidRPr="00F96C13">
        <w:rPr>
          <w:rFonts w:ascii="標楷體" w:eastAsia="標楷體" w:hAnsi="標楷體" w:cs="Times New Roman"/>
          <w:sz w:val="22"/>
        </w:rPr>
        <w:t>是</w:t>
      </w:r>
      <w:r w:rsidRPr="00F96C13">
        <w:rPr>
          <w:rFonts w:ascii="標楷體" w:eastAsia="標楷體" w:hAnsi="標楷體" w:cs="Times New Roman"/>
          <w:b/>
          <w:sz w:val="22"/>
        </w:rPr>
        <w:t>淨</w:t>
      </w:r>
      <w:r w:rsidRPr="00F96C13">
        <w:rPr>
          <w:rFonts w:ascii="標楷體" w:eastAsia="標楷體" w:hAnsi="標楷體" w:cs="Times New Roman"/>
          <w:sz w:val="22"/>
        </w:rPr>
        <w:t>甚深</w:t>
      </w:r>
      <w:proofErr w:type="gramEnd"/>
      <w:r w:rsidRPr="00F96C13">
        <w:rPr>
          <w:rFonts w:ascii="標楷體" w:eastAsia="標楷體" w:hAnsi="標楷體" w:cs="Times New Roman"/>
          <w:sz w:val="22"/>
        </w:rPr>
        <w:t>。</w:t>
      </w:r>
      <w:proofErr w:type="gramStart"/>
      <w:r w:rsidRPr="00F96C13">
        <w:rPr>
          <w:rFonts w:ascii="標楷體" w:eastAsia="標楷體" w:hAnsi="標楷體" w:cs="Times New Roman"/>
          <w:sz w:val="22"/>
        </w:rPr>
        <w:t>受想行識</w:t>
      </w:r>
      <w:r w:rsidRPr="00F96C13">
        <w:rPr>
          <w:rFonts w:ascii="標楷體" w:eastAsia="標楷體" w:hAnsi="標楷體" w:cs="Times New Roman"/>
          <w:b/>
          <w:sz w:val="22"/>
        </w:rPr>
        <w:t>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。四</w:t>
      </w:r>
      <w:proofErr w:type="gramStart"/>
      <w:r w:rsidRPr="00F96C13">
        <w:rPr>
          <w:rFonts w:ascii="標楷體" w:eastAsia="標楷體" w:hAnsi="標楷體" w:cs="Times New Roman"/>
          <w:sz w:val="22"/>
        </w:rPr>
        <w:t>念處</w:t>
      </w:r>
      <w:r w:rsidRPr="00F96C13">
        <w:rPr>
          <w:rFonts w:ascii="標楷體" w:eastAsia="標楷體" w:hAnsi="標楷體" w:cs="Times New Roman"/>
          <w:b/>
          <w:sz w:val="22"/>
        </w:rPr>
        <w:t>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，乃至八聖</w:t>
      </w:r>
      <w:proofErr w:type="gramStart"/>
      <w:r w:rsidRPr="00F96C13">
        <w:rPr>
          <w:rFonts w:ascii="標楷體" w:eastAsia="標楷體" w:hAnsi="標楷體" w:cs="Times New Roman"/>
          <w:sz w:val="22"/>
        </w:rPr>
        <w:t>道分</w:t>
      </w:r>
      <w:r w:rsidRPr="00F96C13">
        <w:rPr>
          <w:rFonts w:ascii="標楷體" w:eastAsia="標楷體" w:hAnsi="標楷體" w:cs="Times New Roman"/>
          <w:b/>
          <w:sz w:val="22"/>
        </w:rPr>
        <w:t>淨</w:t>
      </w:r>
      <w:r w:rsidRPr="00F96C13">
        <w:rPr>
          <w:rFonts w:ascii="標楷體" w:eastAsia="標楷體" w:hAnsi="標楷體" w:cs="Times New Roman"/>
          <w:sz w:val="22"/>
        </w:rPr>
        <w:t>故</w:t>
      </w:r>
      <w:proofErr w:type="gramEnd"/>
      <w:r w:rsidRPr="00F96C13">
        <w:rPr>
          <w:rFonts w:ascii="標楷體" w:eastAsia="標楷體" w:hAnsi="標楷體" w:cs="Times New Roman"/>
          <w:sz w:val="22"/>
        </w:rPr>
        <w:t>。…</w:t>
      </w:r>
      <w:proofErr w:type="gramStart"/>
      <w:r w:rsidRPr="00F96C13">
        <w:rPr>
          <w:rFonts w:ascii="標楷體" w:eastAsia="標楷體" w:hAnsi="標楷體" w:cs="Times New Roman"/>
          <w:sz w:val="22"/>
        </w:rPr>
        <w:t>…</w:t>
      </w:r>
      <w:proofErr w:type="gramEnd"/>
      <w:r w:rsidRPr="00F96C13">
        <w:rPr>
          <w:rFonts w:ascii="標楷體" w:eastAsia="標楷體" w:hAnsi="標楷體" w:cs="Times New Roman"/>
          <w:sz w:val="22"/>
        </w:rPr>
        <w:t>」</w:t>
      </w:r>
    </w:p>
  </w:footnote>
  <w:footnote w:id="42">
    <w:p w14:paraId="0C6B829D" w14:textId="128B28AB"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12</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824c24</w:t>
      </w:r>
      <w:proofErr w:type="gramStart"/>
      <w:r w:rsidR="00167DC9">
        <w:rPr>
          <w:rFonts w:ascii="Times New Roman" w:hAnsi="Times New Roman" w:cs="Times New Roman"/>
          <w:sz w:val="22"/>
        </w:rPr>
        <w:t>–</w:t>
      </w:r>
      <w:proofErr w:type="gramEnd"/>
      <w:r w:rsidRPr="00F96C13">
        <w:rPr>
          <w:rFonts w:ascii="Times New Roman" w:hAnsi="Times New Roman" w:cs="Times New Roman"/>
          <w:sz w:val="22"/>
        </w:rPr>
        <w:t>25</w:t>
      </w:r>
      <w:r w:rsidRPr="00F96C13">
        <w:rPr>
          <w:rFonts w:ascii="Times New Roman" w:hAnsi="Times New Roman" w:cs="Times New Roman"/>
          <w:sz w:val="22"/>
        </w:rPr>
        <w:t>）。</w:t>
      </w:r>
    </w:p>
  </w:footnote>
  <w:footnote w:id="43">
    <w:p w14:paraId="0C6B829E" w14:textId="29715915" w:rsidR="00BA5E14" w:rsidRPr="00F96C13" w:rsidRDefault="00BA5E14" w:rsidP="00C13D74">
      <w:pPr>
        <w:pStyle w:val="a8"/>
        <w:spacing w:line="320" w:lineRule="exact"/>
        <w:rPr>
          <w:rFonts w:ascii="Times New Roman" w:eastAsia="標楷體" w:hAnsi="Times New Roman" w:cs="Times New Roman"/>
          <w:sz w:val="22"/>
          <w:szCs w:val="22"/>
        </w:rPr>
      </w:pPr>
      <w:r w:rsidRPr="00F96C13">
        <w:rPr>
          <w:rStyle w:val="aa"/>
          <w:rFonts w:ascii="Times New Roman" w:eastAsia="標楷體" w:hAnsi="Times New Roman" w:cs="Times New Roman"/>
          <w:sz w:val="22"/>
          <w:szCs w:val="22"/>
        </w:rPr>
        <w:footnoteRef/>
      </w:r>
      <w:r w:rsidRPr="00F96C13">
        <w:rPr>
          <w:rFonts w:ascii="Times New Roman" w:eastAsia="標楷體" w:hAnsi="Times New Roman" w:cs="Times New Roman"/>
          <w:sz w:val="22"/>
          <w:szCs w:val="22"/>
        </w:rPr>
        <w:t xml:space="preserve"> </w:t>
      </w:r>
      <w:r w:rsidRPr="00F96C13">
        <w:rPr>
          <w:rFonts w:ascii="Times New Roman" w:hAnsi="Times New Roman" w:cs="Times New Roman"/>
          <w:sz w:val="22"/>
          <w:szCs w:val="22"/>
        </w:rPr>
        <w:t>《勝鬘師子吼一乘大方便方廣經》卷</w:t>
      </w:r>
      <w:r w:rsidRPr="00F96C13">
        <w:rPr>
          <w:rFonts w:ascii="Times New Roman" w:hAnsi="Times New Roman" w:cs="Times New Roman"/>
          <w:sz w:val="22"/>
          <w:szCs w:val="22"/>
        </w:rPr>
        <w:t xml:space="preserve">1 </w:t>
      </w:r>
      <w:r w:rsidRPr="00F96C13">
        <w:rPr>
          <w:rFonts w:ascii="Times New Roman" w:eastAsia="標楷體" w:hAnsi="Times New Roman" w:cs="Times New Roman"/>
          <w:sz w:val="22"/>
          <w:szCs w:val="22"/>
        </w:rPr>
        <w:t>(</w:t>
      </w:r>
      <w:r w:rsidRPr="00F96C13">
        <w:rPr>
          <w:rFonts w:ascii="Times New Roman" w:hAnsi="Times New Roman" w:cs="Times New Roman"/>
          <w:sz w:val="22"/>
          <w:szCs w:val="22"/>
        </w:rPr>
        <w:t>大正</w:t>
      </w:r>
      <w:r w:rsidRPr="00F96C13">
        <w:rPr>
          <w:rFonts w:ascii="Times New Roman" w:eastAsia="標楷體" w:hAnsi="Times New Roman" w:cs="Times New Roman"/>
          <w:sz w:val="22"/>
          <w:szCs w:val="22"/>
        </w:rPr>
        <w:t>12</w:t>
      </w:r>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222b24</w:t>
      </w:r>
      <w:proofErr w:type="gramStart"/>
      <w:r w:rsidR="00167DC9">
        <w:rPr>
          <w:rFonts w:ascii="Times New Roman" w:hAnsi="Times New Roman" w:cs="Times New Roman"/>
          <w:sz w:val="22"/>
          <w:szCs w:val="22"/>
        </w:rPr>
        <w:t>–</w:t>
      </w:r>
      <w:proofErr w:type="gramEnd"/>
      <w:r w:rsidRPr="00F96C13">
        <w:rPr>
          <w:rFonts w:ascii="Times New Roman" w:eastAsia="標楷體" w:hAnsi="Times New Roman" w:cs="Times New Roman"/>
          <w:sz w:val="22"/>
          <w:szCs w:val="22"/>
        </w:rPr>
        <w:t>29)</w:t>
      </w:r>
      <w:r w:rsidRPr="00F96C13">
        <w:rPr>
          <w:rFonts w:ascii="Times New Roman" w:eastAsia="標楷體" w:hAnsi="Times New Roman" w:cs="Times New Roman"/>
          <w:sz w:val="22"/>
          <w:szCs w:val="22"/>
        </w:rPr>
        <w:t>：</w:t>
      </w:r>
    </w:p>
    <w:p w14:paraId="0C6B829F"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何以故？</w:t>
      </w:r>
      <w:r w:rsidRPr="00F96C13">
        <w:rPr>
          <w:rFonts w:ascii="Times New Roman" w:eastAsia="標楷體" w:hAnsi="Times New Roman" w:cs="Times New Roman"/>
          <w:b/>
          <w:sz w:val="22"/>
          <w:szCs w:val="22"/>
        </w:rPr>
        <w:t>剎那善心</w:t>
      </w:r>
      <w:r w:rsidRPr="00F96C13">
        <w:rPr>
          <w:rFonts w:ascii="Times New Roman" w:eastAsia="標楷體" w:hAnsi="Times New Roman" w:cs="Times New Roman"/>
          <w:sz w:val="22"/>
          <w:szCs w:val="22"/>
        </w:rPr>
        <w:t>非煩惱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b/>
          <w:sz w:val="22"/>
          <w:szCs w:val="22"/>
        </w:rPr>
        <w:t>剎那</w:t>
      </w:r>
      <w:proofErr w:type="gramStart"/>
      <w:r w:rsidRPr="00F96C13">
        <w:rPr>
          <w:rFonts w:ascii="Times New Roman" w:eastAsia="標楷體" w:hAnsi="Times New Roman" w:cs="Times New Roman"/>
          <w:b/>
          <w:sz w:val="22"/>
          <w:szCs w:val="22"/>
        </w:rPr>
        <w:t>不</w:t>
      </w:r>
      <w:proofErr w:type="gramEnd"/>
      <w:r w:rsidRPr="00F96C13">
        <w:rPr>
          <w:rFonts w:ascii="Times New Roman" w:eastAsia="標楷體" w:hAnsi="Times New Roman" w:cs="Times New Roman"/>
          <w:b/>
          <w:sz w:val="22"/>
          <w:szCs w:val="22"/>
        </w:rPr>
        <w:t>善心</w:t>
      </w:r>
      <w:r w:rsidRPr="00F96C13">
        <w:rPr>
          <w:rFonts w:ascii="Times New Roman" w:eastAsia="標楷體" w:hAnsi="Times New Roman" w:cs="Times New Roman"/>
          <w:sz w:val="22"/>
          <w:szCs w:val="22"/>
        </w:rPr>
        <w:t>亦非煩惱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煩惱</w:t>
      </w:r>
      <w:proofErr w:type="gramStart"/>
      <w:r w:rsidRPr="00F96C13">
        <w:rPr>
          <w:rFonts w:ascii="Times New Roman" w:eastAsia="標楷體" w:hAnsi="Times New Roman" w:cs="Times New Roman"/>
          <w:sz w:val="22"/>
          <w:szCs w:val="22"/>
        </w:rPr>
        <w:t>不觸心</w:t>
      </w:r>
      <w:proofErr w:type="gramEnd"/>
      <w:r w:rsidRPr="00F96C13">
        <w:rPr>
          <w:rFonts w:ascii="Times New Roman" w:eastAsia="標楷體" w:hAnsi="Times New Roman" w:cs="Times New Roman"/>
          <w:sz w:val="22"/>
          <w:szCs w:val="22"/>
        </w:rPr>
        <w:t>，心不觸煩惱，</w:t>
      </w:r>
      <w:proofErr w:type="gramStart"/>
      <w:r w:rsidRPr="00F96C13">
        <w:rPr>
          <w:rFonts w:ascii="Times New Roman" w:eastAsia="標楷體" w:hAnsi="Times New Roman" w:cs="Times New Roman"/>
          <w:sz w:val="22"/>
          <w:szCs w:val="22"/>
        </w:rPr>
        <w:t>云</w:t>
      </w:r>
      <w:proofErr w:type="gramEnd"/>
      <w:r w:rsidRPr="00F96C13">
        <w:rPr>
          <w:rFonts w:ascii="Times New Roman" w:eastAsia="標楷體" w:hAnsi="Times New Roman" w:cs="Times New Roman"/>
          <w:sz w:val="22"/>
          <w:szCs w:val="22"/>
        </w:rPr>
        <w:t>何不觸法，而能</w:t>
      </w:r>
      <w:proofErr w:type="gramStart"/>
      <w:r w:rsidRPr="00F96C13">
        <w:rPr>
          <w:rFonts w:ascii="Times New Roman" w:eastAsia="標楷體" w:hAnsi="Times New Roman" w:cs="Times New Roman"/>
          <w:sz w:val="22"/>
          <w:szCs w:val="22"/>
        </w:rPr>
        <w:t>得染心</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世</w:t>
      </w:r>
      <w:proofErr w:type="gramEnd"/>
      <w:r w:rsidRPr="00F96C13">
        <w:rPr>
          <w:rFonts w:ascii="Times New Roman" w:eastAsia="標楷體" w:hAnsi="Times New Roman" w:cs="Times New Roman"/>
          <w:sz w:val="22"/>
          <w:szCs w:val="22"/>
        </w:rPr>
        <w:t>尊！然有</w:t>
      </w:r>
      <w:proofErr w:type="gramStart"/>
      <w:r w:rsidRPr="00F96C13">
        <w:rPr>
          <w:rFonts w:ascii="Times New Roman" w:eastAsia="標楷體" w:hAnsi="Times New Roman" w:cs="Times New Roman"/>
          <w:sz w:val="22"/>
          <w:szCs w:val="22"/>
        </w:rPr>
        <w:t>煩惱，有煩惱染心</w:t>
      </w:r>
      <w:proofErr w:type="gramEnd"/>
      <w:r w:rsidRPr="00F96C13">
        <w:rPr>
          <w:rFonts w:ascii="Times New Roman" w:eastAsia="標楷體" w:hAnsi="Times New Roman" w:cs="Times New Roman"/>
          <w:sz w:val="22"/>
          <w:szCs w:val="22"/>
        </w:rPr>
        <w:t>，自性清淨心而有染者，</w:t>
      </w:r>
      <w:proofErr w:type="gramStart"/>
      <w:r w:rsidRPr="00F96C13">
        <w:rPr>
          <w:rFonts w:ascii="Times New Roman" w:eastAsia="標楷體" w:hAnsi="Times New Roman" w:cs="Times New Roman"/>
          <w:sz w:val="22"/>
          <w:szCs w:val="22"/>
        </w:rPr>
        <w:t>難可了</w:t>
      </w:r>
      <w:proofErr w:type="gramEnd"/>
      <w:r w:rsidRPr="00F96C13">
        <w:rPr>
          <w:rFonts w:ascii="Times New Roman" w:eastAsia="標楷體" w:hAnsi="Times New Roman" w:cs="Times New Roman"/>
          <w:sz w:val="22"/>
          <w:szCs w:val="22"/>
        </w:rPr>
        <w:t>知。</w:t>
      </w:r>
    </w:p>
  </w:footnote>
  <w:footnote w:id="44">
    <w:p w14:paraId="0C6B82A0" w14:textId="2975695B"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pp.</w:t>
      </w:r>
      <w:r w:rsidR="00167DC9">
        <w:rPr>
          <w:rFonts w:ascii="Times New Roman" w:hAnsi="Times New Roman" w:cs="Times New Roman"/>
          <w:sz w:val="22"/>
          <w:szCs w:val="22"/>
        </w:rPr>
        <w:t xml:space="preserve"> </w:t>
      </w:r>
      <w:r w:rsidRPr="00F96C13">
        <w:rPr>
          <w:rFonts w:ascii="Times New Roman" w:hAnsi="Times New Roman" w:cs="Times New Roman"/>
          <w:sz w:val="22"/>
          <w:szCs w:val="22"/>
        </w:rPr>
        <w:t>250</w:t>
      </w:r>
      <w:proofErr w:type="gramStart"/>
      <w:r w:rsidR="00167DC9">
        <w:rPr>
          <w:rFonts w:ascii="Times New Roman" w:hAnsi="Times New Roman" w:cs="Times New Roman"/>
          <w:sz w:val="22"/>
          <w:szCs w:val="22"/>
        </w:rPr>
        <w:t>–</w:t>
      </w:r>
      <w:proofErr w:type="gramEnd"/>
      <w:r w:rsidRPr="00F96C13">
        <w:rPr>
          <w:rFonts w:ascii="Times New Roman" w:hAnsi="Times New Roman" w:cs="Times New Roman"/>
          <w:sz w:val="22"/>
          <w:szCs w:val="22"/>
        </w:rPr>
        <w:t>252</w:t>
      </w:r>
      <w:r w:rsidRPr="00F96C13">
        <w:rPr>
          <w:rFonts w:ascii="Times New Roman" w:hAnsi="Times New Roman" w:cs="Times New Roman"/>
          <w:sz w:val="22"/>
          <w:szCs w:val="22"/>
        </w:rPr>
        <w:t>：</w:t>
      </w:r>
    </w:p>
    <w:p w14:paraId="0C6B82A1"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sz w:val="22"/>
          <w:szCs w:val="22"/>
        </w:rPr>
        <w:t>二事，一、本性清淨，是主；二、</w:t>
      </w:r>
      <w:proofErr w:type="gramStart"/>
      <w:r w:rsidRPr="00F96C13">
        <w:rPr>
          <w:rFonts w:ascii="Times New Roman" w:eastAsia="標楷體" w:hAnsi="Times New Roman" w:cs="Times New Roman"/>
          <w:sz w:val="22"/>
          <w:szCs w:val="22"/>
        </w:rPr>
        <w:t>煩惱雜染，</w:t>
      </w:r>
      <w:proofErr w:type="gramEnd"/>
      <w:r w:rsidRPr="00F96C13">
        <w:rPr>
          <w:rFonts w:ascii="Times New Roman" w:eastAsia="標楷體" w:hAnsi="Times New Roman" w:cs="Times New Roman"/>
          <w:sz w:val="22"/>
          <w:szCs w:val="22"/>
        </w:rPr>
        <w:t>是外</w:t>
      </w:r>
      <w:proofErr w:type="gramStart"/>
      <w:r w:rsidRPr="00F96C13">
        <w:rPr>
          <w:rFonts w:ascii="Times New Roman" w:eastAsia="標楷體" w:hAnsi="Times New Roman" w:cs="Times New Roman"/>
          <w:sz w:val="22"/>
          <w:szCs w:val="22"/>
        </w:rPr>
        <w:t>附</w:t>
      </w:r>
      <w:proofErr w:type="gramEnd"/>
      <w:r w:rsidRPr="00F96C13">
        <w:rPr>
          <w:rFonts w:ascii="Times New Roman" w:eastAsia="標楷體" w:hAnsi="Times New Roman" w:cs="Times New Roman"/>
          <w:sz w:val="22"/>
          <w:szCs w:val="22"/>
        </w:rPr>
        <w:t>，是客性。如來藏自性清淨，以虛空、寶珠等</w:t>
      </w:r>
      <w:proofErr w:type="gramStart"/>
      <w:r w:rsidRPr="00F96C13">
        <w:rPr>
          <w:rFonts w:ascii="Times New Roman" w:eastAsia="標楷體" w:hAnsi="Times New Roman" w:cs="Times New Roman"/>
          <w:sz w:val="22"/>
          <w:szCs w:val="22"/>
        </w:rPr>
        <w:t>為喻，</w:t>
      </w:r>
      <w:proofErr w:type="gramEnd"/>
      <w:r w:rsidRPr="00F96C13">
        <w:rPr>
          <w:rFonts w:ascii="Times New Roman" w:eastAsia="標楷體" w:hAnsi="Times New Roman" w:cs="Times New Roman"/>
          <w:sz w:val="22"/>
          <w:szCs w:val="22"/>
        </w:rPr>
        <w:t>似乎是易解的。其實，一切眾生有</w:t>
      </w:r>
      <w:proofErr w:type="gramStart"/>
      <w:r w:rsidRPr="00F96C13">
        <w:rPr>
          <w:rFonts w:ascii="Times New Roman" w:eastAsia="標楷體" w:hAnsi="Times New Roman" w:cs="Times New Roman"/>
          <w:sz w:val="22"/>
          <w:szCs w:val="22"/>
        </w:rPr>
        <w:t>如來藏淨性</w:t>
      </w:r>
      <w:proofErr w:type="gramEnd"/>
      <w:r w:rsidRPr="00F96C13">
        <w:rPr>
          <w:rFonts w:ascii="Times New Roman" w:eastAsia="標楷體" w:hAnsi="Times New Roman" w:cs="Times New Roman"/>
          <w:sz w:val="22"/>
          <w:szCs w:val="22"/>
        </w:rPr>
        <w:t>，而眾生位中的一切，又都是不清淨的；不清淨法，</w:t>
      </w:r>
      <w:proofErr w:type="gramStart"/>
      <w:r w:rsidRPr="00F96C13">
        <w:rPr>
          <w:rFonts w:ascii="Times New Roman" w:eastAsia="標楷體" w:hAnsi="Times New Roman" w:cs="Times New Roman"/>
          <w:sz w:val="22"/>
          <w:szCs w:val="22"/>
        </w:rPr>
        <w:t>覆蔽染污</w:t>
      </w:r>
      <w:proofErr w:type="gramEnd"/>
      <w:r w:rsidRPr="00F96C13">
        <w:rPr>
          <w:rFonts w:ascii="Times New Roman" w:eastAsia="標楷體" w:hAnsi="Times New Roman" w:cs="Times New Roman"/>
          <w:sz w:val="22"/>
          <w:szCs w:val="22"/>
        </w:rPr>
        <w:t>清淨性的如來藏，這是極難明了的。所以說：「此自性清淨」的「如來藏」，是清淨的，「而」又為「</w:t>
      </w:r>
      <w:proofErr w:type="gramStart"/>
      <w:r w:rsidRPr="00F96C13">
        <w:rPr>
          <w:rFonts w:ascii="Times New Roman" w:eastAsia="標楷體" w:hAnsi="Times New Roman" w:cs="Times New Roman"/>
          <w:sz w:val="22"/>
          <w:szCs w:val="22"/>
        </w:rPr>
        <w:t>客塵煩惱</w:t>
      </w:r>
      <w:proofErr w:type="gramEnd"/>
      <w:r w:rsidRPr="00F96C13">
        <w:rPr>
          <w:rFonts w:ascii="Times New Roman" w:eastAsia="標楷體" w:hAnsi="Times New Roman" w:cs="Times New Roman"/>
          <w:sz w:val="22"/>
          <w:szCs w:val="22"/>
        </w:rPr>
        <w:t>上煩惱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污，這是「不思議」的「如來境界」，</w:t>
      </w:r>
      <w:proofErr w:type="gramStart"/>
      <w:r w:rsidRPr="00F96C13">
        <w:rPr>
          <w:rFonts w:ascii="Times New Roman" w:eastAsia="標楷體" w:hAnsi="Times New Roman" w:cs="Times New Roman"/>
          <w:sz w:val="22"/>
          <w:szCs w:val="22"/>
        </w:rPr>
        <w:t>非凡夫二乘所</w:t>
      </w:r>
      <w:proofErr w:type="gramEnd"/>
      <w:r w:rsidRPr="00F96C13">
        <w:rPr>
          <w:rFonts w:ascii="Times New Roman" w:eastAsia="標楷體" w:hAnsi="Times New Roman" w:cs="Times New Roman"/>
          <w:sz w:val="22"/>
          <w:szCs w:val="22"/>
        </w:rPr>
        <w:t>知。煩惱與隨</w:t>
      </w:r>
      <w:proofErr w:type="gramStart"/>
      <w:r w:rsidRPr="00F96C13">
        <w:rPr>
          <w:rFonts w:ascii="Times New Roman" w:eastAsia="標楷體" w:hAnsi="Times New Roman" w:cs="Times New Roman"/>
          <w:sz w:val="22"/>
          <w:szCs w:val="22"/>
        </w:rPr>
        <w:t>煩惱，稱為客塵</w:t>
      </w:r>
      <w:proofErr w:type="gramEnd"/>
      <w:r w:rsidRPr="00F96C13">
        <w:rPr>
          <w:rFonts w:ascii="Times New Roman" w:eastAsia="標楷體" w:hAnsi="Times New Roman" w:cs="Times New Roman"/>
          <w:sz w:val="22"/>
          <w:szCs w:val="22"/>
        </w:rPr>
        <w:t>。客對主說，有後起的，外來的，不久即去等含義。如來藏是本來如此的，所以稱自性。煩惱隨</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是可斷除法，類如附著於摩尼寶珠的塵垢，所以稱</w:t>
      </w:r>
      <w:proofErr w:type="gramStart"/>
      <w:r w:rsidRPr="00F96C13">
        <w:rPr>
          <w:rFonts w:ascii="Times New Roman" w:eastAsia="標楷體" w:hAnsi="Times New Roman" w:cs="Times New Roman"/>
          <w:sz w:val="22"/>
          <w:szCs w:val="22"/>
        </w:rPr>
        <w:t>客塵，塵是染穢不淨義</w:t>
      </w:r>
      <w:proofErr w:type="gramEnd"/>
      <w:r w:rsidRPr="00F96C13">
        <w:rPr>
          <w:rFonts w:ascii="Times New Roman" w:eastAsia="標楷體" w:hAnsi="Times New Roman" w:cs="Times New Roman"/>
          <w:sz w:val="22"/>
          <w:szCs w:val="22"/>
        </w:rPr>
        <w:t>。這如來藏的不染而染，染而不染的境界，非一般眾生所能了知。</w:t>
      </w:r>
    </w:p>
    <w:p w14:paraId="0C6B82A2"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sz w:val="22"/>
          <w:szCs w:val="22"/>
        </w:rPr>
        <w:t>煩惱</w:t>
      </w:r>
      <w:proofErr w:type="gramStart"/>
      <w:r w:rsidRPr="00F96C13">
        <w:rPr>
          <w:rFonts w:ascii="Times New Roman" w:eastAsia="標楷體" w:hAnsi="Times New Roman" w:cs="Times New Roman"/>
          <w:sz w:val="22"/>
          <w:szCs w:val="22"/>
        </w:rPr>
        <w:t>的客塵</w:t>
      </w:r>
      <w:proofErr w:type="gramEnd"/>
      <w:r w:rsidRPr="00F96C13">
        <w:rPr>
          <w:rFonts w:ascii="Times New Roman" w:eastAsia="標楷體" w:hAnsi="Times New Roman" w:cs="Times New Roman"/>
          <w:sz w:val="22"/>
          <w:szCs w:val="22"/>
        </w:rPr>
        <w:t>，是後起的，還是本來就有的？若是本有，何以</w:t>
      </w:r>
      <w:proofErr w:type="gramStart"/>
      <w:r w:rsidRPr="00F96C13">
        <w:rPr>
          <w:rFonts w:ascii="Times New Roman" w:eastAsia="標楷體" w:hAnsi="Times New Roman" w:cs="Times New Roman"/>
          <w:sz w:val="22"/>
          <w:szCs w:val="22"/>
        </w:rPr>
        <w:t>名客塵</w:t>
      </w:r>
      <w:proofErr w:type="gramEnd"/>
      <w:r w:rsidRPr="00F96C13">
        <w:rPr>
          <w:rFonts w:ascii="Times New Roman" w:eastAsia="標楷體" w:hAnsi="Times New Roman" w:cs="Times New Roman"/>
          <w:sz w:val="22"/>
          <w:szCs w:val="22"/>
        </w:rPr>
        <w:t>？如某處，</w:t>
      </w:r>
      <w:proofErr w:type="gramStart"/>
      <w:r w:rsidRPr="00F96C13">
        <w:rPr>
          <w:rFonts w:ascii="Times New Roman" w:eastAsia="標楷體" w:hAnsi="Times New Roman" w:cs="Times New Roman"/>
          <w:sz w:val="22"/>
          <w:szCs w:val="22"/>
        </w:rPr>
        <w:t>有甲就有</w:t>
      </w:r>
      <w:proofErr w:type="gramEnd"/>
      <w:r w:rsidRPr="00F96C13">
        <w:rPr>
          <w:rFonts w:ascii="Times New Roman" w:eastAsia="標楷體" w:hAnsi="Times New Roman" w:cs="Times New Roman"/>
          <w:sz w:val="22"/>
          <w:szCs w:val="22"/>
        </w:rPr>
        <w:t>乙，即都是主人，</w:t>
      </w:r>
      <w:proofErr w:type="gramStart"/>
      <w:r w:rsidRPr="00F96C13">
        <w:rPr>
          <w:rFonts w:ascii="Times New Roman" w:eastAsia="標楷體" w:hAnsi="Times New Roman" w:cs="Times New Roman"/>
          <w:sz w:val="22"/>
          <w:szCs w:val="22"/>
        </w:rPr>
        <w:t>不能說有主</w:t>
      </w:r>
      <w:proofErr w:type="gramEnd"/>
      <w:r w:rsidRPr="00F96C13">
        <w:rPr>
          <w:rFonts w:ascii="Times New Roman" w:eastAsia="標楷體" w:hAnsi="Times New Roman" w:cs="Times New Roman"/>
          <w:sz w:val="22"/>
          <w:szCs w:val="22"/>
        </w:rPr>
        <w:t>客的分別了。有就同有，如來藏何以不與煩惱那樣，也</w:t>
      </w:r>
      <w:proofErr w:type="gramStart"/>
      <w:r w:rsidRPr="00F96C13">
        <w:rPr>
          <w:rFonts w:ascii="Times New Roman" w:eastAsia="標楷體" w:hAnsi="Times New Roman" w:cs="Times New Roman"/>
          <w:sz w:val="22"/>
          <w:szCs w:val="22"/>
        </w:rPr>
        <w:t>稱為客呢</w:t>
      </w:r>
      <w:proofErr w:type="gramEnd"/>
      <w:r w:rsidRPr="00F96C13">
        <w:rPr>
          <w:rFonts w:ascii="Times New Roman" w:eastAsia="標楷體" w:hAnsi="Times New Roman" w:cs="Times New Roman"/>
          <w:sz w:val="22"/>
          <w:szCs w:val="22"/>
        </w:rPr>
        <w:t>？假使說：煩惱是後起的，那麼，如來藏本性清淨，圓滿究竟，而後又起</w:t>
      </w:r>
      <w:proofErr w:type="gramStart"/>
      <w:r w:rsidRPr="00F96C13">
        <w:rPr>
          <w:rFonts w:ascii="Times New Roman" w:eastAsia="標楷體" w:hAnsi="Times New Roman" w:cs="Times New Roman"/>
          <w:sz w:val="22"/>
          <w:szCs w:val="22"/>
        </w:rPr>
        <w:t>煩惱，佛已</w:t>
      </w:r>
      <w:proofErr w:type="gramEnd"/>
      <w:r w:rsidRPr="00F96C13">
        <w:rPr>
          <w:rFonts w:ascii="Times New Roman" w:eastAsia="標楷體" w:hAnsi="Times New Roman" w:cs="Times New Roman"/>
          <w:sz w:val="22"/>
          <w:szCs w:val="22"/>
        </w:rPr>
        <w:t>斷煩惱而證圓滿清淨，煩惱也可能再起了！這是不合理的。又如，現在一念善心，這</w:t>
      </w:r>
      <w:proofErr w:type="gramStart"/>
      <w:r w:rsidRPr="00F96C13">
        <w:rPr>
          <w:rFonts w:ascii="Times New Roman" w:eastAsia="標楷體" w:hAnsi="Times New Roman" w:cs="Times New Roman"/>
          <w:sz w:val="22"/>
          <w:szCs w:val="22"/>
        </w:rPr>
        <w:t>應該說有無</w:t>
      </w:r>
      <w:proofErr w:type="gramEnd"/>
      <w:r w:rsidRPr="00F96C13">
        <w:rPr>
          <w:rFonts w:ascii="Times New Roman" w:eastAsia="標楷體" w:hAnsi="Times New Roman" w:cs="Times New Roman"/>
          <w:sz w:val="22"/>
          <w:szCs w:val="22"/>
        </w:rPr>
        <w:t>煩惱呢？如</w:t>
      </w:r>
      <w:proofErr w:type="gramStart"/>
      <w:r w:rsidRPr="00F96C13">
        <w:rPr>
          <w:rFonts w:ascii="Times New Roman" w:eastAsia="標楷體" w:hAnsi="Times New Roman" w:cs="Times New Roman"/>
          <w:sz w:val="22"/>
          <w:szCs w:val="22"/>
        </w:rPr>
        <w:t>說有煩惱，</w:t>
      </w:r>
      <w:proofErr w:type="gramEnd"/>
      <w:r w:rsidRPr="00F96C13">
        <w:rPr>
          <w:rFonts w:ascii="Times New Roman" w:eastAsia="標楷體" w:hAnsi="Times New Roman" w:cs="Times New Roman"/>
          <w:sz w:val="22"/>
          <w:szCs w:val="22"/>
        </w:rPr>
        <w:t>善心即不成為善心，善與不善，是不能同時存在的。如說善心起時，沒有</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那怎能說</w:t>
      </w:r>
      <w:proofErr w:type="gramStart"/>
      <w:r w:rsidRPr="00F96C13">
        <w:rPr>
          <w:rFonts w:ascii="Times New Roman" w:eastAsia="標楷體" w:hAnsi="Times New Roman" w:cs="Times New Roman"/>
          <w:sz w:val="22"/>
          <w:szCs w:val="22"/>
        </w:rPr>
        <w:t>煩惱染污淨</w:t>
      </w:r>
      <w:proofErr w:type="gramEnd"/>
      <w:r w:rsidRPr="00F96C13">
        <w:rPr>
          <w:rFonts w:ascii="Times New Roman" w:eastAsia="標楷體" w:hAnsi="Times New Roman" w:cs="Times New Roman"/>
          <w:sz w:val="22"/>
          <w:szCs w:val="22"/>
        </w:rPr>
        <w:t>心？若更微細分別，心</w:t>
      </w:r>
      <w:proofErr w:type="gramStart"/>
      <w:r w:rsidRPr="00F96C13">
        <w:rPr>
          <w:rFonts w:ascii="Times New Roman" w:eastAsia="標楷體" w:hAnsi="Times New Roman" w:cs="Times New Roman"/>
          <w:sz w:val="22"/>
          <w:szCs w:val="22"/>
        </w:rPr>
        <w:t>是心王</w:t>
      </w:r>
      <w:proofErr w:type="gramEnd"/>
      <w:r w:rsidRPr="00F96C13">
        <w:rPr>
          <w:rFonts w:ascii="Times New Roman" w:eastAsia="標楷體" w:hAnsi="Times New Roman" w:cs="Times New Roman"/>
          <w:sz w:val="22"/>
          <w:szCs w:val="22"/>
        </w:rPr>
        <w:t>，煩惱是心所，煩惱不起時，</w:t>
      </w:r>
      <w:proofErr w:type="gramStart"/>
      <w:r w:rsidRPr="00F96C13">
        <w:rPr>
          <w:rFonts w:ascii="Times New Roman" w:eastAsia="標楷體" w:hAnsi="Times New Roman" w:cs="Times New Roman"/>
          <w:sz w:val="22"/>
          <w:szCs w:val="22"/>
        </w:rPr>
        <w:t>不能說心為</w:t>
      </w:r>
      <w:proofErr w:type="gramEnd"/>
      <w:r w:rsidRPr="00F96C13">
        <w:rPr>
          <w:rFonts w:ascii="Times New Roman" w:eastAsia="標楷體" w:hAnsi="Times New Roman" w:cs="Times New Roman"/>
          <w:sz w:val="22"/>
          <w:szCs w:val="22"/>
        </w:rPr>
        <w:t>煩惱</w:t>
      </w:r>
      <w:proofErr w:type="gramStart"/>
      <w:r w:rsidRPr="00F96C13">
        <w:rPr>
          <w:rFonts w:ascii="Times New Roman" w:eastAsia="標楷體" w:hAnsi="Times New Roman" w:cs="Times New Roman"/>
          <w:sz w:val="22"/>
          <w:szCs w:val="22"/>
        </w:rPr>
        <w:t>所染污。</w:t>
      </w:r>
      <w:proofErr w:type="gramEnd"/>
      <w:r w:rsidRPr="00F96C13">
        <w:rPr>
          <w:rFonts w:ascii="Times New Roman" w:eastAsia="標楷體" w:hAnsi="Times New Roman" w:cs="Times New Roman"/>
          <w:sz w:val="22"/>
          <w:szCs w:val="22"/>
        </w:rPr>
        <w:t>就是煩惱現前時，煩惱心所與心，雖緣起相依，</w:t>
      </w:r>
      <w:proofErr w:type="gramStart"/>
      <w:r w:rsidRPr="00F96C13">
        <w:rPr>
          <w:rFonts w:ascii="Times New Roman" w:eastAsia="標楷體" w:hAnsi="Times New Roman" w:cs="Times New Roman"/>
          <w:sz w:val="22"/>
          <w:szCs w:val="22"/>
        </w:rPr>
        <w:t>而實互不</w:t>
      </w:r>
      <w:proofErr w:type="gramEnd"/>
      <w:r w:rsidRPr="00F96C13">
        <w:rPr>
          <w:rFonts w:ascii="Times New Roman" w:eastAsia="標楷體" w:hAnsi="Times New Roman" w:cs="Times New Roman"/>
          <w:sz w:val="22"/>
          <w:szCs w:val="22"/>
        </w:rPr>
        <w:t>相及。一</w:t>
      </w:r>
      <w:proofErr w:type="gramStart"/>
      <w:r w:rsidRPr="00F96C13">
        <w:rPr>
          <w:rFonts w:ascii="Times New Roman" w:eastAsia="標楷體" w:hAnsi="Times New Roman" w:cs="Times New Roman"/>
          <w:sz w:val="22"/>
          <w:szCs w:val="22"/>
        </w:rPr>
        <w:t>念現前</w:t>
      </w:r>
      <w:proofErr w:type="gramEnd"/>
      <w:r w:rsidRPr="00F96C13">
        <w:rPr>
          <w:rFonts w:ascii="Times New Roman" w:eastAsia="標楷體" w:hAnsi="Times New Roman" w:cs="Times New Roman"/>
          <w:sz w:val="22"/>
          <w:szCs w:val="22"/>
        </w:rPr>
        <w:t>時，煩惱不能滲入淨心；淨心也不能滲入</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怎能說</w:t>
      </w:r>
      <w:proofErr w:type="gramStart"/>
      <w:r w:rsidRPr="00F96C13">
        <w:rPr>
          <w:rFonts w:ascii="Times New Roman" w:eastAsia="標楷體" w:hAnsi="Times New Roman" w:cs="Times New Roman"/>
          <w:sz w:val="22"/>
          <w:szCs w:val="22"/>
        </w:rPr>
        <w:t>煩惱染污淨</w:t>
      </w:r>
      <w:proofErr w:type="gramEnd"/>
      <w:r w:rsidRPr="00F96C13">
        <w:rPr>
          <w:rFonts w:ascii="Times New Roman" w:eastAsia="標楷體" w:hAnsi="Times New Roman" w:cs="Times New Roman"/>
          <w:sz w:val="22"/>
          <w:szCs w:val="22"/>
        </w:rPr>
        <w:t>心？</w:t>
      </w:r>
      <w:proofErr w:type="gramStart"/>
      <w:r w:rsidRPr="00F96C13">
        <w:rPr>
          <w:rFonts w:ascii="Times New Roman" w:eastAsia="標楷體" w:hAnsi="Times New Roman" w:cs="Times New Roman"/>
          <w:sz w:val="22"/>
          <w:szCs w:val="22"/>
        </w:rPr>
        <w:t>何不說淨心</w:t>
      </w:r>
      <w:proofErr w:type="gramEnd"/>
      <w:r w:rsidRPr="00F96C13">
        <w:rPr>
          <w:rFonts w:ascii="Times New Roman" w:eastAsia="標楷體" w:hAnsi="Times New Roman" w:cs="Times New Roman"/>
          <w:sz w:val="22"/>
          <w:szCs w:val="22"/>
        </w:rPr>
        <w:t>淨化煩惱？「</w:t>
      </w:r>
      <w:r w:rsidRPr="00F96C13">
        <w:rPr>
          <w:rFonts w:ascii="Times New Roman" w:eastAsia="標楷體" w:hAnsi="Times New Roman" w:cs="Times New Roman"/>
          <w:b/>
          <w:sz w:val="22"/>
          <w:szCs w:val="22"/>
        </w:rPr>
        <w:t>心性</w:t>
      </w:r>
      <w:proofErr w:type="gramStart"/>
      <w:r w:rsidRPr="00F96C13">
        <w:rPr>
          <w:rFonts w:ascii="Times New Roman" w:eastAsia="標楷體" w:hAnsi="Times New Roman" w:cs="Times New Roman"/>
          <w:b/>
          <w:sz w:val="22"/>
          <w:szCs w:val="22"/>
        </w:rPr>
        <w:t>本淨而為客塵煩惱所染污</w:t>
      </w:r>
      <w:r w:rsidRPr="00F96C13">
        <w:rPr>
          <w:rFonts w:ascii="Times New Roman" w:eastAsia="標楷體" w:hAnsi="Times New Roman" w:cs="Times New Roman"/>
          <w:sz w:val="22"/>
          <w:szCs w:val="22"/>
        </w:rPr>
        <w:t>」</w:t>
      </w:r>
      <w:proofErr w:type="gramEnd"/>
      <w:r w:rsidRPr="00F96C13">
        <w:rPr>
          <w:rFonts w:ascii="Times New Roman" w:eastAsia="標楷體" w:hAnsi="Times New Roman" w:cs="Times New Roman"/>
          <w:sz w:val="22"/>
          <w:szCs w:val="22"/>
        </w:rPr>
        <w:t>，這是佛法共有的教說，而實在</w:t>
      </w:r>
      <w:proofErr w:type="gramStart"/>
      <w:r w:rsidRPr="00F96C13">
        <w:rPr>
          <w:rFonts w:ascii="Times New Roman" w:eastAsia="標楷體" w:hAnsi="Times New Roman" w:cs="Times New Roman"/>
          <w:sz w:val="22"/>
          <w:szCs w:val="22"/>
        </w:rPr>
        <w:t>甚深甚深</w:t>
      </w:r>
      <w:proofErr w:type="gramEnd"/>
      <w:r w:rsidRPr="00F96C13">
        <w:rPr>
          <w:rFonts w:ascii="Times New Roman" w:eastAsia="標楷體" w:hAnsi="Times New Roman" w:cs="Times New Roman"/>
          <w:sz w:val="22"/>
          <w:szCs w:val="22"/>
        </w:rPr>
        <w:t>，極難思議！所以說：「何以」如來藏為煩惱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是這樣的難知？因為，「剎那善心」生起，不能同時有煩惱生，所以「非煩惱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。如「剎那</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善心」生起，心即是相應不善的；自身即是不善，還</w:t>
      </w:r>
      <w:proofErr w:type="gramStart"/>
      <w:r w:rsidRPr="00F96C13">
        <w:rPr>
          <w:rFonts w:ascii="Times New Roman" w:eastAsia="標楷體" w:hAnsi="Times New Roman" w:cs="Times New Roman"/>
          <w:sz w:val="22"/>
          <w:szCs w:val="22"/>
        </w:rPr>
        <w:t>說染個</w:t>
      </w:r>
      <w:proofErr w:type="gramEnd"/>
      <w:r w:rsidRPr="00F96C13">
        <w:rPr>
          <w:rFonts w:ascii="Times New Roman" w:eastAsia="標楷體" w:hAnsi="Times New Roman" w:cs="Times New Roman"/>
          <w:sz w:val="22"/>
          <w:szCs w:val="22"/>
        </w:rPr>
        <w:t>什麼？這是約善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善心的生起，以說明自性清淨的心，不能為煩惱</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又「煩惱</w:t>
      </w:r>
      <w:proofErr w:type="gramStart"/>
      <w:r w:rsidRPr="00F96C13">
        <w:rPr>
          <w:rFonts w:ascii="Times New Roman" w:eastAsia="標楷體" w:hAnsi="Times New Roman" w:cs="Times New Roman"/>
          <w:sz w:val="22"/>
          <w:szCs w:val="22"/>
        </w:rPr>
        <w:t>不觸心</w:t>
      </w:r>
      <w:proofErr w:type="gramEnd"/>
      <w:r w:rsidRPr="00F96C13">
        <w:rPr>
          <w:rFonts w:ascii="Times New Roman" w:eastAsia="標楷體" w:hAnsi="Times New Roman" w:cs="Times New Roman"/>
          <w:sz w:val="22"/>
          <w:szCs w:val="22"/>
        </w:rPr>
        <w:t>，心不觸</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，因為法</w:t>
      </w:r>
      <w:proofErr w:type="gramStart"/>
      <w:r w:rsidRPr="00F96C13">
        <w:rPr>
          <w:rFonts w:ascii="Times New Roman" w:eastAsia="標楷體" w:hAnsi="Times New Roman" w:cs="Times New Roman"/>
          <w:sz w:val="22"/>
          <w:szCs w:val="22"/>
        </w:rPr>
        <w:t>法</w:t>
      </w:r>
      <w:proofErr w:type="gramEnd"/>
      <w:r w:rsidRPr="00F96C13">
        <w:rPr>
          <w:rFonts w:ascii="Times New Roman" w:eastAsia="標楷體" w:hAnsi="Times New Roman" w:cs="Times New Roman"/>
          <w:sz w:val="22"/>
          <w:szCs w:val="22"/>
        </w:rPr>
        <w:t>是</w:t>
      </w:r>
      <w:proofErr w:type="gramStart"/>
      <w:r w:rsidRPr="00F96C13">
        <w:rPr>
          <w:rFonts w:ascii="Times New Roman" w:eastAsia="標楷體" w:hAnsi="Times New Roman" w:cs="Times New Roman"/>
          <w:sz w:val="22"/>
          <w:szCs w:val="22"/>
        </w:rPr>
        <w:t>不相到的</w:t>
      </w:r>
      <w:proofErr w:type="gramEnd"/>
      <w:r w:rsidRPr="00F96C13">
        <w:rPr>
          <w:rFonts w:ascii="Times New Roman" w:eastAsia="標楷體" w:hAnsi="Times New Roman" w:cs="Times New Roman"/>
          <w:sz w:val="22"/>
          <w:szCs w:val="22"/>
        </w:rPr>
        <w:t>，各住自性，煩惱是</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心是心，就是同時能生起，也還是互</w:t>
      </w:r>
      <w:proofErr w:type="gramStart"/>
      <w:r w:rsidRPr="00F96C13">
        <w:rPr>
          <w:rFonts w:ascii="Times New Roman" w:eastAsia="標楷體" w:hAnsi="Times New Roman" w:cs="Times New Roman"/>
          <w:sz w:val="22"/>
          <w:szCs w:val="22"/>
        </w:rPr>
        <w:t>不相入</w:t>
      </w:r>
      <w:proofErr w:type="gramEnd"/>
      <w:r w:rsidRPr="00F96C13">
        <w:rPr>
          <w:rFonts w:ascii="Times New Roman" w:eastAsia="標楷體" w:hAnsi="Times New Roman" w:cs="Times New Roman"/>
          <w:sz w:val="22"/>
          <w:szCs w:val="22"/>
        </w:rPr>
        <w:t>，「不觸法」，怎「能</w:t>
      </w:r>
      <w:proofErr w:type="gramStart"/>
      <w:r w:rsidRPr="00F96C13">
        <w:rPr>
          <w:rFonts w:ascii="Times New Roman" w:eastAsia="標楷體" w:hAnsi="Times New Roman" w:cs="Times New Roman"/>
          <w:sz w:val="22"/>
          <w:szCs w:val="22"/>
        </w:rPr>
        <w:t>得染心</w:t>
      </w:r>
      <w:proofErr w:type="gramEnd"/>
      <w:r w:rsidRPr="00F96C13">
        <w:rPr>
          <w:rFonts w:ascii="Times New Roman" w:eastAsia="標楷體" w:hAnsi="Times New Roman" w:cs="Times New Roman"/>
          <w:sz w:val="22"/>
          <w:szCs w:val="22"/>
        </w:rPr>
        <w:t>」呢？「然」</w:t>
      </w:r>
      <w:proofErr w:type="gramStart"/>
      <w:r w:rsidRPr="00F96C13">
        <w:rPr>
          <w:rFonts w:ascii="Times New Roman" w:eastAsia="標楷體" w:hAnsi="Times New Roman" w:cs="Times New Roman"/>
          <w:sz w:val="22"/>
          <w:szCs w:val="22"/>
        </w:rPr>
        <w:t>而</w:t>
      </w:r>
      <w:proofErr w:type="gramEnd"/>
      <w:r w:rsidRPr="00F96C13">
        <w:rPr>
          <w:rFonts w:ascii="Times New Roman" w:eastAsia="標楷體" w:hAnsi="Times New Roman" w:cs="Times New Roman"/>
          <w:sz w:val="22"/>
          <w:szCs w:val="22"/>
        </w:rPr>
        <w:t>，事實上「有</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，也確「有</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能「</w:t>
      </w:r>
      <w:proofErr w:type="gramStart"/>
      <w:r w:rsidRPr="00F96C13">
        <w:rPr>
          <w:rFonts w:ascii="Times New Roman" w:eastAsia="標楷體" w:hAnsi="Times New Roman" w:cs="Times New Roman"/>
          <w:sz w:val="22"/>
          <w:szCs w:val="22"/>
        </w:rPr>
        <w:t>染心</w:t>
      </w:r>
      <w:proofErr w:type="gramEnd"/>
      <w:r w:rsidRPr="00F96C13">
        <w:rPr>
          <w:rFonts w:ascii="Times New Roman" w:eastAsia="標楷體" w:hAnsi="Times New Roman" w:cs="Times New Roman"/>
          <w:sz w:val="22"/>
          <w:szCs w:val="22"/>
        </w:rPr>
        <w:t>」。不是推論與思議的境界，而煩惱與為</w:t>
      </w:r>
      <w:proofErr w:type="gramStart"/>
      <w:r w:rsidRPr="00F96C13">
        <w:rPr>
          <w:rFonts w:ascii="Times New Roman" w:eastAsia="標楷體" w:hAnsi="Times New Roman" w:cs="Times New Roman"/>
          <w:sz w:val="22"/>
          <w:szCs w:val="22"/>
        </w:rPr>
        <w:t>煩惱所染的</w:t>
      </w:r>
      <w:proofErr w:type="gramEnd"/>
      <w:r w:rsidRPr="00F96C13">
        <w:rPr>
          <w:rFonts w:ascii="Times New Roman" w:eastAsia="標楷體" w:hAnsi="Times New Roman" w:cs="Times New Roman"/>
          <w:sz w:val="22"/>
          <w:szCs w:val="22"/>
        </w:rPr>
        <w:t>心，卻是確實的。所以「自性清淨」的「心，而有染」污，是「</w:t>
      </w:r>
      <w:proofErr w:type="gramStart"/>
      <w:r w:rsidRPr="00F96C13">
        <w:rPr>
          <w:rFonts w:ascii="Times New Roman" w:eastAsia="標楷體" w:hAnsi="Times New Roman" w:cs="Times New Roman"/>
          <w:sz w:val="22"/>
          <w:szCs w:val="22"/>
        </w:rPr>
        <w:t>難可了</w:t>
      </w:r>
      <w:proofErr w:type="gramEnd"/>
      <w:r w:rsidRPr="00F96C13">
        <w:rPr>
          <w:rFonts w:ascii="Times New Roman" w:eastAsia="標楷體" w:hAnsi="Times New Roman" w:cs="Times New Roman"/>
          <w:sz w:val="22"/>
          <w:szCs w:val="22"/>
        </w:rPr>
        <w:t>知」的。依下文說，</w:t>
      </w:r>
      <w:proofErr w:type="gramStart"/>
      <w:r w:rsidRPr="00F96C13">
        <w:rPr>
          <w:rFonts w:ascii="Times New Roman" w:eastAsia="標楷體" w:hAnsi="Times New Roman" w:cs="Times New Roman"/>
          <w:sz w:val="22"/>
          <w:szCs w:val="22"/>
        </w:rPr>
        <w:t>這唯佛能</w:t>
      </w:r>
      <w:proofErr w:type="gramEnd"/>
      <w:r w:rsidRPr="00F96C13">
        <w:rPr>
          <w:rFonts w:ascii="Times New Roman" w:eastAsia="標楷體" w:hAnsi="Times New Roman" w:cs="Times New Roman"/>
          <w:sz w:val="22"/>
          <w:szCs w:val="22"/>
        </w:rPr>
        <w:t>知，我們僅能以信仰去接受它。</w:t>
      </w:r>
    </w:p>
  </w:footnote>
  <w:footnote w:id="45">
    <w:p w14:paraId="0C6B82A3" w14:textId="47610CB0" w:rsidR="00BA5E14" w:rsidRPr="00F96C13" w:rsidRDefault="00BA5E14" w:rsidP="00C05318">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標楷體" w:eastAsia="標楷體" w:hAnsi="標楷體" w:cs="Times New Roman" w:hint="eastAsia"/>
          <w:sz w:val="22"/>
          <w:szCs w:val="22"/>
        </w:rPr>
        <w:t xml:space="preserve"> (</w:t>
      </w:r>
      <w:r w:rsidRPr="00F96C13">
        <w:rPr>
          <w:rFonts w:ascii="Times New Roman" w:hAnsi="Times New Roman" w:cs="Times New Roman" w:hint="eastAsia"/>
          <w:sz w:val="22"/>
          <w:szCs w:val="22"/>
        </w:rPr>
        <w:t>1</w:t>
      </w:r>
      <w:r w:rsidRPr="00F96C13">
        <w:rPr>
          <w:rFonts w:ascii="標楷體" w:eastAsia="標楷體" w:hAnsi="標楷體" w:cs="Times New Roman" w:hint="eastAsia"/>
          <w:sz w:val="22"/>
          <w:szCs w:val="22"/>
        </w:rPr>
        <w:t>)</w:t>
      </w:r>
      <w:proofErr w:type="gramStart"/>
      <w:r w:rsidRPr="00F96C13">
        <w:rPr>
          <w:rFonts w:ascii="Times New Roman" w:hAnsi="Times New Roman" w:cs="Times New Roman"/>
          <w:sz w:val="22"/>
          <w:szCs w:val="22"/>
        </w:rPr>
        <w:t>［</w:t>
      </w:r>
      <w:proofErr w:type="gramEnd"/>
      <w:r w:rsidRPr="00F96C13">
        <w:rPr>
          <w:rFonts w:ascii="Times New Roman" w:hAnsi="Times New Roman" w:cs="Times New Roman"/>
          <w:sz w:val="22"/>
          <w:szCs w:val="22"/>
        </w:rPr>
        <w:t>原書</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szCs w:val="22"/>
        </w:rPr>
        <w:t>13</w:t>
      </w:r>
      <w:proofErr w:type="gramStart"/>
      <w:r w:rsidRPr="00F96C13">
        <w:rPr>
          <w:rFonts w:ascii="Times New Roman" w:hAnsi="Times New Roman" w:cs="Times New Roman"/>
          <w:sz w:val="22"/>
          <w:szCs w:val="22"/>
        </w:rPr>
        <w:t>］</w:t>
      </w:r>
      <w:proofErr w:type="gramEnd"/>
      <w:r w:rsidRPr="00F96C13">
        <w:rPr>
          <w:rFonts w:ascii="Times New Roman" w:hAnsi="Times New Roman" w:cs="Times New Roman"/>
          <w:sz w:val="22"/>
          <w:szCs w:val="22"/>
        </w:rPr>
        <w:t>《增壹阿含經》卷</w:t>
      </w:r>
      <w:r w:rsidRPr="00F96C13">
        <w:rPr>
          <w:rFonts w:ascii="Times New Roman" w:hAnsi="Times New Roman" w:cs="Times New Roman"/>
          <w:sz w:val="22"/>
          <w:szCs w:val="22"/>
        </w:rPr>
        <w:t>6</w:t>
      </w:r>
      <w:r w:rsidRPr="00F96C13">
        <w:rPr>
          <w:rFonts w:ascii="Times New Roman" w:hAnsi="Times New Roman" w:cs="Times New Roman"/>
          <w:sz w:val="22"/>
          <w:szCs w:val="22"/>
        </w:rPr>
        <w:t>（大正</w:t>
      </w:r>
      <w:r w:rsidRPr="00F96C13">
        <w:rPr>
          <w:rFonts w:ascii="Times New Roman" w:hAnsi="Times New Roman" w:cs="Times New Roman"/>
          <w:sz w:val="22"/>
          <w:szCs w:val="22"/>
        </w:rPr>
        <w:t>2</w:t>
      </w:r>
      <w:r w:rsidRPr="00F96C13">
        <w:rPr>
          <w:rFonts w:ascii="Times New Roman" w:hAnsi="Times New Roman" w:cs="Times New Roman"/>
          <w:sz w:val="22"/>
          <w:szCs w:val="22"/>
        </w:rPr>
        <w:t>，</w:t>
      </w:r>
      <w:r w:rsidRPr="00F96C13">
        <w:rPr>
          <w:rFonts w:ascii="Times New Roman" w:hAnsi="Times New Roman" w:cs="Times New Roman"/>
          <w:sz w:val="22"/>
          <w:szCs w:val="22"/>
        </w:rPr>
        <w:t>575c12</w:t>
      </w:r>
      <w:proofErr w:type="gramStart"/>
      <w:r w:rsidR="00167DC9">
        <w:rPr>
          <w:rFonts w:ascii="Times New Roman" w:hAnsi="Times New Roman" w:cs="Times New Roman"/>
          <w:sz w:val="22"/>
          <w:szCs w:val="22"/>
        </w:rPr>
        <w:t>–</w:t>
      </w:r>
      <w:proofErr w:type="gramEnd"/>
      <w:r w:rsidRPr="00F96C13">
        <w:rPr>
          <w:rFonts w:ascii="Times New Roman" w:hAnsi="Times New Roman" w:cs="Times New Roman"/>
          <w:sz w:val="22"/>
          <w:szCs w:val="22"/>
        </w:rPr>
        <w:t>13</w:t>
      </w:r>
      <w:r w:rsidRPr="00F96C13">
        <w:rPr>
          <w:rFonts w:ascii="Times New Roman" w:hAnsi="Times New Roman" w:cs="Times New Roman"/>
          <w:sz w:val="22"/>
          <w:szCs w:val="22"/>
        </w:rPr>
        <w:t>）。</w:t>
      </w:r>
    </w:p>
    <w:p w14:paraId="0C6B82A4" w14:textId="36CCA04B" w:rsidR="00BA5E14" w:rsidRPr="00F96C13" w:rsidRDefault="00BA5E14" w:rsidP="00C05318">
      <w:pPr>
        <w:pStyle w:val="a8"/>
        <w:spacing w:line="320" w:lineRule="exact"/>
        <w:ind w:leftChars="100" w:left="240"/>
        <w:rPr>
          <w:rFonts w:ascii="Times New Roman" w:hAnsi="Times New Roman" w:cs="Times New Roman"/>
          <w:sz w:val="22"/>
          <w:szCs w:val="22"/>
        </w:rPr>
      </w:pPr>
      <w:r w:rsidRPr="00F96C13">
        <w:rPr>
          <w:rFonts w:ascii="標楷體" w:eastAsia="標楷體" w:hAnsi="標楷體" w:cs="Times New Roman" w:hint="eastAsia"/>
          <w:sz w:val="22"/>
          <w:szCs w:val="22"/>
        </w:rPr>
        <w:t>(</w:t>
      </w:r>
      <w:r w:rsidRPr="00F96C13">
        <w:rPr>
          <w:rFonts w:ascii="Times New Roman" w:hAnsi="Times New Roman" w:cs="Times New Roman" w:hint="eastAsia"/>
          <w:sz w:val="22"/>
          <w:szCs w:val="22"/>
        </w:rPr>
        <w:t>2</w:t>
      </w:r>
      <w:r w:rsidRPr="00F96C13">
        <w:rPr>
          <w:rFonts w:ascii="標楷體" w:eastAsia="標楷體" w:hAnsi="標楷體" w:cs="Times New Roman" w:hint="eastAsia"/>
          <w:sz w:val="22"/>
          <w:szCs w:val="22"/>
        </w:rPr>
        <w:t xml:space="preserve">) </w:t>
      </w:r>
      <w:r w:rsidRPr="00F96C13">
        <w:rPr>
          <w:rFonts w:ascii="Times New Roman" w:hAnsi="Times New Roman" w:cs="Times New Roman"/>
          <w:sz w:val="22"/>
          <w:szCs w:val="22"/>
        </w:rPr>
        <w:t>請參考印順導師，《空之探究》</w:t>
      </w:r>
      <w:r w:rsidRPr="00F96C13">
        <w:rPr>
          <w:rFonts w:ascii="Times New Roman" w:hAnsi="Times New Roman" w:cs="Times New Roman"/>
          <w:sz w:val="22"/>
          <w:szCs w:val="22"/>
        </w:rPr>
        <w:t>p</w:t>
      </w:r>
      <w:r w:rsidRPr="00F96C13">
        <w:rPr>
          <w:rFonts w:ascii="Times New Roman" w:hAnsi="Times New Roman" w:cs="Times New Roman" w:hint="eastAsia"/>
          <w:sz w:val="22"/>
          <w:szCs w:val="22"/>
        </w:rPr>
        <w:t>p.</w:t>
      </w:r>
      <w:r w:rsidR="00167DC9">
        <w:rPr>
          <w:rFonts w:ascii="Times New Roman" w:hAnsi="Times New Roman" w:cs="Times New Roman"/>
          <w:sz w:val="22"/>
          <w:szCs w:val="22"/>
        </w:rPr>
        <w:t xml:space="preserve"> </w:t>
      </w:r>
      <w:r w:rsidRPr="00F96C13">
        <w:rPr>
          <w:rFonts w:ascii="Times New Roman" w:hAnsi="Times New Roman" w:cs="Times New Roman"/>
          <w:sz w:val="22"/>
          <w:szCs w:val="22"/>
        </w:rPr>
        <w:t>133</w:t>
      </w:r>
      <w:proofErr w:type="gramStart"/>
      <w:r w:rsidR="00167DC9">
        <w:rPr>
          <w:rFonts w:ascii="Times New Roman" w:hAnsi="Times New Roman" w:cs="Times New Roman"/>
          <w:sz w:val="22"/>
          <w:szCs w:val="22"/>
        </w:rPr>
        <w:t>–</w:t>
      </w:r>
      <w:proofErr w:type="gramEnd"/>
      <w:r w:rsidRPr="00F96C13">
        <w:rPr>
          <w:rFonts w:ascii="Times New Roman" w:hAnsi="Times New Roman" w:cs="Times New Roman"/>
          <w:sz w:val="22"/>
          <w:szCs w:val="22"/>
        </w:rPr>
        <w:t>134</w:t>
      </w:r>
      <w:r w:rsidRPr="00F96C13">
        <w:rPr>
          <w:rFonts w:ascii="Times New Roman" w:hAnsi="Times New Roman" w:cs="Times New Roman"/>
          <w:sz w:val="22"/>
          <w:szCs w:val="22"/>
        </w:rPr>
        <w:t>：</w:t>
      </w:r>
    </w:p>
    <w:p w14:paraId="0C6B82A5" w14:textId="77777777" w:rsidR="00BA5E14" w:rsidRPr="00F96C13" w:rsidRDefault="00BA5E14" w:rsidP="00C05318">
      <w:pPr>
        <w:spacing w:line="320" w:lineRule="exact"/>
        <w:ind w:leftChars="300" w:left="720"/>
        <w:rPr>
          <w:rFonts w:ascii="Times New Roman" w:hAnsi="Times New Roman" w:cs="Times New Roman"/>
          <w:sz w:val="22"/>
        </w:rPr>
      </w:pPr>
      <w:r w:rsidRPr="00F96C13">
        <w:rPr>
          <w:rFonts w:ascii="標楷體" w:eastAsia="標楷體" w:hAnsi="標楷體" w:cs="Times New Roman"/>
          <w:sz w:val="22"/>
        </w:rPr>
        <w:t>「法</w:t>
      </w:r>
      <w:proofErr w:type="gramStart"/>
      <w:r w:rsidRPr="00F96C13">
        <w:rPr>
          <w:rFonts w:ascii="標楷體" w:eastAsia="標楷體" w:hAnsi="標楷體" w:cs="Times New Roman"/>
          <w:sz w:val="22"/>
        </w:rPr>
        <w:t>法</w:t>
      </w:r>
      <w:proofErr w:type="gramEnd"/>
      <w:r w:rsidRPr="00F96C13">
        <w:rPr>
          <w:rFonts w:ascii="標楷體" w:eastAsia="標楷體" w:hAnsi="標楷體" w:cs="Times New Roman"/>
          <w:sz w:val="22"/>
        </w:rPr>
        <w:t>自生，法</w:t>
      </w:r>
      <w:proofErr w:type="gramStart"/>
      <w:r w:rsidRPr="00F96C13">
        <w:rPr>
          <w:rFonts w:ascii="標楷體" w:eastAsia="標楷體" w:hAnsi="標楷體" w:cs="Times New Roman"/>
          <w:sz w:val="22"/>
        </w:rPr>
        <w:t>法自滅</w:t>
      </w:r>
      <w:proofErr w:type="gramEnd"/>
      <w:r w:rsidRPr="00F96C13">
        <w:rPr>
          <w:rFonts w:ascii="標楷體" w:eastAsia="標楷體" w:hAnsi="標楷體" w:cs="Times New Roman"/>
          <w:sz w:val="22"/>
        </w:rPr>
        <w:t>；法法相動，法</w:t>
      </w:r>
      <w:proofErr w:type="gramStart"/>
      <w:r w:rsidRPr="00F96C13">
        <w:rPr>
          <w:rFonts w:ascii="標楷體" w:eastAsia="標楷體" w:hAnsi="標楷體" w:cs="Times New Roman"/>
          <w:sz w:val="22"/>
        </w:rPr>
        <w:t>法</w:t>
      </w:r>
      <w:proofErr w:type="gramEnd"/>
      <w:r w:rsidRPr="00F96C13">
        <w:rPr>
          <w:rFonts w:ascii="標楷體" w:eastAsia="標楷體" w:hAnsi="標楷體" w:cs="Times New Roman"/>
          <w:sz w:val="22"/>
        </w:rPr>
        <w:t>自息。…</w:t>
      </w:r>
      <w:proofErr w:type="gramStart"/>
      <w:r w:rsidRPr="00F96C13">
        <w:rPr>
          <w:rFonts w:ascii="標楷體" w:eastAsia="標楷體" w:hAnsi="標楷體" w:cs="Times New Roman"/>
          <w:sz w:val="22"/>
        </w:rPr>
        <w:t>…</w:t>
      </w:r>
      <w:proofErr w:type="gramEnd"/>
      <w:r w:rsidRPr="00F96C13">
        <w:rPr>
          <w:rFonts w:ascii="標楷體" w:eastAsia="標楷體" w:hAnsi="標楷體" w:cs="Times New Roman"/>
          <w:sz w:val="22"/>
        </w:rPr>
        <w:t>法法相亂，法</w:t>
      </w:r>
      <w:proofErr w:type="gramStart"/>
      <w:r w:rsidRPr="00F96C13">
        <w:rPr>
          <w:rFonts w:ascii="標楷體" w:eastAsia="標楷體" w:hAnsi="標楷體" w:cs="Times New Roman"/>
          <w:sz w:val="22"/>
        </w:rPr>
        <w:t>法</w:t>
      </w:r>
      <w:proofErr w:type="gramEnd"/>
      <w:r w:rsidRPr="00F96C13">
        <w:rPr>
          <w:rFonts w:ascii="標楷體" w:eastAsia="標楷體" w:hAnsi="標楷體" w:cs="Times New Roman"/>
          <w:sz w:val="22"/>
        </w:rPr>
        <w:t>自息；法能生法，法</w:t>
      </w:r>
      <w:proofErr w:type="gramStart"/>
      <w:r w:rsidRPr="00F96C13">
        <w:rPr>
          <w:rFonts w:ascii="標楷體" w:eastAsia="標楷體" w:hAnsi="標楷體" w:cs="Times New Roman"/>
          <w:sz w:val="22"/>
        </w:rPr>
        <w:t>能滅法</w:t>
      </w:r>
      <w:proofErr w:type="gramEnd"/>
      <w:r w:rsidRPr="00F96C13">
        <w:rPr>
          <w:rFonts w:ascii="標楷體" w:eastAsia="標楷體" w:hAnsi="標楷體" w:cs="Times New Roman"/>
          <w:sz w:val="22"/>
        </w:rPr>
        <w:t>。…</w:t>
      </w:r>
      <w:proofErr w:type="gramStart"/>
      <w:r w:rsidRPr="00F96C13">
        <w:rPr>
          <w:rFonts w:ascii="標楷體" w:eastAsia="標楷體" w:hAnsi="標楷體" w:cs="Times New Roman"/>
          <w:sz w:val="22"/>
        </w:rPr>
        <w:t>…</w:t>
      </w:r>
      <w:proofErr w:type="gramEnd"/>
      <w:r w:rsidRPr="00F96C13">
        <w:rPr>
          <w:rFonts w:ascii="標楷體" w:eastAsia="標楷體" w:hAnsi="標楷體" w:cs="Times New Roman"/>
          <w:sz w:val="22"/>
        </w:rPr>
        <w:t>一切所有，皆歸於空」。</w:t>
      </w:r>
      <w:proofErr w:type="gramStart"/>
      <w:r w:rsidRPr="00F96C13">
        <w:rPr>
          <w:rFonts w:ascii="標楷體" w:eastAsia="標楷體" w:hAnsi="標楷體" w:cs="Times New Roman"/>
          <w:sz w:val="22"/>
        </w:rPr>
        <w:t>因果生滅</w:t>
      </w:r>
      <w:proofErr w:type="gramEnd"/>
      <w:r w:rsidRPr="00F96C13">
        <w:rPr>
          <w:rFonts w:ascii="標楷體" w:eastAsia="標楷體" w:hAnsi="標楷體" w:cs="Times New Roman"/>
          <w:sz w:val="22"/>
        </w:rPr>
        <w:t>，可從二方面說。一方面，一切法是</w:t>
      </w:r>
      <w:proofErr w:type="gramStart"/>
      <w:r w:rsidRPr="00F96C13">
        <w:rPr>
          <w:rFonts w:ascii="標楷體" w:eastAsia="標楷體" w:hAnsi="標楷體" w:cs="Times New Roman"/>
          <w:sz w:val="22"/>
        </w:rPr>
        <w:t>相動相亂</w:t>
      </w:r>
      <w:proofErr w:type="gramEnd"/>
      <w:r w:rsidRPr="00F96C13">
        <w:rPr>
          <w:rFonts w:ascii="標楷體" w:eastAsia="標楷體" w:hAnsi="標楷體" w:cs="Times New Roman"/>
          <w:sz w:val="22"/>
        </w:rPr>
        <w:t>的，沒有他法</w:t>
      </w:r>
      <w:proofErr w:type="gramStart"/>
      <w:r w:rsidRPr="00F96C13">
        <w:rPr>
          <w:rFonts w:ascii="標楷體" w:eastAsia="標楷體" w:hAnsi="標楷體" w:cs="Times New Roman"/>
          <w:sz w:val="22"/>
        </w:rPr>
        <w:t>的緣力</w:t>
      </w:r>
      <w:proofErr w:type="gramEnd"/>
      <w:r w:rsidRPr="00F96C13">
        <w:rPr>
          <w:rFonts w:ascii="標楷體" w:eastAsia="標楷體" w:hAnsi="標楷體" w:cs="Times New Roman"/>
          <w:sz w:val="22"/>
        </w:rPr>
        <w:t>，自己是不會</w:t>
      </w:r>
      <w:proofErr w:type="gramStart"/>
      <w:r w:rsidRPr="00F96C13">
        <w:rPr>
          <w:rFonts w:ascii="標楷體" w:eastAsia="標楷體" w:hAnsi="標楷體" w:cs="Times New Roman"/>
          <w:sz w:val="22"/>
        </w:rPr>
        <w:t>生滅動亂</w:t>
      </w:r>
      <w:proofErr w:type="gramEnd"/>
      <w:r w:rsidRPr="00F96C13">
        <w:rPr>
          <w:rFonts w:ascii="標楷體" w:eastAsia="標楷體" w:hAnsi="標楷體" w:cs="Times New Roman"/>
          <w:sz w:val="22"/>
        </w:rPr>
        <w:t>的。從另一方面說，法</w:t>
      </w:r>
      <w:proofErr w:type="gramStart"/>
      <w:r w:rsidRPr="00F96C13">
        <w:rPr>
          <w:rFonts w:ascii="標楷體" w:eastAsia="標楷體" w:hAnsi="標楷體" w:cs="Times New Roman"/>
          <w:sz w:val="22"/>
        </w:rPr>
        <w:t>法</w:t>
      </w:r>
      <w:proofErr w:type="gramEnd"/>
      <w:r w:rsidRPr="00F96C13">
        <w:rPr>
          <w:rFonts w:ascii="標楷體" w:eastAsia="標楷體" w:hAnsi="標楷體" w:cs="Times New Roman"/>
          <w:sz w:val="22"/>
        </w:rPr>
        <w:t>各住自位，不能互相動亂的。一切法相互依存，又各住自位，從這緣起</w:t>
      </w:r>
      <w:proofErr w:type="gramStart"/>
      <w:r w:rsidRPr="00F96C13">
        <w:rPr>
          <w:rFonts w:ascii="標楷體" w:eastAsia="標楷體" w:hAnsi="標楷體" w:cs="Times New Roman"/>
          <w:sz w:val="22"/>
        </w:rPr>
        <w:t>生滅中</w:t>
      </w:r>
      <w:proofErr w:type="gramEnd"/>
      <w:r w:rsidRPr="00F96C13">
        <w:rPr>
          <w:rFonts w:ascii="標楷體" w:eastAsia="標楷體" w:hAnsi="標楷體" w:cs="Times New Roman"/>
          <w:sz w:val="22"/>
        </w:rPr>
        <w:t>，「一切所有皆歸於空」，這是</w:t>
      </w:r>
      <w:proofErr w:type="gramStart"/>
      <w:r w:rsidRPr="00F96C13">
        <w:rPr>
          <w:rFonts w:ascii="標楷體" w:eastAsia="標楷體" w:hAnsi="標楷體" w:cs="Times New Roman"/>
          <w:sz w:val="22"/>
        </w:rPr>
        <w:t>很深徹的</w:t>
      </w:r>
      <w:proofErr w:type="gramEnd"/>
      <w:r w:rsidRPr="00F96C13">
        <w:rPr>
          <w:rFonts w:ascii="標楷體" w:eastAsia="標楷體" w:hAnsi="標楷體" w:cs="Times New Roman"/>
          <w:sz w:val="22"/>
        </w:rPr>
        <w:t>觀察。</w:t>
      </w:r>
    </w:p>
  </w:footnote>
  <w:footnote w:id="46">
    <w:p w14:paraId="0C6B82A6" w14:textId="71308C8F"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請參考印順導師，《華雨集》第三冊，</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150</w:t>
      </w:r>
      <w:r w:rsidRPr="00F96C13">
        <w:rPr>
          <w:rFonts w:ascii="Times New Roman" w:hAnsi="Times New Roman" w:cs="Times New Roman"/>
          <w:sz w:val="22"/>
          <w:szCs w:val="22"/>
        </w:rPr>
        <w:t>：</w:t>
      </w:r>
    </w:p>
    <w:p w14:paraId="0C6B82A7"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依說一切有部說：心與</w:t>
      </w:r>
      <w:proofErr w:type="gramStart"/>
      <w:r w:rsidRPr="00F96C13">
        <w:rPr>
          <w:rFonts w:ascii="Times New Roman" w:eastAsia="標楷體" w:hAnsi="Times New Roman" w:cs="Times New Roman"/>
          <w:sz w:val="22"/>
          <w:szCs w:val="22"/>
        </w:rPr>
        <w:t>煩惱俱起</w:t>
      </w:r>
      <w:proofErr w:type="gramEnd"/>
      <w:r w:rsidRPr="00F96C13">
        <w:rPr>
          <w:rFonts w:ascii="Times New Roman" w:eastAsia="標楷體" w:hAnsi="Times New Roman" w:cs="Times New Roman"/>
          <w:sz w:val="22"/>
          <w:szCs w:val="22"/>
        </w:rPr>
        <w:t>，心是「相應不善」；與有漏善心</w:t>
      </w:r>
      <w:proofErr w:type="gramStart"/>
      <w:r w:rsidRPr="00F96C13">
        <w:rPr>
          <w:rFonts w:ascii="Times New Roman" w:eastAsia="標楷體" w:hAnsi="Times New Roman" w:cs="Times New Roman"/>
          <w:sz w:val="22"/>
          <w:szCs w:val="22"/>
        </w:rPr>
        <w:t>所俱起</w:t>
      </w:r>
      <w:proofErr w:type="gramEnd"/>
      <w:r w:rsidRPr="00F96C13">
        <w:rPr>
          <w:rFonts w:ascii="Times New Roman" w:eastAsia="標楷體" w:hAnsi="Times New Roman" w:cs="Times New Roman"/>
          <w:sz w:val="22"/>
          <w:szCs w:val="22"/>
        </w:rPr>
        <w:t>，是有漏的「相應善」心；心與聖道相應現前，也就成為無漏善心了。與善、惡心所相應，</w:t>
      </w:r>
      <w:proofErr w:type="gramStart"/>
      <w:r w:rsidRPr="00F96C13">
        <w:rPr>
          <w:rFonts w:ascii="Times New Roman" w:eastAsia="標楷體" w:hAnsi="Times New Roman" w:cs="Times New Roman"/>
          <w:sz w:val="22"/>
          <w:szCs w:val="22"/>
        </w:rPr>
        <w:t>而說心是</w:t>
      </w:r>
      <w:proofErr w:type="gramEnd"/>
      <w:r w:rsidRPr="00F96C13">
        <w:rPr>
          <w:rFonts w:ascii="Times New Roman" w:eastAsia="標楷體" w:hAnsi="Times New Roman" w:cs="Times New Roman"/>
          <w:sz w:val="22"/>
          <w:szCs w:val="22"/>
        </w:rPr>
        <w:t>善是不善；這是被動的，心的自性是</w:t>
      </w:r>
      <w:proofErr w:type="gramStart"/>
      <w:r w:rsidRPr="00F96C13">
        <w:rPr>
          <w:rFonts w:ascii="Times New Roman" w:eastAsia="標楷體" w:hAnsi="Times New Roman" w:cs="Times New Roman"/>
          <w:sz w:val="22"/>
          <w:szCs w:val="22"/>
        </w:rPr>
        <w:t>無記心</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無記心</w:t>
      </w:r>
      <w:proofErr w:type="gramEnd"/>
      <w:r w:rsidRPr="00F96C13">
        <w:rPr>
          <w:rFonts w:ascii="Times New Roman" w:eastAsia="標楷體" w:hAnsi="Times New Roman" w:cs="Times New Roman"/>
          <w:sz w:val="22"/>
          <w:szCs w:val="22"/>
        </w:rPr>
        <w:t>不是不善，也就依此而假說為「</w:t>
      </w:r>
      <w:proofErr w:type="gramStart"/>
      <w:r w:rsidRPr="00F96C13">
        <w:rPr>
          <w:rFonts w:ascii="Times New Roman" w:eastAsia="標楷體" w:hAnsi="Times New Roman" w:cs="Times New Roman"/>
          <w:sz w:val="22"/>
          <w:szCs w:val="22"/>
        </w:rPr>
        <w:t>本淨</w:t>
      </w:r>
      <w:proofErr w:type="gramEnd"/>
      <w:r w:rsidRPr="00F96C13">
        <w:rPr>
          <w:rFonts w:ascii="Times New Roman" w:eastAsia="標楷體" w:hAnsi="Times New Roman" w:cs="Times New Roman"/>
          <w:sz w:val="22"/>
          <w:szCs w:val="22"/>
        </w:rPr>
        <w:t>」，所以「心性淨」是不了義說。這是說一切</w:t>
      </w:r>
      <w:proofErr w:type="gramStart"/>
      <w:r w:rsidRPr="00F96C13">
        <w:rPr>
          <w:rFonts w:ascii="Times New Roman" w:eastAsia="標楷體" w:hAnsi="Times New Roman" w:cs="Times New Roman"/>
          <w:sz w:val="22"/>
          <w:szCs w:val="22"/>
        </w:rPr>
        <w:t>有部的會通</w:t>
      </w:r>
      <w:proofErr w:type="gramEnd"/>
      <w:r w:rsidRPr="00F96C13">
        <w:rPr>
          <w:rFonts w:ascii="Times New Roman" w:eastAsia="標楷體" w:hAnsi="Times New Roman" w:cs="Times New Roman"/>
          <w:sz w:val="22"/>
          <w:szCs w:val="22"/>
        </w:rPr>
        <w:t>。</w:t>
      </w:r>
    </w:p>
  </w:footnote>
  <w:footnote w:id="47">
    <w:p w14:paraId="0C6B82A8" w14:textId="6745E5BF"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pp.</w:t>
      </w:r>
      <w:r w:rsidR="00345C04">
        <w:rPr>
          <w:rFonts w:ascii="Times New Roman" w:hAnsi="Times New Roman" w:cs="Times New Roman"/>
          <w:sz w:val="22"/>
          <w:szCs w:val="22"/>
        </w:rPr>
        <w:t xml:space="preserve"> </w:t>
      </w:r>
      <w:r w:rsidRPr="00F96C13">
        <w:rPr>
          <w:rFonts w:ascii="Times New Roman" w:hAnsi="Times New Roman" w:cs="Times New Roman"/>
          <w:sz w:val="22"/>
          <w:szCs w:val="22"/>
        </w:rPr>
        <w:t>252</w:t>
      </w:r>
      <w:proofErr w:type="gramStart"/>
      <w:r w:rsidR="00345C04">
        <w:rPr>
          <w:rFonts w:ascii="Times New Roman" w:hAnsi="Times New Roman" w:cs="Times New Roman"/>
          <w:sz w:val="22"/>
          <w:szCs w:val="22"/>
        </w:rPr>
        <w:t>–</w:t>
      </w:r>
      <w:proofErr w:type="gramEnd"/>
      <w:r w:rsidRPr="00F96C13">
        <w:rPr>
          <w:rFonts w:ascii="Times New Roman" w:hAnsi="Times New Roman" w:cs="Times New Roman"/>
          <w:sz w:val="22"/>
          <w:szCs w:val="22"/>
        </w:rPr>
        <w:t>253</w:t>
      </w:r>
      <w:r w:rsidRPr="00F96C13">
        <w:rPr>
          <w:rFonts w:ascii="Times New Roman" w:hAnsi="Times New Roman" w:cs="Times New Roman"/>
          <w:sz w:val="22"/>
          <w:szCs w:val="22"/>
        </w:rPr>
        <w:t>：</w:t>
      </w:r>
    </w:p>
    <w:p w14:paraId="0C6B82A9"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sz w:val="22"/>
          <w:szCs w:val="22"/>
        </w:rPr>
        <w:t>本經</w:t>
      </w:r>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《勝鬘經》</w:t>
      </w:r>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不以自性清淨心論可否為</w:t>
      </w:r>
      <w:proofErr w:type="gramStart"/>
      <w:r w:rsidRPr="00F96C13">
        <w:rPr>
          <w:rFonts w:ascii="Times New Roman" w:eastAsia="標楷體" w:hAnsi="Times New Roman" w:cs="Times New Roman"/>
          <w:sz w:val="22"/>
          <w:szCs w:val="22"/>
        </w:rPr>
        <w:t>煩惱染污，</w:t>
      </w:r>
      <w:proofErr w:type="gramEnd"/>
      <w:r w:rsidRPr="00F96C13">
        <w:rPr>
          <w:rFonts w:ascii="Times New Roman" w:eastAsia="標楷體" w:hAnsi="Times New Roman" w:cs="Times New Roman"/>
          <w:sz w:val="22"/>
          <w:szCs w:val="22"/>
        </w:rPr>
        <w:t>而約自性清淨的善心或</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善心，論是否可為煩惱</w:t>
      </w:r>
      <w:proofErr w:type="gramStart"/>
      <w:r w:rsidRPr="00F96C13">
        <w:rPr>
          <w:rFonts w:ascii="Times New Roman" w:eastAsia="標楷體" w:hAnsi="Times New Roman" w:cs="Times New Roman"/>
          <w:sz w:val="22"/>
          <w:szCs w:val="22"/>
        </w:rPr>
        <w:t>所染污。</w:t>
      </w:r>
      <w:proofErr w:type="gramEnd"/>
      <w:r w:rsidRPr="00F96C13">
        <w:rPr>
          <w:rFonts w:ascii="Times New Roman" w:eastAsia="標楷體" w:hAnsi="Times New Roman" w:cs="Times New Roman"/>
          <w:sz w:val="22"/>
          <w:szCs w:val="22"/>
        </w:rPr>
        <w:t>自性清淨心，</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出自性清淨的善心（立三性，即攝無覆無記），自性清淨的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善心（立三性，即攝有覆無記）。善心</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w:t>
      </w:r>
      <w:proofErr w:type="gramStart"/>
      <w:r w:rsidRPr="00F96C13">
        <w:rPr>
          <w:rFonts w:ascii="Times New Roman" w:eastAsia="標楷體" w:hAnsi="Times New Roman" w:cs="Times New Roman"/>
          <w:sz w:val="22"/>
          <w:szCs w:val="22"/>
        </w:rPr>
        <w:t>約心相</w:t>
      </w:r>
      <w:proofErr w:type="gramEnd"/>
      <w:r w:rsidRPr="00F96C13">
        <w:rPr>
          <w:rFonts w:ascii="Times New Roman" w:eastAsia="標楷體" w:hAnsi="Times New Roman" w:cs="Times New Roman"/>
          <w:sz w:val="22"/>
          <w:szCs w:val="22"/>
        </w:rPr>
        <w:t>說；自性清淨心，約善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善心的自性說。善心與</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善心的自性清淨，</w:t>
      </w:r>
      <w:proofErr w:type="gramStart"/>
      <w:r w:rsidRPr="00F96C13">
        <w:rPr>
          <w:rFonts w:ascii="Times New Roman" w:eastAsia="標楷體" w:hAnsi="Times New Roman" w:cs="Times New Roman"/>
          <w:sz w:val="22"/>
          <w:szCs w:val="22"/>
        </w:rPr>
        <w:t>有漏位中</w:t>
      </w:r>
      <w:proofErr w:type="gramEnd"/>
      <w:r w:rsidRPr="00F96C13">
        <w:rPr>
          <w:rFonts w:ascii="Times New Roman" w:eastAsia="標楷體" w:hAnsi="Times New Roman" w:cs="Times New Roman"/>
          <w:sz w:val="22"/>
          <w:szCs w:val="22"/>
        </w:rPr>
        <w:t>，為煩惱</w:t>
      </w:r>
      <w:proofErr w:type="gramStart"/>
      <w:r w:rsidRPr="00F96C13">
        <w:rPr>
          <w:rFonts w:ascii="Times New Roman" w:eastAsia="標楷體" w:hAnsi="Times New Roman" w:cs="Times New Roman"/>
          <w:sz w:val="22"/>
          <w:szCs w:val="22"/>
        </w:rPr>
        <w:t>所染污，</w:t>
      </w:r>
      <w:proofErr w:type="gramEnd"/>
      <w:r w:rsidRPr="00F96C13">
        <w:rPr>
          <w:rFonts w:ascii="Times New Roman" w:eastAsia="標楷體" w:hAnsi="Times New Roman" w:cs="Times New Roman"/>
          <w:sz w:val="22"/>
          <w:szCs w:val="22"/>
        </w:rPr>
        <w:t>這是極難理解的。心性</w:t>
      </w:r>
      <w:proofErr w:type="gramStart"/>
      <w:r w:rsidRPr="00F96C13">
        <w:rPr>
          <w:rFonts w:ascii="Times New Roman" w:eastAsia="標楷體" w:hAnsi="Times New Roman" w:cs="Times New Roman"/>
          <w:sz w:val="22"/>
          <w:szCs w:val="22"/>
        </w:rPr>
        <w:t>本淨與客塵所染，</w:t>
      </w:r>
      <w:proofErr w:type="gramEnd"/>
      <w:r w:rsidRPr="00F96C13">
        <w:rPr>
          <w:rFonts w:ascii="Times New Roman" w:eastAsia="標楷體" w:hAnsi="Times New Roman" w:cs="Times New Roman"/>
          <w:sz w:val="22"/>
          <w:szCs w:val="22"/>
        </w:rPr>
        <w:t>也許由於難解，所以常為大小空</w:t>
      </w:r>
      <w:proofErr w:type="gramStart"/>
      <w:r w:rsidRPr="00F96C13">
        <w:rPr>
          <w:rFonts w:ascii="Times New Roman" w:eastAsia="標楷體" w:hAnsi="Times New Roman" w:cs="Times New Roman"/>
          <w:sz w:val="22"/>
          <w:szCs w:val="22"/>
        </w:rPr>
        <w:t>有諸宗</w:t>
      </w:r>
      <w:proofErr w:type="gramEnd"/>
      <w:r w:rsidRPr="00F96C13">
        <w:rPr>
          <w:rFonts w:ascii="Times New Roman" w:eastAsia="標楷體" w:hAnsi="Times New Roman" w:cs="Times New Roman"/>
          <w:sz w:val="22"/>
          <w:szCs w:val="22"/>
        </w:rPr>
        <w:t>所共</w:t>
      </w:r>
      <w:proofErr w:type="gramStart"/>
      <w:r w:rsidRPr="00F96C13">
        <w:rPr>
          <w:rFonts w:ascii="Times New Roman" w:eastAsia="標楷體" w:hAnsi="Times New Roman" w:cs="Times New Roman"/>
          <w:sz w:val="22"/>
          <w:szCs w:val="22"/>
        </w:rPr>
        <w:t>諍</w:t>
      </w:r>
      <w:proofErr w:type="gramEnd"/>
      <w:r w:rsidRPr="00F96C13">
        <w:rPr>
          <w:rFonts w:ascii="Times New Roman" w:eastAsia="標楷體" w:hAnsi="Times New Roman" w:cs="Times New Roman"/>
          <w:sz w:val="22"/>
          <w:szCs w:val="22"/>
        </w:rPr>
        <w:t>。有不承認</w:t>
      </w:r>
      <w:proofErr w:type="gramStart"/>
      <w:r w:rsidRPr="00F96C13">
        <w:rPr>
          <w:rFonts w:ascii="Times New Roman" w:eastAsia="標楷體" w:hAnsi="Times New Roman" w:cs="Times New Roman"/>
          <w:sz w:val="22"/>
          <w:szCs w:val="22"/>
        </w:rPr>
        <w:t>心性本淨的</w:t>
      </w:r>
      <w:proofErr w:type="gramEnd"/>
      <w:r w:rsidRPr="00F96C13">
        <w:rPr>
          <w:rFonts w:ascii="Times New Roman" w:eastAsia="標楷體" w:hAnsi="Times New Roman" w:cs="Times New Roman"/>
          <w:sz w:val="22"/>
          <w:szCs w:val="22"/>
        </w:rPr>
        <w:t>，即以經文為不了義。</w:t>
      </w:r>
    </w:p>
    <w:p w14:paraId="0C6B82AA"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b/>
          <w:sz w:val="22"/>
          <w:szCs w:val="22"/>
        </w:rPr>
        <w:t>有部</w:t>
      </w:r>
      <w:r w:rsidRPr="00F96C13">
        <w:rPr>
          <w:rFonts w:ascii="Times New Roman" w:eastAsia="標楷體" w:hAnsi="Times New Roman" w:cs="Times New Roman"/>
          <w:sz w:val="22"/>
          <w:szCs w:val="22"/>
        </w:rPr>
        <w:t>解說為：心有善、不善、</w:t>
      </w:r>
      <w:proofErr w:type="gramStart"/>
      <w:r w:rsidRPr="00F96C13">
        <w:rPr>
          <w:rFonts w:ascii="Times New Roman" w:eastAsia="標楷體" w:hAnsi="Times New Roman" w:cs="Times New Roman"/>
          <w:sz w:val="22"/>
          <w:szCs w:val="22"/>
        </w:rPr>
        <w:t>無記</w:t>
      </w:r>
      <w:proofErr w:type="gramEnd"/>
      <w:r w:rsidRPr="00F96C13">
        <w:rPr>
          <w:rFonts w:ascii="Times New Roman" w:eastAsia="標楷體" w:hAnsi="Times New Roman" w:cs="Times New Roman"/>
          <w:sz w:val="22"/>
          <w:szCs w:val="22"/>
        </w:rPr>
        <w:t>三性，</w:t>
      </w:r>
      <w:proofErr w:type="gramStart"/>
      <w:r w:rsidRPr="00F96C13">
        <w:rPr>
          <w:rFonts w:ascii="Times New Roman" w:eastAsia="標楷體" w:hAnsi="Times New Roman" w:cs="Times New Roman"/>
          <w:sz w:val="22"/>
          <w:szCs w:val="22"/>
        </w:rPr>
        <w:t>無記是</w:t>
      </w:r>
      <w:proofErr w:type="gramEnd"/>
      <w:r w:rsidRPr="00F96C13">
        <w:rPr>
          <w:rFonts w:ascii="Times New Roman" w:eastAsia="標楷體" w:hAnsi="Times New Roman" w:cs="Times New Roman"/>
          <w:sz w:val="22"/>
          <w:szCs w:val="22"/>
        </w:rPr>
        <w:t>心的本性，初生及</w:t>
      </w:r>
      <w:proofErr w:type="gramStart"/>
      <w:r w:rsidRPr="00F96C13">
        <w:rPr>
          <w:rFonts w:ascii="Times New Roman" w:eastAsia="標楷體" w:hAnsi="Times New Roman" w:cs="Times New Roman"/>
          <w:sz w:val="22"/>
          <w:szCs w:val="22"/>
        </w:rPr>
        <w:t>命終，</w:t>
      </w:r>
      <w:proofErr w:type="gramEnd"/>
      <w:r w:rsidRPr="00F96C13">
        <w:rPr>
          <w:rFonts w:ascii="Times New Roman" w:eastAsia="標楷體" w:hAnsi="Times New Roman" w:cs="Times New Roman"/>
          <w:sz w:val="22"/>
          <w:szCs w:val="22"/>
        </w:rPr>
        <w:t>以及善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善心所不起時，心都</w:t>
      </w:r>
      <w:proofErr w:type="gramStart"/>
      <w:r w:rsidRPr="00F96C13">
        <w:rPr>
          <w:rFonts w:ascii="Times New Roman" w:eastAsia="標楷體" w:hAnsi="Times New Roman" w:cs="Times New Roman"/>
          <w:sz w:val="22"/>
          <w:szCs w:val="22"/>
        </w:rPr>
        <w:t>是無記的</w:t>
      </w:r>
      <w:proofErr w:type="gramEnd"/>
      <w:r w:rsidRPr="00F96C13">
        <w:rPr>
          <w:rFonts w:ascii="Times New Roman" w:eastAsia="標楷體" w:hAnsi="Times New Roman" w:cs="Times New Roman"/>
          <w:sz w:val="22"/>
          <w:szCs w:val="22"/>
        </w:rPr>
        <w:t>。與善心所及惡心所相應，成為善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善心，即是客性。</w:t>
      </w:r>
      <w:proofErr w:type="gramStart"/>
      <w:r w:rsidRPr="00F96C13">
        <w:rPr>
          <w:rFonts w:ascii="Times New Roman" w:eastAsia="標楷體" w:hAnsi="Times New Roman" w:cs="Times New Roman"/>
          <w:sz w:val="22"/>
          <w:szCs w:val="22"/>
        </w:rPr>
        <w:t>約心相</w:t>
      </w:r>
      <w:proofErr w:type="gramEnd"/>
      <w:r w:rsidRPr="00F96C13">
        <w:rPr>
          <w:rFonts w:ascii="Times New Roman" w:eastAsia="標楷體" w:hAnsi="Times New Roman" w:cs="Times New Roman"/>
          <w:sz w:val="22"/>
          <w:szCs w:val="22"/>
        </w:rPr>
        <w:t>續的為</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w:t>
      </w:r>
      <w:proofErr w:type="gramStart"/>
      <w:r w:rsidRPr="00F96C13">
        <w:rPr>
          <w:rFonts w:ascii="Times New Roman" w:eastAsia="標楷體" w:hAnsi="Times New Roman" w:cs="Times New Roman"/>
          <w:sz w:val="22"/>
          <w:szCs w:val="22"/>
        </w:rPr>
        <w:t>所染，</w:t>
      </w:r>
      <w:proofErr w:type="gramEnd"/>
      <w:r w:rsidRPr="00F96C13">
        <w:rPr>
          <w:rFonts w:ascii="Times New Roman" w:eastAsia="標楷體" w:hAnsi="Times New Roman" w:cs="Times New Roman"/>
          <w:sz w:val="22"/>
          <w:szCs w:val="22"/>
        </w:rPr>
        <w:t>說心性</w:t>
      </w:r>
      <w:proofErr w:type="gramStart"/>
      <w:r w:rsidRPr="00F96C13">
        <w:rPr>
          <w:rFonts w:ascii="Times New Roman" w:eastAsia="標楷體" w:hAnsi="Times New Roman" w:cs="Times New Roman"/>
          <w:sz w:val="22"/>
          <w:szCs w:val="22"/>
        </w:rPr>
        <w:t>本淨，客塵所染，</w:t>
      </w:r>
      <w:proofErr w:type="gramEnd"/>
      <w:r w:rsidRPr="00F96C13">
        <w:rPr>
          <w:rFonts w:ascii="Times New Roman" w:eastAsia="標楷體" w:hAnsi="Times New Roman" w:cs="Times New Roman"/>
          <w:sz w:val="22"/>
          <w:szCs w:val="22"/>
        </w:rPr>
        <w:t>並非</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善心的自性，是清淨無漏的。</w:t>
      </w:r>
    </w:p>
    <w:p w14:paraId="0C6B82AB"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proofErr w:type="gramStart"/>
      <w:r w:rsidRPr="00F96C13">
        <w:rPr>
          <w:rFonts w:ascii="Times New Roman" w:eastAsia="標楷體" w:hAnsi="Times New Roman" w:cs="Times New Roman"/>
          <w:b/>
          <w:sz w:val="22"/>
          <w:szCs w:val="22"/>
        </w:rPr>
        <w:t>成實論師</w:t>
      </w:r>
      <w:proofErr w:type="gramEnd"/>
      <w:r w:rsidRPr="00F96C13">
        <w:rPr>
          <w:rFonts w:ascii="Times New Roman" w:eastAsia="標楷體" w:hAnsi="Times New Roman" w:cs="Times New Roman"/>
          <w:sz w:val="22"/>
          <w:szCs w:val="22"/>
        </w:rPr>
        <w:t>，說心性通三性，也以此經為不了義，</w:t>
      </w:r>
      <w:proofErr w:type="gramStart"/>
      <w:r w:rsidRPr="00F96C13">
        <w:rPr>
          <w:rFonts w:ascii="Times New Roman" w:eastAsia="標楷體" w:hAnsi="Times New Roman" w:cs="Times New Roman"/>
          <w:sz w:val="22"/>
          <w:szCs w:val="22"/>
        </w:rPr>
        <w:t>約相續假名心說</w:t>
      </w:r>
      <w:proofErr w:type="gramEnd"/>
      <w:r w:rsidRPr="00F96C13">
        <w:rPr>
          <w:rFonts w:ascii="Times New Roman" w:eastAsia="標楷體" w:hAnsi="Times New Roman" w:cs="Times New Roman"/>
          <w:sz w:val="22"/>
          <w:szCs w:val="22"/>
        </w:rPr>
        <w:t>。</w:t>
      </w:r>
    </w:p>
    <w:p w14:paraId="0C6B82AC" w14:textId="77777777" w:rsidR="00BA5E14" w:rsidRPr="00F96C13" w:rsidRDefault="00BA5E14" w:rsidP="00C13D74">
      <w:pPr>
        <w:pStyle w:val="a8"/>
        <w:spacing w:line="320" w:lineRule="exact"/>
        <w:ind w:leftChars="100" w:left="240"/>
        <w:jc w:val="both"/>
        <w:rPr>
          <w:rFonts w:ascii="Times New Roman" w:eastAsia="標楷體" w:hAnsi="Times New Roman" w:cs="Times New Roman"/>
          <w:b/>
          <w:sz w:val="22"/>
          <w:szCs w:val="22"/>
        </w:rPr>
      </w:pPr>
      <w:r w:rsidRPr="00F96C13">
        <w:rPr>
          <w:rFonts w:ascii="Times New Roman" w:eastAsia="標楷體" w:hAnsi="Times New Roman" w:cs="Times New Roman"/>
          <w:b/>
          <w:sz w:val="22"/>
          <w:szCs w:val="22"/>
        </w:rPr>
        <w:t>聲聞中的大眾部，分別論者，是以心的</w:t>
      </w:r>
      <w:proofErr w:type="gramStart"/>
      <w:r w:rsidRPr="00F96C13">
        <w:rPr>
          <w:rFonts w:ascii="Times New Roman" w:eastAsia="標楷體" w:hAnsi="Times New Roman" w:cs="Times New Roman"/>
          <w:b/>
          <w:sz w:val="22"/>
          <w:szCs w:val="22"/>
        </w:rPr>
        <w:t>覺性為本淨</w:t>
      </w:r>
      <w:proofErr w:type="gramEnd"/>
      <w:r w:rsidRPr="00F96C13">
        <w:rPr>
          <w:rFonts w:ascii="Times New Roman" w:eastAsia="標楷體" w:hAnsi="Times New Roman" w:cs="Times New Roman"/>
          <w:b/>
          <w:sz w:val="22"/>
          <w:szCs w:val="22"/>
        </w:rPr>
        <w:t>的。</w:t>
      </w:r>
    </w:p>
    <w:p w14:paraId="0C6B82AD" w14:textId="77777777" w:rsidR="00BA5E14" w:rsidRPr="00F96C13" w:rsidRDefault="00BA5E14" w:rsidP="00C13D74">
      <w:pPr>
        <w:pStyle w:val="a8"/>
        <w:spacing w:line="320" w:lineRule="exact"/>
        <w:ind w:leftChars="100" w:left="240"/>
        <w:jc w:val="both"/>
        <w:rPr>
          <w:rFonts w:ascii="Times New Roman" w:eastAsia="標楷體" w:hAnsi="Times New Roman" w:cs="Times New Roman"/>
          <w:sz w:val="22"/>
          <w:szCs w:val="22"/>
        </w:rPr>
      </w:pPr>
      <w:r w:rsidRPr="00F96C13">
        <w:rPr>
          <w:rFonts w:ascii="Times New Roman" w:eastAsia="標楷體" w:hAnsi="Times New Roman" w:cs="Times New Roman"/>
          <w:b/>
          <w:sz w:val="22"/>
          <w:szCs w:val="22"/>
        </w:rPr>
        <w:t>大乘中，如《般若經》、《中觀論》等</w:t>
      </w:r>
      <w:r w:rsidRPr="00F96C13">
        <w:rPr>
          <w:rFonts w:ascii="Times New Roman" w:eastAsia="標楷體" w:hAnsi="Times New Roman" w:cs="Times New Roman"/>
          <w:sz w:val="22"/>
          <w:szCs w:val="22"/>
        </w:rPr>
        <w:t>，以為此約善</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善心的</w:t>
      </w:r>
      <w:proofErr w:type="gramStart"/>
      <w:r w:rsidRPr="00F96C13">
        <w:rPr>
          <w:rFonts w:ascii="Times New Roman" w:eastAsia="標楷體" w:hAnsi="Times New Roman" w:cs="Times New Roman"/>
          <w:sz w:val="22"/>
          <w:szCs w:val="22"/>
        </w:rPr>
        <w:t>空性說</w:t>
      </w:r>
      <w:proofErr w:type="gramEnd"/>
      <w:r w:rsidRPr="00F96C13">
        <w:rPr>
          <w:rFonts w:ascii="Times New Roman" w:eastAsia="標楷體" w:hAnsi="Times New Roman" w:cs="Times New Roman"/>
          <w:sz w:val="22"/>
          <w:szCs w:val="22"/>
        </w:rPr>
        <w:t>。一切法本性空，自性清淨心者，清淨就是空，空就是清淨。眾生的心是本性空寂的，一切法也是本性空寂的，所以說一切法及心自性清淨。心性雖</w:t>
      </w:r>
      <w:proofErr w:type="gramStart"/>
      <w:r w:rsidRPr="00F96C13">
        <w:rPr>
          <w:rFonts w:ascii="Times New Roman" w:eastAsia="標楷體" w:hAnsi="Times New Roman" w:cs="Times New Roman"/>
          <w:sz w:val="22"/>
          <w:szCs w:val="22"/>
        </w:rPr>
        <w:t>本來空淨</w:t>
      </w:r>
      <w:proofErr w:type="gramEnd"/>
      <w:r w:rsidRPr="00F96C13">
        <w:rPr>
          <w:rFonts w:ascii="Times New Roman" w:eastAsia="標楷體" w:hAnsi="Times New Roman" w:cs="Times New Roman"/>
          <w:sz w:val="22"/>
          <w:szCs w:val="22"/>
        </w:rPr>
        <w:t>，而以因緣</w:t>
      </w:r>
      <w:proofErr w:type="gramStart"/>
      <w:r w:rsidRPr="00F96C13">
        <w:rPr>
          <w:rFonts w:ascii="Times New Roman" w:eastAsia="標楷體" w:hAnsi="Times New Roman" w:cs="Times New Roman"/>
          <w:sz w:val="22"/>
          <w:szCs w:val="22"/>
        </w:rPr>
        <w:t>有雜染煩惱，</w:t>
      </w:r>
      <w:proofErr w:type="gramEnd"/>
      <w:r w:rsidRPr="00F96C13">
        <w:rPr>
          <w:rFonts w:ascii="Times New Roman" w:eastAsia="標楷體" w:hAnsi="Times New Roman" w:cs="Times New Roman"/>
          <w:sz w:val="22"/>
          <w:szCs w:val="22"/>
        </w:rPr>
        <w:t>不礙自性空的</w:t>
      </w:r>
      <w:proofErr w:type="gramStart"/>
      <w:r w:rsidRPr="00F96C13">
        <w:rPr>
          <w:rFonts w:ascii="Times New Roman" w:eastAsia="標楷體" w:hAnsi="Times New Roman" w:cs="Times New Roman"/>
          <w:sz w:val="22"/>
          <w:szCs w:val="22"/>
        </w:rPr>
        <w:t>緣生煩惱，不離法</w:t>
      </w:r>
      <w:proofErr w:type="gramEnd"/>
      <w:r w:rsidRPr="00F96C13">
        <w:rPr>
          <w:rFonts w:ascii="Times New Roman" w:eastAsia="標楷體" w:hAnsi="Times New Roman" w:cs="Times New Roman"/>
          <w:sz w:val="22"/>
          <w:szCs w:val="22"/>
        </w:rPr>
        <w:t>性空，即是法性空，無二無別，然由於</w:t>
      </w:r>
      <w:proofErr w:type="gramStart"/>
      <w:r w:rsidRPr="00F96C13">
        <w:rPr>
          <w:rFonts w:ascii="Times New Roman" w:eastAsia="標楷體" w:hAnsi="Times New Roman" w:cs="Times New Roman"/>
          <w:sz w:val="22"/>
          <w:szCs w:val="22"/>
        </w:rPr>
        <w:t>煩惱，本淨</w:t>
      </w:r>
      <w:proofErr w:type="gramEnd"/>
      <w:r w:rsidRPr="00F96C13">
        <w:rPr>
          <w:rFonts w:ascii="Times New Roman" w:eastAsia="標楷體" w:hAnsi="Times New Roman" w:cs="Times New Roman"/>
          <w:sz w:val="22"/>
          <w:szCs w:val="22"/>
        </w:rPr>
        <w:t>（空）的心性，不得顯現，由此說</w:t>
      </w:r>
      <w:proofErr w:type="gramStart"/>
      <w:r w:rsidRPr="00F96C13">
        <w:rPr>
          <w:rFonts w:ascii="Times New Roman" w:eastAsia="標楷體" w:hAnsi="Times New Roman" w:cs="Times New Roman"/>
          <w:sz w:val="22"/>
          <w:szCs w:val="22"/>
        </w:rPr>
        <w:t>心性本淨為</w:t>
      </w:r>
      <w:proofErr w:type="gramEnd"/>
      <w:r w:rsidRPr="00F96C13">
        <w:rPr>
          <w:rFonts w:ascii="Times New Roman" w:eastAsia="標楷體" w:hAnsi="Times New Roman" w:cs="Times New Roman"/>
          <w:sz w:val="22"/>
          <w:szCs w:val="22"/>
        </w:rPr>
        <w:t>煩惱</w:t>
      </w:r>
      <w:proofErr w:type="gramStart"/>
      <w:r w:rsidRPr="00F96C13">
        <w:rPr>
          <w:rFonts w:ascii="Times New Roman" w:eastAsia="標楷體" w:hAnsi="Times New Roman" w:cs="Times New Roman"/>
          <w:sz w:val="22"/>
          <w:szCs w:val="22"/>
        </w:rPr>
        <w:t>所染污。</w:t>
      </w:r>
      <w:proofErr w:type="gramEnd"/>
      <w:r w:rsidRPr="00F96C13">
        <w:rPr>
          <w:rFonts w:ascii="Times New Roman" w:eastAsia="標楷體" w:hAnsi="Times New Roman" w:cs="Times New Roman"/>
          <w:sz w:val="22"/>
          <w:szCs w:val="22"/>
        </w:rPr>
        <w:t>瑜伽學者，也</w:t>
      </w:r>
      <w:proofErr w:type="gramStart"/>
      <w:r w:rsidRPr="00F96C13">
        <w:rPr>
          <w:rFonts w:ascii="Times New Roman" w:eastAsia="標楷體" w:hAnsi="Times New Roman" w:cs="Times New Roman"/>
          <w:sz w:val="22"/>
          <w:szCs w:val="22"/>
        </w:rPr>
        <w:t>約此義說</w:t>
      </w:r>
      <w:proofErr w:type="gramEnd"/>
      <w:r w:rsidRPr="00F96C13">
        <w:rPr>
          <w:rFonts w:ascii="Times New Roman" w:eastAsia="標楷體" w:hAnsi="Times New Roman" w:cs="Times New Roman"/>
          <w:sz w:val="22"/>
          <w:szCs w:val="22"/>
        </w:rPr>
        <w:t>。</w:t>
      </w:r>
      <w:r w:rsidRPr="00F96C13">
        <w:rPr>
          <w:rFonts w:ascii="Times New Roman" w:eastAsia="標楷體" w:hAnsi="Times New Roman" w:cs="Times New Roman"/>
          <w:b/>
          <w:sz w:val="22"/>
          <w:szCs w:val="22"/>
        </w:rPr>
        <w:t>然鄰近大眾分別說</w:t>
      </w:r>
      <w:proofErr w:type="gramStart"/>
      <w:r w:rsidRPr="00F96C13">
        <w:rPr>
          <w:rFonts w:ascii="Times New Roman" w:eastAsia="標楷體" w:hAnsi="Times New Roman" w:cs="Times New Roman"/>
          <w:b/>
          <w:sz w:val="22"/>
          <w:szCs w:val="22"/>
        </w:rPr>
        <w:t>的真常唯心論</w:t>
      </w:r>
      <w:proofErr w:type="gramEnd"/>
      <w:r w:rsidRPr="00F96C13">
        <w:rPr>
          <w:rFonts w:ascii="Times New Roman" w:eastAsia="標楷體" w:hAnsi="Times New Roman" w:cs="Times New Roman"/>
          <w:sz w:val="22"/>
          <w:szCs w:val="22"/>
        </w:rPr>
        <w:t>，如本經，</w:t>
      </w:r>
      <w:proofErr w:type="gramStart"/>
      <w:r w:rsidRPr="00F96C13">
        <w:rPr>
          <w:rFonts w:ascii="Times New Roman" w:eastAsia="標楷體" w:hAnsi="Times New Roman" w:cs="Times New Roman"/>
          <w:sz w:val="22"/>
          <w:szCs w:val="22"/>
        </w:rPr>
        <w:t>所說即略略</w:t>
      </w:r>
      <w:proofErr w:type="gramEnd"/>
      <w:r w:rsidRPr="00F96C13">
        <w:rPr>
          <w:rFonts w:ascii="Times New Roman" w:eastAsia="標楷體" w:hAnsi="Times New Roman" w:cs="Times New Roman"/>
          <w:sz w:val="22"/>
          <w:szCs w:val="22"/>
        </w:rPr>
        <w:t>不同。</w:t>
      </w:r>
      <w:proofErr w:type="gramStart"/>
      <w:r w:rsidRPr="00F96C13">
        <w:rPr>
          <w:rFonts w:ascii="Times New Roman" w:eastAsia="標楷體" w:hAnsi="Times New Roman" w:cs="Times New Roman"/>
          <w:sz w:val="22"/>
          <w:szCs w:val="22"/>
        </w:rPr>
        <w:t>心性本淨</w:t>
      </w:r>
      <w:proofErr w:type="gramEnd"/>
      <w:r w:rsidRPr="00F96C13">
        <w:rPr>
          <w:rFonts w:ascii="Times New Roman" w:eastAsia="標楷體" w:hAnsi="Times New Roman" w:cs="Times New Roman"/>
          <w:sz w:val="22"/>
          <w:szCs w:val="22"/>
        </w:rPr>
        <w:t>，或自性清淨心；當然約如來藏法性空說。</w:t>
      </w:r>
      <w:proofErr w:type="gramStart"/>
      <w:r w:rsidRPr="00F96C13">
        <w:rPr>
          <w:rFonts w:ascii="Times New Roman" w:eastAsia="標楷體" w:hAnsi="Times New Roman" w:cs="Times New Roman"/>
          <w:sz w:val="22"/>
          <w:szCs w:val="22"/>
        </w:rPr>
        <w:t>然勝義空</w:t>
      </w:r>
      <w:proofErr w:type="gramEnd"/>
      <w:r w:rsidRPr="00F96C13">
        <w:rPr>
          <w:rFonts w:ascii="Times New Roman" w:eastAsia="標楷體" w:hAnsi="Times New Roman" w:cs="Times New Roman"/>
          <w:sz w:val="22"/>
          <w:szCs w:val="22"/>
        </w:rPr>
        <w:t>的般若宗風，法</w:t>
      </w:r>
      <w:proofErr w:type="gramStart"/>
      <w:r w:rsidRPr="00F96C13">
        <w:rPr>
          <w:rFonts w:ascii="Times New Roman" w:eastAsia="標楷體" w:hAnsi="Times New Roman" w:cs="Times New Roman"/>
          <w:sz w:val="22"/>
          <w:szCs w:val="22"/>
        </w:rPr>
        <w:t>性空約一切</w:t>
      </w:r>
      <w:proofErr w:type="gramEnd"/>
      <w:r w:rsidRPr="00F96C13">
        <w:rPr>
          <w:rFonts w:ascii="Times New Roman" w:eastAsia="標楷體" w:hAnsi="Times New Roman" w:cs="Times New Roman"/>
          <w:sz w:val="22"/>
          <w:szCs w:val="22"/>
        </w:rPr>
        <w:t>法說；心性</w:t>
      </w:r>
      <w:proofErr w:type="gramStart"/>
      <w:r w:rsidRPr="00F96C13">
        <w:rPr>
          <w:rFonts w:ascii="Times New Roman" w:eastAsia="標楷體" w:hAnsi="Times New Roman" w:cs="Times New Roman"/>
          <w:sz w:val="22"/>
          <w:szCs w:val="22"/>
        </w:rPr>
        <w:t>空雖約心以顯法</w:t>
      </w:r>
      <w:proofErr w:type="gramEnd"/>
      <w:r w:rsidRPr="00F96C13">
        <w:rPr>
          <w:rFonts w:ascii="Times New Roman" w:eastAsia="標楷體" w:hAnsi="Times New Roman" w:cs="Times New Roman"/>
          <w:sz w:val="22"/>
          <w:szCs w:val="22"/>
        </w:rPr>
        <w:t>性，但心性</w:t>
      </w:r>
      <w:proofErr w:type="gramStart"/>
      <w:r w:rsidRPr="00F96C13">
        <w:rPr>
          <w:rFonts w:ascii="Times New Roman" w:eastAsia="標楷體" w:hAnsi="Times New Roman" w:cs="Times New Roman"/>
          <w:sz w:val="22"/>
          <w:szCs w:val="22"/>
        </w:rPr>
        <w:t>淨與法性淨</w:t>
      </w:r>
      <w:proofErr w:type="gramEnd"/>
      <w:r w:rsidRPr="00F96C13">
        <w:rPr>
          <w:rFonts w:ascii="Times New Roman" w:eastAsia="標楷體" w:hAnsi="Times New Roman" w:cs="Times New Roman"/>
          <w:sz w:val="22"/>
          <w:szCs w:val="22"/>
        </w:rPr>
        <w:t>，是無二的。本</w:t>
      </w:r>
      <w:proofErr w:type="gramStart"/>
      <w:r w:rsidRPr="00F96C13">
        <w:rPr>
          <w:rFonts w:ascii="Times New Roman" w:eastAsia="標楷體" w:hAnsi="Times New Roman" w:cs="Times New Roman"/>
          <w:sz w:val="22"/>
          <w:szCs w:val="22"/>
        </w:rPr>
        <w:t>經直約心性</w:t>
      </w:r>
      <w:proofErr w:type="gramEnd"/>
      <w:r w:rsidRPr="00F96C13">
        <w:rPr>
          <w:rFonts w:ascii="Times New Roman" w:eastAsia="標楷體" w:hAnsi="Times New Roman" w:cs="Times New Roman"/>
          <w:sz w:val="22"/>
          <w:szCs w:val="22"/>
        </w:rPr>
        <w:t>說，心性</w:t>
      </w:r>
      <w:proofErr w:type="gramStart"/>
      <w:r w:rsidRPr="00F96C13">
        <w:rPr>
          <w:rFonts w:ascii="Times New Roman" w:eastAsia="標楷體" w:hAnsi="Times New Roman" w:cs="Times New Roman"/>
          <w:sz w:val="22"/>
          <w:szCs w:val="22"/>
        </w:rPr>
        <w:t>本淨中，含攝</w:t>
      </w:r>
      <w:proofErr w:type="gramEnd"/>
      <w:r w:rsidRPr="00F96C13">
        <w:rPr>
          <w:rFonts w:ascii="Times New Roman" w:eastAsia="標楷體" w:hAnsi="Times New Roman" w:cs="Times New Roman"/>
          <w:sz w:val="22"/>
          <w:szCs w:val="22"/>
        </w:rPr>
        <w:t>得無邊功德，所以說：「過於</w:t>
      </w:r>
      <w:proofErr w:type="gramStart"/>
      <w:r w:rsidRPr="00F96C13">
        <w:rPr>
          <w:rFonts w:ascii="Times New Roman" w:eastAsia="標楷體" w:hAnsi="Times New Roman" w:cs="Times New Roman"/>
          <w:sz w:val="22"/>
          <w:szCs w:val="22"/>
        </w:rPr>
        <w:t>恒</w:t>
      </w:r>
      <w:proofErr w:type="gramEnd"/>
      <w:r w:rsidRPr="00F96C13">
        <w:rPr>
          <w:rFonts w:ascii="Times New Roman" w:eastAsia="標楷體" w:hAnsi="Times New Roman" w:cs="Times New Roman"/>
          <w:sz w:val="22"/>
          <w:szCs w:val="22"/>
        </w:rPr>
        <w:t>沙不離不脫</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異不思議佛法」。如來藏</w:t>
      </w:r>
      <w:proofErr w:type="gramStart"/>
      <w:r w:rsidRPr="00F96C13">
        <w:rPr>
          <w:rFonts w:ascii="Times New Roman" w:eastAsia="標楷體" w:hAnsi="Times New Roman" w:cs="Times New Roman"/>
          <w:sz w:val="22"/>
          <w:szCs w:val="22"/>
        </w:rPr>
        <w:t>雖即法性</w:t>
      </w:r>
      <w:proofErr w:type="gramEnd"/>
      <w:r w:rsidRPr="00F96C13">
        <w:rPr>
          <w:rFonts w:ascii="Times New Roman" w:eastAsia="標楷體" w:hAnsi="Times New Roman" w:cs="Times New Roman"/>
          <w:sz w:val="22"/>
          <w:szCs w:val="22"/>
        </w:rPr>
        <w:t>，但約一一眾生上說，不離</w:t>
      </w:r>
      <w:proofErr w:type="gramStart"/>
      <w:r w:rsidRPr="00F96C13">
        <w:rPr>
          <w:rFonts w:ascii="Times New Roman" w:eastAsia="標楷體" w:hAnsi="Times New Roman" w:cs="Times New Roman"/>
          <w:sz w:val="22"/>
          <w:szCs w:val="22"/>
        </w:rPr>
        <w:t>蘊</w:t>
      </w:r>
      <w:proofErr w:type="gramEnd"/>
      <w:r w:rsidRPr="00F96C13">
        <w:rPr>
          <w:rFonts w:ascii="Times New Roman" w:eastAsia="標楷體" w:hAnsi="Times New Roman" w:cs="Times New Roman"/>
          <w:sz w:val="22"/>
          <w:szCs w:val="22"/>
        </w:rPr>
        <w:t>界處（有情自體），不離貪</w:t>
      </w:r>
      <w:proofErr w:type="gramStart"/>
      <w:r w:rsidRPr="00F96C13">
        <w:rPr>
          <w:rFonts w:ascii="Times New Roman" w:eastAsia="標楷體" w:hAnsi="Times New Roman" w:cs="Times New Roman"/>
          <w:sz w:val="22"/>
          <w:szCs w:val="22"/>
        </w:rPr>
        <w:t>瞋癡</w:t>
      </w:r>
      <w:proofErr w:type="gramEnd"/>
      <w:r w:rsidRPr="00F96C13">
        <w:rPr>
          <w:rFonts w:ascii="Times New Roman" w:eastAsia="標楷體" w:hAnsi="Times New Roman" w:cs="Times New Roman"/>
          <w:sz w:val="22"/>
          <w:szCs w:val="22"/>
        </w:rPr>
        <w:t>等煩惱</w:t>
      </w:r>
      <w:proofErr w:type="gramStart"/>
      <w:r w:rsidRPr="00F96C13">
        <w:rPr>
          <w:rFonts w:ascii="Times New Roman" w:eastAsia="標楷體" w:hAnsi="Times New Roman" w:cs="Times New Roman"/>
          <w:sz w:val="22"/>
          <w:szCs w:val="22"/>
        </w:rPr>
        <w:t>所染說</w:t>
      </w:r>
      <w:proofErr w:type="gramEnd"/>
      <w:r w:rsidRPr="00F96C13">
        <w:rPr>
          <w:rFonts w:ascii="Times New Roman" w:eastAsia="標楷體" w:hAnsi="Times New Roman" w:cs="Times New Roman"/>
          <w:sz w:val="22"/>
          <w:szCs w:val="22"/>
        </w:rPr>
        <w:t>。如來藏自性清淨，</w:t>
      </w:r>
      <w:proofErr w:type="gramStart"/>
      <w:r w:rsidRPr="00F96C13">
        <w:rPr>
          <w:rFonts w:ascii="Times New Roman" w:eastAsia="標楷體" w:hAnsi="Times New Roman" w:cs="Times New Roman"/>
          <w:sz w:val="22"/>
          <w:szCs w:val="22"/>
        </w:rPr>
        <w:t>唯能約</w:t>
      </w:r>
      <w:proofErr w:type="gramEnd"/>
      <w:r w:rsidRPr="00F96C13">
        <w:rPr>
          <w:rFonts w:ascii="Times New Roman" w:eastAsia="標楷體" w:hAnsi="Times New Roman" w:cs="Times New Roman"/>
          <w:sz w:val="22"/>
          <w:szCs w:val="22"/>
        </w:rPr>
        <w:t>眾生說，與法性</w:t>
      </w:r>
      <w:proofErr w:type="gramStart"/>
      <w:r w:rsidRPr="00F96C13">
        <w:rPr>
          <w:rFonts w:ascii="Times New Roman" w:eastAsia="標楷體" w:hAnsi="Times New Roman" w:cs="Times New Roman"/>
          <w:sz w:val="22"/>
          <w:szCs w:val="22"/>
        </w:rPr>
        <w:t>本淨不同</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性淨中</w:t>
      </w:r>
      <w:proofErr w:type="gramEnd"/>
      <w:r w:rsidRPr="00F96C13">
        <w:rPr>
          <w:rFonts w:ascii="Times New Roman" w:eastAsia="標楷體" w:hAnsi="Times New Roman" w:cs="Times New Roman"/>
          <w:sz w:val="22"/>
          <w:szCs w:val="22"/>
        </w:rPr>
        <w:t>有無邊功德，名如來藏，這與《般若經》等心性</w:t>
      </w:r>
      <w:proofErr w:type="gramStart"/>
      <w:r w:rsidRPr="00F96C13">
        <w:rPr>
          <w:rFonts w:ascii="Times New Roman" w:eastAsia="標楷體" w:hAnsi="Times New Roman" w:cs="Times New Roman"/>
          <w:sz w:val="22"/>
          <w:szCs w:val="22"/>
        </w:rPr>
        <w:t>本淨不同</w:t>
      </w:r>
      <w:proofErr w:type="gramEnd"/>
      <w:r w:rsidRPr="00F96C13">
        <w:rPr>
          <w:rFonts w:ascii="Times New Roman" w:eastAsia="標楷體" w:hAnsi="Times New Roman" w:cs="Times New Roman"/>
          <w:sz w:val="22"/>
          <w:szCs w:val="22"/>
        </w:rPr>
        <w:t>。本經的自性清淨心，約心性</w:t>
      </w:r>
      <w:proofErr w:type="gramStart"/>
      <w:r w:rsidRPr="00F96C13">
        <w:rPr>
          <w:rFonts w:ascii="Times New Roman" w:eastAsia="標楷體" w:hAnsi="Times New Roman" w:cs="Times New Roman"/>
          <w:sz w:val="22"/>
          <w:szCs w:val="22"/>
        </w:rPr>
        <w:t>與空性的</w:t>
      </w:r>
      <w:proofErr w:type="gramEnd"/>
      <w:r w:rsidRPr="00F96C13">
        <w:rPr>
          <w:rFonts w:ascii="Times New Roman" w:eastAsia="標楷體" w:hAnsi="Times New Roman" w:cs="Times New Roman"/>
          <w:sz w:val="22"/>
          <w:szCs w:val="22"/>
        </w:rPr>
        <w:t>合一說；此</w:t>
      </w:r>
      <w:proofErr w:type="gramStart"/>
      <w:r w:rsidRPr="00F96C13">
        <w:rPr>
          <w:rFonts w:ascii="Times New Roman" w:eastAsia="標楷體" w:hAnsi="Times New Roman" w:cs="Times New Roman"/>
          <w:sz w:val="22"/>
          <w:szCs w:val="22"/>
        </w:rPr>
        <w:t>即寂即覺</w:t>
      </w:r>
      <w:proofErr w:type="gramEnd"/>
      <w:r w:rsidRPr="00F96C13">
        <w:rPr>
          <w:rFonts w:ascii="Times New Roman" w:eastAsia="標楷體" w:hAnsi="Times New Roman" w:cs="Times New Roman"/>
          <w:sz w:val="22"/>
          <w:szCs w:val="22"/>
        </w:rPr>
        <w:t>的心性中，攝得無漏功德法。這樣的自性清淨心，</w:t>
      </w:r>
      <w:proofErr w:type="gramStart"/>
      <w:r w:rsidRPr="00F96C13">
        <w:rPr>
          <w:rFonts w:ascii="Times New Roman" w:eastAsia="標楷體" w:hAnsi="Times New Roman" w:cs="Times New Roman"/>
          <w:sz w:val="22"/>
          <w:szCs w:val="22"/>
        </w:rPr>
        <w:t>無始以來</w:t>
      </w:r>
      <w:proofErr w:type="gramEnd"/>
      <w:r w:rsidRPr="00F96C13">
        <w:rPr>
          <w:rFonts w:ascii="Times New Roman" w:eastAsia="標楷體" w:hAnsi="Times New Roman" w:cs="Times New Roman"/>
          <w:sz w:val="22"/>
          <w:szCs w:val="22"/>
        </w:rPr>
        <w:t>為煩惱</w:t>
      </w:r>
      <w:proofErr w:type="gramStart"/>
      <w:r w:rsidRPr="00F96C13">
        <w:rPr>
          <w:rFonts w:ascii="Times New Roman" w:eastAsia="標楷體" w:hAnsi="Times New Roman" w:cs="Times New Roman"/>
          <w:sz w:val="22"/>
          <w:szCs w:val="22"/>
        </w:rPr>
        <w:t>所雜染。凡真常</w:t>
      </w:r>
      <w:proofErr w:type="gramEnd"/>
      <w:r w:rsidRPr="00F96C13">
        <w:rPr>
          <w:rFonts w:ascii="Times New Roman" w:eastAsia="標楷體" w:hAnsi="Times New Roman" w:cs="Times New Roman"/>
          <w:sz w:val="22"/>
          <w:szCs w:val="22"/>
        </w:rPr>
        <w:t>唯心論的自性清淨心，是有空寂、</w:t>
      </w:r>
      <w:proofErr w:type="gramStart"/>
      <w:r w:rsidRPr="00F96C13">
        <w:rPr>
          <w:rFonts w:ascii="Times New Roman" w:eastAsia="標楷體" w:hAnsi="Times New Roman" w:cs="Times New Roman"/>
          <w:sz w:val="22"/>
          <w:szCs w:val="22"/>
        </w:rPr>
        <w:t>覺了、淨法</w:t>
      </w:r>
      <w:proofErr w:type="gramEnd"/>
      <w:r w:rsidRPr="00F96C13">
        <w:rPr>
          <w:rFonts w:ascii="Times New Roman" w:eastAsia="標楷體" w:hAnsi="Times New Roman" w:cs="Times New Roman"/>
          <w:sz w:val="22"/>
          <w:szCs w:val="22"/>
        </w:rPr>
        <w:t>功能三義的，與</w:t>
      </w:r>
      <w:proofErr w:type="gramStart"/>
      <w:r w:rsidRPr="00F96C13">
        <w:rPr>
          <w:rFonts w:ascii="Times New Roman" w:eastAsia="標楷體" w:hAnsi="Times New Roman" w:cs="Times New Roman"/>
          <w:sz w:val="22"/>
          <w:szCs w:val="22"/>
        </w:rPr>
        <w:t>中觀及唯識義</w:t>
      </w:r>
      <w:proofErr w:type="gramEnd"/>
      <w:r w:rsidRPr="00F96C13">
        <w:rPr>
          <w:rFonts w:ascii="Times New Roman" w:eastAsia="標楷體" w:hAnsi="Times New Roman" w:cs="Times New Roman"/>
          <w:sz w:val="22"/>
          <w:szCs w:val="22"/>
        </w:rPr>
        <w:t>不同。</w:t>
      </w:r>
    </w:p>
  </w:footnote>
  <w:footnote w:id="48">
    <w:p w14:paraId="0C6B82AE" w14:textId="6E8D34DF" w:rsidR="00BA5E14" w:rsidRPr="00F96C13" w:rsidRDefault="00BA5E14" w:rsidP="00C13D74">
      <w:pPr>
        <w:pStyle w:val="a8"/>
        <w:spacing w:line="320" w:lineRule="exact"/>
        <w:rPr>
          <w:rFonts w:ascii="Times New Roman" w:hAnsi="Times New Roman" w:cs="Times New Roman"/>
          <w:sz w:val="22"/>
          <w:szCs w:val="22"/>
        </w:rPr>
      </w:pPr>
      <w:r w:rsidRPr="00F96C13">
        <w:rPr>
          <w:rFonts w:ascii="Times New Roman" w:hAnsi="Times New Roman" w:cs="Times New Roman"/>
          <w:sz w:val="22"/>
          <w:szCs w:val="22"/>
          <w:vertAlign w:val="superscript"/>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請參考印順導師，《如來藏之研究》，</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213</w:t>
      </w:r>
      <w:r w:rsidRPr="00F96C13">
        <w:rPr>
          <w:rFonts w:ascii="Times New Roman" w:hAnsi="Times New Roman" w:cs="Times New Roman"/>
          <w:sz w:val="22"/>
          <w:szCs w:val="22"/>
        </w:rPr>
        <w:t>：</w:t>
      </w:r>
    </w:p>
    <w:p w14:paraId="0C6B82AF" w14:textId="77777777" w:rsidR="00BA5E14" w:rsidRPr="00F96C13" w:rsidRDefault="00BA5E14" w:rsidP="00C13D74">
      <w:pPr>
        <w:pStyle w:val="a8"/>
        <w:spacing w:line="320" w:lineRule="exact"/>
        <w:ind w:leftChars="100" w:left="240"/>
        <w:rPr>
          <w:rFonts w:ascii="Times New Roman" w:hAnsi="Times New Roman" w:cs="Times New Roman"/>
          <w:sz w:val="22"/>
          <w:szCs w:val="22"/>
        </w:rPr>
      </w:pPr>
      <w:proofErr w:type="gramStart"/>
      <w:r w:rsidRPr="00F96C13">
        <w:rPr>
          <w:rFonts w:ascii="Times New Roman" w:eastAsia="標楷體" w:hAnsi="Times New Roman" w:cs="Times New Roman"/>
          <w:sz w:val="22"/>
          <w:szCs w:val="22"/>
        </w:rPr>
        <w:t>阿梨耶識</w:t>
      </w:r>
      <w:proofErr w:type="gramEnd"/>
      <w:r w:rsidRPr="00F96C13">
        <w:rPr>
          <w:rFonts w:ascii="Times New Roman" w:eastAsia="標楷體" w:hAnsi="Times New Roman" w:cs="Times New Roman"/>
          <w:sz w:val="22"/>
          <w:szCs w:val="22"/>
        </w:rPr>
        <w:t>二分說。第八</w:t>
      </w:r>
      <w:proofErr w:type="gramStart"/>
      <w:r w:rsidRPr="00F96C13">
        <w:rPr>
          <w:rFonts w:ascii="Times New Roman" w:eastAsia="標楷體" w:hAnsi="Times New Roman" w:cs="Times New Roman"/>
          <w:sz w:val="22"/>
          <w:szCs w:val="22"/>
        </w:rPr>
        <w:t>阿梨耶識</w:t>
      </w:r>
      <w:proofErr w:type="gramEnd"/>
      <w:r w:rsidRPr="00F96C13">
        <w:rPr>
          <w:rFonts w:ascii="Times New Roman" w:eastAsia="標楷體" w:hAnsi="Times New Roman" w:cs="Times New Roman"/>
          <w:sz w:val="22"/>
          <w:szCs w:val="22"/>
        </w:rPr>
        <w:t>，重在「</w:t>
      </w:r>
      <w:proofErr w:type="gramStart"/>
      <w:r w:rsidRPr="00F96C13">
        <w:rPr>
          <w:rFonts w:ascii="Times New Roman" w:eastAsia="標楷體" w:hAnsi="Times New Roman" w:cs="Times New Roman"/>
          <w:sz w:val="22"/>
          <w:szCs w:val="22"/>
        </w:rPr>
        <w:t>異熟</w:t>
      </w:r>
      <w:proofErr w:type="gramEnd"/>
      <w:r w:rsidRPr="00F96C13">
        <w:rPr>
          <w:rFonts w:ascii="Times New Roman" w:eastAsia="標楷體" w:hAnsi="Times New Roman" w:cs="Times New Roman"/>
          <w:sz w:val="22"/>
          <w:szCs w:val="22"/>
        </w:rPr>
        <w:t>」性，所以到了阿羅漢位，就捨去</w:t>
      </w:r>
      <w:proofErr w:type="gramStart"/>
      <w:r w:rsidRPr="00F96C13">
        <w:rPr>
          <w:rFonts w:ascii="Times New Roman" w:eastAsia="標楷體" w:hAnsi="Times New Roman" w:cs="Times New Roman"/>
          <w:sz w:val="22"/>
          <w:szCs w:val="22"/>
        </w:rPr>
        <w:t>阿梨耶</w:t>
      </w:r>
      <w:proofErr w:type="gramEnd"/>
      <w:r w:rsidRPr="00F96C13">
        <w:rPr>
          <w:rFonts w:ascii="Times New Roman" w:eastAsia="標楷體" w:hAnsi="Times New Roman" w:cs="Times New Roman"/>
          <w:sz w:val="22"/>
          <w:szCs w:val="22"/>
        </w:rPr>
        <w:t>的名稱。也許為了這點，真諦多用「</w:t>
      </w:r>
      <w:proofErr w:type="gramStart"/>
      <w:r w:rsidRPr="00F96C13">
        <w:rPr>
          <w:rFonts w:ascii="Times New Roman" w:eastAsia="標楷體" w:hAnsi="Times New Roman" w:cs="Times New Roman"/>
          <w:sz w:val="22"/>
          <w:szCs w:val="22"/>
        </w:rPr>
        <w:t>本識</w:t>
      </w:r>
      <w:proofErr w:type="gramEnd"/>
      <w:r w:rsidRPr="00F96C13">
        <w:rPr>
          <w:rFonts w:ascii="Times New Roman" w:eastAsia="標楷體" w:hAnsi="Times New Roman" w:cs="Times New Roman"/>
          <w:sz w:val="22"/>
          <w:szCs w:val="22"/>
        </w:rPr>
        <w:t>」一詞，代表第八識。</w:t>
      </w:r>
      <w:proofErr w:type="gramStart"/>
      <w:r w:rsidRPr="00F96C13">
        <w:rPr>
          <w:rFonts w:ascii="Times New Roman" w:eastAsia="標楷體" w:hAnsi="Times New Roman" w:cs="Times New Roman"/>
          <w:b/>
          <w:sz w:val="22"/>
          <w:szCs w:val="22"/>
        </w:rPr>
        <w:t>本識有不淨（雜染）</w:t>
      </w:r>
      <w:proofErr w:type="gramEnd"/>
      <w:r w:rsidRPr="00F96C13">
        <w:rPr>
          <w:rFonts w:ascii="Times New Roman" w:eastAsia="標楷體" w:hAnsi="Times New Roman" w:cs="Times New Roman"/>
          <w:b/>
          <w:sz w:val="22"/>
          <w:szCs w:val="22"/>
        </w:rPr>
        <w:t>品一分，清淨品一分，</w:t>
      </w:r>
      <w:r w:rsidRPr="00F96C13">
        <w:rPr>
          <w:rFonts w:ascii="Times New Roman" w:eastAsia="標楷體" w:hAnsi="Times New Roman" w:cs="Times New Roman"/>
          <w:sz w:val="22"/>
          <w:szCs w:val="22"/>
        </w:rPr>
        <w:t>雖與</w:t>
      </w:r>
      <w:proofErr w:type="gramStart"/>
      <w:r w:rsidRPr="00F96C13">
        <w:rPr>
          <w:rFonts w:ascii="Times New Roman" w:eastAsia="標楷體" w:hAnsi="Times New Roman" w:cs="Times New Roman"/>
          <w:sz w:val="22"/>
          <w:szCs w:val="22"/>
        </w:rPr>
        <w:t>前一說不完全</w:t>
      </w:r>
      <w:proofErr w:type="gramEnd"/>
      <w:r w:rsidRPr="00F96C13">
        <w:rPr>
          <w:rFonts w:ascii="Times New Roman" w:eastAsia="標楷體" w:hAnsi="Times New Roman" w:cs="Times New Roman"/>
          <w:sz w:val="22"/>
          <w:szCs w:val="22"/>
        </w:rPr>
        <w:t>相同，但都</w:t>
      </w:r>
      <w:proofErr w:type="gramStart"/>
      <w:r w:rsidRPr="00F96C13">
        <w:rPr>
          <w:rFonts w:ascii="Times New Roman" w:eastAsia="標楷體" w:hAnsi="Times New Roman" w:cs="Times New Roman"/>
          <w:sz w:val="22"/>
          <w:szCs w:val="22"/>
        </w:rPr>
        <w:t>是本識有</w:t>
      </w:r>
      <w:proofErr w:type="gramEnd"/>
      <w:r w:rsidRPr="00F96C13">
        <w:rPr>
          <w:rFonts w:ascii="Times New Roman" w:eastAsia="標楷體" w:hAnsi="Times New Roman" w:cs="Times New Roman"/>
          <w:sz w:val="22"/>
          <w:szCs w:val="22"/>
        </w:rPr>
        <w:t>二分。真諦的</w:t>
      </w:r>
      <w:proofErr w:type="gramStart"/>
      <w:r w:rsidRPr="00F96C13">
        <w:rPr>
          <w:rFonts w:ascii="Times New Roman" w:eastAsia="標楷體" w:hAnsi="Times New Roman" w:cs="Times New Roman"/>
          <w:sz w:val="22"/>
          <w:szCs w:val="22"/>
        </w:rPr>
        <w:t>第八識通</w:t>
      </w:r>
      <w:proofErr w:type="gramEnd"/>
      <w:r w:rsidRPr="00F96C13">
        <w:rPr>
          <w:rFonts w:ascii="Times New Roman" w:eastAsia="標楷體" w:hAnsi="Times New Roman" w:cs="Times New Roman"/>
          <w:sz w:val="22"/>
          <w:szCs w:val="22"/>
        </w:rPr>
        <w:t>二分說，應該是受到《攝大乘論》的啟發。</w:t>
      </w:r>
    </w:p>
  </w:footnote>
  <w:footnote w:id="49">
    <w:p w14:paraId="0C6B82B0" w14:textId="3A3230A5"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請參考印順導師，《印度佛教思想史》，</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348</w:t>
      </w:r>
      <w:r w:rsidRPr="00F96C13">
        <w:rPr>
          <w:rFonts w:ascii="Times New Roman" w:hAnsi="Times New Roman" w:cs="Times New Roman"/>
          <w:sz w:val="22"/>
          <w:szCs w:val="22"/>
        </w:rPr>
        <w:t>：</w:t>
      </w:r>
    </w:p>
    <w:p w14:paraId="0C6B82B1"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真諦於八</w:t>
      </w:r>
      <w:proofErr w:type="gramStart"/>
      <w:r w:rsidRPr="00F96C13">
        <w:rPr>
          <w:rFonts w:ascii="Times New Roman" w:eastAsia="標楷體" w:hAnsi="Times New Roman" w:cs="Times New Roman"/>
          <w:sz w:val="22"/>
          <w:szCs w:val="22"/>
        </w:rPr>
        <w:t>識外，立阿摩羅識</w:t>
      </w:r>
      <w:r w:rsidRPr="00F96C13">
        <w:rPr>
          <w:rFonts w:ascii="標楷體" w:eastAsia="標楷體" w:hAnsi="標楷體" w:cs="Times New Roman"/>
          <w:sz w:val="22"/>
          <w:szCs w:val="22"/>
        </w:rPr>
        <w:t>──</w:t>
      </w:r>
      <w:r w:rsidRPr="00F96C13">
        <w:rPr>
          <w:rFonts w:ascii="Times New Roman" w:eastAsia="標楷體" w:hAnsi="Times New Roman" w:cs="Times New Roman"/>
          <w:sz w:val="22"/>
          <w:szCs w:val="22"/>
        </w:rPr>
        <w:t>無垢識</w:t>
      </w:r>
      <w:proofErr w:type="gramEnd"/>
      <w:r w:rsidRPr="00F96C13">
        <w:rPr>
          <w:rFonts w:ascii="Times New Roman" w:eastAsia="標楷體" w:hAnsi="Times New Roman" w:cs="Times New Roman"/>
          <w:sz w:val="22"/>
          <w:szCs w:val="22"/>
        </w:rPr>
        <w:t>，也許是《楞伽經》「八九種種識」的</w:t>
      </w:r>
      <w:proofErr w:type="gramStart"/>
      <w:r w:rsidRPr="00F96C13">
        <w:rPr>
          <w:rFonts w:ascii="Times New Roman" w:eastAsia="標楷體" w:hAnsi="Times New Roman" w:cs="Times New Roman"/>
          <w:sz w:val="22"/>
          <w:szCs w:val="22"/>
        </w:rPr>
        <w:t>第九識吧</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阿摩羅識</w:t>
      </w:r>
      <w:proofErr w:type="gramEnd"/>
      <w:r w:rsidRPr="00F96C13">
        <w:rPr>
          <w:rFonts w:ascii="Times New Roman" w:eastAsia="標楷體" w:hAnsi="Times New Roman" w:cs="Times New Roman"/>
          <w:sz w:val="22"/>
          <w:szCs w:val="22"/>
        </w:rPr>
        <w:t>的內容，是八地菩薩（及阿羅漢）</w:t>
      </w:r>
      <w:proofErr w:type="gramStart"/>
      <w:r w:rsidRPr="00F96C13">
        <w:rPr>
          <w:rFonts w:ascii="Times New Roman" w:eastAsia="標楷體" w:hAnsi="Times New Roman" w:cs="Times New Roman"/>
          <w:sz w:val="22"/>
          <w:szCs w:val="22"/>
        </w:rPr>
        <w:t>捨阿梨耶</w:t>
      </w:r>
      <w:proofErr w:type="gramEnd"/>
      <w:r w:rsidRPr="00F96C13">
        <w:rPr>
          <w:rFonts w:ascii="Times New Roman" w:eastAsia="標楷體" w:hAnsi="Times New Roman" w:cs="Times New Roman"/>
          <w:sz w:val="22"/>
          <w:szCs w:val="22"/>
        </w:rPr>
        <w:t>所得的「</w:t>
      </w:r>
      <w:proofErr w:type="gramStart"/>
      <w:r w:rsidRPr="00F96C13">
        <w:rPr>
          <w:rFonts w:ascii="Times New Roman" w:eastAsia="標楷體" w:hAnsi="Times New Roman" w:cs="Times New Roman"/>
          <w:sz w:val="22"/>
          <w:szCs w:val="22"/>
        </w:rPr>
        <w:t>轉依</w:t>
      </w:r>
      <w:proofErr w:type="gramEnd"/>
      <w:r w:rsidRPr="00F96C13">
        <w:rPr>
          <w:rFonts w:ascii="Times New Roman" w:eastAsia="標楷體" w:hAnsi="Times New Roman" w:cs="Times New Roman"/>
          <w:sz w:val="22"/>
          <w:szCs w:val="22"/>
        </w:rPr>
        <w:t>」；又通</w:t>
      </w:r>
      <w:proofErr w:type="gramStart"/>
      <w:r w:rsidRPr="00F96C13">
        <w:rPr>
          <w:rFonts w:ascii="Times New Roman" w:eastAsia="標楷體" w:hAnsi="Times New Roman" w:cs="Times New Roman"/>
          <w:sz w:val="22"/>
          <w:szCs w:val="22"/>
        </w:rPr>
        <w:t>於初地所</w:t>
      </w:r>
      <w:proofErr w:type="gramEnd"/>
      <w:r w:rsidRPr="00F96C13">
        <w:rPr>
          <w:rFonts w:ascii="Times New Roman" w:eastAsia="標楷體" w:hAnsi="Times New Roman" w:cs="Times New Roman"/>
          <w:sz w:val="22"/>
          <w:szCs w:val="22"/>
        </w:rPr>
        <w:t>證得的；及眾生</w:t>
      </w:r>
      <w:proofErr w:type="gramStart"/>
      <w:r w:rsidRPr="00F96C13">
        <w:rPr>
          <w:rFonts w:ascii="Times New Roman" w:eastAsia="標楷體" w:hAnsi="Times New Roman" w:cs="Times New Roman"/>
          <w:sz w:val="22"/>
          <w:szCs w:val="22"/>
        </w:rPr>
        <w:t>的本淨心</w:t>
      </w:r>
      <w:proofErr w:type="gramEnd"/>
      <w:r w:rsidRPr="00F96C13">
        <w:rPr>
          <w:rFonts w:ascii="Times New Roman" w:eastAsia="標楷體" w:hAnsi="Times New Roman" w:cs="Times New Roman"/>
          <w:sz w:val="22"/>
          <w:szCs w:val="22"/>
        </w:rPr>
        <w:t>。</w:t>
      </w:r>
    </w:p>
  </w:footnote>
  <w:footnote w:id="50">
    <w:p w14:paraId="0C6B82B2" w14:textId="3280F77E"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請參考印順導師，《印度之佛教》，</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268</w:t>
      </w:r>
      <w:r w:rsidRPr="00F96C13">
        <w:rPr>
          <w:rFonts w:ascii="Times New Roman" w:hAnsi="Times New Roman" w:cs="Times New Roman"/>
          <w:sz w:val="22"/>
          <w:szCs w:val="22"/>
        </w:rPr>
        <w:t>：</w:t>
      </w:r>
    </w:p>
    <w:p w14:paraId="0C6B82B3"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proofErr w:type="gramStart"/>
      <w:r w:rsidRPr="00F96C13">
        <w:rPr>
          <w:rFonts w:ascii="Times New Roman" w:eastAsia="標楷體" w:hAnsi="Times New Roman" w:cs="Times New Roman"/>
          <w:sz w:val="22"/>
          <w:szCs w:val="22"/>
        </w:rPr>
        <w:t>真常心之初意</w:t>
      </w:r>
      <w:proofErr w:type="gramEnd"/>
      <w:r w:rsidRPr="00F96C13">
        <w:rPr>
          <w:rFonts w:ascii="Times New Roman" w:eastAsia="標楷體" w:hAnsi="Times New Roman" w:cs="Times New Roman"/>
          <w:sz w:val="22"/>
          <w:szCs w:val="22"/>
        </w:rPr>
        <w:t>，即於六識之心</w:t>
      </w:r>
      <w:proofErr w:type="gramStart"/>
      <w:r w:rsidRPr="00F96C13">
        <w:rPr>
          <w:rFonts w:ascii="Times New Roman" w:eastAsia="標楷體" w:hAnsi="Times New Roman" w:cs="Times New Roman"/>
          <w:sz w:val="22"/>
          <w:szCs w:val="22"/>
        </w:rPr>
        <w:t>心相續中</w:t>
      </w:r>
      <w:proofErr w:type="gramEnd"/>
      <w:r w:rsidRPr="00F96C13">
        <w:rPr>
          <w:rFonts w:ascii="Times New Roman" w:eastAsia="標楷體" w:hAnsi="Times New Roman" w:cs="Times New Roman"/>
          <w:sz w:val="22"/>
          <w:szCs w:val="22"/>
        </w:rPr>
        <w:t>，想見其內在之</w:t>
      </w:r>
      <w:proofErr w:type="gramStart"/>
      <w:r w:rsidRPr="00F96C13">
        <w:rPr>
          <w:rFonts w:ascii="Times New Roman" w:eastAsia="標楷體" w:hAnsi="Times New Roman" w:cs="Times New Roman"/>
          <w:sz w:val="22"/>
          <w:szCs w:val="22"/>
        </w:rPr>
        <w:t>不變常淨</w:t>
      </w:r>
      <w:proofErr w:type="gramEnd"/>
      <w:r w:rsidRPr="00F96C13">
        <w:rPr>
          <w:rFonts w:ascii="Times New Roman" w:eastAsia="標楷體" w:hAnsi="Times New Roman" w:cs="Times New Roman"/>
          <w:sz w:val="22"/>
          <w:szCs w:val="22"/>
        </w:rPr>
        <w:t>。後分為七心，或以</w:t>
      </w:r>
      <w:proofErr w:type="gramStart"/>
      <w:r w:rsidRPr="00F96C13">
        <w:rPr>
          <w:rFonts w:ascii="Times New Roman" w:eastAsia="標楷體" w:hAnsi="Times New Roman" w:cs="Times New Roman"/>
          <w:sz w:val="22"/>
          <w:szCs w:val="22"/>
        </w:rPr>
        <w:t>意界為常而六識生滅</w:t>
      </w:r>
      <w:proofErr w:type="gramEnd"/>
      <w:r w:rsidRPr="00F96C13">
        <w:rPr>
          <w:rFonts w:ascii="Times New Roman" w:eastAsia="標楷體" w:hAnsi="Times New Roman" w:cs="Times New Roman"/>
          <w:sz w:val="22"/>
          <w:szCs w:val="22"/>
        </w:rPr>
        <w:t>；或立根本識而六</w:t>
      </w:r>
      <w:proofErr w:type="gramStart"/>
      <w:r w:rsidRPr="00F96C13">
        <w:rPr>
          <w:rFonts w:ascii="Times New Roman" w:eastAsia="標楷體" w:hAnsi="Times New Roman" w:cs="Times New Roman"/>
          <w:sz w:val="22"/>
          <w:szCs w:val="22"/>
        </w:rPr>
        <w:t>識從之</w:t>
      </w:r>
      <w:proofErr w:type="gramEnd"/>
      <w:r w:rsidRPr="00F96C13">
        <w:rPr>
          <w:rFonts w:ascii="Times New Roman" w:eastAsia="標楷體" w:hAnsi="Times New Roman" w:cs="Times New Roman"/>
          <w:sz w:val="22"/>
          <w:szCs w:val="22"/>
        </w:rPr>
        <w:t>生，則</w:t>
      </w:r>
      <w:proofErr w:type="gramStart"/>
      <w:r w:rsidRPr="00F96C13">
        <w:rPr>
          <w:rFonts w:ascii="Times New Roman" w:eastAsia="標楷體" w:hAnsi="Times New Roman" w:cs="Times New Roman"/>
          <w:sz w:val="22"/>
          <w:szCs w:val="22"/>
        </w:rPr>
        <w:t>真常淨</w:t>
      </w:r>
      <w:proofErr w:type="gramEnd"/>
      <w:r w:rsidRPr="00F96C13">
        <w:rPr>
          <w:rFonts w:ascii="Times New Roman" w:eastAsia="標楷體" w:hAnsi="Times New Roman" w:cs="Times New Roman"/>
          <w:sz w:val="22"/>
          <w:szCs w:val="22"/>
        </w:rPr>
        <w:t>心，自應</w:t>
      </w:r>
      <w:proofErr w:type="gramStart"/>
      <w:r w:rsidRPr="00F96C13">
        <w:rPr>
          <w:rFonts w:ascii="Times New Roman" w:eastAsia="標楷體" w:hAnsi="Times New Roman" w:cs="Times New Roman"/>
          <w:sz w:val="22"/>
          <w:szCs w:val="22"/>
        </w:rPr>
        <w:t>為意界</w:t>
      </w:r>
      <w:proofErr w:type="gramEnd"/>
      <w:r w:rsidRPr="00F96C13">
        <w:rPr>
          <w:rFonts w:ascii="Times New Roman" w:eastAsia="標楷體" w:hAnsi="Times New Roman" w:cs="Times New Roman"/>
          <w:sz w:val="22"/>
          <w:szCs w:val="22"/>
        </w:rPr>
        <w:t>及根本識矣。</w:t>
      </w:r>
      <w:proofErr w:type="gramStart"/>
      <w:r w:rsidRPr="00F96C13">
        <w:rPr>
          <w:rFonts w:ascii="Times New Roman" w:eastAsia="標楷體" w:hAnsi="Times New Roman" w:cs="Times New Roman"/>
          <w:sz w:val="22"/>
          <w:szCs w:val="22"/>
        </w:rPr>
        <w:t>此真常心</w:t>
      </w:r>
      <w:proofErr w:type="gramEnd"/>
      <w:r w:rsidRPr="00F96C13">
        <w:rPr>
          <w:rFonts w:ascii="Times New Roman" w:eastAsia="標楷體" w:hAnsi="Times New Roman" w:cs="Times New Roman"/>
          <w:sz w:val="22"/>
          <w:szCs w:val="22"/>
        </w:rPr>
        <w:t>，即輪迴之主體，</w:t>
      </w:r>
      <w:proofErr w:type="gramStart"/>
      <w:r w:rsidRPr="00F96C13">
        <w:rPr>
          <w:rFonts w:ascii="Times New Roman" w:eastAsia="標楷體" w:hAnsi="Times New Roman" w:cs="Times New Roman"/>
          <w:sz w:val="22"/>
          <w:szCs w:val="22"/>
        </w:rPr>
        <w:t>縛脫之</w:t>
      </w:r>
      <w:proofErr w:type="gramEnd"/>
      <w:r w:rsidRPr="00F96C13">
        <w:rPr>
          <w:rFonts w:ascii="Times New Roman" w:eastAsia="標楷體" w:hAnsi="Times New Roman" w:cs="Times New Roman"/>
          <w:sz w:val="22"/>
          <w:szCs w:val="22"/>
        </w:rPr>
        <w:t>連</w:t>
      </w:r>
      <w:proofErr w:type="gramStart"/>
      <w:r w:rsidRPr="00F96C13">
        <w:rPr>
          <w:rFonts w:ascii="Times New Roman" w:eastAsia="標楷體" w:hAnsi="Times New Roman" w:cs="Times New Roman"/>
          <w:sz w:val="22"/>
          <w:szCs w:val="22"/>
        </w:rPr>
        <w:t>繫</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乃漸與真我論合</w:t>
      </w:r>
      <w:proofErr w:type="gramEnd"/>
      <w:r w:rsidRPr="00F96C13">
        <w:rPr>
          <w:rFonts w:ascii="Times New Roman" w:eastAsia="標楷體" w:hAnsi="Times New Roman" w:cs="Times New Roman"/>
          <w:sz w:val="22"/>
          <w:szCs w:val="22"/>
        </w:rPr>
        <w:t>。</w:t>
      </w:r>
    </w:p>
  </w:footnote>
  <w:footnote w:id="51">
    <w:p w14:paraId="0C6B82B4" w14:textId="7107387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pp.</w:t>
      </w:r>
      <w:r w:rsidR="00345C04">
        <w:rPr>
          <w:rFonts w:ascii="Times New Roman" w:hAnsi="Times New Roman" w:cs="Times New Roman"/>
          <w:sz w:val="22"/>
          <w:szCs w:val="22"/>
        </w:rPr>
        <w:t xml:space="preserve"> </w:t>
      </w:r>
      <w:r w:rsidRPr="00F96C13">
        <w:rPr>
          <w:rFonts w:ascii="Times New Roman" w:hAnsi="Times New Roman" w:cs="Times New Roman"/>
          <w:sz w:val="22"/>
          <w:szCs w:val="22"/>
        </w:rPr>
        <w:t>153</w:t>
      </w:r>
      <w:proofErr w:type="gramStart"/>
      <w:r w:rsidR="00345C04">
        <w:rPr>
          <w:rFonts w:ascii="Times New Roman" w:hAnsi="Times New Roman" w:cs="Times New Roman"/>
          <w:sz w:val="22"/>
          <w:szCs w:val="22"/>
        </w:rPr>
        <w:t>–</w:t>
      </w:r>
      <w:proofErr w:type="gramEnd"/>
      <w:r w:rsidRPr="00F96C13">
        <w:rPr>
          <w:rFonts w:ascii="Times New Roman" w:hAnsi="Times New Roman" w:cs="Times New Roman"/>
          <w:sz w:val="22"/>
          <w:szCs w:val="22"/>
        </w:rPr>
        <w:t xml:space="preserve">154 </w:t>
      </w:r>
      <w:r w:rsidRPr="00F96C13">
        <w:rPr>
          <w:rFonts w:ascii="Times New Roman" w:hAnsi="Times New Roman" w:cs="Times New Roman"/>
          <w:sz w:val="22"/>
          <w:szCs w:val="22"/>
        </w:rPr>
        <w:t>：</w:t>
      </w:r>
    </w:p>
    <w:p w14:paraId="0C6B82B5"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剎那是生</w:t>
      </w:r>
      <w:proofErr w:type="gramStart"/>
      <w:r w:rsidRPr="00F96C13">
        <w:rPr>
          <w:rFonts w:ascii="Times New Roman" w:eastAsia="標楷體" w:hAnsi="Times New Roman" w:cs="Times New Roman"/>
          <w:sz w:val="22"/>
          <w:szCs w:val="22"/>
        </w:rPr>
        <w:t>而即滅的</w:t>
      </w:r>
      <w:proofErr w:type="gramEnd"/>
      <w:r w:rsidRPr="00F96C13">
        <w:rPr>
          <w:rFonts w:ascii="Times New Roman" w:eastAsia="標楷體" w:hAnsi="Times New Roman" w:cs="Times New Roman"/>
          <w:sz w:val="22"/>
          <w:szCs w:val="22"/>
        </w:rPr>
        <w:t>一念的別名；心是</w:t>
      </w:r>
      <w:proofErr w:type="gramStart"/>
      <w:r w:rsidRPr="00F96C13">
        <w:rPr>
          <w:rFonts w:ascii="Times New Roman" w:eastAsia="標楷體" w:hAnsi="Times New Roman" w:cs="Times New Roman"/>
          <w:sz w:val="22"/>
          <w:szCs w:val="22"/>
        </w:rPr>
        <w:t>剎那剎那</w:t>
      </w:r>
      <w:proofErr w:type="gramEnd"/>
      <w:r w:rsidRPr="00F96C13">
        <w:rPr>
          <w:rFonts w:ascii="Times New Roman" w:eastAsia="標楷體" w:hAnsi="Times New Roman" w:cs="Times New Roman"/>
          <w:sz w:val="22"/>
          <w:szCs w:val="22"/>
        </w:rPr>
        <w:t>的，名為剎那心。煩惱剎那生起，與剎那心相應，名剎那心剎那相應。煩惱是心所，心</w:t>
      </w:r>
      <w:proofErr w:type="gramStart"/>
      <w:r w:rsidRPr="00F96C13">
        <w:rPr>
          <w:rFonts w:ascii="Times New Roman" w:eastAsia="標楷體" w:hAnsi="Times New Roman" w:cs="Times New Roman"/>
          <w:sz w:val="22"/>
          <w:szCs w:val="22"/>
        </w:rPr>
        <w:t>是心王</w:t>
      </w:r>
      <w:proofErr w:type="gramEnd"/>
      <w:r w:rsidRPr="00F96C13">
        <w:rPr>
          <w:rFonts w:ascii="Times New Roman" w:eastAsia="標楷體" w:hAnsi="Times New Roman" w:cs="Times New Roman"/>
          <w:sz w:val="22"/>
          <w:szCs w:val="22"/>
        </w:rPr>
        <w:t>，王所是相應的。如眼識了</w:t>
      </w:r>
      <w:proofErr w:type="gramStart"/>
      <w:r w:rsidRPr="00F96C13">
        <w:rPr>
          <w:rFonts w:ascii="Times New Roman" w:eastAsia="標楷體" w:hAnsi="Times New Roman" w:cs="Times New Roman"/>
          <w:sz w:val="22"/>
          <w:szCs w:val="22"/>
        </w:rPr>
        <w:t>別色境</w:t>
      </w:r>
      <w:proofErr w:type="gramEnd"/>
      <w:r w:rsidRPr="00F96C13">
        <w:rPr>
          <w:rFonts w:ascii="Times New Roman" w:eastAsia="標楷體" w:hAnsi="Times New Roman" w:cs="Times New Roman"/>
          <w:sz w:val="22"/>
          <w:szCs w:val="22"/>
        </w:rPr>
        <w:t>，與之相應的</w:t>
      </w:r>
      <w:proofErr w:type="gramStart"/>
      <w:r w:rsidRPr="00F96C13">
        <w:rPr>
          <w:rFonts w:ascii="Times New Roman" w:eastAsia="標楷體" w:hAnsi="Times New Roman" w:cs="Times New Roman"/>
          <w:sz w:val="22"/>
          <w:szCs w:val="22"/>
        </w:rPr>
        <w:t>煩惱，</w:t>
      </w:r>
      <w:proofErr w:type="gramEnd"/>
      <w:r w:rsidRPr="00F96C13">
        <w:rPr>
          <w:rFonts w:ascii="Times New Roman" w:eastAsia="標楷體" w:hAnsi="Times New Roman" w:cs="Times New Roman"/>
          <w:sz w:val="22"/>
          <w:szCs w:val="22"/>
        </w:rPr>
        <w:t>也在</w:t>
      </w:r>
      <w:proofErr w:type="gramStart"/>
      <w:r w:rsidRPr="00F96C13">
        <w:rPr>
          <w:rFonts w:ascii="Times New Roman" w:eastAsia="標楷體" w:hAnsi="Times New Roman" w:cs="Times New Roman"/>
          <w:sz w:val="22"/>
          <w:szCs w:val="22"/>
        </w:rPr>
        <w:t>色境上</w:t>
      </w:r>
      <w:proofErr w:type="gramEnd"/>
      <w:r w:rsidRPr="00F96C13">
        <w:rPr>
          <w:rFonts w:ascii="Times New Roman" w:eastAsia="標楷體" w:hAnsi="Times New Roman" w:cs="Times New Roman"/>
          <w:sz w:val="22"/>
          <w:szCs w:val="22"/>
        </w:rPr>
        <w:t>轉。心與</w:t>
      </w:r>
      <w:proofErr w:type="gramStart"/>
      <w:r w:rsidRPr="00F96C13">
        <w:rPr>
          <w:rFonts w:ascii="Times New Roman" w:eastAsia="標楷體" w:hAnsi="Times New Roman" w:cs="Times New Roman"/>
          <w:sz w:val="22"/>
          <w:szCs w:val="22"/>
        </w:rPr>
        <w:t>煩惱，所緣同</w:t>
      </w:r>
      <w:proofErr w:type="gramEnd"/>
      <w:r w:rsidRPr="00F96C13">
        <w:rPr>
          <w:rFonts w:ascii="Times New Roman" w:eastAsia="標楷體" w:hAnsi="Times New Roman" w:cs="Times New Roman"/>
          <w:sz w:val="22"/>
          <w:szCs w:val="22"/>
        </w:rPr>
        <w:t>，行相同，同時的相應而合作，名為相應。但住地，是不與心相應的，</w:t>
      </w:r>
      <w:proofErr w:type="gramStart"/>
      <w:r w:rsidRPr="00F96C13">
        <w:rPr>
          <w:rFonts w:ascii="Times New Roman" w:eastAsia="標楷體" w:hAnsi="Times New Roman" w:cs="Times New Roman"/>
          <w:sz w:val="22"/>
          <w:szCs w:val="22"/>
        </w:rPr>
        <w:t>如心起善</w:t>
      </w:r>
      <w:proofErr w:type="gramEnd"/>
      <w:r w:rsidRPr="00F96C13">
        <w:rPr>
          <w:rFonts w:ascii="Times New Roman" w:eastAsia="標楷體" w:hAnsi="Times New Roman" w:cs="Times New Roman"/>
          <w:sz w:val="22"/>
          <w:szCs w:val="22"/>
        </w:rPr>
        <w:t>時，並無起煩惱相應，而住地煩惱還是潛在的；它不與剎那</w:t>
      </w:r>
      <w:proofErr w:type="gramStart"/>
      <w:r w:rsidRPr="00F96C13">
        <w:rPr>
          <w:rFonts w:ascii="Times New Roman" w:eastAsia="標楷體" w:hAnsi="Times New Roman" w:cs="Times New Roman"/>
          <w:sz w:val="22"/>
          <w:szCs w:val="22"/>
        </w:rPr>
        <w:t>心同緣同事</w:t>
      </w:r>
      <w:proofErr w:type="gramEnd"/>
      <w:r w:rsidRPr="00F96C13">
        <w:rPr>
          <w:rFonts w:ascii="Times New Roman" w:eastAsia="標楷體" w:hAnsi="Times New Roman" w:cs="Times New Roman"/>
          <w:sz w:val="22"/>
          <w:szCs w:val="22"/>
        </w:rPr>
        <w:t>。</w:t>
      </w:r>
    </w:p>
  </w:footnote>
  <w:footnote w:id="52">
    <w:p w14:paraId="0C6B82B6" w14:textId="18A3768A"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請參考印順導師，《以佛法研究佛法》，</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304</w:t>
      </w:r>
      <w:r w:rsidRPr="00F96C13">
        <w:rPr>
          <w:rFonts w:ascii="Times New Roman" w:hAnsi="Times New Roman" w:cs="Times New Roman"/>
          <w:sz w:val="22"/>
          <w:szCs w:val="22"/>
        </w:rPr>
        <w:t>：</w:t>
      </w:r>
    </w:p>
    <w:p w14:paraId="0C6B82B7"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初期禪宗</w:t>
      </w:r>
      <w:proofErr w:type="gramStart"/>
      <w:r w:rsidRPr="00F96C13">
        <w:rPr>
          <w:rFonts w:ascii="Times New Roman" w:eastAsia="標楷體" w:hAnsi="Times New Roman" w:cs="Times New Roman"/>
          <w:sz w:val="22"/>
          <w:szCs w:val="22"/>
        </w:rPr>
        <w:t>傳授心印的</w:t>
      </w:r>
      <w:proofErr w:type="gramEnd"/>
      <w:r w:rsidRPr="00F96C13">
        <w:rPr>
          <w:rFonts w:ascii="Times New Roman" w:eastAsia="標楷體" w:hAnsi="Times New Roman" w:cs="Times New Roman"/>
          <w:sz w:val="22"/>
          <w:szCs w:val="22"/>
        </w:rPr>
        <w:t>《楞伽經》說，</w:t>
      </w:r>
      <w:proofErr w:type="gramStart"/>
      <w:r w:rsidRPr="00F96C13">
        <w:rPr>
          <w:rFonts w:ascii="Times New Roman" w:eastAsia="標楷體" w:hAnsi="Times New Roman" w:cs="Times New Roman"/>
          <w:sz w:val="22"/>
          <w:szCs w:val="22"/>
        </w:rPr>
        <w:t>魏譯楞伽</w:t>
      </w:r>
      <w:proofErr w:type="gramEnd"/>
      <w:r w:rsidRPr="00F96C13">
        <w:rPr>
          <w:rFonts w:ascii="Times New Roman" w:eastAsia="標楷體" w:hAnsi="Times New Roman" w:cs="Times New Roman"/>
          <w:sz w:val="22"/>
          <w:szCs w:val="22"/>
        </w:rPr>
        <w:t>即將（宋譯的）</w:t>
      </w:r>
      <w:proofErr w:type="gramStart"/>
      <w:r w:rsidRPr="00F96C13">
        <w:rPr>
          <w:rFonts w:ascii="Times New Roman" w:eastAsia="標楷體" w:hAnsi="Times New Roman" w:cs="Times New Roman"/>
          <w:sz w:val="22"/>
          <w:szCs w:val="22"/>
        </w:rPr>
        <w:t>如來禪譯作</w:t>
      </w:r>
      <w:proofErr w:type="gramEnd"/>
      <w:r w:rsidRPr="00F96C13">
        <w:rPr>
          <w:rFonts w:ascii="Times New Roman" w:eastAsia="標楷體" w:hAnsi="Times New Roman" w:cs="Times New Roman"/>
          <w:sz w:val="22"/>
          <w:szCs w:val="22"/>
        </w:rPr>
        <w:t>如來藏禪，以體悟如來藏</w:t>
      </w:r>
      <w:proofErr w:type="gramStart"/>
      <w:r w:rsidRPr="00F96C13">
        <w:rPr>
          <w:rFonts w:ascii="Times New Roman" w:eastAsia="標楷體" w:hAnsi="Times New Roman" w:cs="Times New Roman"/>
          <w:sz w:val="22"/>
          <w:szCs w:val="22"/>
        </w:rPr>
        <w:t>為修證的</w:t>
      </w:r>
      <w:proofErr w:type="gramEnd"/>
      <w:r w:rsidRPr="00F96C13">
        <w:rPr>
          <w:rFonts w:ascii="Times New Roman" w:eastAsia="標楷體" w:hAnsi="Times New Roman" w:cs="Times New Roman"/>
          <w:sz w:val="22"/>
          <w:szCs w:val="22"/>
        </w:rPr>
        <w:t>法門。</w:t>
      </w:r>
    </w:p>
  </w:footnote>
  <w:footnote w:id="53">
    <w:p w14:paraId="0C6B82B8" w14:textId="6B1EAD50" w:rsidR="00BA5E14" w:rsidRPr="00F96C13" w:rsidRDefault="00BA5E14" w:rsidP="00C13D74">
      <w:pPr>
        <w:spacing w:line="320" w:lineRule="exact"/>
        <w:ind w:left="220" w:hangingChars="100" w:hanging="220"/>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14</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《南宗頓教最上大乘摩訶般若波羅蜜經六祖惠能大師於韶州大梵寺施法壇經》（大正</w:t>
      </w:r>
      <w:r w:rsidRPr="00F96C13">
        <w:rPr>
          <w:rFonts w:ascii="Times New Roman" w:hAnsi="Times New Roman" w:cs="Times New Roman"/>
          <w:sz w:val="22"/>
        </w:rPr>
        <w:t>48</w:t>
      </w:r>
      <w:r w:rsidRPr="00F96C13">
        <w:rPr>
          <w:rFonts w:ascii="Times New Roman" w:hAnsi="Times New Roman" w:cs="Times New Roman"/>
          <w:sz w:val="22"/>
        </w:rPr>
        <w:t>，</w:t>
      </w:r>
      <w:r w:rsidRPr="00F96C13">
        <w:rPr>
          <w:rFonts w:ascii="Times New Roman" w:hAnsi="Times New Roman" w:cs="Times New Roman"/>
          <w:sz w:val="22"/>
        </w:rPr>
        <w:t>338c</w:t>
      </w:r>
      <w:r w:rsidRPr="00F96C13">
        <w:rPr>
          <w:rFonts w:ascii="Times New Roman" w:hAnsi="Times New Roman" w:cs="Times New Roman"/>
          <w:sz w:val="22"/>
        </w:rPr>
        <w:t>）。</w:t>
      </w:r>
    </w:p>
  </w:footnote>
  <w:footnote w:id="54">
    <w:p w14:paraId="0C6B82B9" w14:textId="12EBD751"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請參考印順導師，《中國禪宗史》，</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135</w:t>
      </w:r>
      <w:r w:rsidRPr="00F96C13">
        <w:rPr>
          <w:rFonts w:ascii="Times New Roman" w:hAnsi="Times New Roman" w:cs="Times New Roman"/>
          <w:sz w:val="22"/>
          <w:szCs w:val="22"/>
        </w:rPr>
        <w:t>：</w:t>
      </w:r>
    </w:p>
    <w:p w14:paraId="0C6B82BA"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只人類當前的念念相續（心），就是本性，於一切法上本來就是</w:t>
      </w:r>
      <w:proofErr w:type="gramStart"/>
      <w:r w:rsidRPr="00F96C13">
        <w:rPr>
          <w:rFonts w:ascii="Times New Roman" w:eastAsia="標楷體" w:hAnsi="Times New Roman" w:cs="Times New Roman"/>
          <w:sz w:val="22"/>
          <w:szCs w:val="22"/>
        </w:rPr>
        <w:t>不住著</w:t>
      </w:r>
      <w:proofErr w:type="gramEnd"/>
      <w:r w:rsidRPr="00F96C13">
        <w:rPr>
          <w:rFonts w:ascii="Times New Roman" w:eastAsia="標楷體" w:hAnsi="Times New Roman" w:cs="Times New Roman"/>
          <w:sz w:val="22"/>
          <w:szCs w:val="22"/>
        </w:rPr>
        <w:t>的，這叫「無住為本」。可惜人類迷卻本性，念念住著</w:t>
      </w:r>
      <w:proofErr w:type="gramStart"/>
      <w:r w:rsidRPr="00F96C13">
        <w:rPr>
          <w:rFonts w:ascii="Times New Roman" w:eastAsia="標楷體" w:hAnsi="Times New Roman" w:cs="Times New Roman"/>
          <w:sz w:val="22"/>
          <w:szCs w:val="22"/>
        </w:rPr>
        <w:t>繫縛了</w:t>
      </w:r>
      <w:proofErr w:type="gramEnd"/>
      <w:r w:rsidRPr="00F96C13">
        <w:rPr>
          <w:rFonts w:ascii="Times New Roman" w:eastAsia="標楷體" w:hAnsi="Times New Roman" w:cs="Times New Roman"/>
          <w:sz w:val="22"/>
          <w:szCs w:val="22"/>
        </w:rPr>
        <w:t>。這當前的一念「到念念相續」，「真如是念之體，念是真如之用」。只要能「於</w:t>
      </w:r>
      <w:proofErr w:type="gramStart"/>
      <w:r w:rsidRPr="00F96C13">
        <w:rPr>
          <w:rFonts w:ascii="Times New Roman" w:eastAsia="標楷體" w:hAnsi="Times New Roman" w:cs="Times New Roman"/>
          <w:sz w:val="22"/>
          <w:szCs w:val="22"/>
        </w:rPr>
        <w:t>自念上離境</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不於境上念生</w:t>
      </w:r>
      <w:proofErr w:type="gramEnd"/>
      <w:r w:rsidRPr="00F96C13">
        <w:rPr>
          <w:rFonts w:ascii="Times New Roman" w:eastAsia="標楷體" w:hAnsi="Times New Roman" w:cs="Times New Roman"/>
          <w:sz w:val="22"/>
          <w:szCs w:val="22"/>
        </w:rPr>
        <w:t>」，那末「</w:t>
      </w:r>
      <w:proofErr w:type="gramStart"/>
      <w:r w:rsidRPr="00F96C13">
        <w:rPr>
          <w:rFonts w:ascii="Times New Roman" w:eastAsia="標楷體" w:hAnsi="Times New Roman" w:cs="Times New Roman"/>
          <w:sz w:val="22"/>
          <w:szCs w:val="22"/>
        </w:rPr>
        <w:t>性起念</w:t>
      </w:r>
      <w:proofErr w:type="gramEnd"/>
      <w:r w:rsidRPr="00F96C13">
        <w:rPr>
          <w:rFonts w:ascii="Times New Roman" w:eastAsia="標楷體" w:hAnsi="Times New Roman" w:cs="Times New Roman"/>
          <w:sz w:val="22"/>
          <w:szCs w:val="22"/>
        </w:rPr>
        <w:t>，雖即見聞覺知，不</w:t>
      </w:r>
      <w:proofErr w:type="gramStart"/>
      <w:r w:rsidRPr="00F96C13">
        <w:rPr>
          <w:rFonts w:ascii="Times New Roman" w:eastAsia="標楷體" w:hAnsi="Times New Roman" w:cs="Times New Roman"/>
          <w:sz w:val="22"/>
          <w:szCs w:val="22"/>
        </w:rPr>
        <w:t>染萬境</w:t>
      </w:r>
      <w:proofErr w:type="gramEnd"/>
      <w:r w:rsidRPr="00F96C13">
        <w:rPr>
          <w:rFonts w:ascii="Times New Roman" w:eastAsia="標楷體" w:hAnsi="Times New Roman" w:cs="Times New Roman"/>
          <w:sz w:val="22"/>
          <w:szCs w:val="22"/>
        </w:rPr>
        <w:t>而常自在」。這是</w:t>
      </w:r>
      <w:proofErr w:type="gramStart"/>
      <w:r w:rsidRPr="00F96C13">
        <w:rPr>
          <w:rFonts w:ascii="Times New Roman" w:eastAsia="標楷體" w:hAnsi="Times New Roman" w:cs="Times New Roman"/>
          <w:sz w:val="22"/>
          <w:szCs w:val="22"/>
        </w:rPr>
        <w:t>返迷啟</w:t>
      </w:r>
      <w:proofErr w:type="gramEnd"/>
      <w:r w:rsidRPr="00F96C13">
        <w:rPr>
          <w:rFonts w:ascii="Times New Roman" w:eastAsia="標楷體" w:hAnsi="Times New Roman" w:cs="Times New Roman"/>
          <w:sz w:val="22"/>
          <w:szCs w:val="22"/>
        </w:rPr>
        <w:t>悟的關要，所以說「</w:t>
      </w:r>
      <w:proofErr w:type="gramStart"/>
      <w:r w:rsidRPr="00F96C13">
        <w:rPr>
          <w:rFonts w:ascii="Times New Roman" w:eastAsia="標楷體" w:hAnsi="Times New Roman" w:cs="Times New Roman"/>
          <w:sz w:val="22"/>
          <w:szCs w:val="22"/>
        </w:rPr>
        <w:t>無念為</w:t>
      </w:r>
      <w:proofErr w:type="gramEnd"/>
      <w:r w:rsidRPr="00F96C13">
        <w:rPr>
          <w:rFonts w:ascii="Times New Roman" w:eastAsia="標楷體" w:hAnsi="Times New Roman" w:cs="Times New Roman"/>
          <w:sz w:val="22"/>
          <w:szCs w:val="22"/>
        </w:rPr>
        <w:t>宗」。這樣的念念不住不染，「於一切相</w:t>
      </w:r>
      <w:proofErr w:type="gramStart"/>
      <w:r w:rsidRPr="00F96C13">
        <w:rPr>
          <w:rFonts w:ascii="Times New Roman" w:eastAsia="標楷體" w:hAnsi="Times New Roman" w:cs="Times New Roman"/>
          <w:sz w:val="22"/>
          <w:szCs w:val="22"/>
        </w:rPr>
        <w:t>而離相</w:t>
      </w:r>
      <w:proofErr w:type="gramEnd"/>
      <w:r w:rsidRPr="00F96C13">
        <w:rPr>
          <w:rFonts w:ascii="Times New Roman" w:eastAsia="標楷體" w:hAnsi="Times New Roman" w:cs="Times New Roman"/>
          <w:sz w:val="22"/>
          <w:szCs w:val="22"/>
        </w:rPr>
        <w:t>」，顯得「</w:t>
      </w:r>
      <w:proofErr w:type="gramStart"/>
      <w:r w:rsidRPr="00F96C13">
        <w:rPr>
          <w:rFonts w:ascii="Times New Roman" w:eastAsia="標楷體" w:hAnsi="Times New Roman" w:cs="Times New Roman"/>
          <w:sz w:val="22"/>
          <w:szCs w:val="22"/>
        </w:rPr>
        <w:t>性體清淨</w:t>
      </w:r>
      <w:proofErr w:type="gramEnd"/>
      <w:r w:rsidRPr="00F96C13">
        <w:rPr>
          <w:rFonts w:ascii="Times New Roman" w:eastAsia="標楷體" w:hAnsi="Times New Roman" w:cs="Times New Roman"/>
          <w:sz w:val="22"/>
          <w:szCs w:val="22"/>
        </w:rPr>
        <w:t>」，所以說「無相為體」。</w:t>
      </w:r>
    </w:p>
  </w:footnote>
  <w:footnote w:id="55">
    <w:p w14:paraId="0C6B82BB" w14:textId="3CE4F7F4"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pp.</w:t>
      </w:r>
      <w:r w:rsidR="0065081D">
        <w:rPr>
          <w:rFonts w:ascii="Times New Roman" w:hAnsi="Times New Roman" w:cs="Times New Roman"/>
          <w:sz w:val="22"/>
          <w:szCs w:val="22"/>
        </w:rPr>
        <w:t xml:space="preserve"> </w:t>
      </w:r>
      <w:r w:rsidRPr="00F96C13">
        <w:rPr>
          <w:rFonts w:ascii="Times New Roman" w:hAnsi="Times New Roman" w:cs="Times New Roman"/>
          <w:sz w:val="22"/>
          <w:szCs w:val="22"/>
        </w:rPr>
        <w:t>242</w:t>
      </w:r>
      <w:proofErr w:type="gramStart"/>
      <w:r w:rsidR="0065081D">
        <w:rPr>
          <w:rFonts w:ascii="Times New Roman" w:hAnsi="Times New Roman" w:cs="Times New Roman"/>
          <w:sz w:val="22"/>
          <w:szCs w:val="22"/>
        </w:rPr>
        <w:t>–</w:t>
      </w:r>
      <w:proofErr w:type="gramEnd"/>
      <w:r w:rsidRPr="00F96C13">
        <w:rPr>
          <w:rFonts w:ascii="Times New Roman" w:hAnsi="Times New Roman" w:cs="Times New Roman"/>
          <w:sz w:val="22"/>
          <w:szCs w:val="22"/>
        </w:rPr>
        <w:t>243</w:t>
      </w:r>
      <w:r w:rsidRPr="00F96C13">
        <w:rPr>
          <w:rFonts w:ascii="Times New Roman" w:hAnsi="Times New Roman" w:cs="Times New Roman"/>
          <w:sz w:val="22"/>
          <w:szCs w:val="22"/>
        </w:rPr>
        <w:t>：</w:t>
      </w:r>
    </w:p>
    <w:p w14:paraId="0C6B82BC"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同時，為「</w:t>
      </w:r>
      <w:proofErr w:type="gramStart"/>
      <w:r w:rsidRPr="00F96C13">
        <w:rPr>
          <w:rFonts w:ascii="Times New Roman" w:eastAsia="標楷體" w:hAnsi="Times New Roman" w:cs="Times New Roman"/>
          <w:sz w:val="22"/>
          <w:szCs w:val="22"/>
        </w:rPr>
        <w:t>斷脫異外</w:t>
      </w:r>
      <w:proofErr w:type="gramEnd"/>
      <w:r w:rsidRPr="00F96C13">
        <w:rPr>
          <w:rFonts w:ascii="Times New Roman" w:eastAsia="標楷體" w:hAnsi="Times New Roman" w:cs="Times New Roman"/>
          <w:sz w:val="22"/>
          <w:szCs w:val="22"/>
        </w:rPr>
        <w:t>」的顛倒</w:t>
      </w:r>
      <w:proofErr w:type="gramStart"/>
      <w:r w:rsidRPr="00F96C13">
        <w:rPr>
          <w:rFonts w:ascii="Times New Roman" w:eastAsia="標楷體" w:hAnsi="Times New Roman" w:cs="Times New Roman"/>
          <w:sz w:val="22"/>
          <w:szCs w:val="22"/>
        </w:rPr>
        <w:t>虛妄雜染</w:t>
      </w:r>
      <w:proofErr w:type="gramEnd"/>
      <w:r w:rsidRPr="00F96C13">
        <w:rPr>
          <w:rFonts w:ascii="Times New Roman" w:eastAsia="標楷體" w:hAnsi="Times New Roman" w:cs="Times New Roman"/>
          <w:sz w:val="22"/>
          <w:szCs w:val="22"/>
        </w:rPr>
        <w:t>的「有為」諸「法」的「依」止，攝「持」，「建立」，這即「是如來藏」。所以，如來藏為依，有二義：生死</w:t>
      </w:r>
      <w:proofErr w:type="gramStart"/>
      <w:r w:rsidRPr="00F96C13">
        <w:rPr>
          <w:rFonts w:ascii="Times New Roman" w:eastAsia="標楷體" w:hAnsi="Times New Roman" w:cs="Times New Roman"/>
          <w:sz w:val="22"/>
          <w:szCs w:val="22"/>
        </w:rPr>
        <w:t>雜染依</w:t>
      </w:r>
      <w:proofErr w:type="gramEnd"/>
      <w:r w:rsidRPr="00F96C13">
        <w:rPr>
          <w:rFonts w:ascii="Times New Roman" w:eastAsia="標楷體" w:hAnsi="Times New Roman" w:cs="Times New Roman"/>
          <w:sz w:val="22"/>
          <w:szCs w:val="22"/>
        </w:rPr>
        <w:t>於它，清淨功德也依於它。</w:t>
      </w:r>
      <w:proofErr w:type="gramStart"/>
      <w:r w:rsidRPr="00F96C13">
        <w:rPr>
          <w:rFonts w:ascii="Times New Roman" w:eastAsia="標楷體" w:hAnsi="Times New Roman" w:cs="Times New Roman"/>
          <w:sz w:val="22"/>
          <w:szCs w:val="22"/>
        </w:rPr>
        <w:t>據唐譯</w:t>
      </w:r>
      <w:proofErr w:type="gramEnd"/>
      <w:r w:rsidRPr="00F96C13">
        <w:rPr>
          <w:rFonts w:ascii="Times New Roman" w:eastAsia="標楷體" w:hAnsi="Times New Roman" w:cs="Times New Roman"/>
          <w:sz w:val="22"/>
          <w:szCs w:val="22"/>
        </w:rPr>
        <w:t>及《寶性論》引文，不離下多</w:t>
      </w:r>
      <w:proofErr w:type="gramStart"/>
      <w:r w:rsidRPr="00F96C13">
        <w:rPr>
          <w:rFonts w:ascii="Times New Roman" w:eastAsia="標楷體" w:hAnsi="Times New Roman" w:cs="Times New Roman"/>
          <w:sz w:val="22"/>
          <w:szCs w:val="22"/>
        </w:rPr>
        <w:t>一</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不離智</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斷脫異下</w:t>
      </w:r>
      <w:proofErr w:type="gramEnd"/>
      <w:r w:rsidRPr="00F96C13">
        <w:rPr>
          <w:rFonts w:ascii="Times New Roman" w:eastAsia="標楷體" w:hAnsi="Times New Roman" w:cs="Times New Roman"/>
          <w:sz w:val="22"/>
          <w:szCs w:val="22"/>
        </w:rPr>
        <w:t>多</w:t>
      </w:r>
      <w:proofErr w:type="gramStart"/>
      <w:r w:rsidRPr="00F96C13">
        <w:rPr>
          <w:rFonts w:ascii="Times New Roman" w:eastAsia="標楷體" w:hAnsi="Times New Roman" w:cs="Times New Roman"/>
          <w:sz w:val="22"/>
          <w:szCs w:val="22"/>
        </w:rPr>
        <w:t>一</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離智</w:t>
      </w:r>
      <w:proofErr w:type="gramEnd"/>
      <w:r w:rsidRPr="00F96C13">
        <w:rPr>
          <w:rFonts w:ascii="Times New Roman" w:eastAsia="標楷體" w:hAnsi="Times New Roman" w:cs="Times New Roman"/>
          <w:sz w:val="22"/>
          <w:szCs w:val="22"/>
        </w:rPr>
        <w:t>」。意思說，不離智慧性的一切功德法，與如來藏不離</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異，依於如來藏而有；非智慧性的一切</w:t>
      </w:r>
      <w:proofErr w:type="gramStart"/>
      <w:r w:rsidRPr="00F96C13">
        <w:rPr>
          <w:rFonts w:ascii="Times New Roman" w:eastAsia="標楷體" w:hAnsi="Times New Roman" w:cs="Times New Roman"/>
          <w:sz w:val="22"/>
          <w:szCs w:val="22"/>
        </w:rPr>
        <w:t>虛妄雜染法</w:t>
      </w:r>
      <w:proofErr w:type="gramEnd"/>
      <w:r w:rsidRPr="00F96C13">
        <w:rPr>
          <w:rFonts w:ascii="Times New Roman" w:eastAsia="標楷體" w:hAnsi="Times New Roman" w:cs="Times New Roman"/>
          <w:sz w:val="22"/>
          <w:szCs w:val="22"/>
        </w:rPr>
        <w:t>，與如來藏別異，也是依如來藏而有。</w:t>
      </w:r>
    </w:p>
  </w:footnote>
  <w:footnote w:id="56">
    <w:p w14:paraId="0C6B82BD" w14:textId="7CAFFEA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223</w:t>
      </w:r>
      <w:r w:rsidRPr="00F96C13">
        <w:rPr>
          <w:rFonts w:ascii="Times New Roman" w:hAnsi="Times New Roman" w:cs="Times New Roman"/>
          <w:sz w:val="22"/>
          <w:szCs w:val="22"/>
        </w:rPr>
        <w:t>：</w:t>
      </w:r>
    </w:p>
    <w:p w14:paraId="0C6B82BE"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proofErr w:type="gramStart"/>
      <w:r w:rsidRPr="00F96C13">
        <w:rPr>
          <w:rFonts w:ascii="Times New Roman" w:eastAsia="標楷體" w:hAnsi="Times New Roman" w:cs="Times New Roman"/>
          <w:sz w:val="22"/>
          <w:szCs w:val="22"/>
        </w:rPr>
        <w:t>如來藏空智</w:t>
      </w:r>
      <w:proofErr w:type="gramEnd"/>
      <w:r w:rsidRPr="00F96C13">
        <w:rPr>
          <w:rFonts w:ascii="Times New Roman" w:eastAsia="標楷體" w:hAnsi="Times New Roman" w:cs="Times New Roman"/>
          <w:sz w:val="22"/>
          <w:szCs w:val="22"/>
        </w:rPr>
        <w:t>，何以名為「空如來藏」？如來藏，</w:t>
      </w:r>
      <w:proofErr w:type="gramStart"/>
      <w:r w:rsidRPr="00F96C13">
        <w:rPr>
          <w:rFonts w:ascii="Times New Roman" w:eastAsia="標楷體" w:hAnsi="Times New Roman" w:cs="Times New Roman"/>
          <w:sz w:val="22"/>
          <w:szCs w:val="22"/>
        </w:rPr>
        <w:t>從無始來</w:t>
      </w:r>
      <w:proofErr w:type="gramEnd"/>
      <w:r w:rsidRPr="00F96C13">
        <w:rPr>
          <w:rFonts w:ascii="Times New Roman" w:eastAsia="標楷體" w:hAnsi="Times New Roman" w:cs="Times New Roman"/>
          <w:sz w:val="22"/>
          <w:szCs w:val="22"/>
        </w:rPr>
        <w:t>，即為一切</w:t>
      </w:r>
      <w:proofErr w:type="gramStart"/>
      <w:r w:rsidRPr="00F96C13">
        <w:rPr>
          <w:rFonts w:ascii="Times New Roman" w:eastAsia="標楷體" w:hAnsi="Times New Roman" w:cs="Times New Roman"/>
          <w:sz w:val="22"/>
          <w:szCs w:val="22"/>
        </w:rPr>
        <w:t>煩惱垢所纏</w:t>
      </w:r>
      <w:proofErr w:type="gramEnd"/>
      <w:r w:rsidRPr="00F96C13">
        <w:rPr>
          <w:rFonts w:ascii="Times New Roman" w:eastAsia="標楷體" w:hAnsi="Times New Roman" w:cs="Times New Roman"/>
          <w:sz w:val="22"/>
          <w:szCs w:val="22"/>
        </w:rPr>
        <w:t>縛，雖為煩惱所纏，但並不因此而與煩惱合一。約如來藏的「若離若脫</w:t>
      </w:r>
      <w:proofErr w:type="gramStart"/>
      <w:r w:rsidRPr="00F96C13">
        <w:rPr>
          <w:rFonts w:ascii="Times New Roman" w:eastAsia="標楷體" w:hAnsi="Times New Roman" w:cs="Times New Roman"/>
          <w:sz w:val="22"/>
          <w:szCs w:val="22"/>
        </w:rPr>
        <w:t>若異一切煩惱藏</w:t>
      </w:r>
      <w:proofErr w:type="gramEnd"/>
      <w:r w:rsidRPr="00F96C13">
        <w:rPr>
          <w:rFonts w:ascii="Times New Roman" w:eastAsia="標楷體" w:hAnsi="Times New Roman" w:cs="Times New Roman"/>
          <w:sz w:val="22"/>
          <w:szCs w:val="22"/>
        </w:rPr>
        <w:t>」說，稱為如來藏空。所以《起信論》說：「空者，一切</w:t>
      </w:r>
      <w:proofErr w:type="gramStart"/>
      <w:r w:rsidRPr="00F96C13">
        <w:rPr>
          <w:rFonts w:ascii="Times New Roman" w:eastAsia="標楷體" w:hAnsi="Times New Roman" w:cs="Times New Roman"/>
          <w:sz w:val="22"/>
          <w:szCs w:val="22"/>
        </w:rPr>
        <w:t>煩惱無始以來</w:t>
      </w:r>
      <w:proofErr w:type="gramEnd"/>
      <w:r w:rsidRPr="00F96C13">
        <w:rPr>
          <w:rFonts w:ascii="Times New Roman" w:eastAsia="標楷體" w:hAnsi="Times New Roman" w:cs="Times New Roman"/>
          <w:sz w:val="22"/>
          <w:szCs w:val="22"/>
        </w:rPr>
        <w:t>不相應故」。如來藏空，不是如來藏無體。如來藏是本性清淨，自性常住的。在生死中，如寶珠落</w:t>
      </w:r>
      <w:proofErr w:type="gramStart"/>
      <w:r w:rsidRPr="00F96C13">
        <w:rPr>
          <w:rFonts w:ascii="Times New Roman" w:eastAsia="標楷體" w:hAnsi="Times New Roman" w:cs="Times New Roman"/>
          <w:sz w:val="22"/>
          <w:szCs w:val="22"/>
        </w:rPr>
        <w:t>在糞穢裡</w:t>
      </w:r>
      <w:proofErr w:type="gramEnd"/>
      <w:r w:rsidRPr="00F96C13">
        <w:rPr>
          <w:rFonts w:ascii="Times New Roman" w:eastAsia="標楷體" w:hAnsi="Times New Roman" w:cs="Times New Roman"/>
          <w:sz w:val="22"/>
          <w:szCs w:val="22"/>
        </w:rPr>
        <w:t>一樣，</w:t>
      </w:r>
      <w:proofErr w:type="gramStart"/>
      <w:r w:rsidRPr="00F96C13">
        <w:rPr>
          <w:rFonts w:ascii="Times New Roman" w:eastAsia="標楷體" w:hAnsi="Times New Roman" w:cs="Times New Roman"/>
          <w:sz w:val="22"/>
          <w:szCs w:val="22"/>
        </w:rPr>
        <w:t>珠體還是</w:t>
      </w:r>
      <w:proofErr w:type="gramEnd"/>
      <w:r w:rsidRPr="00F96C13">
        <w:rPr>
          <w:rFonts w:ascii="Times New Roman" w:eastAsia="標楷體" w:hAnsi="Times New Roman" w:cs="Times New Roman"/>
          <w:sz w:val="22"/>
          <w:szCs w:val="22"/>
        </w:rPr>
        <w:t>明淨，所以說如來藏與一切煩惱是若離</w:t>
      </w:r>
      <w:proofErr w:type="gramStart"/>
      <w:r w:rsidRPr="00F96C13">
        <w:rPr>
          <w:rFonts w:ascii="Times New Roman" w:eastAsia="標楷體" w:hAnsi="Times New Roman" w:cs="Times New Roman"/>
          <w:sz w:val="22"/>
          <w:szCs w:val="22"/>
        </w:rPr>
        <w:t>若脫若異的</w:t>
      </w:r>
      <w:proofErr w:type="gramEnd"/>
      <w:r w:rsidRPr="00F96C13">
        <w:rPr>
          <w:rFonts w:ascii="Times New Roman" w:eastAsia="標楷體" w:hAnsi="Times New Roman" w:cs="Times New Roman"/>
          <w:sz w:val="22"/>
          <w:szCs w:val="22"/>
        </w:rPr>
        <w:t>。</w:t>
      </w:r>
    </w:p>
  </w:footnote>
  <w:footnote w:id="57">
    <w:p w14:paraId="0C6B82BF" w14:textId="06C8A69C"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請參考印順導師，《以佛法研究佛法》，</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330</w:t>
      </w:r>
      <w:r w:rsidRPr="00F96C13">
        <w:rPr>
          <w:rFonts w:ascii="Times New Roman" w:hAnsi="Times New Roman" w:cs="Times New Roman"/>
          <w:sz w:val="22"/>
          <w:szCs w:val="22"/>
        </w:rPr>
        <w:t>：</w:t>
      </w:r>
    </w:p>
    <w:p w14:paraId="0C6B82C0"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如來藏的清淨法即是</w:t>
      </w:r>
      <w:proofErr w:type="gramStart"/>
      <w:r w:rsidRPr="00F96C13">
        <w:rPr>
          <w:rFonts w:ascii="Times New Roman" w:eastAsia="標楷體" w:hAnsi="Times New Roman" w:cs="Times New Roman"/>
          <w:sz w:val="22"/>
          <w:szCs w:val="22"/>
        </w:rPr>
        <w:t>性具，雜染法</w:t>
      </w:r>
      <w:proofErr w:type="gramEnd"/>
      <w:r w:rsidRPr="00F96C13">
        <w:rPr>
          <w:rFonts w:ascii="Times New Roman" w:eastAsia="標楷體" w:hAnsi="Times New Roman" w:cs="Times New Roman"/>
          <w:sz w:val="22"/>
          <w:szCs w:val="22"/>
        </w:rPr>
        <w:t>是外</w:t>
      </w:r>
      <w:proofErr w:type="gramStart"/>
      <w:r w:rsidRPr="00F96C13">
        <w:rPr>
          <w:rFonts w:ascii="Times New Roman" w:eastAsia="標楷體" w:hAnsi="Times New Roman" w:cs="Times New Roman"/>
          <w:sz w:val="22"/>
          <w:szCs w:val="22"/>
        </w:rPr>
        <w:t>礫</w:t>
      </w:r>
      <w:proofErr w:type="gramEnd"/>
      <w:r w:rsidRPr="00F96C13">
        <w:rPr>
          <w:rFonts w:ascii="Times New Roman" w:eastAsia="標楷體" w:hAnsi="Times New Roman" w:cs="Times New Roman"/>
          <w:sz w:val="22"/>
          <w:szCs w:val="22"/>
        </w:rPr>
        <w:t>，這說明</w:t>
      </w:r>
      <w:proofErr w:type="gramStart"/>
      <w:r w:rsidRPr="00F96C13">
        <w:rPr>
          <w:rFonts w:ascii="Times New Roman" w:eastAsia="標楷體" w:hAnsi="Times New Roman" w:cs="Times New Roman"/>
          <w:sz w:val="22"/>
          <w:szCs w:val="22"/>
        </w:rPr>
        <w:t>了雜染法</w:t>
      </w:r>
      <w:proofErr w:type="gramEnd"/>
      <w:r w:rsidRPr="00F96C13">
        <w:rPr>
          <w:rFonts w:ascii="Times New Roman" w:eastAsia="標楷體" w:hAnsi="Times New Roman" w:cs="Times New Roman"/>
          <w:sz w:val="22"/>
          <w:szCs w:val="22"/>
        </w:rPr>
        <w:t>與如來藏本身並無關係，而一切的清淨法，才是如來藏所本具的。由此可知，般若智是由如來藏的不思議佛法中來的，無明是由依附</w:t>
      </w:r>
      <w:proofErr w:type="gramStart"/>
      <w:r w:rsidRPr="00F96C13">
        <w:rPr>
          <w:rFonts w:ascii="Times New Roman" w:eastAsia="標楷體" w:hAnsi="Times New Roman" w:cs="Times New Roman"/>
          <w:sz w:val="22"/>
          <w:szCs w:val="22"/>
        </w:rPr>
        <w:t>如來藏無始以來</w:t>
      </w:r>
      <w:proofErr w:type="gramEnd"/>
      <w:r w:rsidRPr="00F96C13">
        <w:rPr>
          <w:rFonts w:ascii="Times New Roman" w:eastAsia="標楷體" w:hAnsi="Times New Roman" w:cs="Times New Roman"/>
          <w:sz w:val="22"/>
          <w:szCs w:val="22"/>
        </w:rPr>
        <w:t>的</w:t>
      </w:r>
      <w:proofErr w:type="gramStart"/>
      <w:r w:rsidRPr="00F96C13">
        <w:rPr>
          <w:rFonts w:ascii="Times New Roman" w:eastAsia="標楷體" w:hAnsi="Times New Roman" w:cs="Times New Roman"/>
          <w:sz w:val="22"/>
          <w:szCs w:val="22"/>
        </w:rPr>
        <w:t>雜染法</w:t>
      </w:r>
      <w:proofErr w:type="gramEnd"/>
      <w:r w:rsidRPr="00F96C13">
        <w:rPr>
          <w:rFonts w:ascii="Times New Roman" w:eastAsia="標楷體" w:hAnsi="Times New Roman" w:cs="Times New Roman"/>
          <w:sz w:val="22"/>
          <w:szCs w:val="22"/>
        </w:rPr>
        <w:t>而有的。</w:t>
      </w:r>
    </w:p>
  </w:footnote>
  <w:footnote w:id="58">
    <w:p w14:paraId="0C6B82C1" w14:textId="4A57F210"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15</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《大法鼓經》卷</w:t>
      </w:r>
      <w:r w:rsidRPr="00F96C13">
        <w:rPr>
          <w:rFonts w:ascii="Times New Roman" w:hAnsi="Times New Roman" w:cs="Times New Roman"/>
          <w:sz w:val="22"/>
        </w:rPr>
        <w:t>1</w:t>
      </w:r>
      <w:r w:rsidRPr="00F96C13">
        <w:rPr>
          <w:rFonts w:ascii="Times New Roman" w:hAnsi="Times New Roman" w:cs="Times New Roman"/>
          <w:sz w:val="22"/>
        </w:rPr>
        <w:t>（大正</w:t>
      </w:r>
      <w:r w:rsidRPr="00F96C13">
        <w:rPr>
          <w:rFonts w:ascii="Times New Roman" w:hAnsi="Times New Roman" w:cs="Times New Roman"/>
          <w:sz w:val="22"/>
        </w:rPr>
        <w:t>9</w:t>
      </w:r>
      <w:r w:rsidRPr="00F96C13">
        <w:rPr>
          <w:rFonts w:ascii="Times New Roman" w:hAnsi="Times New Roman" w:cs="Times New Roman"/>
          <w:sz w:val="22"/>
        </w:rPr>
        <w:t>，</w:t>
      </w:r>
      <w:r w:rsidRPr="00F96C13">
        <w:rPr>
          <w:rFonts w:ascii="Times New Roman" w:hAnsi="Times New Roman" w:cs="Times New Roman"/>
          <w:sz w:val="22"/>
        </w:rPr>
        <w:t>291b23</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24</w:t>
      </w:r>
      <w:r w:rsidRPr="00F96C13">
        <w:rPr>
          <w:rFonts w:ascii="Times New Roman" w:hAnsi="Times New Roman" w:cs="Times New Roman"/>
          <w:sz w:val="22"/>
        </w:rPr>
        <w:t>）。</w:t>
      </w:r>
    </w:p>
  </w:footnote>
  <w:footnote w:id="59">
    <w:p w14:paraId="0C6B82C2" w14:textId="7C7EFEAB"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183</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16</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《央掘魔羅經》卷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2</w:t>
      </w:r>
      <w:r w:rsidRPr="00F96C13">
        <w:rPr>
          <w:rFonts w:ascii="Times New Roman" w:hAnsi="Times New Roman" w:cs="Times New Roman"/>
          <w:sz w:val="22"/>
        </w:rPr>
        <w:t>，</w:t>
      </w:r>
      <w:r w:rsidRPr="00F96C13">
        <w:rPr>
          <w:rFonts w:ascii="Times New Roman" w:hAnsi="Times New Roman" w:cs="Times New Roman"/>
          <w:sz w:val="22"/>
        </w:rPr>
        <w:t>527c12</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13</w:t>
      </w:r>
      <w:r w:rsidRPr="00F96C13">
        <w:rPr>
          <w:rFonts w:ascii="Times New Roman" w:hAnsi="Times New Roman" w:cs="Times New Roman"/>
          <w:sz w:val="22"/>
        </w:rPr>
        <w:t>）。</w:t>
      </w:r>
    </w:p>
  </w:footnote>
  <w:footnote w:id="60">
    <w:p w14:paraId="0C6B82C3" w14:textId="5EE23F03"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847F83">
        <w:rPr>
          <w:rFonts w:ascii="Times New Roman" w:hAnsi="Times New Roman" w:cs="Times New Roman"/>
          <w:sz w:val="22"/>
        </w:rPr>
        <w:t xml:space="preserve"> </w:t>
      </w:r>
      <w:r w:rsidRPr="00F96C13">
        <w:rPr>
          <w:rFonts w:ascii="Times New Roman" w:hAnsi="Times New Roman" w:cs="Times New Roman"/>
          <w:sz w:val="22"/>
        </w:rPr>
        <w:t>184</w:t>
      </w:r>
      <w:proofErr w:type="gramStart"/>
      <w:r w:rsidR="00847F83">
        <w:rPr>
          <w:rFonts w:ascii="Times New Roman" w:hAnsi="Times New Roman" w:cs="Times New Roman"/>
          <w:sz w:val="22"/>
        </w:rPr>
        <w:t>註</w:t>
      </w:r>
      <w:proofErr w:type="gramEnd"/>
      <w:r w:rsidRPr="00F96C13">
        <w:rPr>
          <w:rFonts w:ascii="Times New Roman" w:hAnsi="Times New Roman" w:cs="Times New Roman"/>
          <w:sz w:val="22"/>
        </w:rPr>
        <w:t>17</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《大般涅槃經》卷</w:t>
      </w:r>
      <w:r w:rsidRPr="00F96C13">
        <w:rPr>
          <w:rFonts w:ascii="Times New Roman" w:hAnsi="Times New Roman" w:cs="Times New Roman"/>
          <w:sz w:val="22"/>
        </w:rPr>
        <w:t>5</w:t>
      </w:r>
      <w:r w:rsidRPr="00F96C13">
        <w:rPr>
          <w:rFonts w:ascii="Times New Roman" w:hAnsi="Times New Roman" w:cs="Times New Roman"/>
          <w:sz w:val="22"/>
        </w:rPr>
        <w:t>（大正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395b25</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27</w:t>
      </w:r>
      <w:r w:rsidRPr="00F96C13">
        <w:rPr>
          <w:rFonts w:ascii="Times New Roman" w:hAnsi="Times New Roman" w:cs="Times New Roman"/>
          <w:sz w:val="22"/>
        </w:rPr>
        <w:t>）。</w:t>
      </w:r>
    </w:p>
  </w:footnote>
  <w:footnote w:id="61">
    <w:p w14:paraId="0C6B82C4" w14:textId="28982F55"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請參考印順導師，《勝鬘經講記》，</w:t>
      </w:r>
      <w:r w:rsidRPr="00F96C13">
        <w:rPr>
          <w:rFonts w:ascii="Times New Roman" w:hAnsi="Times New Roman" w:cs="Times New Roman"/>
          <w:sz w:val="22"/>
          <w:szCs w:val="22"/>
        </w:rPr>
        <w:t>p.</w:t>
      </w:r>
      <w:r w:rsidR="00847F83">
        <w:rPr>
          <w:rFonts w:ascii="Times New Roman" w:hAnsi="Times New Roman" w:cs="Times New Roman"/>
          <w:sz w:val="22"/>
          <w:szCs w:val="22"/>
        </w:rPr>
        <w:t xml:space="preserve"> </w:t>
      </w:r>
      <w:r w:rsidRPr="00F96C13">
        <w:rPr>
          <w:rFonts w:ascii="Times New Roman" w:hAnsi="Times New Roman" w:cs="Times New Roman"/>
          <w:sz w:val="22"/>
          <w:szCs w:val="22"/>
        </w:rPr>
        <w:t>223</w:t>
      </w:r>
      <w:r w:rsidRPr="00F96C13">
        <w:rPr>
          <w:rFonts w:ascii="Times New Roman" w:hAnsi="Times New Roman" w:cs="Times New Roman"/>
          <w:sz w:val="22"/>
          <w:szCs w:val="22"/>
        </w:rPr>
        <w:t>：</w:t>
      </w:r>
    </w:p>
    <w:p w14:paraId="0C6B82C5"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何以又名為「不空如來藏」？如來藏自體具有「過於</w:t>
      </w:r>
      <w:proofErr w:type="gramStart"/>
      <w:r w:rsidRPr="00F96C13">
        <w:rPr>
          <w:rFonts w:ascii="Times New Roman" w:eastAsia="標楷體" w:hAnsi="Times New Roman" w:cs="Times New Roman"/>
          <w:sz w:val="22"/>
          <w:szCs w:val="22"/>
        </w:rPr>
        <w:t>恒</w:t>
      </w:r>
      <w:proofErr w:type="gramEnd"/>
      <w:r w:rsidRPr="00F96C13">
        <w:rPr>
          <w:rFonts w:ascii="Times New Roman" w:eastAsia="標楷體" w:hAnsi="Times New Roman" w:cs="Times New Roman"/>
          <w:sz w:val="22"/>
          <w:szCs w:val="22"/>
        </w:rPr>
        <w:t>沙不離不脫</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異不思議佛法」。如來藏，約離</w:t>
      </w:r>
      <w:proofErr w:type="gramStart"/>
      <w:r w:rsidRPr="00F96C13">
        <w:rPr>
          <w:rFonts w:ascii="Times New Roman" w:eastAsia="標楷體" w:hAnsi="Times New Roman" w:cs="Times New Roman"/>
          <w:sz w:val="22"/>
          <w:szCs w:val="22"/>
        </w:rPr>
        <w:t>妄</w:t>
      </w:r>
      <w:proofErr w:type="gramEnd"/>
      <w:r w:rsidRPr="00F96C13">
        <w:rPr>
          <w:rFonts w:ascii="Times New Roman" w:eastAsia="標楷體" w:hAnsi="Times New Roman" w:cs="Times New Roman"/>
          <w:sz w:val="22"/>
          <w:szCs w:val="22"/>
        </w:rPr>
        <w:t>染說，名空如來藏；</w:t>
      </w:r>
      <w:proofErr w:type="gramStart"/>
      <w:r w:rsidRPr="00F96C13">
        <w:rPr>
          <w:rFonts w:ascii="Times New Roman" w:eastAsia="標楷體" w:hAnsi="Times New Roman" w:cs="Times New Roman"/>
          <w:sz w:val="22"/>
          <w:szCs w:val="22"/>
        </w:rPr>
        <w:t>約具足過恆河沙不思議佛</w:t>
      </w:r>
      <w:proofErr w:type="gramEnd"/>
      <w:r w:rsidRPr="00F96C13">
        <w:rPr>
          <w:rFonts w:ascii="Times New Roman" w:eastAsia="標楷體" w:hAnsi="Times New Roman" w:cs="Times New Roman"/>
          <w:sz w:val="22"/>
          <w:szCs w:val="22"/>
        </w:rPr>
        <w:t>功德法說，名不空如來藏。</w:t>
      </w:r>
    </w:p>
  </w:footnote>
  <w:footnote w:id="62">
    <w:p w14:paraId="0C6B82C6" w14:textId="65FDD7E8"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18</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840a9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
  </w:footnote>
  <w:footnote w:id="63">
    <w:p w14:paraId="0C6B82C7" w14:textId="5650D691"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請參考印順導師，《以佛法研究佛法》</w:t>
      </w:r>
      <w:r w:rsidRPr="00F96C13">
        <w:rPr>
          <w:rFonts w:ascii="Times New Roman" w:hAnsi="Times New Roman" w:cs="Times New Roman" w:hint="eastAsia"/>
          <w:sz w:val="22"/>
          <w:szCs w:val="22"/>
        </w:rPr>
        <w:t>，</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329</w:t>
      </w:r>
      <w:r w:rsidRPr="00F96C13">
        <w:rPr>
          <w:rFonts w:ascii="Times New Roman" w:hAnsi="Times New Roman" w:cs="Times New Roman"/>
          <w:sz w:val="22"/>
          <w:szCs w:val="22"/>
        </w:rPr>
        <w:t>：</w:t>
      </w:r>
    </w:p>
    <w:p w14:paraId="0C6B82C8" w14:textId="77777777" w:rsidR="00BA5E14" w:rsidRPr="00F96C13" w:rsidRDefault="00BA5E14" w:rsidP="00C13D74">
      <w:pPr>
        <w:pStyle w:val="a8"/>
        <w:spacing w:line="320" w:lineRule="exact"/>
        <w:ind w:leftChars="100" w:left="240"/>
        <w:rPr>
          <w:rFonts w:ascii="Times New Roman" w:hAnsi="Times New Roman" w:cs="Times New Roman"/>
          <w:sz w:val="22"/>
          <w:szCs w:val="22"/>
        </w:rPr>
      </w:pPr>
      <w:r w:rsidRPr="00F96C13">
        <w:rPr>
          <w:rFonts w:ascii="Times New Roman" w:eastAsia="標楷體" w:hAnsi="Times New Roman" w:cs="Times New Roman"/>
          <w:sz w:val="22"/>
          <w:szCs w:val="22"/>
        </w:rPr>
        <w:t>什麼是如來藏的清淨因，即是空性</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心性上所具足的無漏的清淨功德，亦即《起信論》所</w:t>
      </w:r>
      <w:proofErr w:type="gramStart"/>
      <w:r w:rsidRPr="00F96C13">
        <w:rPr>
          <w:rFonts w:ascii="Times New Roman" w:eastAsia="標楷體" w:hAnsi="Times New Roman" w:cs="Times New Roman"/>
          <w:sz w:val="22"/>
          <w:szCs w:val="22"/>
        </w:rPr>
        <w:t>說的「稱性</w:t>
      </w:r>
      <w:proofErr w:type="gramEnd"/>
      <w:r w:rsidRPr="00F96C13">
        <w:rPr>
          <w:rFonts w:ascii="Times New Roman" w:eastAsia="標楷體" w:hAnsi="Times New Roman" w:cs="Times New Roman"/>
          <w:sz w:val="22"/>
          <w:szCs w:val="22"/>
        </w:rPr>
        <w:t>功德」。</w:t>
      </w:r>
      <w:r w:rsidRPr="00F96C13">
        <w:rPr>
          <w:rFonts w:ascii="Times New Roman" w:eastAsia="標楷體" w:hAnsi="Times New Roman" w:cs="Times New Roman"/>
          <w:b/>
          <w:sz w:val="22"/>
          <w:szCs w:val="22"/>
        </w:rPr>
        <w:t>由心（法）性的統一上，具足一切</w:t>
      </w:r>
      <w:proofErr w:type="gramStart"/>
      <w:r w:rsidRPr="00F96C13">
        <w:rPr>
          <w:rFonts w:ascii="Times New Roman" w:eastAsia="標楷體" w:hAnsi="Times New Roman" w:cs="Times New Roman"/>
          <w:b/>
          <w:sz w:val="22"/>
          <w:szCs w:val="22"/>
        </w:rPr>
        <w:t>無漏聖功德</w:t>
      </w:r>
      <w:proofErr w:type="gramEnd"/>
      <w:r w:rsidRPr="00F96C13">
        <w:rPr>
          <w:rFonts w:ascii="Times New Roman" w:eastAsia="標楷體" w:hAnsi="Times New Roman" w:cs="Times New Roman"/>
          <w:b/>
          <w:sz w:val="22"/>
          <w:szCs w:val="22"/>
        </w:rPr>
        <w:t>性。所謂清淨因，亦即真如功德性的異名。</w:t>
      </w:r>
      <w:r w:rsidRPr="00F96C13">
        <w:rPr>
          <w:rFonts w:ascii="Times New Roman" w:eastAsia="標楷體" w:hAnsi="Times New Roman" w:cs="Times New Roman"/>
          <w:sz w:val="22"/>
          <w:szCs w:val="22"/>
        </w:rPr>
        <w:t>因此，真如又名「法界」。法界為三</w:t>
      </w:r>
      <w:proofErr w:type="gramStart"/>
      <w:r w:rsidRPr="00F96C13">
        <w:rPr>
          <w:rFonts w:ascii="Times New Roman" w:eastAsia="標楷體" w:hAnsi="Times New Roman" w:cs="Times New Roman"/>
          <w:sz w:val="22"/>
          <w:szCs w:val="22"/>
        </w:rPr>
        <w:t>乘聖法</w:t>
      </w:r>
      <w:proofErr w:type="gramEnd"/>
      <w:r w:rsidRPr="00F96C13">
        <w:rPr>
          <w:rFonts w:ascii="Times New Roman" w:eastAsia="標楷體" w:hAnsi="Times New Roman" w:cs="Times New Roman"/>
          <w:sz w:val="22"/>
          <w:szCs w:val="22"/>
        </w:rPr>
        <w:t>之因</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一切清淨聖功德因，</w:t>
      </w:r>
      <w:proofErr w:type="gramStart"/>
      <w:r w:rsidRPr="00F96C13">
        <w:rPr>
          <w:rFonts w:ascii="Times New Roman" w:eastAsia="標楷體" w:hAnsi="Times New Roman" w:cs="Times New Roman"/>
          <w:sz w:val="22"/>
          <w:szCs w:val="22"/>
        </w:rPr>
        <w:t>即聖果</w:t>
      </w:r>
      <w:proofErr w:type="gramEnd"/>
      <w:r w:rsidRPr="00F96C13">
        <w:rPr>
          <w:rFonts w:ascii="Times New Roman" w:eastAsia="標楷體" w:hAnsi="Times New Roman" w:cs="Times New Roman"/>
          <w:sz w:val="22"/>
          <w:szCs w:val="22"/>
        </w:rPr>
        <w:t>位上的無漏功德，無一不在真如法性中本來具足。</w:t>
      </w:r>
    </w:p>
  </w:footnote>
  <w:footnote w:id="64">
    <w:p w14:paraId="0C6B82C9" w14:textId="41A5A4B7" w:rsidR="00BA5E14" w:rsidRPr="00F96C13" w:rsidRDefault="00BA5E14" w:rsidP="0065081D">
      <w:pPr>
        <w:spacing w:line="320" w:lineRule="exact"/>
        <w:ind w:left="330" w:hangingChars="150" w:hanging="330"/>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19</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3</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831a7</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8</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831a21</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22</w:t>
      </w:r>
      <w:r w:rsidRPr="00F96C13">
        <w:rPr>
          <w:rFonts w:ascii="Times New Roman" w:hAnsi="Times New Roman" w:cs="Times New Roman"/>
          <w:sz w:val="22"/>
        </w:rPr>
        <w:t>）。</w:t>
      </w:r>
    </w:p>
  </w:footnote>
  <w:footnote w:id="65">
    <w:p w14:paraId="0C6B82CA" w14:textId="0AACE962"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請參考印順導師，《如來藏之研究》，</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200</w:t>
      </w:r>
      <w:r w:rsidRPr="00F96C13">
        <w:rPr>
          <w:rFonts w:ascii="Times New Roman" w:hAnsi="Times New Roman" w:cs="Times New Roman"/>
          <w:sz w:val="22"/>
          <w:szCs w:val="22"/>
        </w:rPr>
        <w:t>：</w:t>
      </w:r>
    </w:p>
    <w:p w14:paraId="0C6B82CB"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種性、種子是什麼意義？種子是</w:t>
      </w:r>
      <w:proofErr w:type="gramStart"/>
      <w:r w:rsidRPr="00F96C13">
        <w:rPr>
          <w:rFonts w:ascii="Times New Roman" w:eastAsia="標楷體" w:hAnsi="Times New Roman" w:cs="Times New Roman"/>
          <w:sz w:val="22"/>
          <w:szCs w:val="22"/>
        </w:rPr>
        <w:t>有因體而</w:t>
      </w:r>
      <w:proofErr w:type="gramEnd"/>
      <w:r w:rsidRPr="00F96C13">
        <w:rPr>
          <w:rFonts w:ascii="Times New Roman" w:eastAsia="標楷體" w:hAnsi="Times New Roman" w:cs="Times New Roman"/>
          <w:sz w:val="22"/>
          <w:szCs w:val="22"/>
        </w:rPr>
        <w:t>還沒有果體</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「有非有」，所以是可能性，可能生</w:t>
      </w:r>
      <w:proofErr w:type="gramStart"/>
      <w:r w:rsidRPr="00F96C13">
        <w:rPr>
          <w:rFonts w:ascii="Times New Roman" w:eastAsia="標楷體" w:hAnsi="Times New Roman" w:cs="Times New Roman"/>
          <w:sz w:val="22"/>
          <w:szCs w:val="22"/>
        </w:rPr>
        <w:t>起果法</w:t>
      </w:r>
      <w:proofErr w:type="gramEnd"/>
      <w:r w:rsidRPr="00F96C13">
        <w:rPr>
          <w:rFonts w:ascii="Times New Roman" w:eastAsia="標楷體" w:hAnsi="Times New Roman" w:cs="Times New Roman"/>
          <w:sz w:val="22"/>
          <w:szCs w:val="22"/>
        </w:rPr>
        <w:t>的潛能。因為能出生菩薩功德，所以名為菩薩種性。種性是「</w:t>
      </w:r>
      <w:proofErr w:type="gramStart"/>
      <w:r w:rsidRPr="00F96C13">
        <w:rPr>
          <w:rFonts w:ascii="Times New Roman" w:eastAsia="標楷體" w:hAnsi="Times New Roman" w:cs="Times New Roman"/>
          <w:sz w:val="22"/>
          <w:szCs w:val="22"/>
        </w:rPr>
        <w:t>功德度義</w:t>
      </w:r>
      <w:proofErr w:type="gramEnd"/>
      <w:r w:rsidRPr="00F96C13">
        <w:rPr>
          <w:rFonts w:ascii="Times New Roman" w:eastAsia="標楷體" w:hAnsi="Times New Roman" w:cs="Times New Roman"/>
          <w:sz w:val="22"/>
          <w:szCs w:val="22"/>
        </w:rPr>
        <w:t>」，能出生功德的意義；種性雖是種子的異名，但種</w:t>
      </w:r>
      <w:proofErr w:type="gramStart"/>
      <w:r w:rsidRPr="00F96C13">
        <w:rPr>
          <w:rFonts w:ascii="Times New Roman" w:eastAsia="標楷體" w:hAnsi="Times New Roman" w:cs="Times New Roman"/>
          <w:sz w:val="22"/>
          <w:szCs w:val="22"/>
        </w:rPr>
        <w:t>性專約</w:t>
      </w:r>
      <w:proofErr w:type="gramEnd"/>
      <w:r w:rsidRPr="00F96C13">
        <w:rPr>
          <w:rFonts w:ascii="Times New Roman" w:eastAsia="標楷體" w:hAnsi="Times New Roman" w:cs="Times New Roman"/>
          <w:sz w:val="22"/>
          <w:szCs w:val="22"/>
        </w:rPr>
        <w:t>能生無漏功德說。</w:t>
      </w:r>
    </w:p>
  </w:footnote>
  <w:footnote w:id="66">
    <w:p w14:paraId="0C6B82CC" w14:textId="3DBCD31D"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20</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3</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831b3</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4</w:t>
      </w:r>
      <w:r w:rsidRPr="00F96C13">
        <w:rPr>
          <w:rFonts w:ascii="Times New Roman" w:hAnsi="Times New Roman" w:cs="Times New Roman"/>
          <w:sz w:val="22"/>
        </w:rPr>
        <w:t>）。</w:t>
      </w:r>
    </w:p>
  </w:footnote>
  <w:footnote w:id="67">
    <w:p w14:paraId="0C6B82CD" w14:textId="56C58EC7"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21</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《勝鬘師子吼一乘大方便方廣經》（大正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221c16</w:t>
      </w:r>
      <w:r w:rsidRPr="00F96C13">
        <w:rPr>
          <w:rFonts w:ascii="Times New Roman" w:hAnsi="Times New Roman" w:cs="Times New Roman"/>
          <w:sz w:val="22"/>
        </w:rPr>
        <w:t>）。</w:t>
      </w:r>
    </w:p>
  </w:footnote>
  <w:footnote w:id="68">
    <w:p w14:paraId="0C6B82CE" w14:textId="7777777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請參照【附錄三】。</w:t>
      </w:r>
    </w:p>
  </w:footnote>
  <w:footnote w:id="69">
    <w:p w14:paraId="0C6B82CF" w14:textId="74034FD7"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請參考印順導師，《以佛法研究佛法》，</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333</w:t>
      </w:r>
      <w:r w:rsidRPr="00F96C13">
        <w:rPr>
          <w:rFonts w:ascii="Times New Roman" w:hAnsi="Times New Roman" w:cs="Times New Roman"/>
          <w:sz w:val="22"/>
          <w:szCs w:val="22"/>
        </w:rPr>
        <w:t>：</w:t>
      </w:r>
    </w:p>
    <w:p w14:paraId="0C6B82D0"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真如與識，</w:t>
      </w:r>
      <w:proofErr w:type="gramStart"/>
      <w:r w:rsidRPr="00F96C13">
        <w:rPr>
          <w:rFonts w:ascii="Times New Roman" w:eastAsia="標楷體" w:hAnsi="Times New Roman" w:cs="Times New Roman"/>
          <w:sz w:val="22"/>
          <w:szCs w:val="22"/>
        </w:rPr>
        <w:t>唯識宗</w:t>
      </w:r>
      <w:proofErr w:type="gramEnd"/>
      <w:r w:rsidRPr="00F96C13">
        <w:rPr>
          <w:rFonts w:ascii="Times New Roman" w:eastAsia="標楷體" w:hAnsi="Times New Roman" w:cs="Times New Roman"/>
          <w:sz w:val="22"/>
          <w:szCs w:val="22"/>
        </w:rPr>
        <w:t>著重在不一，</w:t>
      </w:r>
      <w:proofErr w:type="gramStart"/>
      <w:r w:rsidRPr="00F96C13">
        <w:rPr>
          <w:rFonts w:ascii="Times New Roman" w:eastAsia="標楷體" w:hAnsi="Times New Roman" w:cs="Times New Roman"/>
          <w:sz w:val="22"/>
          <w:szCs w:val="22"/>
        </w:rPr>
        <w:t>真常者</w:t>
      </w:r>
      <w:proofErr w:type="gramEnd"/>
      <w:r w:rsidRPr="00F96C13">
        <w:rPr>
          <w:rFonts w:ascii="Times New Roman" w:eastAsia="標楷體" w:hAnsi="Times New Roman" w:cs="Times New Roman"/>
          <w:sz w:val="22"/>
          <w:szCs w:val="22"/>
        </w:rPr>
        <w:t>卻偏重在</w:t>
      </w:r>
      <w:proofErr w:type="gramStart"/>
      <w:r w:rsidRPr="00F96C13">
        <w:rPr>
          <w:rFonts w:ascii="Times New Roman" w:eastAsia="標楷體" w:hAnsi="Times New Roman" w:cs="Times New Roman"/>
          <w:sz w:val="22"/>
          <w:szCs w:val="22"/>
        </w:rPr>
        <w:t>不</w:t>
      </w:r>
      <w:proofErr w:type="gramEnd"/>
      <w:r w:rsidRPr="00F96C13">
        <w:rPr>
          <w:rFonts w:ascii="Times New Roman" w:eastAsia="標楷體" w:hAnsi="Times New Roman" w:cs="Times New Roman"/>
          <w:sz w:val="22"/>
          <w:szCs w:val="22"/>
        </w:rPr>
        <w:t>異，</w:t>
      </w:r>
      <w:proofErr w:type="gramStart"/>
      <w:r w:rsidRPr="00F96C13">
        <w:rPr>
          <w:rFonts w:ascii="Times New Roman" w:eastAsia="標楷體" w:hAnsi="Times New Roman" w:cs="Times New Roman"/>
          <w:sz w:val="22"/>
          <w:szCs w:val="22"/>
        </w:rPr>
        <w:t>由此唯識是</w:t>
      </w:r>
      <w:proofErr w:type="gramEnd"/>
      <w:r w:rsidRPr="00F96C13">
        <w:rPr>
          <w:rFonts w:ascii="Times New Roman" w:eastAsia="標楷體" w:hAnsi="Times New Roman" w:cs="Times New Roman"/>
          <w:sz w:val="22"/>
          <w:szCs w:val="22"/>
        </w:rPr>
        <w:t>側重在差別的現象，</w:t>
      </w:r>
      <w:proofErr w:type="gramStart"/>
      <w:r w:rsidRPr="00F96C13">
        <w:rPr>
          <w:rFonts w:ascii="Times New Roman" w:eastAsia="標楷體" w:hAnsi="Times New Roman" w:cs="Times New Roman"/>
          <w:sz w:val="22"/>
          <w:szCs w:val="22"/>
        </w:rPr>
        <w:t>真常是</w:t>
      </w:r>
      <w:proofErr w:type="gramEnd"/>
      <w:r w:rsidRPr="00F96C13">
        <w:rPr>
          <w:rFonts w:ascii="Times New Roman" w:eastAsia="標楷體" w:hAnsi="Times New Roman" w:cs="Times New Roman"/>
          <w:sz w:val="22"/>
          <w:szCs w:val="22"/>
        </w:rPr>
        <w:t>側重在統一的本性。至于如來藏究竟是什麼？</w:t>
      </w:r>
      <w:proofErr w:type="gramStart"/>
      <w:r w:rsidRPr="00F96C13">
        <w:rPr>
          <w:rFonts w:ascii="Times New Roman" w:eastAsia="標楷體" w:hAnsi="Times New Roman" w:cs="Times New Roman"/>
          <w:sz w:val="22"/>
          <w:szCs w:val="22"/>
        </w:rPr>
        <w:t>唯識宗說</w:t>
      </w:r>
      <w:proofErr w:type="gramEnd"/>
      <w:r w:rsidRPr="00F96C13">
        <w:rPr>
          <w:rFonts w:ascii="Times New Roman" w:eastAsia="標楷體" w:hAnsi="Times New Roman" w:cs="Times New Roman"/>
          <w:sz w:val="22"/>
          <w:szCs w:val="22"/>
        </w:rPr>
        <w:t>，如來藏即是真如，即是</w:t>
      </w:r>
      <w:proofErr w:type="gramStart"/>
      <w:r w:rsidRPr="00F96C13">
        <w:rPr>
          <w:rFonts w:ascii="Times New Roman" w:eastAsia="標楷體" w:hAnsi="Times New Roman" w:cs="Times New Roman"/>
          <w:sz w:val="22"/>
          <w:szCs w:val="22"/>
        </w:rPr>
        <w:t>圓成實</w:t>
      </w:r>
      <w:proofErr w:type="gramEnd"/>
      <w:r w:rsidRPr="00F96C13">
        <w:rPr>
          <w:rFonts w:ascii="Times New Roman" w:eastAsia="標楷體" w:hAnsi="Times New Roman" w:cs="Times New Roman"/>
          <w:sz w:val="22"/>
          <w:szCs w:val="22"/>
        </w:rPr>
        <w:t>性，法性，</w:t>
      </w:r>
      <w:proofErr w:type="gramStart"/>
      <w:r w:rsidRPr="00F96C13">
        <w:rPr>
          <w:rFonts w:ascii="Times New Roman" w:eastAsia="標楷體" w:hAnsi="Times New Roman" w:cs="Times New Roman"/>
          <w:sz w:val="22"/>
          <w:szCs w:val="22"/>
        </w:rPr>
        <w:t>法空性</w:t>
      </w:r>
      <w:proofErr w:type="gramEnd"/>
      <w:r w:rsidRPr="00F96C13">
        <w:rPr>
          <w:rFonts w:ascii="Times New Roman" w:eastAsia="標楷體" w:hAnsi="Times New Roman" w:cs="Times New Roman"/>
          <w:sz w:val="22"/>
          <w:szCs w:val="22"/>
        </w:rPr>
        <w:t>，法無我性。因為眾生未能</w:t>
      </w:r>
      <w:proofErr w:type="gramStart"/>
      <w:r w:rsidRPr="00F96C13">
        <w:rPr>
          <w:rFonts w:ascii="Times New Roman" w:eastAsia="標楷體" w:hAnsi="Times New Roman" w:cs="Times New Roman"/>
          <w:sz w:val="22"/>
          <w:szCs w:val="22"/>
        </w:rPr>
        <w:t>證悟真如</w:t>
      </w:r>
      <w:proofErr w:type="gramEnd"/>
      <w:r w:rsidRPr="00F96C13">
        <w:rPr>
          <w:rFonts w:ascii="Times New Roman" w:eastAsia="標楷體" w:hAnsi="Times New Roman" w:cs="Times New Roman"/>
          <w:sz w:val="22"/>
          <w:szCs w:val="22"/>
        </w:rPr>
        <w:t>，真如為煩惱所遮蔽，不能顯發出來，所以名如來藏。一切法依阿賴耶識</w:t>
      </w:r>
      <w:proofErr w:type="gramStart"/>
      <w:r w:rsidRPr="00F96C13">
        <w:rPr>
          <w:rFonts w:ascii="Times New Roman" w:eastAsia="標楷體" w:hAnsi="Times New Roman" w:cs="Times New Roman"/>
          <w:sz w:val="22"/>
          <w:szCs w:val="22"/>
        </w:rPr>
        <w:t>而現起</w:t>
      </w:r>
      <w:proofErr w:type="gramEnd"/>
      <w:r w:rsidRPr="00F96C13">
        <w:rPr>
          <w:rFonts w:ascii="Times New Roman" w:eastAsia="標楷體" w:hAnsi="Times New Roman" w:cs="Times New Roman"/>
          <w:sz w:val="22"/>
          <w:szCs w:val="22"/>
        </w:rPr>
        <w:t>，所以如來藏</w:t>
      </w:r>
      <w:proofErr w:type="gramStart"/>
      <w:r w:rsidRPr="00F96C13">
        <w:rPr>
          <w:rFonts w:ascii="Times New Roman" w:eastAsia="標楷體" w:hAnsi="Times New Roman" w:cs="Times New Roman"/>
          <w:sz w:val="22"/>
          <w:szCs w:val="22"/>
        </w:rPr>
        <w:t>即阿賴耶識性</w:t>
      </w:r>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心性。約這一意義說，</w:t>
      </w:r>
      <w:proofErr w:type="gramStart"/>
      <w:r w:rsidRPr="00F96C13">
        <w:rPr>
          <w:rFonts w:ascii="Times New Roman" w:eastAsia="標楷體" w:hAnsi="Times New Roman" w:cs="Times New Roman"/>
          <w:sz w:val="22"/>
          <w:szCs w:val="22"/>
        </w:rPr>
        <w:t>唯識與真常所</w:t>
      </w:r>
      <w:proofErr w:type="gramEnd"/>
      <w:r w:rsidRPr="00F96C13">
        <w:rPr>
          <w:rFonts w:ascii="Times New Roman" w:eastAsia="標楷體" w:hAnsi="Times New Roman" w:cs="Times New Roman"/>
          <w:sz w:val="22"/>
          <w:szCs w:val="22"/>
        </w:rPr>
        <w:t>解說的並無多大差別，所不同的，</w:t>
      </w:r>
      <w:proofErr w:type="gramStart"/>
      <w:r w:rsidRPr="00F96C13">
        <w:rPr>
          <w:rFonts w:ascii="Times New Roman" w:eastAsia="標楷體" w:hAnsi="Times New Roman" w:cs="Times New Roman"/>
          <w:sz w:val="22"/>
          <w:szCs w:val="22"/>
        </w:rPr>
        <w:t>真常說真</w:t>
      </w:r>
      <w:proofErr w:type="gramEnd"/>
      <w:r w:rsidRPr="00F96C13">
        <w:rPr>
          <w:rFonts w:ascii="Times New Roman" w:eastAsia="標楷體" w:hAnsi="Times New Roman" w:cs="Times New Roman"/>
          <w:sz w:val="22"/>
          <w:szCs w:val="22"/>
        </w:rPr>
        <w:t>如具足</w:t>
      </w:r>
      <w:proofErr w:type="gramStart"/>
      <w:r w:rsidRPr="00F96C13">
        <w:rPr>
          <w:rFonts w:ascii="Times New Roman" w:eastAsia="標楷體" w:hAnsi="Times New Roman" w:cs="Times New Roman"/>
          <w:sz w:val="22"/>
          <w:szCs w:val="22"/>
        </w:rPr>
        <w:t>無量稱性功德</w:t>
      </w:r>
      <w:proofErr w:type="gramEnd"/>
      <w:r w:rsidRPr="00F96C13">
        <w:rPr>
          <w:rFonts w:ascii="Times New Roman" w:eastAsia="標楷體" w:hAnsi="Times New Roman" w:cs="Times New Roman"/>
          <w:sz w:val="22"/>
          <w:szCs w:val="22"/>
        </w:rPr>
        <w:t>，而</w:t>
      </w:r>
      <w:proofErr w:type="gramStart"/>
      <w:r w:rsidRPr="00F96C13">
        <w:rPr>
          <w:rFonts w:ascii="Times New Roman" w:eastAsia="標楷體" w:hAnsi="Times New Roman" w:cs="Times New Roman"/>
          <w:sz w:val="22"/>
          <w:szCs w:val="22"/>
        </w:rPr>
        <w:t>唯識卻</w:t>
      </w:r>
      <w:proofErr w:type="gramEnd"/>
      <w:r w:rsidRPr="00F96C13">
        <w:rPr>
          <w:rFonts w:ascii="Times New Roman" w:eastAsia="標楷體" w:hAnsi="Times New Roman" w:cs="Times New Roman"/>
          <w:sz w:val="22"/>
          <w:szCs w:val="22"/>
        </w:rPr>
        <w:t>將此清淨功德，</w:t>
      </w:r>
      <w:proofErr w:type="gramStart"/>
      <w:r w:rsidRPr="00F96C13">
        <w:rPr>
          <w:rFonts w:ascii="Times New Roman" w:eastAsia="標楷體" w:hAnsi="Times New Roman" w:cs="Times New Roman"/>
          <w:sz w:val="22"/>
          <w:szCs w:val="22"/>
        </w:rPr>
        <w:t>說為有為</w:t>
      </w:r>
      <w:proofErr w:type="gramEnd"/>
      <w:r w:rsidRPr="00F96C13">
        <w:rPr>
          <w:rFonts w:ascii="Times New Roman" w:eastAsia="標楷體" w:hAnsi="Times New Roman" w:cs="Times New Roman"/>
          <w:sz w:val="22"/>
          <w:szCs w:val="22"/>
        </w:rPr>
        <w:t>的無漏種子。</w:t>
      </w:r>
    </w:p>
  </w:footnote>
  <w:footnote w:id="70">
    <w:p w14:paraId="0C6B82D1" w14:textId="02734A91" w:rsidR="00BA5E14" w:rsidRPr="00F96C13" w:rsidRDefault="00BA5E14" w:rsidP="00C15B1E">
      <w:pPr>
        <w:spacing w:line="320" w:lineRule="exact"/>
        <w:ind w:left="220" w:hangingChars="100" w:hanging="220"/>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22</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824b20</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25</w:t>
      </w:r>
      <w:r w:rsidRPr="00F96C13">
        <w:rPr>
          <w:rFonts w:ascii="Times New Roman" w:hAnsi="Times New Roman" w:cs="Times New Roman"/>
          <w:sz w:val="22"/>
        </w:rPr>
        <w:t>）。</w:t>
      </w:r>
      <w:proofErr w:type="gramStart"/>
      <w:r w:rsidRPr="00F96C13">
        <w:rPr>
          <w:rFonts w:ascii="Times New Roman" w:hAnsi="Times New Roman" w:cs="Times New Roman"/>
          <w:sz w:val="22"/>
        </w:rPr>
        <w:t>又卷</w:t>
      </w:r>
      <w:proofErr w:type="gramEnd"/>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842a28</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b13</w:t>
      </w:r>
      <w:r w:rsidRPr="00F96C13">
        <w:rPr>
          <w:rFonts w:ascii="Times New Roman" w:hAnsi="Times New Roman" w:cs="Times New Roman"/>
          <w:sz w:val="22"/>
        </w:rPr>
        <w:t>）。</w:t>
      </w:r>
    </w:p>
  </w:footnote>
  <w:footnote w:id="71">
    <w:p w14:paraId="0C6B82D2" w14:textId="78723322" w:rsidR="00BA5E14" w:rsidRPr="00F96C13" w:rsidRDefault="00BA5E14" w:rsidP="00C15B1E">
      <w:pPr>
        <w:spacing w:line="320" w:lineRule="exact"/>
        <w:ind w:left="220" w:hangingChars="100" w:hanging="220"/>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w:t>
      </w:r>
      <w:r w:rsidRPr="00F96C13">
        <w:rPr>
          <w:rFonts w:ascii="Times New Roman" w:hAnsi="Times New Roman" w:cs="Times New Roman"/>
          <w:sz w:val="22"/>
        </w:rPr>
        <w:t>1</w:t>
      </w:r>
      <w:r w:rsidRPr="00F96C13">
        <w:rPr>
          <w:rFonts w:ascii="Times New Roman" w:hAnsi="Times New Roman" w:cs="Times New Roman"/>
          <w:sz w:val="22"/>
        </w:rPr>
        <w:t>）</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23</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《大般涅槃經》卷</w:t>
      </w:r>
      <w:r w:rsidRPr="00F96C13">
        <w:rPr>
          <w:rFonts w:ascii="Times New Roman" w:hAnsi="Times New Roman" w:cs="Times New Roman"/>
          <w:sz w:val="22"/>
        </w:rPr>
        <w:t>7</w:t>
      </w:r>
      <w:r w:rsidRPr="00F96C13">
        <w:rPr>
          <w:rFonts w:ascii="Times New Roman" w:hAnsi="Times New Roman" w:cs="Times New Roman"/>
          <w:sz w:val="22"/>
        </w:rPr>
        <w:t>（大正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407b9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roofErr w:type="gramStart"/>
      <w:r w:rsidRPr="00F96C13">
        <w:rPr>
          <w:rFonts w:ascii="Times New Roman" w:hAnsi="Times New Roman" w:cs="Times New Roman"/>
          <w:sz w:val="22"/>
        </w:rPr>
        <w:t>又卷</w:t>
      </w:r>
      <w:proofErr w:type="gramEnd"/>
      <w:r w:rsidRPr="00F96C13">
        <w:rPr>
          <w:rFonts w:ascii="Times New Roman" w:hAnsi="Times New Roman" w:cs="Times New Roman"/>
          <w:sz w:val="22"/>
        </w:rPr>
        <w:t>8</w:t>
      </w:r>
      <w:r w:rsidRPr="00F96C13">
        <w:rPr>
          <w:rFonts w:ascii="Times New Roman" w:hAnsi="Times New Roman" w:cs="Times New Roman"/>
          <w:sz w:val="22"/>
        </w:rPr>
        <w:t>（大正</w:t>
      </w:r>
      <w:r w:rsidRPr="00F96C13">
        <w:rPr>
          <w:rFonts w:ascii="Times New Roman" w:hAnsi="Times New Roman" w:cs="Times New Roman"/>
          <w:sz w:val="22"/>
        </w:rPr>
        <w:t>12</w:t>
      </w:r>
      <w:r w:rsidRPr="00F96C13">
        <w:rPr>
          <w:rFonts w:ascii="Times New Roman" w:hAnsi="Times New Roman" w:cs="Times New Roman"/>
          <w:sz w:val="22"/>
        </w:rPr>
        <w:t>，</w:t>
      </w:r>
      <w:r w:rsidRPr="00F96C13">
        <w:rPr>
          <w:rFonts w:ascii="Times New Roman" w:hAnsi="Times New Roman" w:cs="Times New Roman"/>
          <w:sz w:val="22"/>
        </w:rPr>
        <w:t>409c22</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23</w:t>
      </w:r>
      <w:r w:rsidRPr="00F96C13">
        <w:rPr>
          <w:rFonts w:ascii="Times New Roman" w:hAnsi="Times New Roman" w:cs="Times New Roman"/>
          <w:sz w:val="22"/>
        </w:rPr>
        <w:t>）。</w:t>
      </w:r>
    </w:p>
    <w:p w14:paraId="0C6B82D3" w14:textId="1E78884F" w:rsidR="00BA5E14" w:rsidRPr="00F96C13" w:rsidRDefault="00BA5E14" w:rsidP="00C13D74">
      <w:pPr>
        <w:spacing w:line="320" w:lineRule="exact"/>
        <w:ind w:leftChars="30" w:left="72"/>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sz w:val="22"/>
        </w:rPr>
        <w:t>2</w:t>
      </w:r>
      <w:r w:rsidRPr="00F96C13">
        <w:rPr>
          <w:rFonts w:ascii="Times New Roman" w:hAnsi="Times New Roman" w:cs="Times New Roman"/>
          <w:sz w:val="22"/>
        </w:rPr>
        <w:t>）《大般若波羅蜜多經</w:t>
      </w:r>
      <w:r w:rsidRPr="00F96C13">
        <w:rPr>
          <w:rFonts w:ascii="Times New Roman" w:hAnsi="Times New Roman" w:cs="Times New Roman"/>
          <w:sz w:val="22"/>
        </w:rPr>
        <w:t>(</w:t>
      </w:r>
      <w:r w:rsidRPr="00F96C13">
        <w:rPr>
          <w:rFonts w:ascii="Times New Roman" w:hAnsi="Times New Roman" w:cs="Times New Roman"/>
          <w:sz w:val="22"/>
        </w:rPr>
        <w:t>第</w:t>
      </w:r>
      <w:r w:rsidRPr="00F96C13">
        <w:rPr>
          <w:rFonts w:ascii="Times New Roman" w:hAnsi="Times New Roman" w:cs="Times New Roman"/>
          <w:sz w:val="22"/>
        </w:rPr>
        <w:t>401</w:t>
      </w:r>
      <w:r w:rsidRPr="00F96C13">
        <w:rPr>
          <w:rFonts w:ascii="Times New Roman" w:hAnsi="Times New Roman" w:cs="Times New Roman"/>
          <w:sz w:val="22"/>
        </w:rPr>
        <w:t>卷</w:t>
      </w:r>
      <w:r w:rsidR="0065081D">
        <w:rPr>
          <w:rFonts w:ascii="Times New Roman" w:hAnsi="Times New Roman" w:cs="Times New Roman"/>
          <w:sz w:val="22"/>
        </w:rPr>
        <w:t>––</w:t>
      </w:r>
      <w:r w:rsidRPr="00F96C13">
        <w:rPr>
          <w:rFonts w:ascii="Times New Roman" w:hAnsi="Times New Roman" w:cs="Times New Roman"/>
          <w:sz w:val="22"/>
        </w:rPr>
        <w:t>第</w:t>
      </w:r>
      <w:r w:rsidRPr="00F96C13">
        <w:rPr>
          <w:rFonts w:ascii="Times New Roman" w:hAnsi="Times New Roman" w:cs="Times New Roman"/>
          <w:sz w:val="22"/>
        </w:rPr>
        <w:t>600</w:t>
      </w:r>
      <w:r w:rsidRPr="00F96C13">
        <w:rPr>
          <w:rFonts w:ascii="Times New Roman" w:hAnsi="Times New Roman" w:cs="Times New Roman"/>
          <w:sz w:val="22"/>
        </w:rPr>
        <w:t>卷</w:t>
      </w:r>
      <w:r w:rsidRPr="00F96C13">
        <w:rPr>
          <w:rFonts w:ascii="Times New Roman" w:hAnsi="Times New Roman" w:cs="Times New Roman"/>
          <w:sz w:val="22"/>
        </w:rPr>
        <w:t>)</w:t>
      </w:r>
      <w:r w:rsidRPr="00F96C13">
        <w:rPr>
          <w:rFonts w:ascii="Times New Roman" w:hAnsi="Times New Roman" w:cs="Times New Roman"/>
          <w:sz w:val="22"/>
        </w:rPr>
        <w:t>》卷</w:t>
      </w:r>
      <w:r w:rsidRPr="00F96C13">
        <w:rPr>
          <w:rFonts w:ascii="Times New Roman" w:hAnsi="Times New Roman" w:cs="Times New Roman"/>
          <w:sz w:val="22"/>
        </w:rPr>
        <w:t>447</w:t>
      </w:r>
      <w:r w:rsidRPr="00F96C13">
        <w:rPr>
          <w:rFonts w:ascii="Times New Roman" w:hAnsi="Times New Roman" w:cs="Times New Roman"/>
          <w:sz w:val="22"/>
        </w:rPr>
        <w:t>〈</w:t>
      </w:r>
      <w:r w:rsidRPr="00F96C13">
        <w:rPr>
          <w:rFonts w:ascii="Times New Roman" w:hAnsi="Times New Roman" w:cs="Times New Roman"/>
          <w:sz w:val="22"/>
        </w:rPr>
        <w:t xml:space="preserve">52 </w:t>
      </w:r>
      <w:r w:rsidRPr="00F96C13">
        <w:rPr>
          <w:rFonts w:ascii="Times New Roman" w:hAnsi="Times New Roman" w:cs="Times New Roman"/>
          <w:sz w:val="22"/>
        </w:rPr>
        <w:t>真如品〉</w:t>
      </w:r>
      <w:r w:rsidRPr="00F96C13">
        <w:rPr>
          <w:rFonts w:ascii="Times New Roman" w:hAnsi="Times New Roman" w:cs="Times New Roman"/>
          <w:sz w:val="22"/>
        </w:rPr>
        <w:t>(</w:t>
      </w:r>
      <w:r w:rsidRPr="00F96C13">
        <w:rPr>
          <w:rFonts w:ascii="Times New Roman" w:hAnsi="Times New Roman" w:cs="Times New Roman"/>
          <w:sz w:val="22"/>
        </w:rPr>
        <w:t>大正</w:t>
      </w:r>
      <w:r w:rsidRPr="00F96C13">
        <w:rPr>
          <w:rFonts w:ascii="Times New Roman" w:hAnsi="Times New Roman" w:cs="Times New Roman"/>
          <w:sz w:val="22"/>
        </w:rPr>
        <w:t>7</w:t>
      </w:r>
      <w:r w:rsidRPr="00F96C13">
        <w:rPr>
          <w:rFonts w:ascii="Times New Roman" w:hAnsi="Times New Roman" w:cs="Times New Roman"/>
          <w:sz w:val="22"/>
        </w:rPr>
        <w:t>，</w:t>
      </w:r>
      <w:r w:rsidRPr="00F96C13">
        <w:rPr>
          <w:rFonts w:ascii="Times New Roman" w:hAnsi="Times New Roman" w:cs="Times New Roman"/>
          <w:sz w:val="22"/>
        </w:rPr>
        <w:t>254a27</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b4)</w:t>
      </w:r>
      <w:r w:rsidRPr="00F96C13">
        <w:rPr>
          <w:rFonts w:ascii="Times New Roman" w:hAnsi="Times New Roman" w:cs="Times New Roman"/>
          <w:sz w:val="22"/>
        </w:rPr>
        <w:t>：</w:t>
      </w:r>
    </w:p>
    <w:p w14:paraId="0C6B82D4" w14:textId="77777777" w:rsidR="00BA5E14" w:rsidRPr="00F96C13" w:rsidRDefault="00BA5E14" w:rsidP="00C13D74">
      <w:pPr>
        <w:spacing w:line="320" w:lineRule="exact"/>
        <w:ind w:leftChars="200" w:left="480"/>
        <w:rPr>
          <w:rFonts w:ascii="Times New Roman" w:eastAsia="標楷體" w:hAnsi="Times New Roman" w:cs="Times New Roman"/>
          <w:sz w:val="22"/>
        </w:rPr>
      </w:pPr>
      <w:r w:rsidRPr="00F96C13">
        <w:rPr>
          <w:rFonts w:ascii="Times New Roman" w:eastAsia="標楷體" w:hAnsi="Times New Roman" w:cs="Times New Roman"/>
          <w:sz w:val="22"/>
        </w:rPr>
        <w:t>真如真如即如來真如，如來真</w:t>
      </w:r>
      <w:proofErr w:type="gramStart"/>
      <w:r w:rsidRPr="00F96C13">
        <w:rPr>
          <w:rFonts w:ascii="Times New Roman" w:eastAsia="標楷體" w:hAnsi="Times New Roman" w:cs="Times New Roman"/>
          <w:sz w:val="22"/>
        </w:rPr>
        <w:t>如即真如</w:t>
      </w:r>
      <w:proofErr w:type="gramEnd"/>
      <w:r w:rsidRPr="00F96C13">
        <w:rPr>
          <w:rFonts w:ascii="Times New Roman" w:eastAsia="標楷體" w:hAnsi="Times New Roman" w:cs="Times New Roman"/>
          <w:sz w:val="22"/>
        </w:rPr>
        <w:t>真如，法界、法性、</w:t>
      </w:r>
      <w:proofErr w:type="gramStart"/>
      <w:r w:rsidRPr="00F96C13">
        <w:rPr>
          <w:rFonts w:ascii="Times New Roman" w:eastAsia="標楷體" w:hAnsi="Times New Roman" w:cs="Times New Roman"/>
          <w:sz w:val="22"/>
        </w:rPr>
        <w:t>不</w:t>
      </w:r>
      <w:proofErr w:type="gramEnd"/>
      <w:r w:rsidRPr="00F96C13">
        <w:rPr>
          <w:rFonts w:ascii="Times New Roman" w:eastAsia="標楷體" w:hAnsi="Times New Roman" w:cs="Times New Roman"/>
          <w:sz w:val="22"/>
        </w:rPr>
        <w:t>虛妄性、不變異性、平等性、離生性、法定、法住、</w:t>
      </w:r>
      <w:proofErr w:type="gramStart"/>
      <w:r w:rsidRPr="00F96C13">
        <w:rPr>
          <w:rFonts w:ascii="Times New Roman" w:eastAsia="標楷體" w:hAnsi="Times New Roman" w:cs="Times New Roman"/>
          <w:sz w:val="22"/>
        </w:rPr>
        <w:t>實際、</w:t>
      </w:r>
      <w:proofErr w:type="gramEnd"/>
      <w:r w:rsidRPr="00F96C13">
        <w:rPr>
          <w:rFonts w:ascii="Times New Roman" w:eastAsia="標楷體" w:hAnsi="Times New Roman" w:cs="Times New Roman"/>
          <w:sz w:val="22"/>
        </w:rPr>
        <w:t>虛空界、不思</w:t>
      </w:r>
      <w:proofErr w:type="gramStart"/>
      <w:r w:rsidRPr="00F96C13">
        <w:rPr>
          <w:rFonts w:ascii="Times New Roman" w:eastAsia="標楷體" w:hAnsi="Times New Roman" w:cs="Times New Roman"/>
          <w:sz w:val="22"/>
        </w:rPr>
        <w:t>議界真</w:t>
      </w:r>
      <w:proofErr w:type="gramEnd"/>
      <w:r w:rsidRPr="00F96C13">
        <w:rPr>
          <w:rFonts w:ascii="Times New Roman" w:eastAsia="標楷體" w:hAnsi="Times New Roman" w:cs="Times New Roman"/>
          <w:sz w:val="22"/>
        </w:rPr>
        <w:t>如即如來真如，如來真</w:t>
      </w:r>
      <w:proofErr w:type="gramStart"/>
      <w:r w:rsidRPr="00F96C13">
        <w:rPr>
          <w:rFonts w:ascii="Times New Roman" w:eastAsia="標楷體" w:hAnsi="Times New Roman" w:cs="Times New Roman"/>
          <w:sz w:val="22"/>
        </w:rPr>
        <w:t>如即法界</w:t>
      </w:r>
      <w:proofErr w:type="gramEnd"/>
      <w:r w:rsidRPr="00F96C13">
        <w:rPr>
          <w:rFonts w:ascii="Times New Roman" w:eastAsia="標楷體" w:hAnsi="Times New Roman" w:cs="Times New Roman"/>
          <w:sz w:val="22"/>
        </w:rPr>
        <w:t>乃至不思</w:t>
      </w:r>
      <w:proofErr w:type="gramStart"/>
      <w:r w:rsidRPr="00F96C13">
        <w:rPr>
          <w:rFonts w:ascii="Times New Roman" w:eastAsia="標楷體" w:hAnsi="Times New Roman" w:cs="Times New Roman"/>
          <w:sz w:val="22"/>
        </w:rPr>
        <w:t>議界真</w:t>
      </w:r>
      <w:proofErr w:type="gramEnd"/>
      <w:r w:rsidRPr="00F96C13">
        <w:rPr>
          <w:rFonts w:ascii="Times New Roman" w:eastAsia="標楷體" w:hAnsi="Times New Roman" w:cs="Times New Roman"/>
          <w:sz w:val="22"/>
        </w:rPr>
        <w:t>如。若真如真如，</w:t>
      </w:r>
      <w:proofErr w:type="gramStart"/>
      <w:r w:rsidRPr="00F96C13">
        <w:rPr>
          <w:rFonts w:ascii="Times New Roman" w:eastAsia="標楷體" w:hAnsi="Times New Roman" w:cs="Times New Roman"/>
          <w:sz w:val="22"/>
        </w:rPr>
        <w:t>若法界</w:t>
      </w:r>
      <w:proofErr w:type="gramEnd"/>
      <w:r w:rsidRPr="00F96C13">
        <w:rPr>
          <w:rFonts w:ascii="Times New Roman" w:eastAsia="標楷體" w:hAnsi="Times New Roman" w:cs="Times New Roman"/>
          <w:sz w:val="22"/>
        </w:rPr>
        <w:t>乃至不思</w:t>
      </w:r>
      <w:proofErr w:type="gramStart"/>
      <w:r w:rsidRPr="00F96C13">
        <w:rPr>
          <w:rFonts w:ascii="Times New Roman" w:eastAsia="標楷體" w:hAnsi="Times New Roman" w:cs="Times New Roman"/>
          <w:sz w:val="22"/>
        </w:rPr>
        <w:t>議界真</w:t>
      </w:r>
      <w:proofErr w:type="gramEnd"/>
      <w:r w:rsidRPr="00F96C13">
        <w:rPr>
          <w:rFonts w:ascii="Times New Roman" w:eastAsia="標楷體" w:hAnsi="Times New Roman" w:cs="Times New Roman"/>
          <w:sz w:val="22"/>
        </w:rPr>
        <w:t>如，若如來真如，同一真如無二無別。</w:t>
      </w:r>
    </w:p>
    <w:p w14:paraId="0C6B82D5" w14:textId="7CD1687C" w:rsidR="00BA5E14" w:rsidRPr="00F96C13" w:rsidRDefault="00BA5E14" w:rsidP="00C13D74">
      <w:pPr>
        <w:spacing w:line="320" w:lineRule="exact"/>
        <w:ind w:leftChars="30" w:left="72"/>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sz w:val="22"/>
        </w:rPr>
        <w:t>3</w:t>
      </w:r>
      <w:r w:rsidRPr="00F96C13">
        <w:rPr>
          <w:rFonts w:ascii="Times New Roman" w:hAnsi="Times New Roman" w:cs="Times New Roman"/>
          <w:sz w:val="22"/>
        </w:rPr>
        <w:t>）《金剛般若波羅蜜經》卷</w:t>
      </w:r>
      <w:r w:rsidRPr="00F96C13">
        <w:rPr>
          <w:rFonts w:ascii="Times New Roman" w:hAnsi="Times New Roman" w:cs="Times New Roman"/>
          <w:sz w:val="22"/>
        </w:rPr>
        <w:t>1(</w:t>
      </w:r>
      <w:r w:rsidRPr="00F96C13">
        <w:rPr>
          <w:rFonts w:ascii="Times New Roman" w:hAnsi="Times New Roman" w:cs="Times New Roman"/>
          <w:sz w:val="22"/>
        </w:rPr>
        <w:t>大正</w:t>
      </w:r>
      <w:r w:rsidRPr="00F96C13">
        <w:rPr>
          <w:rFonts w:ascii="Times New Roman" w:hAnsi="Times New Roman" w:cs="Times New Roman"/>
          <w:sz w:val="22"/>
        </w:rPr>
        <w:t>8</w:t>
      </w:r>
      <w:r w:rsidRPr="00F96C13">
        <w:rPr>
          <w:rFonts w:ascii="Times New Roman" w:hAnsi="Times New Roman" w:cs="Times New Roman"/>
          <w:sz w:val="22"/>
        </w:rPr>
        <w:t>，</w:t>
      </w:r>
      <w:r w:rsidRPr="00F96C13">
        <w:rPr>
          <w:rFonts w:ascii="Times New Roman" w:hAnsi="Times New Roman" w:cs="Times New Roman"/>
          <w:sz w:val="22"/>
        </w:rPr>
        <w:t>752a11</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16)</w:t>
      </w:r>
      <w:r w:rsidRPr="00F96C13">
        <w:rPr>
          <w:rFonts w:ascii="Times New Roman" w:hAnsi="Times New Roman" w:cs="Times New Roman"/>
          <w:sz w:val="22"/>
        </w:rPr>
        <w:t>：</w:t>
      </w:r>
    </w:p>
    <w:p w14:paraId="0C6B82D6" w14:textId="77777777" w:rsidR="00BA5E14" w:rsidRPr="00F96C13" w:rsidRDefault="00BA5E14" w:rsidP="00C13D74">
      <w:pPr>
        <w:spacing w:line="320" w:lineRule="exact"/>
        <w:ind w:leftChars="200" w:left="480"/>
        <w:rPr>
          <w:rFonts w:ascii="Times New Roman" w:eastAsia="標楷體" w:hAnsi="Times New Roman" w:cs="Times New Roman"/>
          <w:sz w:val="22"/>
        </w:rPr>
      </w:pPr>
      <w:r w:rsidRPr="00F96C13">
        <w:rPr>
          <w:rFonts w:ascii="Times New Roman" w:eastAsia="標楷體" w:hAnsi="Times New Roman" w:cs="Times New Roman"/>
          <w:sz w:val="22"/>
        </w:rPr>
        <w:t>「須菩提！於意</w:t>
      </w:r>
      <w:proofErr w:type="gramStart"/>
      <w:r w:rsidRPr="00F96C13">
        <w:rPr>
          <w:rFonts w:ascii="Times New Roman" w:eastAsia="標楷體" w:hAnsi="Times New Roman" w:cs="Times New Roman"/>
          <w:sz w:val="22"/>
        </w:rPr>
        <w:t>云</w:t>
      </w:r>
      <w:proofErr w:type="gramEnd"/>
      <w:r w:rsidRPr="00F96C13">
        <w:rPr>
          <w:rFonts w:ascii="Times New Roman" w:eastAsia="標楷體" w:hAnsi="Times New Roman" w:cs="Times New Roman"/>
          <w:sz w:val="22"/>
        </w:rPr>
        <w:t>何？可以</w:t>
      </w:r>
      <w:proofErr w:type="gramStart"/>
      <w:r w:rsidRPr="00F96C13">
        <w:rPr>
          <w:rFonts w:ascii="Times New Roman" w:eastAsia="標楷體" w:hAnsi="Times New Roman" w:cs="Times New Roman"/>
          <w:sz w:val="22"/>
        </w:rPr>
        <w:t>三十二相觀如來</w:t>
      </w:r>
      <w:proofErr w:type="gramEnd"/>
      <w:r w:rsidRPr="00F96C13">
        <w:rPr>
          <w:rFonts w:ascii="Times New Roman" w:eastAsia="標楷體" w:hAnsi="Times New Roman" w:cs="Times New Roman"/>
          <w:sz w:val="22"/>
        </w:rPr>
        <w:t>不？」須菩提言：「如是，如是！以</w:t>
      </w:r>
      <w:proofErr w:type="gramStart"/>
      <w:r w:rsidRPr="00F96C13">
        <w:rPr>
          <w:rFonts w:ascii="Times New Roman" w:eastAsia="標楷體" w:hAnsi="Times New Roman" w:cs="Times New Roman"/>
          <w:sz w:val="22"/>
        </w:rPr>
        <w:t>三十二相觀如來</w:t>
      </w:r>
      <w:proofErr w:type="gramEnd"/>
      <w:r w:rsidRPr="00F96C13">
        <w:rPr>
          <w:rFonts w:ascii="Times New Roman" w:eastAsia="標楷體" w:hAnsi="Times New Roman" w:cs="Times New Roman"/>
          <w:sz w:val="22"/>
        </w:rPr>
        <w:t>。」佛言：「須菩提！若以</w:t>
      </w:r>
      <w:proofErr w:type="gramStart"/>
      <w:r w:rsidRPr="00F96C13">
        <w:rPr>
          <w:rFonts w:ascii="Times New Roman" w:eastAsia="標楷體" w:hAnsi="Times New Roman" w:cs="Times New Roman"/>
          <w:sz w:val="22"/>
        </w:rPr>
        <w:t>三十二相觀如來</w:t>
      </w:r>
      <w:proofErr w:type="gramEnd"/>
      <w:r w:rsidRPr="00F96C13">
        <w:rPr>
          <w:rFonts w:ascii="Times New Roman" w:eastAsia="標楷體" w:hAnsi="Times New Roman" w:cs="Times New Roman"/>
          <w:sz w:val="22"/>
        </w:rPr>
        <w:t>者，轉輪聖王則是如來。」須</w:t>
      </w:r>
      <w:proofErr w:type="gramStart"/>
      <w:r w:rsidRPr="00F96C13">
        <w:rPr>
          <w:rFonts w:ascii="Times New Roman" w:eastAsia="標楷體" w:hAnsi="Times New Roman" w:cs="Times New Roman"/>
          <w:sz w:val="22"/>
        </w:rPr>
        <w:t>菩提白佛言</w:t>
      </w:r>
      <w:proofErr w:type="gramEnd"/>
      <w:r w:rsidRPr="00F96C13">
        <w:rPr>
          <w:rFonts w:ascii="Times New Roman" w:eastAsia="標楷體" w:hAnsi="Times New Roman" w:cs="Times New Roman"/>
          <w:sz w:val="22"/>
        </w:rPr>
        <w:t>：「</w:t>
      </w:r>
      <w:proofErr w:type="gramStart"/>
      <w:r w:rsidRPr="00F96C13">
        <w:rPr>
          <w:rFonts w:ascii="Times New Roman" w:eastAsia="標楷體" w:hAnsi="Times New Roman" w:cs="Times New Roman"/>
          <w:sz w:val="22"/>
        </w:rPr>
        <w:t>世</w:t>
      </w:r>
      <w:proofErr w:type="gramEnd"/>
      <w:r w:rsidRPr="00F96C13">
        <w:rPr>
          <w:rFonts w:ascii="Times New Roman" w:eastAsia="標楷體" w:hAnsi="Times New Roman" w:cs="Times New Roman"/>
          <w:sz w:val="22"/>
        </w:rPr>
        <w:t>尊！如我</w:t>
      </w:r>
      <w:proofErr w:type="gramStart"/>
      <w:r w:rsidRPr="00F96C13">
        <w:rPr>
          <w:rFonts w:ascii="Times New Roman" w:eastAsia="標楷體" w:hAnsi="Times New Roman" w:cs="Times New Roman"/>
          <w:sz w:val="22"/>
        </w:rPr>
        <w:t>解佛所說義</w:t>
      </w:r>
      <w:proofErr w:type="gramEnd"/>
      <w:r w:rsidRPr="00F96C13">
        <w:rPr>
          <w:rFonts w:ascii="Times New Roman" w:eastAsia="標楷體" w:hAnsi="Times New Roman" w:cs="Times New Roman"/>
          <w:sz w:val="22"/>
        </w:rPr>
        <w:t>，不應以</w:t>
      </w:r>
      <w:proofErr w:type="gramStart"/>
      <w:r w:rsidRPr="00F96C13">
        <w:rPr>
          <w:rFonts w:ascii="Times New Roman" w:eastAsia="標楷體" w:hAnsi="Times New Roman" w:cs="Times New Roman"/>
          <w:sz w:val="22"/>
        </w:rPr>
        <w:t>三十二相觀如來</w:t>
      </w:r>
      <w:proofErr w:type="gramEnd"/>
      <w:r w:rsidRPr="00F96C13">
        <w:rPr>
          <w:rFonts w:ascii="Times New Roman" w:eastAsia="標楷體" w:hAnsi="Times New Roman" w:cs="Times New Roman"/>
          <w:sz w:val="22"/>
        </w:rPr>
        <w:t>。」</w:t>
      </w:r>
    </w:p>
  </w:footnote>
  <w:footnote w:id="72">
    <w:p w14:paraId="0C6B82D7" w14:textId="44E77E0C"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24</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3</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829c26</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27</w:t>
      </w:r>
      <w:r w:rsidRPr="00F96C13">
        <w:rPr>
          <w:rFonts w:ascii="Times New Roman" w:hAnsi="Times New Roman" w:cs="Times New Roman"/>
          <w:sz w:val="22"/>
        </w:rPr>
        <w:t>）。</w:t>
      </w:r>
    </w:p>
  </w:footnote>
  <w:footnote w:id="73">
    <w:p w14:paraId="0C6B82D8" w14:textId="06F00C23"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w:t>
      </w:r>
      <w:r w:rsidRPr="00F96C13">
        <w:rPr>
          <w:rFonts w:ascii="Times New Roman" w:hAnsi="Times New Roman" w:cs="Times New Roman"/>
          <w:sz w:val="22"/>
        </w:rPr>
        <w:t>1</w:t>
      </w:r>
      <w:r w:rsidRPr="00F96C13">
        <w:rPr>
          <w:rFonts w:ascii="Times New Roman" w:hAnsi="Times New Roman" w:cs="Times New Roman"/>
          <w:sz w:val="22"/>
        </w:rPr>
        <w:t>）</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25</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《大乘莊嚴經論》卷</w:t>
      </w:r>
      <w:r w:rsidRPr="00F96C13">
        <w:rPr>
          <w:rFonts w:ascii="Times New Roman" w:hAnsi="Times New Roman" w:cs="Times New Roman"/>
          <w:sz w:val="22"/>
        </w:rPr>
        <w:t>3</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603c9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
    <w:p w14:paraId="0C6B82D9" w14:textId="6218A3A5" w:rsidR="00BA5E14" w:rsidRPr="00F96C13" w:rsidRDefault="00BA5E14" w:rsidP="00C13D74">
      <w:pPr>
        <w:spacing w:line="320" w:lineRule="exact"/>
        <w:ind w:leftChars="60" w:left="144"/>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sz w:val="22"/>
        </w:rPr>
        <w:t>2</w:t>
      </w:r>
      <w:r w:rsidRPr="00F96C13">
        <w:rPr>
          <w:rFonts w:ascii="Times New Roman" w:hAnsi="Times New Roman" w:cs="Times New Roman"/>
          <w:sz w:val="22"/>
        </w:rPr>
        <w:t>）《大乘莊嚴經論》卷</w:t>
      </w:r>
      <w:r w:rsidRPr="00F96C13">
        <w:rPr>
          <w:rFonts w:ascii="Times New Roman" w:hAnsi="Times New Roman" w:cs="Times New Roman"/>
          <w:sz w:val="22"/>
        </w:rPr>
        <w:t>3</w:t>
      </w:r>
      <w:r w:rsidRPr="00F96C13">
        <w:rPr>
          <w:rFonts w:ascii="Times New Roman" w:hAnsi="Times New Roman" w:cs="Times New Roman"/>
          <w:sz w:val="22"/>
        </w:rPr>
        <w:t>〈</w:t>
      </w:r>
      <w:r w:rsidRPr="00F96C13">
        <w:rPr>
          <w:rFonts w:ascii="Times New Roman" w:hAnsi="Times New Roman" w:cs="Times New Roman"/>
          <w:sz w:val="22"/>
        </w:rPr>
        <w:t xml:space="preserve">10 </w:t>
      </w:r>
      <w:r w:rsidRPr="00F96C13">
        <w:rPr>
          <w:rFonts w:ascii="Times New Roman" w:hAnsi="Times New Roman" w:cs="Times New Roman"/>
          <w:sz w:val="22"/>
        </w:rPr>
        <w:t>菩提品〉（大正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603c9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
    <w:p w14:paraId="0C6B82DA" w14:textId="77777777" w:rsidR="00BA5E14" w:rsidRPr="00F96C13" w:rsidRDefault="00BA5E14" w:rsidP="00C13D74">
      <w:pPr>
        <w:spacing w:line="320" w:lineRule="exact"/>
        <w:ind w:leftChars="300" w:left="720"/>
        <w:rPr>
          <w:rFonts w:ascii="Times New Roman" w:eastAsia="標楷體" w:hAnsi="Times New Roman" w:cs="Times New Roman"/>
          <w:sz w:val="22"/>
        </w:rPr>
      </w:pPr>
      <w:r w:rsidRPr="00F96C13">
        <w:rPr>
          <w:rFonts w:ascii="Times New Roman" w:eastAsia="標楷體" w:hAnsi="Times New Roman" w:cs="Times New Roman"/>
          <w:sz w:val="22"/>
        </w:rPr>
        <w:t>清淨空無我，佛說第一我，諸佛我</w:t>
      </w:r>
      <w:proofErr w:type="gramStart"/>
      <w:r w:rsidRPr="00F96C13">
        <w:rPr>
          <w:rFonts w:ascii="Times New Roman" w:eastAsia="標楷體" w:hAnsi="Times New Roman" w:cs="Times New Roman"/>
          <w:sz w:val="22"/>
        </w:rPr>
        <w:t>淨故，故佛</w:t>
      </w:r>
      <w:proofErr w:type="gramEnd"/>
      <w:r w:rsidRPr="00F96C13">
        <w:rPr>
          <w:rFonts w:ascii="Times New Roman" w:eastAsia="標楷體" w:hAnsi="Times New Roman" w:cs="Times New Roman"/>
          <w:sz w:val="22"/>
        </w:rPr>
        <w:t>名大我。</w:t>
      </w:r>
    </w:p>
  </w:footnote>
  <w:footnote w:id="74">
    <w:p w14:paraId="0C6B82DB" w14:textId="420E3F48"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請參考印順導師，《如來藏之研究》，</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218</w:t>
      </w:r>
      <w:r w:rsidRPr="00F96C13">
        <w:rPr>
          <w:rFonts w:ascii="Times New Roman" w:hAnsi="Times New Roman" w:cs="Times New Roman"/>
          <w:sz w:val="22"/>
          <w:szCs w:val="22"/>
        </w:rPr>
        <w:t>：</w:t>
      </w:r>
    </w:p>
    <w:p w14:paraId="0C6B82DC"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proofErr w:type="gramStart"/>
      <w:r w:rsidRPr="00F96C13">
        <w:rPr>
          <w:rFonts w:ascii="Times New Roman" w:eastAsia="標楷體" w:hAnsi="Times New Roman" w:cs="Times New Roman"/>
          <w:sz w:val="22"/>
          <w:szCs w:val="22"/>
        </w:rPr>
        <w:t>轉依</w:t>
      </w:r>
      <w:proofErr w:type="gramEnd"/>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轉凡夫</w:t>
      </w:r>
      <w:proofErr w:type="gramEnd"/>
      <w:r w:rsidRPr="00F96C13">
        <w:rPr>
          <w:rFonts w:ascii="Times New Roman" w:eastAsia="標楷體" w:hAnsi="Times New Roman" w:cs="Times New Roman"/>
          <w:sz w:val="22"/>
          <w:szCs w:val="22"/>
        </w:rPr>
        <w:t>為聖人，</w:t>
      </w:r>
      <w:proofErr w:type="gramStart"/>
      <w:r w:rsidRPr="00F96C13">
        <w:rPr>
          <w:rFonts w:ascii="Times New Roman" w:eastAsia="標楷體" w:hAnsi="Times New Roman" w:cs="Times New Roman"/>
          <w:sz w:val="22"/>
          <w:szCs w:val="22"/>
        </w:rPr>
        <w:t>轉雜染為</w:t>
      </w:r>
      <w:proofErr w:type="gramEnd"/>
      <w:r w:rsidRPr="00F96C13">
        <w:rPr>
          <w:rFonts w:ascii="Times New Roman" w:eastAsia="標楷體" w:hAnsi="Times New Roman" w:cs="Times New Roman"/>
          <w:sz w:val="22"/>
          <w:szCs w:val="22"/>
        </w:rPr>
        <w:t>清淨，轉生死為</w:t>
      </w:r>
      <w:proofErr w:type="gramStart"/>
      <w:r w:rsidRPr="00F96C13">
        <w:rPr>
          <w:rFonts w:ascii="Times New Roman" w:eastAsia="標楷體" w:hAnsi="Times New Roman" w:cs="Times New Roman"/>
          <w:sz w:val="22"/>
          <w:szCs w:val="22"/>
        </w:rPr>
        <w:t>涅槃</w:t>
      </w:r>
      <w:proofErr w:type="gramEnd"/>
      <w:r w:rsidRPr="00F96C13">
        <w:rPr>
          <w:rFonts w:ascii="Times New Roman" w:eastAsia="標楷體" w:hAnsi="Times New Roman" w:cs="Times New Roman"/>
          <w:sz w:val="22"/>
          <w:szCs w:val="22"/>
        </w:rPr>
        <w:t>，轉煩惱為菩提，是修學佛法的目的。假使只是捨去這部分，得到那部分，就不能說明</w:t>
      </w:r>
      <w:proofErr w:type="gramStart"/>
      <w:r w:rsidRPr="00F96C13">
        <w:rPr>
          <w:rFonts w:ascii="Times New Roman" w:eastAsia="標楷體" w:hAnsi="Times New Roman" w:cs="Times New Roman"/>
          <w:sz w:val="22"/>
          <w:szCs w:val="22"/>
        </w:rPr>
        <w:t>從凡入聖</w:t>
      </w:r>
      <w:proofErr w:type="gramEnd"/>
      <w:r w:rsidRPr="00F96C13">
        <w:rPr>
          <w:rFonts w:ascii="Times New Roman" w:eastAsia="標楷體" w:hAnsi="Times New Roman" w:cs="Times New Roman"/>
          <w:sz w:val="22"/>
          <w:szCs w:val="22"/>
        </w:rPr>
        <w:t>之間的關聯性，所以提出</w:t>
      </w:r>
      <w:proofErr w:type="gramStart"/>
      <w:r w:rsidRPr="00F96C13">
        <w:rPr>
          <w:rFonts w:ascii="Times New Roman" w:eastAsia="標楷體" w:hAnsi="Times New Roman" w:cs="Times New Roman"/>
          <w:sz w:val="22"/>
          <w:szCs w:val="22"/>
        </w:rPr>
        <w:t>了轉依</w:t>
      </w:r>
      <w:proofErr w:type="gramEnd"/>
      <w:r w:rsidRPr="00F96C13">
        <w:rPr>
          <w:rFonts w:ascii="Times New Roman" w:eastAsia="標楷體" w:hAnsi="Times New Roman" w:cs="Times New Roman"/>
          <w:sz w:val="22"/>
          <w:szCs w:val="22"/>
        </w:rPr>
        <w:t>(</w:t>
      </w:r>
      <w:proofErr w:type="spellStart"/>
      <w:r w:rsidRPr="00F96C13">
        <w:rPr>
          <w:rFonts w:ascii="Times New Roman" w:eastAsia="新細明體" w:hAnsi="Times New Roman" w:cs="Times New Roman"/>
          <w:sz w:val="22"/>
          <w:szCs w:val="22"/>
        </w:rPr>
        <w:t>ā</w:t>
      </w:r>
      <w:r w:rsidRPr="00F96C13">
        <w:rPr>
          <w:rFonts w:ascii="Times New Roman" w:eastAsia="MS Mincho" w:hAnsi="Times New Roman" w:cs="Times New Roman"/>
          <w:sz w:val="22"/>
          <w:szCs w:val="22"/>
        </w:rPr>
        <w:t>ś</w:t>
      </w:r>
      <w:r w:rsidRPr="00F96C13">
        <w:rPr>
          <w:rFonts w:ascii="Times New Roman" w:eastAsia="標楷體" w:hAnsi="Times New Roman" w:cs="Times New Roman"/>
          <w:sz w:val="22"/>
          <w:szCs w:val="22"/>
        </w:rPr>
        <w:t>raya-par</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vṛtti</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一詞。在</w:t>
      </w:r>
      <w:proofErr w:type="gramStart"/>
      <w:r w:rsidRPr="00F96C13">
        <w:rPr>
          <w:rFonts w:ascii="Times New Roman" w:eastAsia="標楷體" w:hAnsi="Times New Roman" w:cs="Times New Roman"/>
          <w:sz w:val="22"/>
          <w:szCs w:val="22"/>
        </w:rPr>
        <w:t>生死還滅的</w:t>
      </w:r>
      <w:proofErr w:type="gramEnd"/>
      <w:r w:rsidRPr="00F96C13">
        <w:rPr>
          <w:rFonts w:ascii="Times New Roman" w:eastAsia="標楷體" w:hAnsi="Times New Roman" w:cs="Times New Roman"/>
          <w:sz w:val="22"/>
          <w:szCs w:val="22"/>
        </w:rPr>
        <w:t>轉化中，有統一的依止</w:t>
      </w:r>
      <w:r w:rsidRPr="00F96C13">
        <w:rPr>
          <w:rFonts w:ascii="Times New Roman" w:eastAsia="標楷體" w:hAnsi="Times New Roman" w:cs="Times New Roman"/>
          <w:sz w:val="22"/>
          <w:szCs w:val="22"/>
        </w:rPr>
        <w:t>(</w:t>
      </w:r>
      <w:proofErr w:type="spellStart"/>
      <w:r w:rsidRPr="00F96C13">
        <w:rPr>
          <w:rFonts w:ascii="Times New Roman" w:eastAsia="新細明體" w:hAnsi="Times New Roman" w:cs="Times New Roman"/>
          <w:sz w:val="22"/>
          <w:szCs w:val="22"/>
        </w:rPr>
        <w:t>ā</w:t>
      </w:r>
      <w:r w:rsidRPr="00F96C13">
        <w:rPr>
          <w:rFonts w:ascii="Times New Roman" w:eastAsia="MS Mincho" w:hAnsi="Times New Roman" w:cs="Times New Roman"/>
          <w:sz w:val="22"/>
          <w:szCs w:val="22"/>
        </w:rPr>
        <w:t>ś</w:t>
      </w:r>
      <w:r w:rsidRPr="00F96C13">
        <w:rPr>
          <w:rFonts w:ascii="Times New Roman" w:eastAsia="標楷體" w:hAnsi="Times New Roman" w:cs="Times New Roman"/>
          <w:sz w:val="22"/>
          <w:szCs w:val="22"/>
        </w:rPr>
        <w:t>raya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，依止的雜染分，成為清淨分。瑜伽學</w:t>
      </w:r>
      <w:proofErr w:type="gramStart"/>
      <w:r w:rsidRPr="00F96C13">
        <w:rPr>
          <w:rFonts w:ascii="Times New Roman" w:eastAsia="標楷體" w:hAnsi="Times New Roman" w:cs="Times New Roman"/>
          <w:sz w:val="22"/>
          <w:szCs w:val="22"/>
        </w:rPr>
        <w:t>立阿賴耶識</w:t>
      </w:r>
      <w:proofErr w:type="gramEnd"/>
      <w:r w:rsidRPr="00F96C13">
        <w:rPr>
          <w:rFonts w:ascii="Times New Roman" w:eastAsia="標楷體" w:hAnsi="Times New Roman" w:cs="Times New Roman"/>
          <w:sz w:val="22"/>
          <w:szCs w:val="22"/>
        </w:rPr>
        <w:t>為一切法的所依，如來藏學立如來藏為所依止，都是</w:t>
      </w:r>
      <w:proofErr w:type="gramStart"/>
      <w:r w:rsidRPr="00F96C13">
        <w:rPr>
          <w:rFonts w:ascii="Times New Roman" w:eastAsia="標楷體" w:hAnsi="Times New Roman" w:cs="Times New Roman"/>
          <w:sz w:val="22"/>
          <w:szCs w:val="22"/>
        </w:rPr>
        <w:t>為了轉依</w:t>
      </w:r>
      <w:proofErr w:type="gramEnd"/>
      <w:r w:rsidRPr="00F96C13">
        <w:rPr>
          <w:rFonts w:ascii="Times New Roman" w:eastAsia="標楷體" w:hAnsi="Times New Roman" w:cs="Times New Roman"/>
          <w:sz w:val="22"/>
          <w:szCs w:val="22"/>
        </w:rPr>
        <w:t>，這是後期大乘的共同傾向。</w:t>
      </w:r>
    </w:p>
  </w:footnote>
  <w:footnote w:id="75">
    <w:p w14:paraId="0C6B82DD" w14:textId="379E7936"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請參考印順導師，《印度佛教思想史》，</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162</w:t>
      </w:r>
      <w:r w:rsidRPr="00F96C13">
        <w:rPr>
          <w:rFonts w:ascii="Times New Roman" w:hAnsi="Times New Roman" w:cs="Times New Roman"/>
          <w:sz w:val="22"/>
          <w:szCs w:val="22"/>
        </w:rPr>
        <w:t>：</w:t>
      </w:r>
    </w:p>
    <w:p w14:paraId="0C6B82DE"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如來藏、我的思想，適合世俗常情，一般人是樂意接受的，但對「佛法」來說，是一更大的衝擊！</w:t>
      </w:r>
      <w:proofErr w:type="gramStart"/>
      <w:r w:rsidRPr="00F96C13">
        <w:rPr>
          <w:rFonts w:ascii="Times New Roman" w:eastAsia="標楷體" w:hAnsi="Times New Roman" w:cs="Times New Roman"/>
          <w:sz w:val="22"/>
          <w:szCs w:val="22"/>
        </w:rPr>
        <w:t>部派佛教</w:t>
      </w:r>
      <w:proofErr w:type="gramEnd"/>
      <w:r w:rsidRPr="00F96C13">
        <w:rPr>
          <w:rFonts w:ascii="Times New Roman" w:eastAsia="標楷體" w:hAnsi="Times New Roman" w:cs="Times New Roman"/>
          <w:sz w:val="22"/>
          <w:szCs w:val="22"/>
        </w:rPr>
        <w:t>也有立「不可說我」、「勝義我」的，</w:t>
      </w:r>
      <w:r w:rsidRPr="00F96C13">
        <w:rPr>
          <w:rFonts w:ascii="Times New Roman" w:eastAsia="標楷體" w:hAnsi="Times New Roman" w:cs="Times New Roman"/>
          <w:b/>
          <w:sz w:val="22"/>
          <w:szCs w:val="22"/>
        </w:rPr>
        <w:t>但只是為了說明流轉中的記憶與</w:t>
      </w:r>
      <w:proofErr w:type="gramStart"/>
      <w:r w:rsidRPr="00F96C13">
        <w:rPr>
          <w:rFonts w:ascii="Times New Roman" w:eastAsia="標楷體" w:hAnsi="Times New Roman" w:cs="Times New Roman"/>
          <w:b/>
          <w:sz w:val="22"/>
          <w:szCs w:val="22"/>
        </w:rPr>
        <w:t>作業受報</w:t>
      </w:r>
      <w:proofErr w:type="gramEnd"/>
      <w:r w:rsidRPr="00F96C13">
        <w:rPr>
          <w:rFonts w:ascii="Times New Roman" w:eastAsia="標楷體" w:hAnsi="Times New Roman" w:cs="Times New Roman"/>
          <w:b/>
          <w:sz w:val="22"/>
          <w:szCs w:val="22"/>
        </w:rPr>
        <w:t>，不是所迷與所證的如實性。</w:t>
      </w:r>
    </w:p>
  </w:footnote>
  <w:footnote w:id="76">
    <w:p w14:paraId="0C6B82DF" w14:textId="3D141C4B"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26</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《大般涅槃經》卷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2</w:t>
      </w:r>
      <w:r w:rsidRPr="00F96C13">
        <w:rPr>
          <w:rFonts w:ascii="Times New Roman" w:hAnsi="Times New Roman" w:cs="Times New Roman"/>
          <w:sz w:val="22"/>
        </w:rPr>
        <w:t>，</w:t>
      </w:r>
      <w:r w:rsidRPr="00F96C13">
        <w:rPr>
          <w:rFonts w:ascii="Times New Roman" w:hAnsi="Times New Roman" w:cs="Times New Roman"/>
          <w:sz w:val="22"/>
        </w:rPr>
        <w:t>379a1</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3</w:t>
      </w:r>
      <w:r w:rsidRPr="00F96C13">
        <w:rPr>
          <w:rFonts w:ascii="Times New Roman" w:hAnsi="Times New Roman" w:cs="Times New Roman"/>
          <w:sz w:val="22"/>
        </w:rPr>
        <w:t>）又在（大正</w:t>
      </w:r>
      <w:r w:rsidRPr="00F96C13">
        <w:rPr>
          <w:rFonts w:ascii="Times New Roman" w:hAnsi="Times New Roman" w:cs="Times New Roman"/>
          <w:sz w:val="22"/>
        </w:rPr>
        <w:t>2</w:t>
      </w:r>
      <w:r w:rsidRPr="00F96C13">
        <w:rPr>
          <w:rFonts w:ascii="Times New Roman" w:hAnsi="Times New Roman" w:cs="Times New Roman"/>
          <w:sz w:val="22"/>
        </w:rPr>
        <w:t>，</w:t>
      </w:r>
      <w:r w:rsidRPr="00F96C13">
        <w:rPr>
          <w:rFonts w:ascii="Times New Roman" w:hAnsi="Times New Roman" w:cs="Times New Roman"/>
          <w:sz w:val="22"/>
        </w:rPr>
        <w:t>618c7</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9</w:t>
      </w:r>
      <w:r w:rsidRPr="00F96C13">
        <w:rPr>
          <w:rFonts w:ascii="Times New Roman" w:hAnsi="Times New Roman" w:cs="Times New Roman"/>
          <w:sz w:val="22"/>
        </w:rPr>
        <w:t>）。</w:t>
      </w:r>
    </w:p>
  </w:footnote>
  <w:footnote w:id="77">
    <w:p w14:paraId="0C6B82E0" w14:textId="0C3C0923"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 xml:space="preserve"> </w:t>
      </w:r>
      <w:r w:rsidRPr="00F96C13">
        <w:rPr>
          <w:rFonts w:ascii="Times New Roman" w:hAnsi="Times New Roman" w:cs="Times New Roman"/>
          <w:sz w:val="22"/>
        </w:rPr>
        <w:t>參考印順導師，《印度之佛教》，</w:t>
      </w:r>
      <w:r w:rsidRPr="00F96C13">
        <w:rPr>
          <w:rFonts w:ascii="Times New Roman" w:hAnsi="Times New Roman" w:cs="Times New Roman"/>
          <w:sz w:val="22"/>
        </w:rPr>
        <w:t>p</w:t>
      </w:r>
      <w:r w:rsidR="0065081D">
        <w:rPr>
          <w:rFonts w:ascii="Times New Roman" w:hAnsi="Times New Roman" w:cs="Times New Roman"/>
          <w:sz w:val="22"/>
        </w:rPr>
        <w:t>p</w:t>
      </w:r>
      <w:r w:rsidRPr="00F96C13">
        <w:rPr>
          <w:rFonts w:ascii="Times New Roman" w:hAnsi="Times New Roman" w:cs="Times New Roman"/>
          <w:sz w:val="22"/>
        </w:rPr>
        <w:t>.</w:t>
      </w:r>
      <w:r w:rsidR="0065081D">
        <w:rPr>
          <w:rFonts w:ascii="Times New Roman" w:hAnsi="Times New Roman" w:cs="Times New Roman"/>
          <w:sz w:val="22"/>
        </w:rPr>
        <w:t xml:space="preserve"> </w:t>
      </w:r>
      <w:r w:rsidRPr="00F96C13">
        <w:rPr>
          <w:rFonts w:ascii="Times New Roman" w:hAnsi="Times New Roman" w:cs="Times New Roman"/>
          <w:sz w:val="22"/>
        </w:rPr>
        <w:t>279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280</w:t>
      </w:r>
      <w:r w:rsidRPr="00F96C13">
        <w:rPr>
          <w:rFonts w:ascii="Times New Roman" w:hAnsi="Times New Roman" w:cs="Times New Roman"/>
          <w:sz w:val="22"/>
        </w:rPr>
        <w:t>：</w:t>
      </w:r>
    </w:p>
    <w:p w14:paraId="0C6B82E1" w14:textId="77777777" w:rsidR="00BA5E14" w:rsidRPr="00F96C13" w:rsidRDefault="00BA5E14" w:rsidP="00C13D74">
      <w:pPr>
        <w:spacing w:line="320" w:lineRule="exact"/>
        <w:ind w:leftChars="100" w:left="240"/>
        <w:rPr>
          <w:rFonts w:ascii="Times New Roman" w:hAnsi="Times New Roman" w:cs="Times New Roman"/>
          <w:sz w:val="22"/>
        </w:rPr>
      </w:pPr>
      <w:r w:rsidRPr="00F96C13">
        <w:rPr>
          <w:rFonts w:ascii="Times New Roman" w:hAnsi="Times New Roman" w:cs="Times New Roman"/>
          <w:sz w:val="22"/>
        </w:rPr>
        <w:t>如來藏為生死</w:t>
      </w:r>
      <w:proofErr w:type="gramStart"/>
      <w:r w:rsidRPr="00F96C13">
        <w:rPr>
          <w:rFonts w:ascii="Times New Roman" w:hAnsi="Times New Roman" w:cs="Times New Roman"/>
          <w:sz w:val="22"/>
        </w:rPr>
        <w:t>雜染依</w:t>
      </w:r>
      <w:proofErr w:type="gramEnd"/>
      <w:r w:rsidRPr="00F96C13">
        <w:rPr>
          <w:rFonts w:ascii="Times New Roman" w:hAnsi="Times New Roman" w:cs="Times New Roman"/>
          <w:sz w:val="22"/>
        </w:rPr>
        <w:t>，亦為清淨</w:t>
      </w:r>
      <w:proofErr w:type="gramStart"/>
      <w:r w:rsidRPr="00F96C13">
        <w:rPr>
          <w:rFonts w:ascii="Times New Roman" w:hAnsi="Times New Roman" w:cs="Times New Roman"/>
          <w:sz w:val="22"/>
        </w:rPr>
        <w:t>涅槃</w:t>
      </w:r>
      <w:proofErr w:type="gramEnd"/>
      <w:r w:rsidRPr="00F96C13">
        <w:rPr>
          <w:rFonts w:ascii="Times New Roman" w:hAnsi="Times New Roman" w:cs="Times New Roman"/>
          <w:sz w:val="22"/>
        </w:rPr>
        <w:t>依。如來藏與非剎那之無漏習氣相應，故「</w:t>
      </w:r>
      <w:r w:rsidRPr="00F96C13">
        <w:rPr>
          <w:rFonts w:ascii="Times New Roman" w:eastAsia="標楷體" w:hAnsi="Times New Roman" w:cs="Times New Roman"/>
          <w:b/>
          <w:sz w:val="22"/>
        </w:rPr>
        <w:t>與不離</w:t>
      </w:r>
      <w:proofErr w:type="gramStart"/>
      <w:r w:rsidRPr="00F96C13">
        <w:rPr>
          <w:rFonts w:ascii="Times New Roman" w:eastAsia="標楷體" w:hAnsi="Times New Roman" w:cs="Times New Roman"/>
          <w:b/>
          <w:sz w:val="22"/>
        </w:rPr>
        <w:t>解脫智藏</w:t>
      </w:r>
      <w:proofErr w:type="gramEnd"/>
      <w:r w:rsidRPr="00F96C13">
        <w:rPr>
          <w:rFonts w:ascii="Times New Roman" w:eastAsia="標楷體" w:hAnsi="Times New Roman" w:cs="Times New Roman"/>
          <w:b/>
          <w:sz w:val="22"/>
        </w:rPr>
        <w:t>，是依，是持，是為建立</w:t>
      </w:r>
      <w:r w:rsidRPr="00F96C13">
        <w:rPr>
          <w:rFonts w:ascii="Times New Roman" w:hAnsi="Times New Roman" w:cs="Times New Roman"/>
          <w:sz w:val="22"/>
        </w:rPr>
        <w:t>」也。以一切有情有</w:t>
      </w:r>
      <w:proofErr w:type="gramStart"/>
      <w:r w:rsidRPr="00F96C13">
        <w:rPr>
          <w:rFonts w:ascii="Times New Roman" w:hAnsi="Times New Roman" w:cs="Times New Roman"/>
          <w:sz w:val="22"/>
        </w:rPr>
        <w:t>性淨藏性</w:t>
      </w:r>
      <w:proofErr w:type="gramEnd"/>
      <w:r w:rsidRPr="00F96C13">
        <w:rPr>
          <w:rFonts w:ascii="Times New Roman" w:hAnsi="Times New Roman" w:cs="Times New Roman"/>
          <w:sz w:val="22"/>
        </w:rPr>
        <w:t>（一切有佛性），具無量</w:t>
      </w:r>
      <w:proofErr w:type="gramStart"/>
      <w:r w:rsidRPr="00F96C13">
        <w:rPr>
          <w:rFonts w:ascii="Times New Roman" w:hAnsi="Times New Roman" w:cs="Times New Roman"/>
          <w:sz w:val="22"/>
        </w:rPr>
        <w:t>稱性之淨德</w:t>
      </w:r>
      <w:proofErr w:type="gramEnd"/>
      <w:r w:rsidRPr="00F96C13">
        <w:rPr>
          <w:rFonts w:ascii="Times New Roman" w:hAnsi="Times New Roman" w:cs="Times New Roman"/>
          <w:sz w:val="22"/>
        </w:rPr>
        <w:t>，故雖迷惑生死，莫之</w:t>
      </w:r>
      <w:proofErr w:type="gramStart"/>
      <w:r w:rsidRPr="00F96C13">
        <w:rPr>
          <w:rFonts w:ascii="Times New Roman" w:hAnsi="Times New Roman" w:cs="Times New Roman"/>
          <w:sz w:val="22"/>
        </w:rPr>
        <w:t>能覺，</w:t>
      </w:r>
      <w:proofErr w:type="gramEnd"/>
      <w:r w:rsidRPr="00F96C13">
        <w:rPr>
          <w:rFonts w:ascii="Times New Roman" w:hAnsi="Times New Roman" w:cs="Times New Roman"/>
          <w:sz w:val="22"/>
        </w:rPr>
        <w:t>而能發</w:t>
      </w:r>
      <w:proofErr w:type="gramStart"/>
      <w:r w:rsidRPr="00F96C13">
        <w:rPr>
          <w:rFonts w:ascii="Times New Roman" w:hAnsi="Times New Roman" w:cs="Times New Roman"/>
          <w:sz w:val="22"/>
        </w:rPr>
        <w:t>厭苦求樂</w:t>
      </w:r>
      <w:proofErr w:type="gramEnd"/>
      <w:r w:rsidRPr="00F96C13">
        <w:rPr>
          <w:rFonts w:ascii="Times New Roman" w:hAnsi="Times New Roman" w:cs="Times New Roman"/>
          <w:sz w:val="22"/>
        </w:rPr>
        <w:t>之思。如外遇知識，</w:t>
      </w:r>
      <w:proofErr w:type="gramStart"/>
      <w:r w:rsidRPr="00F96C13">
        <w:rPr>
          <w:rFonts w:ascii="Times New Roman" w:hAnsi="Times New Roman" w:cs="Times New Roman"/>
          <w:sz w:val="22"/>
        </w:rPr>
        <w:t>聞思熏修</w:t>
      </w:r>
      <w:proofErr w:type="gramEnd"/>
      <w:r w:rsidRPr="00F96C13">
        <w:rPr>
          <w:rFonts w:ascii="Times New Roman" w:hAnsi="Times New Roman" w:cs="Times New Roman"/>
          <w:sz w:val="22"/>
        </w:rPr>
        <w:t>，則得破煩惱㲉而顯本淨之法身藏。</w:t>
      </w:r>
      <w:proofErr w:type="gramStart"/>
      <w:r w:rsidRPr="00F96C13">
        <w:rPr>
          <w:rFonts w:ascii="Times New Roman" w:hAnsi="Times New Roman" w:cs="Times New Roman"/>
          <w:sz w:val="22"/>
        </w:rPr>
        <w:t>斷德之涅槃本淨</w:t>
      </w:r>
      <w:proofErr w:type="gramEnd"/>
      <w:r w:rsidRPr="00F96C13">
        <w:rPr>
          <w:rFonts w:ascii="Times New Roman" w:hAnsi="Times New Roman" w:cs="Times New Roman"/>
          <w:sz w:val="22"/>
        </w:rPr>
        <w:t>；不思議之智德，</w:t>
      </w:r>
      <w:proofErr w:type="gramStart"/>
      <w:r w:rsidRPr="00F96C13">
        <w:rPr>
          <w:rFonts w:ascii="Times New Roman" w:hAnsi="Times New Roman" w:cs="Times New Roman"/>
          <w:sz w:val="22"/>
        </w:rPr>
        <w:t>覺性圓</w:t>
      </w:r>
      <w:proofErr w:type="gramEnd"/>
      <w:r w:rsidRPr="00F96C13">
        <w:rPr>
          <w:rFonts w:ascii="Times New Roman" w:hAnsi="Times New Roman" w:cs="Times New Roman"/>
          <w:sz w:val="22"/>
        </w:rPr>
        <w:t>明，不生不滅，亦不從外來也。</w:t>
      </w:r>
      <w:r w:rsidRPr="00F96C13">
        <w:rPr>
          <w:rFonts w:ascii="Times New Roman" w:eastAsia="標楷體" w:hAnsi="Times New Roman" w:cs="Times New Roman"/>
          <w:b/>
          <w:sz w:val="22"/>
        </w:rPr>
        <w:t>真心者以淨心為本</w:t>
      </w:r>
      <w:r w:rsidRPr="00F96C13">
        <w:rPr>
          <w:rFonts w:ascii="Times New Roman" w:hAnsi="Times New Roman" w:cs="Times New Roman"/>
          <w:sz w:val="22"/>
        </w:rPr>
        <w:t>，與非剎那之</w:t>
      </w:r>
      <w:proofErr w:type="gramStart"/>
      <w:r w:rsidRPr="00F96C13">
        <w:rPr>
          <w:rFonts w:ascii="Times New Roman" w:hAnsi="Times New Roman" w:cs="Times New Roman"/>
          <w:sz w:val="22"/>
        </w:rPr>
        <w:t>習氣融然一體</w:t>
      </w:r>
      <w:proofErr w:type="gramEnd"/>
      <w:r w:rsidRPr="00F96C13">
        <w:rPr>
          <w:rFonts w:ascii="Times New Roman" w:hAnsi="Times New Roman" w:cs="Times New Roman"/>
          <w:sz w:val="22"/>
        </w:rPr>
        <w:t>，為清淨依；其無始</w:t>
      </w:r>
      <w:proofErr w:type="gramStart"/>
      <w:r w:rsidRPr="00F96C13">
        <w:rPr>
          <w:rFonts w:ascii="Times New Roman" w:hAnsi="Times New Roman" w:cs="Times New Roman"/>
          <w:sz w:val="22"/>
        </w:rPr>
        <w:t>妄</w:t>
      </w:r>
      <w:proofErr w:type="gramEnd"/>
      <w:r w:rsidRPr="00F96C13">
        <w:rPr>
          <w:rFonts w:ascii="Times New Roman" w:hAnsi="Times New Roman" w:cs="Times New Roman"/>
          <w:sz w:val="22"/>
        </w:rPr>
        <w:t>染，則有漏剎那，與淨</w:t>
      </w:r>
      <w:proofErr w:type="gramStart"/>
      <w:r w:rsidRPr="00F96C13">
        <w:rPr>
          <w:rFonts w:ascii="Times New Roman" w:hAnsi="Times New Roman" w:cs="Times New Roman"/>
          <w:sz w:val="22"/>
        </w:rPr>
        <w:t>心相離</w:t>
      </w:r>
      <w:proofErr w:type="gramEnd"/>
      <w:r w:rsidRPr="00F96C13">
        <w:rPr>
          <w:rFonts w:ascii="Times New Roman" w:hAnsi="Times New Roman" w:cs="Times New Roman"/>
          <w:sz w:val="22"/>
        </w:rPr>
        <w:t>、不相</w:t>
      </w:r>
      <w:proofErr w:type="gramStart"/>
      <w:r w:rsidRPr="00F96C13">
        <w:rPr>
          <w:rFonts w:ascii="Times New Roman" w:hAnsi="Times New Roman" w:cs="Times New Roman"/>
          <w:sz w:val="22"/>
        </w:rPr>
        <w:t>攝</w:t>
      </w:r>
      <w:proofErr w:type="gramEnd"/>
      <w:r w:rsidRPr="00F96C13">
        <w:rPr>
          <w:rFonts w:ascii="Times New Roman" w:hAnsi="Times New Roman" w:cs="Times New Roman"/>
          <w:sz w:val="22"/>
        </w:rPr>
        <w:t>，依附而已。此與</w:t>
      </w:r>
      <w:proofErr w:type="gramStart"/>
      <w:r w:rsidRPr="00F96C13">
        <w:rPr>
          <w:rFonts w:ascii="Times New Roman" w:eastAsia="標楷體" w:hAnsi="Times New Roman" w:cs="Times New Roman"/>
          <w:b/>
          <w:sz w:val="22"/>
        </w:rPr>
        <w:t>妄</w:t>
      </w:r>
      <w:proofErr w:type="gramEnd"/>
      <w:r w:rsidRPr="00F96C13">
        <w:rPr>
          <w:rFonts w:ascii="Times New Roman" w:eastAsia="標楷體" w:hAnsi="Times New Roman" w:cs="Times New Roman"/>
          <w:b/>
          <w:sz w:val="22"/>
        </w:rPr>
        <w:t>心者</w:t>
      </w:r>
      <w:r w:rsidRPr="00F96C13">
        <w:rPr>
          <w:rFonts w:ascii="Times New Roman" w:hAnsi="Times New Roman" w:cs="Times New Roman"/>
          <w:sz w:val="22"/>
        </w:rPr>
        <w:t>適得其反，</w:t>
      </w:r>
      <w:r w:rsidRPr="00F96C13">
        <w:rPr>
          <w:rFonts w:ascii="Times New Roman" w:eastAsia="標楷體" w:hAnsi="Times New Roman" w:cs="Times New Roman"/>
          <w:b/>
          <w:sz w:val="22"/>
        </w:rPr>
        <w:t>彼以</w:t>
      </w:r>
      <w:proofErr w:type="gramStart"/>
      <w:r w:rsidRPr="00F96C13">
        <w:rPr>
          <w:rFonts w:ascii="Times New Roman" w:eastAsia="標楷體" w:hAnsi="Times New Roman" w:cs="Times New Roman"/>
          <w:b/>
          <w:sz w:val="22"/>
        </w:rPr>
        <w:t>妄</w:t>
      </w:r>
      <w:proofErr w:type="gramEnd"/>
      <w:r w:rsidRPr="00F96C13">
        <w:rPr>
          <w:rFonts w:ascii="Times New Roman" w:eastAsia="標楷體" w:hAnsi="Times New Roman" w:cs="Times New Roman"/>
          <w:b/>
          <w:sz w:val="22"/>
        </w:rPr>
        <w:t>識為本</w:t>
      </w:r>
      <w:r w:rsidRPr="00F96C13">
        <w:rPr>
          <w:rFonts w:ascii="Times New Roman" w:hAnsi="Times New Roman" w:cs="Times New Roman"/>
          <w:sz w:val="22"/>
        </w:rPr>
        <w:t>，與</w:t>
      </w:r>
      <w:proofErr w:type="gramStart"/>
      <w:r w:rsidRPr="00F96C13">
        <w:rPr>
          <w:rFonts w:ascii="Times New Roman" w:hAnsi="Times New Roman" w:cs="Times New Roman"/>
          <w:sz w:val="22"/>
        </w:rPr>
        <w:t>無始虛妄熏習，</w:t>
      </w:r>
      <w:proofErr w:type="gramEnd"/>
      <w:r w:rsidRPr="00F96C13">
        <w:rPr>
          <w:rFonts w:ascii="Times New Roman" w:hAnsi="Times New Roman" w:cs="Times New Roman"/>
          <w:sz w:val="22"/>
        </w:rPr>
        <w:t>和合一味，為</w:t>
      </w:r>
      <w:proofErr w:type="gramStart"/>
      <w:r w:rsidRPr="00F96C13">
        <w:rPr>
          <w:rFonts w:ascii="Times New Roman" w:hAnsi="Times New Roman" w:cs="Times New Roman"/>
          <w:sz w:val="22"/>
        </w:rPr>
        <w:t>雜染依</w:t>
      </w:r>
      <w:proofErr w:type="gramEnd"/>
      <w:r w:rsidRPr="00F96C13">
        <w:rPr>
          <w:rFonts w:ascii="Times New Roman" w:hAnsi="Times New Roman" w:cs="Times New Roman"/>
          <w:sz w:val="22"/>
        </w:rPr>
        <w:t>；</w:t>
      </w:r>
      <w:proofErr w:type="gramStart"/>
      <w:r w:rsidRPr="00F96C13">
        <w:rPr>
          <w:rFonts w:ascii="Times New Roman" w:hAnsi="Times New Roman" w:cs="Times New Roman"/>
          <w:sz w:val="22"/>
        </w:rPr>
        <w:t>生滅之</w:t>
      </w:r>
      <w:proofErr w:type="gramEnd"/>
      <w:r w:rsidRPr="00F96C13">
        <w:rPr>
          <w:rFonts w:ascii="Times New Roman" w:hAnsi="Times New Roman" w:cs="Times New Roman"/>
          <w:sz w:val="22"/>
        </w:rPr>
        <w:t>無</w:t>
      </w:r>
      <w:proofErr w:type="gramStart"/>
      <w:r w:rsidRPr="00F96C13">
        <w:rPr>
          <w:rFonts w:ascii="Times New Roman" w:hAnsi="Times New Roman" w:cs="Times New Roman"/>
          <w:sz w:val="22"/>
        </w:rPr>
        <w:t>漏聞熏</w:t>
      </w:r>
      <w:proofErr w:type="gramEnd"/>
      <w:r w:rsidRPr="00F96C13">
        <w:rPr>
          <w:rFonts w:ascii="Times New Roman" w:hAnsi="Times New Roman" w:cs="Times New Roman"/>
          <w:sz w:val="22"/>
        </w:rPr>
        <w:t>，</w:t>
      </w:r>
      <w:proofErr w:type="gramStart"/>
      <w:r w:rsidRPr="00F96C13">
        <w:rPr>
          <w:rFonts w:ascii="Times New Roman" w:hAnsi="Times New Roman" w:cs="Times New Roman"/>
          <w:sz w:val="22"/>
        </w:rPr>
        <w:t>寄存賴耶中</w:t>
      </w:r>
      <w:proofErr w:type="gramEnd"/>
      <w:r w:rsidRPr="00F96C13">
        <w:rPr>
          <w:rFonts w:ascii="Times New Roman" w:hAnsi="Times New Roman" w:cs="Times New Roman"/>
          <w:sz w:val="22"/>
        </w:rPr>
        <w:t>，而</w:t>
      </w:r>
      <w:proofErr w:type="gramStart"/>
      <w:r w:rsidRPr="00F96C13">
        <w:rPr>
          <w:rFonts w:ascii="Times New Roman" w:hAnsi="Times New Roman" w:cs="Times New Roman"/>
          <w:sz w:val="22"/>
        </w:rPr>
        <w:t>非賴耶</w:t>
      </w:r>
      <w:proofErr w:type="gramEnd"/>
      <w:r w:rsidRPr="00F96C13">
        <w:rPr>
          <w:rFonts w:ascii="Times New Roman" w:hAnsi="Times New Roman" w:cs="Times New Roman"/>
          <w:sz w:val="22"/>
        </w:rPr>
        <w:t>自性</w:t>
      </w:r>
      <w:proofErr w:type="gramStart"/>
      <w:r w:rsidRPr="00F96C13">
        <w:rPr>
          <w:rFonts w:ascii="Times New Roman" w:hAnsi="Times New Roman" w:cs="Times New Roman"/>
          <w:sz w:val="22"/>
        </w:rPr>
        <w:t>攝</w:t>
      </w:r>
      <w:proofErr w:type="gramEnd"/>
      <w:r w:rsidRPr="00F96C13">
        <w:rPr>
          <w:rFonts w:ascii="Times New Roman" w:hAnsi="Times New Roman" w:cs="Times New Roman"/>
          <w:sz w:val="22"/>
        </w:rPr>
        <w:t>。二大唯心論之判然可別，不如</w:t>
      </w:r>
      <w:proofErr w:type="gramStart"/>
      <w:r w:rsidRPr="00F96C13">
        <w:rPr>
          <w:rFonts w:ascii="Times New Roman" w:hAnsi="Times New Roman" w:cs="Times New Roman"/>
          <w:sz w:val="22"/>
        </w:rPr>
        <w:t>指諸掌乎</w:t>
      </w:r>
      <w:proofErr w:type="gramEnd"/>
      <w:r w:rsidRPr="00F96C13">
        <w:rPr>
          <w:rFonts w:ascii="Times New Roman" w:hAnsi="Times New Roman" w:cs="Times New Roman"/>
          <w:sz w:val="22"/>
        </w:rPr>
        <w:t>！此藏心，真心者</w:t>
      </w:r>
      <w:proofErr w:type="gramStart"/>
      <w:r w:rsidRPr="00F96C13">
        <w:rPr>
          <w:rFonts w:ascii="Times New Roman" w:hAnsi="Times New Roman" w:cs="Times New Roman"/>
          <w:sz w:val="22"/>
        </w:rPr>
        <w:t>解為法空所顯性</w:t>
      </w:r>
      <w:proofErr w:type="gramEnd"/>
      <w:r w:rsidRPr="00F96C13">
        <w:rPr>
          <w:rFonts w:ascii="Times New Roman" w:hAnsi="Times New Roman" w:cs="Times New Roman"/>
          <w:sz w:val="22"/>
        </w:rPr>
        <w:t>，</w:t>
      </w:r>
      <w:proofErr w:type="gramStart"/>
      <w:r w:rsidRPr="00F96C13">
        <w:rPr>
          <w:rFonts w:ascii="Times New Roman" w:hAnsi="Times New Roman" w:cs="Times New Roman"/>
          <w:sz w:val="22"/>
        </w:rPr>
        <w:t>然非空</w:t>
      </w:r>
      <w:proofErr w:type="gramEnd"/>
      <w:r w:rsidRPr="00F96C13">
        <w:rPr>
          <w:rFonts w:ascii="Times New Roman" w:hAnsi="Times New Roman" w:cs="Times New Roman"/>
          <w:sz w:val="22"/>
        </w:rPr>
        <w:t>也。</w:t>
      </w:r>
      <w:r w:rsidRPr="00F96C13">
        <w:rPr>
          <w:rFonts w:ascii="Times New Roman" w:eastAsia="標楷體" w:hAnsi="Times New Roman" w:cs="Times New Roman"/>
          <w:b/>
          <w:sz w:val="22"/>
        </w:rPr>
        <w:t>如來藏不</w:t>
      </w:r>
      <w:proofErr w:type="gramStart"/>
      <w:r w:rsidRPr="00F96C13">
        <w:rPr>
          <w:rFonts w:ascii="Times New Roman" w:eastAsia="標楷體" w:hAnsi="Times New Roman" w:cs="Times New Roman"/>
          <w:b/>
          <w:sz w:val="22"/>
        </w:rPr>
        <w:t>與雜染相應</w:t>
      </w:r>
      <w:proofErr w:type="gramEnd"/>
      <w:r w:rsidRPr="00F96C13">
        <w:rPr>
          <w:rFonts w:ascii="Times New Roman" w:eastAsia="標楷體" w:hAnsi="Times New Roman" w:cs="Times New Roman"/>
          <w:b/>
          <w:sz w:val="22"/>
        </w:rPr>
        <w:t>，</w:t>
      </w:r>
      <w:proofErr w:type="gramStart"/>
      <w:r w:rsidRPr="00F96C13">
        <w:rPr>
          <w:rFonts w:ascii="Times New Roman" w:eastAsia="標楷體" w:hAnsi="Times New Roman" w:cs="Times New Roman"/>
          <w:b/>
          <w:sz w:val="22"/>
        </w:rPr>
        <w:t>故說為如來藏</w:t>
      </w:r>
      <w:proofErr w:type="gramEnd"/>
      <w:r w:rsidRPr="00F96C13">
        <w:rPr>
          <w:rFonts w:ascii="Times New Roman" w:eastAsia="標楷體" w:hAnsi="Times New Roman" w:cs="Times New Roman"/>
          <w:b/>
          <w:sz w:val="22"/>
        </w:rPr>
        <w:t>空；而實「</w:t>
      </w:r>
      <w:proofErr w:type="gramStart"/>
      <w:r w:rsidRPr="00F96C13">
        <w:rPr>
          <w:rFonts w:ascii="Times New Roman" w:eastAsia="標楷體" w:hAnsi="Times New Roman" w:cs="Times New Roman"/>
          <w:b/>
          <w:sz w:val="22"/>
        </w:rPr>
        <w:t>具過恆沙佛脫智不思議法</w:t>
      </w:r>
      <w:proofErr w:type="gramEnd"/>
      <w:r w:rsidRPr="00F96C13">
        <w:rPr>
          <w:rFonts w:ascii="Times New Roman" w:eastAsia="標楷體" w:hAnsi="Times New Roman" w:cs="Times New Roman"/>
          <w:b/>
          <w:sz w:val="22"/>
        </w:rPr>
        <w:t>」，名不空如來藏。此不以性空為了義，而以體用</w:t>
      </w:r>
      <w:proofErr w:type="gramStart"/>
      <w:r w:rsidRPr="00F96C13">
        <w:rPr>
          <w:rFonts w:ascii="Times New Roman" w:eastAsia="標楷體" w:hAnsi="Times New Roman" w:cs="Times New Roman"/>
          <w:b/>
          <w:sz w:val="22"/>
        </w:rPr>
        <w:t>常恆之</w:t>
      </w:r>
      <w:proofErr w:type="gramEnd"/>
      <w:r w:rsidRPr="00F96C13">
        <w:rPr>
          <w:rFonts w:ascii="Times New Roman" w:eastAsia="標楷體" w:hAnsi="Times New Roman" w:cs="Times New Roman"/>
          <w:b/>
          <w:sz w:val="22"/>
        </w:rPr>
        <w:t>妙有為真實，</w:t>
      </w:r>
      <w:proofErr w:type="gramStart"/>
      <w:r w:rsidRPr="00F96C13">
        <w:rPr>
          <w:rFonts w:ascii="Times New Roman" w:eastAsia="標楷體" w:hAnsi="Times New Roman" w:cs="Times New Roman"/>
          <w:b/>
          <w:sz w:val="22"/>
        </w:rPr>
        <w:t>所謂真常論</w:t>
      </w:r>
      <w:proofErr w:type="gramEnd"/>
      <w:r w:rsidRPr="00F96C13">
        <w:rPr>
          <w:rFonts w:ascii="Times New Roman" w:eastAsia="標楷體" w:hAnsi="Times New Roman" w:cs="Times New Roman"/>
          <w:b/>
          <w:sz w:val="22"/>
        </w:rPr>
        <w:t>者</w:t>
      </w:r>
      <w:r w:rsidRPr="00F96C13">
        <w:rPr>
          <w:rFonts w:ascii="Times New Roman" w:hAnsi="Times New Roman" w:cs="Times New Roman"/>
          <w:sz w:val="22"/>
        </w:rPr>
        <w:t>此也。</w:t>
      </w:r>
    </w:p>
  </w:footnote>
  <w:footnote w:id="78">
    <w:p w14:paraId="0C6B82E2" w14:textId="6A4CBD72"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27</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《不增不減經》（大正</w:t>
      </w:r>
      <w:r w:rsidRPr="00F96C13">
        <w:rPr>
          <w:rFonts w:ascii="Times New Roman" w:hAnsi="Times New Roman" w:cs="Times New Roman"/>
          <w:sz w:val="22"/>
        </w:rPr>
        <w:t>16</w:t>
      </w:r>
      <w:r w:rsidRPr="00F96C13">
        <w:rPr>
          <w:rFonts w:ascii="Times New Roman" w:hAnsi="Times New Roman" w:cs="Times New Roman"/>
          <w:sz w:val="22"/>
        </w:rPr>
        <w:t>，</w:t>
      </w:r>
      <w:r w:rsidRPr="00F96C13">
        <w:rPr>
          <w:rFonts w:ascii="Times New Roman" w:hAnsi="Times New Roman" w:cs="Times New Roman"/>
          <w:sz w:val="22"/>
        </w:rPr>
        <w:t>467c8</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10</w:t>
      </w:r>
      <w:r w:rsidRPr="00F96C13">
        <w:rPr>
          <w:rFonts w:ascii="Times New Roman" w:hAnsi="Times New Roman" w:cs="Times New Roman"/>
          <w:sz w:val="22"/>
        </w:rPr>
        <w:t>）。</w:t>
      </w:r>
    </w:p>
  </w:footnote>
  <w:footnote w:id="79">
    <w:p w14:paraId="0C6B82E3" w14:textId="7A0C2E3A"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r w:rsidRPr="00F96C13">
        <w:rPr>
          <w:rFonts w:ascii="Times New Roman" w:hAnsi="Times New Roman" w:cs="Times New Roman"/>
          <w:sz w:val="22"/>
        </w:rPr>
        <w:t>（</w:t>
      </w:r>
      <w:r w:rsidRPr="00F96C13">
        <w:rPr>
          <w:rFonts w:ascii="Times New Roman" w:hAnsi="Times New Roman" w:cs="Times New Roman"/>
          <w:sz w:val="22"/>
        </w:rPr>
        <w:t>1</w:t>
      </w:r>
      <w:r w:rsidRPr="00F96C13">
        <w:rPr>
          <w:rFonts w:ascii="Times New Roman" w:hAnsi="Times New Roman" w:cs="Times New Roman"/>
          <w:sz w:val="22"/>
        </w:rPr>
        <w:t>）</w:t>
      </w:r>
      <w:r w:rsidRPr="00F96C13">
        <w:rPr>
          <w:rFonts w:ascii="Times New Roman" w:hAnsi="Times New Roman" w:cs="Times New Roman"/>
          <w:sz w:val="22"/>
        </w:rPr>
        <w:t>《雜阿含經》卷</w:t>
      </w:r>
      <w:r w:rsidRPr="00F96C13">
        <w:rPr>
          <w:rFonts w:ascii="Times New Roman" w:hAnsi="Times New Roman" w:cs="Times New Roman"/>
          <w:sz w:val="22"/>
        </w:rPr>
        <w:t>13</w:t>
      </w:r>
      <w:r w:rsidRPr="00F96C13">
        <w:rPr>
          <w:rFonts w:ascii="Times New Roman" w:hAnsi="Times New Roman" w:cs="Times New Roman"/>
          <w:sz w:val="22"/>
        </w:rPr>
        <w:t>（</w:t>
      </w:r>
      <w:r w:rsidRPr="00F96C13">
        <w:rPr>
          <w:rFonts w:ascii="Times New Roman" w:hAnsi="Times New Roman" w:cs="Times New Roman"/>
          <w:sz w:val="22"/>
        </w:rPr>
        <w:t>334</w:t>
      </w:r>
      <w:r w:rsidRPr="00F96C13">
        <w:rPr>
          <w:rFonts w:ascii="Times New Roman" w:hAnsi="Times New Roman" w:cs="Times New Roman"/>
          <w:sz w:val="22"/>
        </w:rPr>
        <w:t>經）（</w:t>
      </w:r>
      <w:r w:rsidRPr="00F96C13">
        <w:rPr>
          <w:rFonts w:ascii="Times New Roman" w:eastAsia="標楷體" w:hAnsi="Times New Roman" w:cs="Times New Roman"/>
          <w:sz w:val="22"/>
        </w:rPr>
        <w:t>大正</w:t>
      </w:r>
      <w:r w:rsidRPr="00F96C13">
        <w:rPr>
          <w:rFonts w:ascii="Times New Roman" w:eastAsia="標楷體" w:hAnsi="Times New Roman" w:cs="Times New Roman"/>
          <w:sz w:val="22"/>
        </w:rPr>
        <w:t>2</w:t>
      </w:r>
      <w:r w:rsidRPr="00F96C13">
        <w:rPr>
          <w:rFonts w:ascii="Times New Roman" w:eastAsia="標楷體" w:hAnsi="Times New Roman" w:cs="Times New Roman"/>
          <w:sz w:val="22"/>
        </w:rPr>
        <w:t>，</w:t>
      </w:r>
      <w:r w:rsidRPr="00F96C13">
        <w:rPr>
          <w:rFonts w:ascii="Times New Roman" w:eastAsia="標楷體" w:hAnsi="Times New Roman" w:cs="Times New Roman"/>
          <w:sz w:val="22"/>
        </w:rPr>
        <w:t>92b21</w:t>
      </w:r>
      <w:proofErr w:type="gramStart"/>
      <w:r w:rsidR="0065081D">
        <w:rPr>
          <w:rFonts w:ascii="Times New Roman" w:hAnsi="Times New Roman" w:cs="Times New Roman"/>
          <w:sz w:val="22"/>
        </w:rPr>
        <w:t>–</w:t>
      </w:r>
      <w:proofErr w:type="gramEnd"/>
      <w:r w:rsidRPr="00F96C13">
        <w:rPr>
          <w:rFonts w:ascii="Times New Roman" w:eastAsia="標楷體" w:hAnsi="Times New Roman" w:cs="Times New Roman"/>
          <w:sz w:val="22"/>
        </w:rPr>
        <w:t>c11</w:t>
      </w:r>
      <w:r w:rsidRPr="00F96C13">
        <w:rPr>
          <w:rFonts w:ascii="Times New Roman" w:hAnsi="Times New Roman" w:cs="Times New Roman"/>
          <w:sz w:val="22"/>
        </w:rPr>
        <w:t>）：</w:t>
      </w:r>
    </w:p>
    <w:p w14:paraId="0C6B82E4" w14:textId="77777777" w:rsidR="00BA5E14" w:rsidRPr="00F96C13" w:rsidRDefault="00BA5E14" w:rsidP="00C13D74">
      <w:pPr>
        <w:spacing w:line="320" w:lineRule="exact"/>
        <w:ind w:leftChars="250" w:left="600"/>
        <w:rPr>
          <w:rFonts w:ascii="Times New Roman" w:eastAsia="標楷體" w:hAnsi="Times New Roman" w:cs="Times New Roman"/>
          <w:sz w:val="22"/>
        </w:rPr>
      </w:pPr>
      <w:r w:rsidRPr="00F96C13">
        <w:rPr>
          <w:rFonts w:ascii="標楷體" w:eastAsia="標楷體" w:hAnsi="標楷體" w:cs="Times New Roman"/>
          <w:sz w:val="22"/>
        </w:rPr>
        <w:t>…</w:t>
      </w:r>
      <w:proofErr w:type="gramStart"/>
      <w:r w:rsidRPr="00F96C13">
        <w:rPr>
          <w:rFonts w:ascii="標楷體" w:eastAsia="標楷體" w:hAnsi="標楷體" w:cs="Times New Roman"/>
          <w:sz w:val="22"/>
        </w:rPr>
        <w:t>…</w:t>
      </w:r>
      <w:proofErr w:type="gramEnd"/>
      <w:r w:rsidRPr="00F96C13">
        <w:rPr>
          <w:rFonts w:ascii="Times New Roman" w:eastAsia="標楷體" w:hAnsi="Times New Roman" w:cs="Times New Roman"/>
          <w:sz w:val="22"/>
        </w:rPr>
        <w:t>無明有因、有緣、有縛，何等無明因、</w:t>
      </w:r>
      <w:proofErr w:type="gramStart"/>
      <w:r w:rsidRPr="00F96C13">
        <w:rPr>
          <w:rFonts w:ascii="Times New Roman" w:eastAsia="標楷體" w:hAnsi="Times New Roman" w:cs="Times New Roman"/>
          <w:sz w:val="22"/>
        </w:rPr>
        <w:t>無明緣</w:t>
      </w:r>
      <w:proofErr w:type="gramEnd"/>
      <w:r w:rsidRPr="00F96C13">
        <w:rPr>
          <w:rFonts w:ascii="Times New Roman" w:eastAsia="標楷體" w:hAnsi="Times New Roman" w:cs="Times New Roman"/>
          <w:sz w:val="22"/>
        </w:rPr>
        <w:t>、無明縛？謂</w:t>
      </w:r>
      <w:r w:rsidRPr="00F96C13">
        <w:rPr>
          <w:rFonts w:ascii="Times New Roman" w:eastAsia="標楷體" w:hAnsi="Times New Roman" w:cs="Times New Roman"/>
          <w:sz w:val="22"/>
          <w:u w:val="single"/>
        </w:rPr>
        <w:t>無明，不正思惟因</w:t>
      </w:r>
      <w:r w:rsidRPr="00F96C13">
        <w:rPr>
          <w:rFonts w:ascii="Times New Roman" w:eastAsia="標楷體" w:hAnsi="Times New Roman" w:cs="Times New Roman"/>
          <w:sz w:val="22"/>
        </w:rPr>
        <w:t>、不正</w:t>
      </w:r>
      <w:proofErr w:type="gramStart"/>
      <w:r w:rsidRPr="00F96C13">
        <w:rPr>
          <w:rFonts w:ascii="Times New Roman" w:eastAsia="標楷體" w:hAnsi="Times New Roman" w:cs="Times New Roman"/>
          <w:sz w:val="22"/>
        </w:rPr>
        <w:t>思惟緣</w:t>
      </w:r>
      <w:proofErr w:type="gramEnd"/>
      <w:r w:rsidRPr="00F96C13">
        <w:rPr>
          <w:rFonts w:ascii="Times New Roman" w:eastAsia="標楷體" w:hAnsi="Times New Roman" w:cs="Times New Roman"/>
          <w:sz w:val="22"/>
        </w:rPr>
        <w:t>、不正思惟縛。不正思惟有因、有緣、有縛，何等不正思惟因、不正</w:t>
      </w:r>
      <w:proofErr w:type="gramStart"/>
      <w:r w:rsidRPr="00F96C13">
        <w:rPr>
          <w:rFonts w:ascii="Times New Roman" w:eastAsia="標楷體" w:hAnsi="Times New Roman" w:cs="Times New Roman"/>
          <w:sz w:val="22"/>
        </w:rPr>
        <w:t>思惟緣</w:t>
      </w:r>
      <w:proofErr w:type="gramEnd"/>
      <w:r w:rsidRPr="00F96C13">
        <w:rPr>
          <w:rFonts w:ascii="Times New Roman" w:eastAsia="標楷體" w:hAnsi="Times New Roman" w:cs="Times New Roman"/>
          <w:sz w:val="22"/>
        </w:rPr>
        <w:t>、不正思惟縛？</w:t>
      </w:r>
      <w:proofErr w:type="gramStart"/>
      <w:r w:rsidRPr="00F96C13">
        <w:rPr>
          <w:rFonts w:ascii="Times New Roman" w:eastAsia="標楷體" w:hAnsi="Times New Roman" w:cs="Times New Roman"/>
          <w:sz w:val="22"/>
        </w:rPr>
        <w:t>謂</w:t>
      </w:r>
      <w:r w:rsidRPr="00F96C13">
        <w:rPr>
          <w:rFonts w:ascii="Times New Roman" w:eastAsia="標楷體" w:hAnsi="Times New Roman" w:cs="Times New Roman"/>
          <w:sz w:val="22"/>
          <w:u w:val="single"/>
        </w:rPr>
        <w:t>緣眼</w:t>
      </w:r>
      <w:proofErr w:type="gramEnd"/>
      <w:r w:rsidRPr="00F96C13">
        <w:rPr>
          <w:rFonts w:ascii="Times New Roman" w:eastAsia="標楷體" w:hAnsi="Times New Roman" w:cs="Times New Roman"/>
          <w:sz w:val="22"/>
          <w:u w:val="single"/>
        </w:rPr>
        <w:t>、色，生不正思</w:t>
      </w:r>
      <w:proofErr w:type="gramStart"/>
      <w:r w:rsidRPr="00F96C13">
        <w:rPr>
          <w:rFonts w:ascii="Times New Roman" w:eastAsia="標楷體" w:hAnsi="Times New Roman" w:cs="Times New Roman"/>
          <w:sz w:val="22"/>
          <w:u w:val="single"/>
        </w:rPr>
        <w:t>惟</w:t>
      </w:r>
      <w:proofErr w:type="gramEnd"/>
      <w:r w:rsidRPr="00F96C13">
        <w:rPr>
          <w:rFonts w:ascii="Times New Roman" w:eastAsia="標楷體" w:hAnsi="Times New Roman" w:cs="Times New Roman"/>
          <w:sz w:val="22"/>
          <w:u w:val="single"/>
        </w:rPr>
        <w:t>，生於</w:t>
      </w:r>
      <w:proofErr w:type="gramStart"/>
      <w:r w:rsidRPr="00F96C13">
        <w:rPr>
          <w:rFonts w:ascii="Times New Roman" w:eastAsia="標楷體" w:hAnsi="Times New Roman" w:cs="Times New Roman"/>
          <w:sz w:val="22"/>
          <w:u w:val="single"/>
        </w:rPr>
        <w:t>癡</w:t>
      </w:r>
      <w:proofErr w:type="gramEnd"/>
      <w:r w:rsidRPr="00F96C13">
        <w:rPr>
          <w:rFonts w:ascii="Times New Roman" w:eastAsia="標楷體" w:hAnsi="Times New Roman" w:cs="Times New Roman"/>
          <w:sz w:val="22"/>
        </w:rPr>
        <w:t>。</w:t>
      </w:r>
      <w:proofErr w:type="gramStart"/>
      <w:r w:rsidRPr="00F96C13">
        <w:rPr>
          <w:rFonts w:ascii="Times New Roman" w:eastAsia="標楷體" w:hAnsi="Times New Roman" w:cs="Times New Roman"/>
          <w:sz w:val="22"/>
        </w:rPr>
        <w:t>緣眼</w:t>
      </w:r>
      <w:proofErr w:type="gramEnd"/>
      <w:r w:rsidRPr="00F96C13">
        <w:rPr>
          <w:rFonts w:ascii="Times New Roman" w:eastAsia="標楷體" w:hAnsi="Times New Roman" w:cs="Times New Roman"/>
          <w:sz w:val="22"/>
        </w:rPr>
        <w:t>、色，生不正思</w:t>
      </w:r>
      <w:proofErr w:type="gramStart"/>
      <w:r w:rsidRPr="00F96C13">
        <w:rPr>
          <w:rFonts w:ascii="Times New Roman" w:eastAsia="標楷體" w:hAnsi="Times New Roman" w:cs="Times New Roman"/>
          <w:sz w:val="22"/>
        </w:rPr>
        <w:t>惟</w:t>
      </w:r>
      <w:proofErr w:type="gramEnd"/>
      <w:r w:rsidRPr="00F96C13">
        <w:rPr>
          <w:rFonts w:ascii="Times New Roman" w:eastAsia="標楷體" w:hAnsi="Times New Roman" w:cs="Times New Roman"/>
          <w:sz w:val="22"/>
        </w:rPr>
        <w:t>，生於</w:t>
      </w:r>
      <w:proofErr w:type="gramStart"/>
      <w:r w:rsidRPr="00F96C13">
        <w:rPr>
          <w:rFonts w:ascii="Times New Roman" w:eastAsia="標楷體" w:hAnsi="Times New Roman" w:cs="Times New Roman"/>
          <w:sz w:val="22"/>
        </w:rPr>
        <w:t>癡</w:t>
      </w:r>
      <w:proofErr w:type="gramEnd"/>
      <w:r w:rsidRPr="00F96C13">
        <w:rPr>
          <w:rFonts w:ascii="Times New Roman" w:eastAsia="標楷體" w:hAnsi="Times New Roman" w:cs="Times New Roman"/>
          <w:sz w:val="22"/>
        </w:rPr>
        <w:t>，彼</w:t>
      </w:r>
      <w:proofErr w:type="gramStart"/>
      <w:r w:rsidRPr="00F96C13">
        <w:rPr>
          <w:rFonts w:ascii="Times New Roman" w:eastAsia="標楷體" w:hAnsi="Times New Roman" w:cs="Times New Roman"/>
          <w:sz w:val="22"/>
        </w:rPr>
        <w:t>癡</w:t>
      </w:r>
      <w:proofErr w:type="gramEnd"/>
      <w:r w:rsidRPr="00F96C13">
        <w:rPr>
          <w:rFonts w:ascii="Times New Roman" w:eastAsia="標楷體" w:hAnsi="Times New Roman" w:cs="Times New Roman"/>
          <w:sz w:val="22"/>
        </w:rPr>
        <w:t>者是無明，</w:t>
      </w:r>
      <w:proofErr w:type="gramStart"/>
      <w:r w:rsidRPr="00F96C13">
        <w:rPr>
          <w:rFonts w:ascii="Times New Roman" w:eastAsia="標楷體" w:hAnsi="Times New Roman" w:cs="Times New Roman"/>
          <w:sz w:val="22"/>
        </w:rPr>
        <w:t>癡求欲名</w:t>
      </w:r>
      <w:proofErr w:type="gramEnd"/>
      <w:r w:rsidRPr="00F96C13">
        <w:rPr>
          <w:rFonts w:ascii="Times New Roman" w:eastAsia="標楷體" w:hAnsi="Times New Roman" w:cs="Times New Roman"/>
          <w:sz w:val="22"/>
        </w:rPr>
        <w:t>為愛，愛所作名為業。如是比丘！不正思惟因無明，無明因愛，愛因為業，業因為眼。耳、鼻、舌、身、意，亦如是說，是名</w:t>
      </w:r>
      <w:r w:rsidRPr="00F96C13">
        <w:rPr>
          <w:rFonts w:ascii="Times New Roman" w:eastAsia="標楷體" w:hAnsi="Times New Roman" w:cs="Times New Roman"/>
          <w:b/>
          <w:sz w:val="22"/>
        </w:rPr>
        <w:t>有因有緣有</w:t>
      </w:r>
      <w:proofErr w:type="gramStart"/>
      <w:r w:rsidRPr="00F96C13">
        <w:rPr>
          <w:rFonts w:ascii="Times New Roman" w:eastAsia="標楷體" w:hAnsi="Times New Roman" w:cs="Times New Roman"/>
          <w:b/>
          <w:sz w:val="22"/>
        </w:rPr>
        <w:t>縛法經</w:t>
      </w:r>
      <w:proofErr w:type="gramEnd"/>
      <w:r w:rsidRPr="00F96C13">
        <w:rPr>
          <w:rFonts w:ascii="Times New Roman" w:eastAsia="標楷體" w:hAnsi="Times New Roman" w:cs="Times New Roman"/>
          <w:sz w:val="22"/>
        </w:rPr>
        <w:t>。</w:t>
      </w:r>
    </w:p>
    <w:p w14:paraId="0C6B82E5" w14:textId="77777777" w:rsidR="00BA5E14" w:rsidRPr="00F96C13" w:rsidRDefault="00BA5E14" w:rsidP="00C13D74">
      <w:pPr>
        <w:spacing w:line="320" w:lineRule="exact"/>
        <w:ind w:leftChars="50" w:left="120"/>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sz w:val="22"/>
        </w:rPr>
        <w:t>2</w:t>
      </w:r>
      <w:r w:rsidRPr="00F96C13">
        <w:rPr>
          <w:rFonts w:ascii="Times New Roman" w:hAnsi="Times New Roman" w:cs="Times New Roman"/>
          <w:sz w:val="22"/>
        </w:rPr>
        <w:t>）《大毘婆沙論》卷</w:t>
      </w:r>
      <w:r w:rsidRPr="00F96C13">
        <w:rPr>
          <w:rFonts w:ascii="Times New Roman" w:hAnsi="Times New Roman" w:cs="Times New Roman"/>
          <w:sz w:val="22"/>
        </w:rPr>
        <w:t xml:space="preserve">24 </w:t>
      </w:r>
      <w:r w:rsidRPr="00F96C13">
        <w:rPr>
          <w:rFonts w:ascii="Times New Roman" w:eastAsia="標楷體" w:hAnsi="Times New Roman" w:cs="Times New Roman"/>
          <w:sz w:val="22"/>
        </w:rPr>
        <w:t>(</w:t>
      </w:r>
      <w:r w:rsidRPr="00F96C13">
        <w:rPr>
          <w:rFonts w:ascii="Times New Roman" w:hAnsi="Times New Roman" w:cs="Times New Roman"/>
          <w:sz w:val="22"/>
        </w:rPr>
        <w:t>大正</w:t>
      </w:r>
      <w:r w:rsidRPr="00F96C13">
        <w:rPr>
          <w:rFonts w:ascii="Times New Roman" w:hAnsi="Times New Roman" w:cs="Times New Roman"/>
          <w:sz w:val="22"/>
        </w:rPr>
        <w:t>27</w:t>
      </w:r>
      <w:r w:rsidRPr="00F96C13">
        <w:rPr>
          <w:rFonts w:ascii="Times New Roman" w:hAnsi="Times New Roman" w:cs="Times New Roman"/>
          <w:sz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F96C13">
          <w:rPr>
            <w:rFonts w:ascii="Times New Roman" w:hAnsi="Times New Roman" w:cs="Times New Roman"/>
            <w:sz w:val="22"/>
          </w:rPr>
          <w:t>121c</w:t>
        </w:r>
      </w:smartTag>
      <w:r w:rsidRPr="00F96C13">
        <w:rPr>
          <w:rFonts w:ascii="Times New Roman" w:eastAsia="標楷體" w:hAnsi="Times New Roman" w:cs="Times New Roman"/>
          <w:sz w:val="22"/>
        </w:rPr>
        <w:t>)</w:t>
      </w:r>
      <w:r w:rsidRPr="00F96C13">
        <w:rPr>
          <w:rFonts w:ascii="Times New Roman" w:hAnsi="Times New Roman" w:cs="Times New Roman"/>
          <w:sz w:val="22"/>
        </w:rPr>
        <w:t>：「</w:t>
      </w:r>
      <w:r w:rsidRPr="00F96C13">
        <w:rPr>
          <w:rFonts w:ascii="Times New Roman" w:eastAsia="標楷體" w:hAnsi="Times New Roman" w:cs="Times New Roman"/>
          <w:sz w:val="22"/>
          <w:u w:val="single"/>
        </w:rPr>
        <w:t>無明因者，謂不如</w:t>
      </w:r>
      <w:proofErr w:type="gramStart"/>
      <w:r w:rsidRPr="00F96C13">
        <w:rPr>
          <w:rFonts w:ascii="Times New Roman" w:eastAsia="標楷體" w:hAnsi="Times New Roman" w:cs="Times New Roman"/>
          <w:sz w:val="22"/>
          <w:u w:val="single"/>
        </w:rPr>
        <w:t>理作意</w:t>
      </w:r>
      <w:proofErr w:type="gramEnd"/>
      <w:r w:rsidRPr="00F96C13">
        <w:rPr>
          <w:rFonts w:ascii="Times New Roman" w:eastAsia="標楷體" w:hAnsi="Times New Roman" w:cs="Times New Roman"/>
          <w:sz w:val="22"/>
        </w:rPr>
        <w:t>。</w:t>
      </w:r>
      <w:r w:rsidRPr="00F96C13">
        <w:rPr>
          <w:rFonts w:ascii="Times New Roman" w:hAnsi="Times New Roman" w:cs="Times New Roman"/>
          <w:sz w:val="22"/>
        </w:rPr>
        <w:t>」</w:t>
      </w:r>
    </w:p>
    <w:p w14:paraId="0C6B82E6" w14:textId="77777777" w:rsidR="00BA5E14" w:rsidRPr="00F96C13" w:rsidRDefault="00BA5E14" w:rsidP="00C13D74">
      <w:pPr>
        <w:spacing w:line="320" w:lineRule="exact"/>
        <w:ind w:leftChars="50" w:left="670" w:hangingChars="250" w:hanging="550"/>
        <w:rPr>
          <w:rFonts w:ascii="Times New Roman" w:hAnsi="Times New Roman" w:cs="Times New Roman"/>
          <w:sz w:val="22"/>
        </w:rPr>
      </w:pPr>
      <w:r w:rsidRPr="00F96C13">
        <w:rPr>
          <w:rFonts w:ascii="Times New Roman" w:hAnsi="Times New Roman" w:cs="Times New Roman"/>
          <w:sz w:val="22"/>
        </w:rPr>
        <w:t>（</w:t>
      </w:r>
      <w:r w:rsidRPr="00F96C13">
        <w:rPr>
          <w:rFonts w:ascii="Times New Roman" w:hAnsi="Times New Roman" w:cs="Times New Roman"/>
          <w:sz w:val="22"/>
        </w:rPr>
        <w:t>3</w:t>
      </w:r>
      <w:r w:rsidRPr="00F96C13">
        <w:rPr>
          <w:rFonts w:ascii="Times New Roman" w:hAnsi="Times New Roman" w:cs="Times New Roman"/>
          <w:sz w:val="22"/>
        </w:rPr>
        <w:t>）《大毘婆沙論》卷</w:t>
      </w:r>
      <w:r w:rsidRPr="00F96C13">
        <w:rPr>
          <w:rFonts w:ascii="Times New Roman" w:hAnsi="Times New Roman" w:cs="Times New Roman"/>
          <w:sz w:val="22"/>
        </w:rPr>
        <w:t xml:space="preserve">23 </w:t>
      </w:r>
      <w:r w:rsidRPr="00F96C13">
        <w:rPr>
          <w:rFonts w:ascii="Times New Roman" w:eastAsia="標楷體" w:hAnsi="Times New Roman" w:cs="Times New Roman"/>
          <w:sz w:val="22"/>
        </w:rPr>
        <w:t>(</w:t>
      </w:r>
      <w:r w:rsidRPr="00F96C13">
        <w:rPr>
          <w:rFonts w:ascii="Times New Roman" w:hAnsi="Times New Roman" w:cs="Times New Roman"/>
          <w:sz w:val="22"/>
        </w:rPr>
        <w:t>大正</w:t>
      </w:r>
      <w:r w:rsidRPr="00F96C13">
        <w:rPr>
          <w:rFonts w:ascii="Times New Roman" w:hAnsi="Times New Roman" w:cs="Times New Roman"/>
          <w:sz w:val="22"/>
        </w:rPr>
        <w:t>27</w:t>
      </w:r>
      <w:r w:rsidRPr="00F96C13">
        <w:rPr>
          <w:rFonts w:ascii="Times New Roman" w:hAnsi="Times New Roman" w:cs="Times New Roman"/>
          <w:sz w:val="22"/>
        </w:rPr>
        <w:t>，</w:t>
      </w:r>
      <w:smartTag w:uri="urn:schemas-microsoft-com:office:smarttags" w:element="chmetcnv">
        <w:smartTagPr>
          <w:attr w:name="TCSC" w:val="0"/>
          <w:attr w:name="NumberType" w:val="1"/>
          <w:attr w:name="Negative" w:val="False"/>
          <w:attr w:name="HasSpace" w:val="False"/>
          <w:attr w:name="SourceValue" w:val="119"/>
          <w:attr w:name="UnitName" w:val="C"/>
        </w:smartTagPr>
        <w:r w:rsidRPr="00F96C13">
          <w:rPr>
            <w:rFonts w:ascii="Times New Roman" w:hAnsi="Times New Roman" w:cs="Times New Roman"/>
            <w:sz w:val="22"/>
          </w:rPr>
          <w:t>119c</w:t>
        </w:r>
      </w:smartTag>
      <w:r w:rsidRPr="00F96C13">
        <w:rPr>
          <w:rFonts w:ascii="Times New Roman" w:eastAsia="標楷體" w:hAnsi="Times New Roman" w:cs="Times New Roman"/>
          <w:sz w:val="22"/>
        </w:rPr>
        <w:t>)</w:t>
      </w:r>
      <w:r w:rsidRPr="00F96C13">
        <w:rPr>
          <w:rFonts w:ascii="Times New Roman" w:hAnsi="Times New Roman" w:cs="Times New Roman"/>
          <w:sz w:val="22"/>
        </w:rPr>
        <w:t>：</w:t>
      </w:r>
    </w:p>
    <w:p w14:paraId="0C6B82E7" w14:textId="77777777" w:rsidR="00BA5E14" w:rsidRPr="00F96C13" w:rsidRDefault="00BA5E14" w:rsidP="00C13D74">
      <w:pPr>
        <w:spacing w:line="320" w:lineRule="exact"/>
        <w:ind w:leftChars="250" w:left="600"/>
        <w:rPr>
          <w:rFonts w:ascii="Times New Roman" w:hAnsi="Times New Roman" w:cs="Times New Roman"/>
          <w:sz w:val="22"/>
        </w:rPr>
      </w:pPr>
      <w:proofErr w:type="gramStart"/>
      <w:r w:rsidRPr="00F96C13">
        <w:rPr>
          <w:rFonts w:ascii="Times New Roman" w:eastAsia="標楷體" w:hAnsi="Times New Roman" w:cs="Times New Roman"/>
          <w:sz w:val="22"/>
        </w:rPr>
        <w:t>復次，行緣無</w:t>
      </w:r>
      <w:proofErr w:type="gramEnd"/>
      <w:r w:rsidRPr="00F96C13">
        <w:rPr>
          <w:rFonts w:ascii="Times New Roman" w:eastAsia="標楷體" w:hAnsi="Times New Roman" w:cs="Times New Roman"/>
          <w:sz w:val="22"/>
        </w:rPr>
        <w:t>明，由</w:t>
      </w:r>
      <w:proofErr w:type="gramStart"/>
      <w:r w:rsidRPr="00F96C13">
        <w:rPr>
          <w:rFonts w:ascii="Times New Roman" w:eastAsia="標楷體" w:hAnsi="Times New Roman" w:cs="Times New Roman"/>
          <w:sz w:val="22"/>
        </w:rPr>
        <w:t>無明力</w:t>
      </w:r>
      <w:proofErr w:type="gramEnd"/>
      <w:r w:rsidRPr="00F96C13">
        <w:rPr>
          <w:rFonts w:ascii="Times New Roman" w:eastAsia="標楷體" w:hAnsi="Times New Roman" w:cs="Times New Roman"/>
          <w:sz w:val="22"/>
        </w:rPr>
        <w:t>。如</w:t>
      </w:r>
      <w:proofErr w:type="gramStart"/>
      <w:r w:rsidRPr="00F96C13">
        <w:rPr>
          <w:rFonts w:ascii="Times New Roman" w:eastAsia="標楷體" w:hAnsi="Times New Roman" w:cs="Times New Roman"/>
          <w:sz w:val="22"/>
        </w:rPr>
        <w:t>契</w:t>
      </w:r>
      <w:proofErr w:type="gramEnd"/>
      <w:r w:rsidRPr="00F96C13">
        <w:rPr>
          <w:rFonts w:ascii="Times New Roman" w:eastAsia="標楷體" w:hAnsi="Times New Roman" w:cs="Times New Roman"/>
          <w:sz w:val="22"/>
        </w:rPr>
        <w:t>經說：「</w:t>
      </w:r>
      <w:proofErr w:type="gramStart"/>
      <w:r w:rsidRPr="00F96C13">
        <w:rPr>
          <w:rFonts w:ascii="Times New Roman" w:eastAsia="標楷體" w:hAnsi="Times New Roman" w:cs="Times New Roman"/>
          <w:sz w:val="22"/>
          <w:u w:val="single"/>
        </w:rPr>
        <w:t>非理作意</w:t>
      </w:r>
      <w:proofErr w:type="gramEnd"/>
      <w:r w:rsidRPr="00F96C13">
        <w:rPr>
          <w:rFonts w:ascii="Times New Roman" w:eastAsia="標楷體" w:hAnsi="Times New Roman" w:cs="Times New Roman"/>
          <w:sz w:val="22"/>
          <w:u w:val="single"/>
        </w:rPr>
        <w:t>，由</w:t>
      </w:r>
      <w:proofErr w:type="gramStart"/>
      <w:r w:rsidRPr="00F96C13">
        <w:rPr>
          <w:rFonts w:ascii="Times New Roman" w:eastAsia="標楷體" w:hAnsi="Times New Roman" w:cs="Times New Roman"/>
          <w:sz w:val="22"/>
          <w:u w:val="single"/>
        </w:rPr>
        <w:t>癡生故</w:t>
      </w:r>
      <w:proofErr w:type="gramEnd"/>
      <w:r w:rsidRPr="00F96C13">
        <w:rPr>
          <w:rFonts w:ascii="Times New Roman" w:eastAsia="標楷體" w:hAnsi="Times New Roman" w:cs="Times New Roman"/>
          <w:sz w:val="22"/>
          <w:u w:val="single"/>
        </w:rPr>
        <w:t>，</w:t>
      </w:r>
      <w:proofErr w:type="gramStart"/>
      <w:r w:rsidRPr="00F96C13">
        <w:rPr>
          <w:rFonts w:ascii="Times New Roman" w:eastAsia="標楷體" w:hAnsi="Times New Roman" w:cs="Times New Roman"/>
          <w:sz w:val="22"/>
          <w:u w:val="single"/>
        </w:rPr>
        <w:t>能引無明</w:t>
      </w:r>
      <w:proofErr w:type="gramEnd"/>
      <w:r w:rsidRPr="00F96C13">
        <w:rPr>
          <w:rFonts w:ascii="Times New Roman" w:eastAsia="標楷體" w:hAnsi="Times New Roman" w:cs="Times New Roman"/>
          <w:sz w:val="22"/>
        </w:rPr>
        <w:t>。」是故但</w:t>
      </w:r>
      <w:proofErr w:type="gramStart"/>
      <w:r w:rsidRPr="00F96C13">
        <w:rPr>
          <w:rFonts w:ascii="Times New Roman" w:eastAsia="標楷體" w:hAnsi="Times New Roman" w:cs="Times New Roman"/>
          <w:sz w:val="22"/>
        </w:rPr>
        <w:t>說無明緣行</w:t>
      </w:r>
      <w:proofErr w:type="gramEnd"/>
      <w:r w:rsidRPr="00F96C13">
        <w:rPr>
          <w:rFonts w:ascii="Times New Roman" w:eastAsia="標楷體" w:hAnsi="Times New Roman" w:cs="Times New Roman"/>
          <w:sz w:val="22"/>
        </w:rPr>
        <w:t>。</w:t>
      </w:r>
    </w:p>
  </w:footnote>
  <w:footnote w:id="80">
    <w:p w14:paraId="0C6B82E8" w14:textId="1D0CA093"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請參考印順導師，《印度佛教思想史》，</w:t>
      </w:r>
      <w:r w:rsidRPr="00F96C13">
        <w:rPr>
          <w:rFonts w:ascii="Times New Roman" w:hAnsi="Times New Roman" w:cs="Times New Roman"/>
          <w:sz w:val="22"/>
          <w:szCs w:val="22"/>
        </w:rPr>
        <w:t>pp.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315</w:t>
      </w:r>
      <w:proofErr w:type="gramStart"/>
      <w:r w:rsidR="0065081D">
        <w:rPr>
          <w:rFonts w:ascii="Times New Roman" w:hAnsi="Times New Roman" w:cs="Times New Roman"/>
          <w:sz w:val="22"/>
          <w:szCs w:val="22"/>
        </w:rPr>
        <w:t>–</w:t>
      </w:r>
      <w:proofErr w:type="gramEnd"/>
      <w:r w:rsidRPr="00F96C13">
        <w:rPr>
          <w:rFonts w:ascii="Times New Roman" w:hAnsi="Times New Roman" w:cs="Times New Roman"/>
          <w:sz w:val="22"/>
          <w:szCs w:val="22"/>
        </w:rPr>
        <w:t>316</w:t>
      </w:r>
      <w:r w:rsidRPr="00F96C13">
        <w:rPr>
          <w:rFonts w:ascii="Times New Roman" w:hAnsi="Times New Roman" w:cs="Times New Roman"/>
          <w:sz w:val="22"/>
          <w:szCs w:val="22"/>
        </w:rPr>
        <w:t>：</w:t>
      </w:r>
    </w:p>
    <w:p w14:paraId="0C6B82E9"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w:t>
      </w:r>
      <w:proofErr w:type="gramStart"/>
      <w:r w:rsidRPr="00F96C13">
        <w:rPr>
          <w:rFonts w:ascii="Times New Roman" w:eastAsia="標楷體" w:hAnsi="Times New Roman" w:cs="Times New Roman"/>
          <w:sz w:val="22"/>
          <w:szCs w:val="22"/>
        </w:rPr>
        <w:t>陰界根</w:t>
      </w:r>
      <w:proofErr w:type="gramEnd"/>
      <w:r w:rsidRPr="00F96C13">
        <w:rPr>
          <w:rFonts w:ascii="Times New Roman" w:eastAsia="標楷體" w:hAnsi="Times New Roman" w:cs="Times New Roman"/>
          <w:sz w:val="22"/>
          <w:szCs w:val="22"/>
        </w:rPr>
        <w:t>」是報得的身心自體，依於業及煩惱而有；煩惱從不善思惟</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ayoni</w:t>
      </w:r>
      <w:r w:rsidRPr="00F96C13">
        <w:rPr>
          <w:rFonts w:ascii="Times New Roman" w:eastAsia="MS Mincho" w:hAnsi="Times New Roman" w:cs="Times New Roman"/>
          <w:sz w:val="22"/>
          <w:szCs w:val="22"/>
        </w:rPr>
        <w:t>ś</w:t>
      </w:r>
      <w:r w:rsidRPr="00F96C13">
        <w:rPr>
          <w:rFonts w:ascii="Times New Roman" w:eastAsia="標楷體" w:hAnsi="Times New Roman" w:cs="Times New Roman"/>
          <w:sz w:val="22"/>
          <w:szCs w:val="22"/>
        </w:rPr>
        <w:t>o-manask</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ra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而起。這都是依於清淨心</w:t>
      </w:r>
      <w:proofErr w:type="gramStart"/>
      <w:r w:rsidRPr="00F96C13">
        <w:rPr>
          <w:rFonts w:ascii="標楷體" w:eastAsia="標楷體" w:hAnsi="標楷體" w:cs="Times New Roman"/>
          <w:sz w:val="22"/>
          <w:szCs w:val="22"/>
        </w:rPr>
        <w:t>──</w:t>
      </w:r>
      <w:proofErr w:type="gramEnd"/>
      <w:r w:rsidRPr="00F96C13">
        <w:rPr>
          <w:rFonts w:ascii="Times New Roman" w:eastAsia="標楷體" w:hAnsi="Times New Roman" w:cs="Times New Roman"/>
          <w:sz w:val="22"/>
          <w:szCs w:val="22"/>
        </w:rPr>
        <w:t>如來藏，如地、水、風的依於虛空一樣。</w:t>
      </w:r>
      <w:proofErr w:type="gramStart"/>
      <w:r w:rsidRPr="00F96C13">
        <w:rPr>
          <w:rFonts w:ascii="Times New Roman" w:eastAsia="標楷體" w:hAnsi="Times New Roman" w:cs="Times New Roman"/>
          <w:sz w:val="22"/>
          <w:szCs w:val="22"/>
        </w:rPr>
        <w:t>雜染生死</w:t>
      </w:r>
      <w:r w:rsidRPr="00F96C13">
        <w:rPr>
          <w:rFonts w:ascii="Times New Roman" w:hAnsi="Times New Roman" w:cs="Times New Roman"/>
          <w:sz w:val="22"/>
          <w:szCs w:val="22"/>
        </w:rPr>
        <w:t>──</w:t>
      </w:r>
      <w:proofErr w:type="gramEnd"/>
      <w:r w:rsidRPr="00F96C13">
        <w:rPr>
          <w:rFonts w:ascii="Times New Roman" w:eastAsia="標楷體" w:hAnsi="Times New Roman" w:cs="Times New Roman"/>
          <w:sz w:val="22"/>
          <w:szCs w:val="22"/>
        </w:rPr>
        <w:t>惑、業、苦，依於如來藏，如來藏卻不依生死，所以自性清淨心</w:t>
      </w:r>
      <w:r w:rsidRPr="00F96C13">
        <w:rPr>
          <w:rFonts w:ascii="Times New Roman" w:eastAsia="標楷體" w:hAnsi="Times New Roman" w:cs="Times New Roman"/>
          <w:sz w:val="22"/>
          <w:szCs w:val="22"/>
        </w:rPr>
        <w:t>(</w:t>
      </w:r>
      <w:proofErr w:type="spellStart"/>
      <w:r w:rsidRPr="00F96C13">
        <w:rPr>
          <w:rFonts w:ascii="Times New Roman" w:eastAsia="標楷體" w:hAnsi="Times New Roman" w:cs="Times New Roman"/>
          <w:sz w:val="22"/>
          <w:szCs w:val="22"/>
        </w:rPr>
        <w:t>prakṛti-prabh</w:t>
      </w:r>
      <w:r w:rsidRPr="00F96C13">
        <w:rPr>
          <w:rFonts w:ascii="Times New Roman" w:eastAsia="新細明體" w:hAnsi="Times New Roman" w:cs="Times New Roman"/>
          <w:sz w:val="22"/>
          <w:szCs w:val="22"/>
        </w:rPr>
        <w:t>ā</w:t>
      </w:r>
      <w:r w:rsidRPr="00F96C13">
        <w:rPr>
          <w:rFonts w:ascii="Times New Roman" w:eastAsia="標楷體" w:hAnsi="Times New Roman" w:cs="Times New Roman"/>
          <w:sz w:val="22"/>
          <w:szCs w:val="22"/>
        </w:rPr>
        <w:t>svara-citta</w:t>
      </w:r>
      <w:proofErr w:type="spellEnd"/>
      <w:r w:rsidRPr="00F96C13">
        <w:rPr>
          <w:rFonts w:ascii="Times New Roman" w:eastAsia="標楷體" w:hAnsi="Times New Roman" w:cs="Times New Roman"/>
          <w:sz w:val="22"/>
          <w:szCs w:val="22"/>
        </w:rPr>
        <w:t>)</w:t>
      </w:r>
      <w:r w:rsidRPr="00F96C13">
        <w:rPr>
          <w:rFonts w:ascii="Times New Roman" w:eastAsia="標楷體" w:hAnsi="Times New Roman" w:cs="Times New Roman"/>
          <w:sz w:val="22"/>
          <w:szCs w:val="22"/>
        </w:rPr>
        <w:t>是不受染污的。「淨心如虛空，無因復無緣」，如來藏是無</w:t>
      </w:r>
      <w:proofErr w:type="gramStart"/>
      <w:r w:rsidRPr="00F96C13">
        <w:rPr>
          <w:rFonts w:ascii="Times New Roman" w:eastAsia="標楷體" w:hAnsi="Times New Roman" w:cs="Times New Roman"/>
          <w:sz w:val="22"/>
          <w:szCs w:val="22"/>
        </w:rPr>
        <w:t>所依住的</w:t>
      </w:r>
      <w:proofErr w:type="gramEnd"/>
      <w:r w:rsidRPr="00F96C13">
        <w:rPr>
          <w:rFonts w:ascii="Times New Roman" w:eastAsia="標楷體" w:hAnsi="Times New Roman" w:cs="Times New Roman"/>
          <w:sz w:val="22"/>
          <w:szCs w:val="22"/>
        </w:rPr>
        <w:t>。</w:t>
      </w:r>
    </w:p>
  </w:footnote>
  <w:footnote w:id="81">
    <w:p w14:paraId="0C6B82EA" w14:textId="6359A7CB"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28</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《維摩詰所說經》卷</w:t>
      </w:r>
      <w:r w:rsidRPr="00F96C13">
        <w:rPr>
          <w:rFonts w:ascii="Times New Roman" w:hAnsi="Times New Roman" w:cs="Times New Roman"/>
          <w:sz w:val="22"/>
        </w:rPr>
        <w:t>2</w:t>
      </w:r>
      <w:r w:rsidRPr="00F96C13">
        <w:rPr>
          <w:rFonts w:ascii="Times New Roman" w:hAnsi="Times New Roman" w:cs="Times New Roman"/>
          <w:sz w:val="22"/>
        </w:rPr>
        <w:t>（大正</w:t>
      </w:r>
      <w:r w:rsidRPr="00F96C13">
        <w:rPr>
          <w:rFonts w:ascii="Times New Roman" w:hAnsi="Times New Roman" w:cs="Times New Roman"/>
          <w:sz w:val="22"/>
        </w:rPr>
        <w:t>14</w:t>
      </w:r>
      <w:r w:rsidRPr="00F96C13">
        <w:rPr>
          <w:rFonts w:ascii="Times New Roman" w:hAnsi="Times New Roman" w:cs="Times New Roman"/>
          <w:sz w:val="22"/>
        </w:rPr>
        <w:t>，</w:t>
      </w:r>
      <w:r w:rsidRPr="00F96C13">
        <w:rPr>
          <w:rFonts w:ascii="Times New Roman" w:hAnsi="Times New Roman" w:cs="Times New Roman"/>
          <w:sz w:val="22"/>
        </w:rPr>
        <w:t>547c21</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22</w:t>
      </w:r>
      <w:r w:rsidRPr="00F96C13">
        <w:rPr>
          <w:rFonts w:ascii="Times New Roman" w:hAnsi="Times New Roman" w:cs="Times New Roman"/>
          <w:sz w:val="22"/>
        </w:rPr>
        <w:t>）。</w:t>
      </w:r>
    </w:p>
  </w:footnote>
  <w:footnote w:id="82">
    <w:p w14:paraId="0C6B82EB" w14:textId="4BF6754D"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請參考印順導師，《如來藏之研究》，</w:t>
      </w:r>
      <w:r w:rsidRPr="00F96C13">
        <w:rPr>
          <w:rFonts w:ascii="Times New Roman" w:hAnsi="Times New Roman" w:cs="Times New Roman"/>
          <w:sz w:val="22"/>
          <w:szCs w:val="22"/>
        </w:rPr>
        <w:t>pp.</w:t>
      </w:r>
      <w:r w:rsidR="0065081D">
        <w:rPr>
          <w:rFonts w:ascii="Times New Roman" w:hAnsi="Times New Roman" w:cs="Times New Roman"/>
          <w:sz w:val="22"/>
          <w:szCs w:val="22"/>
        </w:rPr>
        <w:t xml:space="preserve"> </w:t>
      </w:r>
      <w:r w:rsidRPr="00F96C13">
        <w:rPr>
          <w:rFonts w:ascii="Times New Roman" w:hAnsi="Times New Roman" w:cs="Times New Roman"/>
          <w:sz w:val="22"/>
          <w:szCs w:val="22"/>
        </w:rPr>
        <w:t>163</w:t>
      </w:r>
      <w:proofErr w:type="gramStart"/>
      <w:r w:rsidR="0065081D">
        <w:rPr>
          <w:rFonts w:ascii="Times New Roman" w:hAnsi="Times New Roman" w:cs="Times New Roman"/>
          <w:sz w:val="22"/>
          <w:szCs w:val="22"/>
        </w:rPr>
        <w:t>–</w:t>
      </w:r>
      <w:proofErr w:type="gramEnd"/>
      <w:r w:rsidRPr="00F96C13">
        <w:rPr>
          <w:rFonts w:ascii="Times New Roman" w:hAnsi="Times New Roman" w:cs="Times New Roman"/>
          <w:sz w:val="22"/>
          <w:szCs w:val="22"/>
        </w:rPr>
        <w:t>164</w:t>
      </w:r>
      <w:r w:rsidRPr="00F96C13">
        <w:rPr>
          <w:rFonts w:ascii="Times New Roman" w:hAnsi="Times New Roman" w:cs="Times New Roman"/>
          <w:sz w:val="22"/>
          <w:szCs w:val="22"/>
        </w:rPr>
        <w:t>。</w:t>
      </w:r>
    </w:p>
  </w:footnote>
  <w:footnote w:id="83">
    <w:p w14:paraId="0C6B82EC" w14:textId="19E84454"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29</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《究竟一乘寶性論》卷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841b9</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13</w:t>
      </w:r>
      <w:r w:rsidRPr="00F96C13">
        <w:rPr>
          <w:rFonts w:ascii="Times New Roman" w:hAnsi="Times New Roman" w:cs="Times New Roman"/>
          <w:sz w:val="22"/>
        </w:rPr>
        <w:t>）。</w:t>
      </w:r>
    </w:p>
  </w:footnote>
  <w:footnote w:id="84">
    <w:p w14:paraId="0C6B82ED" w14:textId="052F197B" w:rsidR="00BA5E14" w:rsidRPr="00F96C13" w:rsidRDefault="00BA5E14" w:rsidP="00C13D74">
      <w:pPr>
        <w:spacing w:line="320" w:lineRule="exact"/>
        <w:rPr>
          <w:rFonts w:ascii="Times New Roman" w:hAnsi="Times New Roman" w:cs="Times New Roman"/>
          <w:sz w:val="22"/>
        </w:rPr>
      </w:pPr>
      <w:r w:rsidRPr="00F96C13">
        <w:rPr>
          <w:rStyle w:val="aa"/>
          <w:rFonts w:ascii="Times New Roman" w:hAnsi="Times New Roman" w:cs="Times New Roman"/>
          <w:sz w:val="22"/>
        </w:rPr>
        <w:footnoteRef/>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原書</w:t>
      </w:r>
      <w:r w:rsidRPr="00F96C13">
        <w:rPr>
          <w:rFonts w:ascii="Times New Roman" w:hAnsi="Times New Roman" w:cs="Times New Roman"/>
          <w:sz w:val="22"/>
        </w:rPr>
        <w:t>p.</w:t>
      </w:r>
      <w:r w:rsidR="00B4009B">
        <w:rPr>
          <w:rFonts w:ascii="Times New Roman" w:hAnsi="Times New Roman" w:cs="Times New Roman"/>
          <w:sz w:val="22"/>
        </w:rPr>
        <w:t xml:space="preserve"> </w:t>
      </w:r>
      <w:r w:rsidRPr="00F96C13">
        <w:rPr>
          <w:rFonts w:ascii="Times New Roman" w:hAnsi="Times New Roman" w:cs="Times New Roman"/>
          <w:sz w:val="22"/>
        </w:rPr>
        <w:t>184</w:t>
      </w:r>
      <w:proofErr w:type="gramStart"/>
      <w:r w:rsidR="00B4009B">
        <w:rPr>
          <w:rFonts w:ascii="Times New Roman" w:hAnsi="Times New Roman" w:cs="Times New Roman"/>
          <w:sz w:val="22"/>
        </w:rPr>
        <w:t>註</w:t>
      </w:r>
      <w:proofErr w:type="gramEnd"/>
      <w:r w:rsidRPr="00F96C13">
        <w:rPr>
          <w:rFonts w:ascii="Times New Roman" w:hAnsi="Times New Roman" w:cs="Times New Roman"/>
          <w:sz w:val="22"/>
        </w:rPr>
        <w:t>30</w:t>
      </w:r>
      <w:proofErr w:type="gramStart"/>
      <w:r w:rsidRPr="00F96C13">
        <w:rPr>
          <w:rFonts w:ascii="Times New Roman" w:hAnsi="Times New Roman" w:cs="Times New Roman"/>
          <w:sz w:val="22"/>
        </w:rPr>
        <w:t>］</w:t>
      </w:r>
      <w:proofErr w:type="gramEnd"/>
      <w:r w:rsidRPr="00F96C13">
        <w:rPr>
          <w:rFonts w:ascii="Times New Roman" w:hAnsi="Times New Roman" w:cs="Times New Roman"/>
          <w:sz w:val="22"/>
        </w:rPr>
        <w:t>同上。《究竟一乘寶性論》卷</w:t>
      </w:r>
      <w:r w:rsidRPr="00F96C13">
        <w:rPr>
          <w:rFonts w:ascii="Times New Roman" w:hAnsi="Times New Roman" w:cs="Times New Roman"/>
          <w:sz w:val="22"/>
        </w:rPr>
        <w:t>4</w:t>
      </w:r>
      <w:r w:rsidRPr="00F96C13">
        <w:rPr>
          <w:rFonts w:ascii="Times New Roman" w:hAnsi="Times New Roman" w:cs="Times New Roman"/>
          <w:sz w:val="22"/>
        </w:rPr>
        <w:t>（大正</w:t>
      </w:r>
      <w:r w:rsidRPr="00F96C13">
        <w:rPr>
          <w:rFonts w:ascii="Times New Roman" w:hAnsi="Times New Roman" w:cs="Times New Roman"/>
          <w:sz w:val="22"/>
        </w:rPr>
        <w:t>31</w:t>
      </w:r>
      <w:r w:rsidRPr="00F96C13">
        <w:rPr>
          <w:rFonts w:ascii="Times New Roman" w:hAnsi="Times New Roman" w:cs="Times New Roman"/>
          <w:sz w:val="22"/>
        </w:rPr>
        <w:t>，</w:t>
      </w:r>
      <w:r w:rsidRPr="00F96C13">
        <w:rPr>
          <w:rFonts w:ascii="Times New Roman" w:hAnsi="Times New Roman" w:cs="Times New Roman"/>
          <w:sz w:val="22"/>
        </w:rPr>
        <w:t>841b21</w:t>
      </w:r>
      <w:proofErr w:type="gramStart"/>
      <w:r w:rsidR="0065081D">
        <w:rPr>
          <w:rFonts w:ascii="Times New Roman" w:hAnsi="Times New Roman" w:cs="Times New Roman"/>
          <w:sz w:val="22"/>
        </w:rPr>
        <w:t>–</w:t>
      </w:r>
      <w:proofErr w:type="gramEnd"/>
      <w:r w:rsidRPr="00F96C13">
        <w:rPr>
          <w:rFonts w:ascii="Times New Roman" w:hAnsi="Times New Roman" w:cs="Times New Roman"/>
          <w:sz w:val="22"/>
        </w:rPr>
        <w:t>24</w:t>
      </w:r>
      <w:r w:rsidRPr="00F96C13">
        <w:rPr>
          <w:rFonts w:ascii="Times New Roman" w:hAnsi="Times New Roman" w:cs="Times New Roman"/>
          <w:sz w:val="22"/>
        </w:rPr>
        <w:t>）。</w:t>
      </w:r>
    </w:p>
  </w:footnote>
  <w:footnote w:id="85">
    <w:p w14:paraId="0C6B82EE" w14:textId="7AF1380E" w:rsidR="00BA5E14" w:rsidRPr="00F96C13" w:rsidRDefault="00BA5E14" w:rsidP="00C13D74">
      <w:pPr>
        <w:pStyle w:val="a8"/>
        <w:spacing w:line="320" w:lineRule="exact"/>
        <w:rPr>
          <w:rFonts w:ascii="Times New Roman" w:hAnsi="Times New Roman" w:cs="Times New Roman"/>
          <w:sz w:val="22"/>
          <w:szCs w:val="22"/>
        </w:rPr>
      </w:pPr>
      <w:r w:rsidRPr="00F96C13">
        <w:rPr>
          <w:rStyle w:val="aa"/>
          <w:rFonts w:ascii="Times New Roman" w:hAnsi="Times New Roman" w:cs="Times New Roman"/>
          <w:sz w:val="22"/>
          <w:szCs w:val="22"/>
        </w:rPr>
        <w:footnoteRef/>
      </w:r>
      <w:r w:rsidRPr="00F96C13">
        <w:rPr>
          <w:rFonts w:ascii="Times New Roman" w:hAnsi="Times New Roman" w:cs="Times New Roman"/>
          <w:sz w:val="22"/>
          <w:szCs w:val="22"/>
        </w:rPr>
        <w:t xml:space="preserve"> </w:t>
      </w:r>
      <w:r w:rsidRPr="00F96C13">
        <w:rPr>
          <w:rFonts w:ascii="Times New Roman" w:hAnsi="Times New Roman" w:cs="Times New Roman"/>
          <w:sz w:val="22"/>
          <w:szCs w:val="22"/>
        </w:rPr>
        <w:t>請參考印順導師，《如來藏之研究》，</w:t>
      </w:r>
      <w:r w:rsidRPr="00F96C13">
        <w:rPr>
          <w:rFonts w:ascii="Times New Roman" w:hAnsi="Times New Roman" w:cs="Times New Roman"/>
          <w:sz w:val="22"/>
          <w:szCs w:val="22"/>
        </w:rPr>
        <w:t>p.</w:t>
      </w:r>
      <w:r w:rsidR="00B4009B">
        <w:rPr>
          <w:rFonts w:ascii="Times New Roman" w:hAnsi="Times New Roman" w:cs="Times New Roman"/>
          <w:sz w:val="22"/>
          <w:szCs w:val="22"/>
        </w:rPr>
        <w:t xml:space="preserve"> </w:t>
      </w:r>
      <w:r w:rsidRPr="00F96C13">
        <w:rPr>
          <w:rFonts w:ascii="Times New Roman" w:hAnsi="Times New Roman" w:cs="Times New Roman"/>
          <w:sz w:val="22"/>
          <w:szCs w:val="22"/>
        </w:rPr>
        <w:t>221</w:t>
      </w:r>
      <w:r w:rsidRPr="00F96C13">
        <w:rPr>
          <w:rFonts w:ascii="Times New Roman" w:hAnsi="Times New Roman" w:cs="Times New Roman"/>
          <w:sz w:val="22"/>
          <w:szCs w:val="22"/>
        </w:rPr>
        <w:t>：</w:t>
      </w:r>
    </w:p>
    <w:p w14:paraId="0C6B82EF" w14:textId="77777777" w:rsidR="00BA5E14" w:rsidRPr="00F96C13" w:rsidRDefault="00BA5E14" w:rsidP="00C13D74">
      <w:pPr>
        <w:pStyle w:val="a8"/>
        <w:spacing w:line="320" w:lineRule="exact"/>
        <w:ind w:leftChars="100" w:left="240"/>
        <w:rPr>
          <w:rFonts w:ascii="Times New Roman" w:eastAsia="標楷體" w:hAnsi="Times New Roman" w:cs="Times New Roman"/>
          <w:sz w:val="22"/>
          <w:szCs w:val="22"/>
        </w:rPr>
      </w:pPr>
      <w:r w:rsidRPr="00F96C13">
        <w:rPr>
          <w:rFonts w:ascii="Times New Roman" w:eastAsia="標楷體" w:hAnsi="Times New Roman" w:cs="Times New Roman"/>
          <w:sz w:val="22"/>
          <w:szCs w:val="22"/>
        </w:rPr>
        <w:t>菩提的自性（實體），是如來藏的</w:t>
      </w:r>
      <w:proofErr w:type="gramStart"/>
      <w:r w:rsidRPr="00F96C13">
        <w:rPr>
          <w:rFonts w:ascii="Times New Roman" w:eastAsia="標楷體" w:hAnsi="Times New Roman" w:cs="Times New Roman"/>
          <w:sz w:val="22"/>
          <w:szCs w:val="22"/>
        </w:rPr>
        <w:t>轉依而</w:t>
      </w:r>
      <w:proofErr w:type="gramEnd"/>
      <w:r w:rsidRPr="00F96C13">
        <w:rPr>
          <w:rFonts w:ascii="Times New Roman" w:eastAsia="標楷體" w:hAnsi="Times New Roman" w:cs="Times New Roman"/>
          <w:sz w:val="22"/>
          <w:szCs w:val="22"/>
        </w:rPr>
        <w:t>得清淨，這由於遠離二障，得二</w:t>
      </w:r>
      <w:proofErr w:type="gramStart"/>
      <w:r w:rsidRPr="00F96C13">
        <w:rPr>
          <w:rFonts w:ascii="Times New Roman" w:eastAsia="標楷體" w:hAnsi="Times New Roman" w:cs="Times New Roman"/>
          <w:sz w:val="22"/>
          <w:szCs w:val="22"/>
        </w:rPr>
        <w:t>智而成就</w:t>
      </w:r>
      <w:proofErr w:type="gramEnd"/>
      <w:r w:rsidRPr="00F96C13">
        <w:rPr>
          <w:rFonts w:ascii="Times New Roman" w:eastAsia="標楷體" w:hAnsi="Times New Roman" w:cs="Times New Roman"/>
          <w:sz w:val="22"/>
          <w:szCs w:val="22"/>
        </w:rPr>
        <w:t>。這與</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莊嚴經論</w:t>
      </w:r>
      <w:r w:rsidRPr="00F96C13">
        <w:rPr>
          <w:rFonts w:ascii="Times New Roman" w:hAnsi="Times New Roman" w:cs="Times New Roman"/>
          <w:sz w:val="22"/>
          <w:szCs w:val="22"/>
        </w:rPr>
        <w:t>》</w:t>
      </w:r>
      <w:r w:rsidRPr="00F96C13">
        <w:rPr>
          <w:rFonts w:ascii="Times New Roman" w:eastAsia="標楷體" w:hAnsi="Times New Roman" w:cs="Times New Roman"/>
          <w:sz w:val="22"/>
          <w:szCs w:val="22"/>
        </w:rPr>
        <w:t>〈菩提品〉，以「得」及「</w:t>
      </w:r>
      <w:proofErr w:type="gramStart"/>
      <w:r w:rsidRPr="00F96C13">
        <w:rPr>
          <w:rFonts w:ascii="Times New Roman" w:eastAsia="標楷體" w:hAnsi="Times New Roman" w:cs="Times New Roman"/>
          <w:sz w:val="22"/>
          <w:szCs w:val="22"/>
        </w:rPr>
        <w:t>捨</w:t>
      </w:r>
      <w:proofErr w:type="gramEnd"/>
      <w:r w:rsidRPr="00F96C13">
        <w:rPr>
          <w:rFonts w:ascii="Times New Roman" w:eastAsia="標楷體" w:hAnsi="Times New Roman" w:cs="Times New Roman"/>
          <w:sz w:val="22"/>
          <w:szCs w:val="22"/>
        </w:rPr>
        <w:t>」來說明，是一致的。然如來藏學，如來藏有三義，而瑜伽</w:t>
      </w:r>
      <w:proofErr w:type="gramStart"/>
      <w:r w:rsidRPr="00F96C13">
        <w:rPr>
          <w:rFonts w:ascii="Times New Roman" w:eastAsia="標楷體" w:hAnsi="Times New Roman" w:cs="Times New Roman"/>
          <w:sz w:val="22"/>
          <w:szCs w:val="22"/>
        </w:rPr>
        <w:t>學但約真</w:t>
      </w:r>
      <w:proofErr w:type="gramEnd"/>
      <w:r w:rsidRPr="00F96C13">
        <w:rPr>
          <w:rFonts w:ascii="Times New Roman" w:eastAsia="標楷體" w:hAnsi="Times New Roman" w:cs="Times New Roman"/>
          <w:sz w:val="22"/>
          <w:szCs w:val="22"/>
        </w:rPr>
        <w:t>如無差別說。</w:t>
      </w:r>
      <w:proofErr w:type="gramStart"/>
      <w:r w:rsidRPr="00F96C13">
        <w:rPr>
          <w:rFonts w:ascii="Times New Roman" w:eastAsia="標楷體" w:hAnsi="Times New Roman" w:cs="Times New Roman"/>
          <w:sz w:val="22"/>
          <w:szCs w:val="22"/>
        </w:rPr>
        <w:t>種性約如來藏</w:t>
      </w:r>
      <w:proofErr w:type="gramEnd"/>
      <w:r w:rsidRPr="00F96C13">
        <w:rPr>
          <w:rFonts w:ascii="Times New Roman" w:eastAsia="標楷體" w:hAnsi="Times New Roman" w:cs="Times New Roman"/>
          <w:sz w:val="22"/>
          <w:szCs w:val="22"/>
        </w:rPr>
        <w:t>本有功德說，而</w:t>
      </w:r>
      <w:proofErr w:type="gramStart"/>
      <w:r w:rsidRPr="00F96C13">
        <w:rPr>
          <w:rFonts w:ascii="Times New Roman" w:eastAsia="標楷體" w:hAnsi="Times New Roman" w:cs="Times New Roman"/>
          <w:sz w:val="22"/>
          <w:szCs w:val="22"/>
        </w:rPr>
        <w:t>瑜伽學約種子</w:t>
      </w:r>
      <w:proofErr w:type="gramEnd"/>
      <w:r w:rsidRPr="00F96C13">
        <w:rPr>
          <w:rFonts w:ascii="Times New Roman" w:eastAsia="標楷體" w:hAnsi="Times New Roman" w:cs="Times New Roman"/>
          <w:sz w:val="22"/>
          <w:szCs w:val="22"/>
        </w:rPr>
        <w:t>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823F" w14:textId="26145179" w:rsidR="00BA5E14" w:rsidRPr="006B3974" w:rsidRDefault="00BA5E14" w:rsidP="004565FA">
    <w:pPr>
      <w:spacing w:line="240" w:lineRule="exact"/>
      <w:rPr>
        <w:rFonts w:asciiTheme="minorEastAsia" w:hAnsiTheme="minorEastAsia"/>
        <w:sz w:val="20"/>
        <w:szCs w:val="20"/>
      </w:rPr>
    </w:pPr>
    <w:r w:rsidRPr="006B3974">
      <w:rPr>
        <w:rFonts w:asciiTheme="minorEastAsia" w:hAnsiTheme="minorEastAsia" w:hint="eastAsia"/>
        <w:sz w:val="20"/>
        <w:szCs w:val="20"/>
      </w:rPr>
      <w:t>《如來藏之研究》第</w:t>
    </w:r>
    <w:r>
      <w:rPr>
        <w:rFonts w:asciiTheme="minorEastAsia" w:hAnsiTheme="minorEastAsia" w:hint="eastAsia"/>
        <w:sz w:val="20"/>
        <w:szCs w:val="20"/>
      </w:rPr>
      <w:t>六章</w:t>
    </w:r>
    <w:r w:rsidR="00F96C13">
      <w:rPr>
        <w:rFonts w:asciiTheme="minorEastAsia" w:hAnsiTheme="minorEastAsia" w:hint="eastAsia"/>
        <w:sz w:val="20"/>
        <w:szCs w:val="20"/>
      </w:rPr>
      <w:t xml:space="preserve"> </w:t>
    </w:r>
    <w:r>
      <w:rPr>
        <w:rFonts w:asciiTheme="minorEastAsia" w:hAnsiTheme="minorEastAsia" w:hint="eastAsia"/>
        <w:sz w:val="20"/>
        <w:szCs w:val="20"/>
      </w:rPr>
      <w:t>第</w:t>
    </w:r>
    <w:r w:rsidRPr="004565FA">
      <w:rPr>
        <w:rFonts w:asciiTheme="minorEastAsia" w:hAnsiTheme="minorEastAsia"/>
        <w:sz w:val="20"/>
        <w:szCs w:val="20"/>
      </w:rPr>
      <w:t>四</w:t>
    </w:r>
    <w:r w:rsidRPr="006B3974">
      <w:rPr>
        <w:rFonts w:asciiTheme="minorEastAsia" w:hAnsiTheme="minorEastAsia" w:hint="eastAsia"/>
        <w:sz w:val="20"/>
        <w:szCs w:val="20"/>
      </w:rPr>
      <w:t>節</w:t>
    </w:r>
  </w:p>
  <w:p w14:paraId="0C6B8240" w14:textId="77777777" w:rsidR="00BA5E14" w:rsidRPr="004565FA" w:rsidRDefault="00BA5E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8241" w14:textId="285D66B5" w:rsidR="00BA5E14" w:rsidRPr="006B3974" w:rsidRDefault="00BA5E14" w:rsidP="004565FA">
    <w:pPr>
      <w:spacing w:line="240" w:lineRule="exact"/>
      <w:jc w:val="right"/>
      <w:rPr>
        <w:rFonts w:asciiTheme="minorEastAsia" w:hAnsiTheme="minorEastAsia"/>
        <w:sz w:val="20"/>
        <w:szCs w:val="20"/>
      </w:rPr>
    </w:pPr>
    <w:r w:rsidRPr="006B3974">
      <w:rPr>
        <w:rFonts w:asciiTheme="minorEastAsia" w:hAnsiTheme="minorEastAsia" w:hint="eastAsia"/>
        <w:sz w:val="20"/>
        <w:szCs w:val="20"/>
      </w:rPr>
      <w:t>《如來藏之研究》第</w:t>
    </w:r>
    <w:r>
      <w:rPr>
        <w:rFonts w:asciiTheme="minorEastAsia" w:hAnsiTheme="minorEastAsia" w:hint="eastAsia"/>
        <w:sz w:val="20"/>
        <w:szCs w:val="20"/>
      </w:rPr>
      <w:t>六章</w:t>
    </w:r>
    <w:r w:rsidR="00F96C13">
      <w:rPr>
        <w:rFonts w:asciiTheme="minorEastAsia" w:hAnsiTheme="minorEastAsia" w:hint="eastAsia"/>
        <w:sz w:val="20"/>
        <w:szCs w:val="20"/>
      </w:rPr>
      <w:t xml:space="preserve"> </w:t>
    </w:r>
    <w:r>
      <w:rPr>
        <w:rFonts w:asciiTheme="minorEastAsia" w:hAnsiTheme="minorEastAsia" w:hint="eastAsia"/>
        <w:sz w:val="20"/>
        <w:szCs w:val="20"/>
      </w:rPr>
      <w:t>第</w:t>
    </w:r>
    <w:r w:rsidRPr="004565FA">
      <w:rPr>
        <w:rFonts w:asciiTheme="minorEastAsia" w:hAnsiTheme="minorEastAsia"/>
        <w:sz w:val="20"/>
        <w:szCs w:val="20"/>
      </w:rPr>
      <w:t>四</w:t>
    </w:r>
    <w:r w:rsidRPr="006B3974">
      <w:rPr>
        <w:rFonts w:asciiTheme="minorEastAsia" w:hAnsiTheme="minorEastAsia" w:hint="eastAsia"/>
        <w:sz w:val="20"/>
        <w:szCs w:val="20"/>
      </w:rPr>
      <w:t>節</w:t>
    </w:r>
  </w:p>
  <w:p w14:paraId="0C6B8242" w14:textId="77777777" w:rsidR="00BA5E14" w:rsidRPr="004565FA" w:rsidRDefault="00BA5E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125A02"/>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7D"/>
    <w:rsid w:val="0000275A"/>
    <w:rsid w:val="00002F7D"/>
    <w:rsid w:val="000145D5"/>
    <w:rsid w:val="00016857"/>
    <w:rsid w:val="0003223D"/>
    <w:rsid w:val="00033D30"/>
    <w:rsid w:val="00035F0B"/>
    <w:rsid w:val="00045671"/>
    <w:rsid w:val="000468EB"/>
    <w:rsid w:val="00050430"/>
    <w:rsid w:val="00056A20"/>
    <w:rsid w:val="00060854"/>
    <w:rsid w:val="00063E84"/>
    <w:rsid w:val="00071289"/>
    <w:rsid w:val="00092376"/>
    <w:rsid w:val="00092A49"/>
    <w:rsid w:val="00097BE3"/>
    <w:rsid w:val="000A260F"/>
    <w:rsid w:val="000A414F"/>
    <w:rsid w:val="000B3DE8"/>
    <w:rsid w:val="000B59AD"/>
    <w:rsid w:val="000C0CB9"/>
    <w:rsid w:val="000C1843"/>
    <w:rsid w:val="000C507B"/>
    <w:rsid w:val="000D3A65"/>
    <w:rsid w:val="000D578E"/>
    <w:rsid w:val="000D6040"/>
    <w:rsid w:val="000D61C6"/>
    <w:rsid w:val="000E282E"/>
    <w:rsid w:val="000E75C3"/>
    <w:rsid w:val="000F01B7"/>
    <w:rsid w:val="00104098"/>
    <w:rsid w:val="00112B48"/>
    <w:rsid w:val="00136EF2"/>
    <w:rsid w:val="00142D65"/>
    <w:rsid w:val="00143283"/>
    <w:rsid w:val="00147645"/>
    <w:rsid w:val="00152DA3"/>
    <w:rsid w:val="0015309D"/>
    <w:rsid w:val="00160E6F"/>
    <w:rsid w:val="00162DBB"/>
    <w:rsid w:val="00163E88"/>
    <w:rsid w:val="00166263"/>
    <w:rsid w:val="00167DC9"/>
    <w:rsid w:val="0017116A"/>
    <w:rsid w:val="00183658"/>
    <w:rsid w:val="00183F22"/>
    <w:rsid w:val="00187317"/>
    <w:rsid w:val="00190A1C"/>
    <w:rsid w:val="00191604"/>
    <w:rsid w:val="00192ACC"/>
    <w:rsid w:val="001B7022"/>
    <w:rsid w:val="001C1845"/>
    <w:rsid w:val="001D0AC3"/>
    <w:rsid w:val="001D2776"/>
    <w:rsid w:val="001E6CF0"/>
    <w:rsid w:val="001F53EC"/>
    <w:rsid w:val="001F64BC"/>
    <w:rsid w:val="001F6D00"/>
    <w:rsid w:val="0020012C"/>
    <w:rsid w:val="0021027E"/>
    <w:rsid w:val="002127DE"/>
    <w:rsid w:val="00223691"/>
    <w:rsid w:val="00224179"/>
    <w:rsid w:val="00234A91"/>
    <w:rsid w:val="0023594A"/>
    <w:rsid w:val="002419AD"/>
    <w:rsid w:val="002626C3"/>
    <w:rsid w:val="002646F5"/>
    <w:rsid w:val="002757A9"/>
    <w:rsid w:val="00276864"/>
    <w:rsid w:val="00292B11"/>
    <w:rsid w:val="00296F80"/>
    <w:rsid w:val="002972E9"/>
    <w:rsid w:val="002B594E"/>
    <w:rsid w:val="002C1D90"/>
    <w:rsid w:val="002C4199"/>
    <w:rsid w:val="002C53CA"/>
    <w:rsid w:val="002C5D2D"/>
    <w:rsid w:val="002C6A94"/>
    <w:rsid w:val="002D0607"/>
    <w:rsid w:val="002D451E"/>
    <w:rsid w:val="002E3D4E"/>
    <w:rsid w:val="002F2E4E"/>
    <w:rsid w:val="003035FD"/>
    <w:rsid w:val="00304939"/>
    <w:rsid w:val="00305DB6"/>
    <w:rsid w:val="0030678F"/>
    <w:rsid w:val="00313749"/>
    <w:rsid w:val="00316F40"/>
    <w:rsid w:val="00321E1E"/>
    <w:rsid w:val="00331634"/>
    <w:rsid w:val="003370F2"/>
    <w:rsid w:val="00345C04"/>
    <w:rsid w:val="00347E03"/>
    <w:rsid w:val="0035737B"/>
    <w:rsid w:val="00357952"/>
    <w:rsid w:val="003706EC"/>
    <w:rsid w:val="003707FF"/>
    <w:rsid w:val="00372B19"/>
    <w:rsid w:val="00374FD4"/>
    <w:rsid w:val="003759F8"/>
    <w:rsid w:val="00383153"/>
    <w:rsid w:val="003851D0"/>
    <w:rsid w:val="003857CA"/>
    <w:rsid w:val="00390707"/>
    <w:rsid w:val="003911A6"/>
    <w:rsid w:val="0039649F"/>
    <w:rsid w:val="003A2A0A"/>
    <w:rsid w:val="003A3CFA"/>
    <w:rsid w:val="003A652A"/>
    <w:rsid w:val="003B2F1B"/>
    <w:rsid w:val="003B7901"/>
    <w:rsid w:val="003C002C"/>
    <w:rsid w:val="003C1772"/>
    <w:rsid w:val="003C49AA"/>
    <w:rsid w:val="003C4F65"/>
    <w:rsid w:val="003C7D84"/>
    <w:rsid w:val="003D4492"/>
    <w:rsid w:val="003D5602"/>
    <w:rsid w:val="003E28EA"/>
    <w:rsid w:val="003F1366"/>
    <w:rsid w:val="003F1641"/>
    <w:rsid w:val="004122DF"/>
    <w:rsid w:val="00414260"/>
    <w:rsid w:val="004179C9"/>
    <w:rsid w:val="00423E3E"/>
    <w:rsid w:val="0042460C"/>
    <w:rsid w:val="00433318"/>
    <w:rsid w:val="004441A1"/>
    <w:rsid w:val="004565FA"/>
    <w:rsid w:val="00456838"/>
    <w:rsid w:val="004628AE"/>
    <w:rsid w:val="00463115"/>
    <w:rsid w:val="00464667"/>
    <w:rsid w:val="00466142"/>
    <w:rsid w:val="0047025F"/>
    <w:rsid w:val="00473F76"/>
    <w:rsid w:val="004763CC"/>
    <w:rsid w:val="00476BFD"/>
    <w:rsid w:val="004807DD"/>
    <w:rsid w:val="004A34CD"/>
    <w:rsid w:val="004A5AE8"/>
    <w:rsid w:val="004C1AA2"/>
    <w:rsid w:val="004D194E"/>
    <w:rsid w:val="004D1C4A"/>
    <w:rsid w:val="004D27B5"/>
    <w:rsid w:val="004D5059"/>
    <w:rsid w:val="004E1D65"/>
    <w:rsid w:val="004E3BDB"/>
    <w:rsid w:val="004F1510"/>
    <w:rsid w:val="004F1AAC"/>
    <w:rsid w:val="005014E9"/>
    <w:rsid w:val="005124A0"/>
    <w:rsid w:val="00513E2F"/>
    <w:rsid w:val="00532F67"/>
    <w:rsid w:val="0053695E"/>
    <w:rsid w:val="005444F1"/>
    <w:rsid w:val="00546490"/>
    <w:rsid w:val="00550B9B"/>
    <w:rsid w:val="00553313"/>
    <w:rsid w:val="00570D2C"/>
    <w:rsid w:val="00594D00"/>
    <w:rsid w:val="005A34C7"/>
    <w:rsid w:val="005A7534"/>
    <w:rsid w:val="005D7A61"/>
    <w:rsid w:val="005E00B0"/>
    <w:rsid w:val="005E1D7B"/>
    <w:rsid w:val="005E20F4"/>
    <w:rsid w:val="005E572E"/>
    <w:rsid w:val="005F0A2A"/>
    <w:rsid w:val="005F112D"/>
    <w:rsid w:val="005F71CC"/>
    <w:rsid w:val="00600FBA"/>
    <w:rsid w:val="00605109"/>
    <w:rsid w:val="00606467"/>
    <w:rsid w:val="00617667"/>
    <w:rsid w:val="006331C6"/>
    <w:rsid w:val="00635173"/>
    <w:rsid w:val="0064000E"/>
    <w:rsid w:val="00643DE2"/>
    <w:rsid w:val="006442E3"/>
    <w:rsid w:val="00646338"/>
    <w:rsid w:val="0065081D"/>
    <w:rsid w:val="006624A3"/>
    <w:rsid w:val="00665B8A"/>
    <w:rsid w:val="00665D4D"/>
    <w:rsid w:val="00676380"/>
    <w:rsid w:val="00677B49"/>
    <w:rsid w:val="00682B73"/>
    <w:rsid w:val="00686A55"/>
    <w:rsid w:val="006A0C65"/>
    <w:rsid w:val="006A1AF7"/>
    <w:rsid w:val="006A67E3"/>
    <w:rsid w:val="006A74B2"/>
    <w:rsid w:val="006B426D"/>
    <w:rsid w:val="006C0D7A"/>
    <w:rsid w:val="006C1FCC"/>
    <w:rsid w:val="006C25D4"/>
    <w:rsid w:val="006C2A28"/>
    <w:rsid w:val="006C41BF"/>
    <w:rsid w:val="006C54A6"/>
    <w:rsid w:val="006D7BD6"/>
    <w:rsid w:val="006E10CE"/>
    <w:rsid w:val="006E26A2"/>
    <w:rsid w:val="006E5B5B"/>
    <w:rsid w:val="006E7F13"/>
    <w:rsid w:val="006F08B1"/>
    <w:rsid w:val="006F2CC2"/>
    <w:rsid w:val="006F351F"/>
    <w:rsid w:val="006F50B9"/>
    <w:rsid w:val="007007BC"/>
    <w:rsid w:val="00702C86"/>
    <w:rsid w:val="007037F7"/>
    <w:rsid w:val="00726294"/>
    <w:rsid w:val="007267E2"/>
    <w:rsid w:val="00734F2A"/>
    <w:rsid w:val="007455E3"/>
    <w:rsid w:val="00746FC8"/>
    <w:rsid w:val="007504B4"/>
    <w:rsid w:val="00751D2E"/>
    <w:rsid w:val="00761DD1"/>
    <w:rsid w:val="00767CC7"/>
    <w:rsid w:val="00767D93"/>
    <w:rsid w:val="00770F57"/>
    <w:rsid w:val="00773581"/>
    <w:rsid w:val="00784513"/>
    <w:rsid w:val="007902F4"/>
    <w:rsid w:val="00793F1F"/>
    <w:rsid w:val="00795F72"/>
    <w:rsid w:val="007B4DD6"/>
    <w:rsid w:val="007B70B0"/>
    <w:rsid w:val="007C3B0E"/>
    <w:rsid w:val="007C59AB"/>
    <w:rsid w:val="007C654F"/>
    <w:rsid w:val="007D6FE5"/>
    <w:rsid w:val="008002E7"/>
    <w:rsid w:val="00802C8C"/>
    <w:rsid w:val="00803B82"/>
    <w:rsid w:val="00803C8E"/>
    <w:rsid w:val="00805B7F"/>
    <w:rsid w:val="00813C5C"/>
    <w:rsid w:val="00817F05"/>
    <w:rsid w:val="00821706"/>
    <w:rsid w:val="00822F98"/>
    <w:rsid w:val="00825E32"/>
    <w:rsid w:val="008276A5"/>
    <w:rsid w:val="008333C2"/>
    <w:rsid w:val="00846973"/>
    <w:rsid w:val="00847F83"/>
    <w:rsid w:val="00856ECD"/>
    <w:rsid w:val="00863F07"/>
    <w:rsid w:val="008719F8"/>
    <w:rsid w:val="008726F2"/>
    <w:rsid w:val="00874C5A"/>
    <w:rsid w:val="00882914"/>
    <w:rsid w:val="00884A0D"/>
    <w:rsid w:val="008850D0"/>
    <w:rsid w:val="0089462E"/>
    <w:rsid w:val="008958C8"/>
    <w:rsid w:val="008A589A"/>
    <w:rsid w:val="008A68FB"/>
    <w:rsid w:val="008B2137"/>
    <w:rsid w:val="008C29DD"/>
    <w:rsid w:val="008C4347"/>
    <w:rsid w:val="008C454A"/>
    <w:rsid w:val="008C5485"/>
    <w:rsid w:val="008C6FF3"/>
    <w:rsid w:val="008D2DCB"/>
    <w:rsid w:val="008D56FE"/>
    <w:rsid w:val="008D577B"/>
    <w:rsid w:val="008D6B15"/>
    <w:rsid w:val="008F1B73"/>
    <w:rsid w:val="008F3228"/>
    <w:rsid w:val="0090304B"/>
    <w:rsid w:val="009041FB"/>
    <w:rsid w:val="00904BE0"/>
    <w:rsid w:val="00910D41"/>
    <w:rsid w:val="00915A64"/>
    <w:rsid w:val="0092684D"/>
    <w:rsid w:val="00927DD9"/>
    <w:rsid w:val="00937985"/>
    <w:rsid w:val="0094049E"/>
    <w:rsid w:val="00941D30"/>
    <w:rsid w:val="00945BF2"/>
    <w:rsid w:val="00946ED1"/>
    <w:rsid w:val="00951F57"/>
    <w:rsid w:val="009520CE"/>
    <w:rsid w:val="0095338F"/>
    <w:rsid w:val="009612FC"/>
    <w:rsid w:val="00965768"/>
    <w:rsid w:val="00970B9F"/>
    <w:rsid w:val="00974073"/>
    <w:rsid w:val="00981BB9"/>
    <w:rsid w:val="00982278"/>
    <w:rsid w:val="00983EBE"/>
    <w:rsid w:val="009876A8"/>
    <w:rsid w:val="00991CB1"/>
    <w:rsid w:val="009966A2"/>
    <w:rsid w:val="009A13C9"/>
    <w:rsid w:val="009A41BD"/>
    <w:rsid w:val="009B4692"/>
    <w:rsid w:val="009B6DA1"/>
    <w:rsid w:val="009C1593"/>
    <w:rsid w:val="009D051E"/>
    <w:rsid w:val="009D7063"/>
    <w:rsid w:val="009E20A0"/>
    <w:rsid w:val="009E326E"/>
    <w:rsid w:val="009E78AD"/>
    <w:rsid w:val="009F660D"/>
    <w:rsid w:val="009F7CE2"/>
    <w:rsid w:val="00A04D08"/>
    <w:rsid w:val="00A067A1"/>
    <w:rsid w:val="00A11678"/>
    <w:rsid w:val="00A11952"/>
    <w:rsid w:val="00A12291"/>
    <w:rsid w:val="00A130D6"/>
    <w:rsid w:val="00A13710"/>
    <w:rsid w:val="00A140A4"/>
    <w:rsid w:val="00A15D86"/>
    <w:rsid w:val="00A175FC"/>
    <w:rsid w:val="00A24B63"/>
    <w:rsid w:val="00A2586B"/>
    <w:rsid w:val="00A379CD"/>
    <w:rsid w:val="00A40728"/>
    <w:rsid w:val="00A4173F"/>
    <w:rsid w:val="00A41F32"/>
    <w:rsid w:val="00A61326"/>
    <w:rsid w:val="00A6439A"/>
    <w:rsid w:val="00A83AA6"/>
    <w:rsid w:val="00A968F3"/>
    <w:rsid w:val="00AA77DA"/>
    <w:rsid w:val="00AB03F6"/>
    <w:rsid w:val="00AB4094"/>
    <w:rsid w:val="00AB617B"/>
    <w:rsid w:val="00AC26E4"/>
    <w:rsid w:val="00AC6052"/>
    <w:rsid w:val="00AD08D7"/>
    <w:rsid w:val="00AE37E9"/>
    <w:rsid w:val="00AE5D46"/>
    <w:rsid w:val="00AE7035"/>
    <w:rsid w:val="00AF3E33"/>
    <w:rsid w:val="00AF46C8"/>
    <w:rsid w:val="00AF703B"/>
    <w:rsid w:val="00B06A45"/>
    <w:rsid w:val="00B12F9A"/>
    <w:rsid w:val="00B34ACA"/>
    <w:rsid w:val="00B4009B"/>
    <w:rsid w:val="00B421C6"/>
    <w:rsid w:val="00B5009D"/>
    <w:rsid w:val="00B5461F"/>
    <w:rsid w:val="00B54B4B"/>
    <w:rsid w:val="00B67385"/>
    <w:rsid w:val="00B71204"/>
    <w:rsid w:val="00B73CA7"/>
    <w:rsid w:val="00B76ABD"/>
    <w:rsid w:val="00B8191F"/>
    <w:rsid w:val="00B86205"/>
    <w:rsid w:val="00B86C78"/>
    <w:rsid w:val="00B96E95"/>
    <w:rsid w:val="00BA5E14"/>
    <w:rsid w:val="00BA6F92"/>
    <w:rsid w:val="00BA7C18"/>
    <w:rsid w:val="00BB00B5"/>
    <w:rsid w:val="00BB1780"/>
    <w:rsid w:val="00BB2A1D"/>
    <w:rsid w:val="00BB2D86"/>
    <w:rsid w:val="00BB31F6"/>
    <w:rsid w:val="00BB5E62"/>
    <w:rsid w:val="00BC7BFC"/>
    <w:rsid w:val="00BE5935"/>
    <w:rsid w:val="00BE725D"/>
    <w:rsid w:val="00BE7979"/>
    <w:rsid w:val="00BE7A10"/>
    <w:rsid w:val="00C05318"/>
    <w:rsid w:val="00C1080F"/>
    <w:rsid w:val="00C13D74"/>
    <w:rsid w:val="00C15B1E"/>
    <w:rsid w:val="00C211F0"/>
    <w:rsid w:val="00C22B9D"/>
    <w:rsid w:val="00C24CF9"/>
    <w:rsid w:val="00C26273"/>
    <w:rsid w:val="00C26DD7"/>
    <w:rsid w:val="00C32A0A"/>
    <w:rsid w:val="00C43BE3"/>
    <w:rsid w:val="00C5676C"/>
    <w:rsid w:val="00C60597"/>
    <w:rsid w:val="00C66AE0"/>
    <w:rsid w:val="00C74223"/>
    <w:rsid w:val="00C748D0"/>
    <w:rsid w:val="00C84C1E"/>
    <w:rsid w:val="00C85737"/>
    <w:rsid w:val="00C92089"/>
    <w:rsid w:val="00CC4AB0"/>
    <w:rsid w:val="00CD06A3"/>
    <w:rsid w:val="00CD4282"/>
    <w:rsid w:val="00CD650B"/>
    <w:rsid w:val="00CD71AE"/>
    <w:rsid w:val="00CF4195"/>
    <w:rsid w:val="00CF4B8C"/>
    <w:rsid w:val="00D02FD6"/>
    <w:rsid w:val="00D071AE"/>
    <w:rsid w:val="00D10C99"/>
    <w:rsid w:val="00D2298D"/>
    <w:rsid w:val="00D240FC"/>
    <w:rsid w:val="00D25A81"/>
    <w:rsid w:val="00D32729"/>
    <w:rsid w:val="00D37A34"/>
    <w:rsid w:val="00D4090D"/>
    <w:rsid w:val="00D55A2B"/>
    <w:rsid w:val="00D564E2"/>
    <w:rsid w:val="00D577E7"/>
    <w:rsid w:val="00D71D52"/>
    <w:rsid w:val="00D80AE4"/>
    <w:rsid w:val="00D81682"/>
    <w:rsid w:val="00D84AD8"/>
    <w:rsid w:val="00D85213"/>
    <w:rsid w:val="00D864D6"/>
    <w:rsid w:val="00D8668E"/>
    <w:rsid w:val="00D92242"/>
    <w:rsid w:val="00D92E41"/>
    <w:rsid w:val="00D94AD2"/>
    <w:rsid w:val="00DA0A7E"/>
    <w:rsid w:val="00DA2085"/>
    <w:rsid w:val="00DA4D0F"/>
    <w:rsid w:val="00DB6295"/>
    <w:rsid w:val="00DC3374"/>
    <w:rsid w:val="00DC369F"/>
    <w:rsid w:val="00DC38C2"/>
    <w:rsid w:val="00DD0528"/>
    <w:rsid w:val="00DE310C"/>
    <w:rsid w:val="00DF36D6"/>
    <w:rsid w:val="00DF3A8D"/>
    <w:rsid w:val="00DF66F7"/>
    <w:rsid w:val="00DF6B3D"/>
    <w:rsid w:val="00DF7DCB"/>
    <w:rsid w:val="00E06AEB"/>
    <w:rsid w:val="00E13733"/>
    <w:rsid w:val="00E138CA"/>
    <w:rsid w:val="00E13FEF"/>
    <w:rsid w:val="00E154DD"/>
    <w:rsid w:val="00E17EFA"/>
    <w:rsid w:val="00E348C7"/>
    <w:rsid w:val="00E3724A"/>
    <w:rsid w:val="00E4070C"/>
    <w:rsid w:val="00E4142A"/>
    <w:rsid w:val="00E41C1B"/>
    <w:rsid w:val="00E4452C"/>
    <w:rsid w:val="00E50ECA"/>
    <w:rsid w:val="00E61E6E"/>
    <w:rsid w:val="00E64F48"/>
    <w:rsid w:val="00E65FE1"/>
    <w:rsid w:val="00E66424"/>
    <w:rsid w:val="00E8016A"/>
    <w:rsid w:val="00E81313"/>
    <w:rsid w:val="00E83525"/>
    <w:rsid w:val="00E94EA9"/>
    <w:rsid w:val="00EA2D74"/>
    <w:rsid w:val="00EA6C0D"/>
    <w:rsid w:val="00EB4884"/>
    <w:rsid w:val="00EB5D3E"/>
    <w:rsid w:val="00EC4406"/>
    <w:rsid w:val="00EC791C"/>
    <w:rsid w:val="00ED26B2"/>
    <w:rsid w:val="00ED698D"/>
    <w:rsid w:val="00ED6C05"/>
    <w:rsid w:val="00ED74DE"/>
    <w:rsid w:val="00EE3ADA"/>
    <w:rsid w:val="00EE65CF"/>
    <w:rsid w:val="00EE78E8"/>
    <w:rsid w:val="00EF0F07"/>
    <w:rsid w:val="00F033F7"/>
    <w:rsid w:val="00F06B3D"/>
    <w:rsid w:val="00F114B1"/>
    <w:rsid w:val="00F14750"/>
    <w:rsid w:val="00F15AAC"/>
    <w:rsid w:val="00F256A1"/>
    <w:rsid w:val="00F264F3"/>
    <w:rsid w:val="00F31D7D"/>
    <w:rsid w:val="00F36492"/>
    <w:rsid w:val="00F409A3"/>
    <w:rsid w:val="00F4107E"/>
    <w:rsid w:val="00F44163"/>
    <w:rsid w:val="00F45EDF"/>
    <w:rsid w:val="00F513AF"/>
    <w:rsid w:val="00F51876"/>
    <w:rsid w:val="00F527B6"/>
    <w:rsid w:val="00F679AB"/>
    <w:rsid w:val="00F72585"/>
    <w:rsid w:val="00F84993"/>
    <w:rsid w:val="00F93A78"/>
    <w:rsid w:val="00F95D80"/>
    <w:rsid w:val="00F96C13"/>
    <w:rsid w:val="00FA15FE"/>
    <w:rsid w:val="00FA51CB"/>
    <w:rsid w:val="00FA7D01"/>
    <w:rsid w:val="00FC217F"/>
    <w:rsid w:val="00FD3E06"/>
    <w:rsid w:val="00FD6006"/>
    <w:rsid w:val="00FE2E7F"/>
    <w:rsid w:val="00FF557D"/>
    <w:rsid w:val="00FF6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5"/>
    <o:shapelayout v:ext="edit">
      <o:idmap v:ext="edit" data="1"/>
    </o:shapelayout>
  </w:shapeDefaults>
  <w:decimalSymbol w:val="."/>
  <w:listSeparator w:val=","/>
  <w14:docId w14:val="0C6B80FB"/>
  <w15:docId w15:val="{8E9EBB3C-D7B9-4A50-B050-2086A1AC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6B1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97BE3"/>
    <w:pPr>
      <w:tabs>
        <w:tab w:val="center" w:pos="4153"/>
        <w:tab w:val="right" w:pos="8306"/>
      </w:tabs>
      <w:snapToGrid w:val="0"/>
    </w:pPr>
    <w:rPr>
      <w:sz w:val="20"/>
      <w:szCs w:val="20"/>
    </w:rPr>
  </w:style>
  <w:style w:type="character" w:customStyle="1" w:styleId="a5">
    <w:name w:val="頁首 字元"/>
    <w:basedOn w:val="a1"/>
    <w:link w:val="a4"/>
    <w:uiPriority w:val="99"/>
    <w:rsid w:val="00097BE3"/>
    <w:rPr>
      <w:sz w:val="20"/>
      <w:szCs w:val="20"/>
    </w:rPr>
  </w:style>
  <w:style w:type="paragraph" w:styleId="a6">
    <w:name w:val="footer"/>
    <w:basedOn w:val="a0"/>
    <w:link w:val="a7"/>
    <w:uiPriority w:val="99"/>
    <w:unhideWhenUsed/>
    <w:rsid w:val="00097BE3"/>
    <w:pPr>
      <w:tabs>
        <w:tab w:val="center" w:pos="4153"/>
        <w:tab w:val="right" w:pos="8306"/>
      </w:tabs>
      <w:snapToGrid w:val="0"/>
    </w:pPr>
    <w:rPr>
      <w:sz w:val="20"/>
      <w:szCs w:val="20"/>
    </w:rPr>
  </w:style>
  <w:style w:type="character" w:customStyle="1" w:styleId="a7">
    <w:name w:val="頁尾 字元"/>
    <w:basedOn w:val="a1"/>
    <w:link w:val="a6"/>
    <w:uiPriority w:val="99"/>
    <w:rsid w:val="00097BE3"/>
    <w:rPr>
      <w:sz w:val="20"/>
      <w:szCs w:val="20"/>
    </w:rPr>
  </w:style>
  <w:style w:type="paragraph" w:styleId="a8">
    <w:name w:val="footnote text"/>
    <w:basedOn w:val="a0"/>
    <w:link w:val="a9"/>
    <w:uiPriority w:val="99"/>
    <w:unhideWhenUsed/>
    <w:rsid w:val="00F36492"/>
    <w:pPr>
      <w:snapToGrid w:val="0"/>
    </w:pPr>
    <w:rPr>
      <w:sz w:val="20"/>
      <w:szCs w:val="20"/>
    </w:rPr>
  </w:style>
  <w:style w:type="character" w:customStyle="1" w:styleId="a9">
    <w:name w:val="註腳文字 字元"/>
    <w:basedOn w:val="a1"/>
    <w:link w:val="a8"/>
    <w:uiPriority w:val="99"/>
    <w:rsid w:val="00F36492"/>
    <w:rPr>
      <w:sz w:val="20"/>
      <w:szCs w:val="20"/>
    </w:rPr>
  </w:style>
  <w:style w:type="character" w:styleId="aa">
    <w:name w:val="footnote reference"/>
    <w:basedOn w:val="a1"/>
    <w:uiPriority w:val="99"/>
    <w:semiHidden/>
    <w:unhideWhenUsed/>
    <w:rsid w:val="00F36492"/>
    <w:rPr>
      <w:vertAlign w:val="superscript"/>
    </w:rPr>
  </w:style>
  <w:style w:type="table" w:styleId="ab">
    <w:name w:val="Table Grid"/>
    <w:basedOn w:val="a2"/>
    <w:uiPriority w:val="59"/>
    <w:rsid w:val="00E1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E13733"/>
    <w:rPr>
      <w:color w:val="0000FF" w:themeColor="hyperlink"/>
      <w:u w:val="single"/>
    </w:rPr>
  </w:style>
  <w:style w:type="paragraph" w:styleId="a">
    <w:name w:val="List Bullet"/>
    <w:basedOn w:val="a0"/>
    <w:uiPriority w:val="99"/>
    <w:unhideWhenUsed/>
    <w:rsid w:val="00E13733"/>
    <w:pPr>
      <w:numPr>
        <w:numId w:val="1"/>
      </w:numPr>
      <w:contextualSpacing/>
    </w:pPr>
  </w:style>
  <w:style w:type="character" w:customStyle="1" w:styleId="apple-converted-space">
    <w:name w:val="apple-converted-space"/>
    <w:basedOn w:val="a1"/>
    <w:rsid w:val="00DC3374"/>
  </w:style>
  <w:style w:type="paragraph" w:styleId="ad">
    <w:name w:val="Balloon Text"/>
    <w:basedOn w:val="a0"/>
    <w:link w:val="ae"/>
    <w:uiPriority w:val="99"/>
    <w:semiHidden/>
    <w:unhideWhenUsed/>
    <w:rsid w:val="00682B73"/>
    <w:rPr>
      <w:rFonts w:ascii="Lucida Grande" w:hAnsi="Lucida Grande"/>
      <w:sz w:val="18"/>
      <w:szCs w:val="18"/>
    </w:rPr>
  </w:style>
  <w:style w:type="character" w:customStyle="1" w:styleId="ae">
    <w:name w:val="註解方塊文字 字元"/>
    <w:basedOn w:val="a1"/>
    <w:link w:val="ad"/>
    <w:uiPriority w:val="99"/>
    <w:semiHidden/>
    <w:rsid w:val="00682B73"/>
    <w:rPr>
      <w:rFonts w:ascii="Lucida Grande" w:hAnsi="Lucida Grande"/>
      <w:sz w:val="18"/>
      <w:szCs w:val="18"/>
    </w:rPr>
  </w:style>
  <w:style w:type="character" w:styleId="af">
    <w:name w:val="Unresolved Mention"/>
    <w:basedOn w:val="a1"/>
    <w:uiPriority w:val="99"/>
    <w:semiHidden/>
    <w:unhideWhenUsed/>
    <w:rsid w:val="0076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hf.uio.no/polyglotta/index.php?page=record&amp;vid=61&amp;mid=14434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hf.uio.no/polyglotta/index.php?page=record&amp;view=record&amp;vid=61&amp;mid=1447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hf.uio.no/polyglotta/index.php?page=record&amp;vid=61&amp;mid=14435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2.hf.uio.no/polyglotta/index.php?page=record&amp;vid=61&amp;mid=144358" TargetMode="External"/><Relationship Id="rId4" Type="http://schemas.openxmlformats.org/officeDocument/2006/relationships/settings" Target="settings.xml"/><Relationship Id="rId9" Type="http://schemas.openxmlformats.org/officeDocument/2006/relationships/hyperlink" Target="http://www2.hf.uio.no/polyglotta/index.php?page=record&amp;vid=61&amp;mid=144351"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1FE3-37BB-4A89-A103-051FFEF4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24</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Shikairen</dc:creator>
  <cp:lastModifiedBy>changtzu shi</cp:lastModifiedBy>
  <cp:revision>75</cp:revision>
  <cp:lastPrinted>2014-12-10T04:01:00Z</cp:lastPrinted>
  <dcterms:created xsi:type="dcterms:W3CDTF">2018-09-28T12:08:00Z</dcterms:created>
  <dcterms:modified xsi:type="dcterms:W3CDTF">2018-10-01T13:07:00Z</dcterms:modified>
</cp:coreProperties>
</file>