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3DC158" w14:textId="77777777" w:rsidR="00716385" w:rsidRPr="00B07ED5" w:rsidRDefault="00716385" w:rsidP="00716385">
      <w:pPr>
        <w:spacing w:afterLines="50" w:after="180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hAnsi="Times New Roman" w:cs="Times New Roman"/>
          <w:b/>
          <w:bCs/>
        </w:rPr>
        <w:t>福嚴推廣教育班第</w:t>
      </w:r>
      <w:r w:rsidRPr="00B07ED5">
        <w:rPr>
          <w:rFonts w:ascii="Times New Roman" w:hAnsi="Times New Roman" w:cs="Times New Roman"/>
          <w:b/>
          <w:bCs/>
        </w:rPr>
        <w:t>3</w:t>
      </w:r>
      <w:r>
        <w:rPr>
          <w:rFonts w:ascii="Times New Roman" w:hAnsi="Times New Roman" w:cs="Times New Roman"/>
          <w:b/>
          <w:bCs/>
        </w:rPr>
        <w:t>5</w:t>
      </w:r>
      <w:r w:rsidRPr="00B07ED5">
        <w:rPr>
          <w:rFonts w:ascii="Times New Roman" w:hAnsi="Times New Roman" w:cs="Times New Roman"/>
          <w:b/>
          <w:bCs/>
        </w:rPr>
        <w:t>期</w:t>
      </w:r>
    </w:p>
    <w:p w14:paraId="042F32CD" w14:textId="77777777" w:rsidR="00716385" w:rsidRPr="00B07ED5" w:rsidRDefault="00716385" w:rsidP="00716385">
      <w:pPr>
        <w:spacing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《</w:t>
      </w:r>
      <w:r w:rsidRPr="00B07ED5">
        <w:rPr>
          <w:rFonts w:ascii="Times New Roman" w:eastAsia="標楷體" w:hAnsi="Times New Roman" w:cs="Times New Roman" w:hint="eastAsia"/>
          <w:b/>
          <w:bCs/>
          <w:sz w:val="44"/>
          <w:szCs w:val="44"/>
        </w:rPr>
        <w:t>如來藏之研究</w:t>
      </w:r>
      <w:r w:rsidRPr="00B07ED5">
        <w:rPr>
          <w:rFonts w:ascii="Times New Roman" w:eastAsia="標楷體" w:hAnsi="Times New Roman" w:cs="Times New Roman"/>
          <w:b/>
          <w:bCs/>
          <w:sz w:val="44"/>
          <w:szCs w:val="44"/>
        </w:rPr>
        <w:t>》</w:t>
      </w:r>
    </w:p>
    <w:p w14:paraId="21BC902E" w14:textId="77777777" w:rsidR="00716385" w:rsidRPr="00B07ED5" w:rsidRDefault="00716385" w:rsidP="00716385">
      <w:pPr>
        <w:spacing w:beforeLines="50" w:before="180" w:line="0" w:lineRule="atLeast"/>
        <w:jc w:val="center"/>
        <w:rPr>
          <w:rFonts w:ascii="Times New Roman" w:hAnsi="Times New Roman" w:cs="Times New Roman"/>
          <w:b/>
          <w:bCs/>
        </w:rPr>
      </w:pP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〈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第四章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 xml:space="preserve"> </w:t>
      </w:r>
      <w:r w:rsidRPr="000E103D">
        <w:rPr>
          <w:rFonts w:ascii="Times New Roman" w:eastAsia="標楷體" w:hAnsi="Times New Roman" w:cs="Times New Roman" w:hint="eastAsia"/>
          <w:b/>
          <w:bCs/>
          <w:sz w:val="28"/>
          <w:szCs w:val="28"/>
        </w:rPr>
        <w:t>如來藏說之孕育與完成</w:t>
      </w:r>
      <w:r w:rsidRPr="00B07ED5">
        <w:rPr>
          <w:rFonts w:ascii="Times New Roman" w:eastAsia="標楷體" w:hAnsi="Times New Roman" w:cs="Times New Roman"/>
          <w:b/>
          <w:bCs/>
          <w:sz w:val="28"/>
          <w:szCs w:val="28"/>
        </w:rPr>
        <w:t>〉</w:t>
      </w:r>
    </w:p>
    <w:p w14:paraId="59F406E8" w14:textId="77777777" w:rsidR="00716385" w:rsidRPr="00B07ED5" w:rsidRDefault="00716385" w:rsidP="00716385">
      <w:pPr>
        <w:spacing w:line="0" w:lineRule="atLeast"/>
        <w:jc w:val="center"/>
        <w:rPr>
          <w:rFonts w:ascii="Times New Roman" w:eastAsia="標楷體" w:hAnsi="Times New Roman" w:cs="Times New Roman"/>
          <w:b/>
          <w:sz w:val="36"/>
          <w:szCs w:val="32"/>
        </w:rPr>
      </w:pPr>
      <w:proofErr w:type="gramStart"/>
      <w:r w:rsidRPr="00B07ED5">
        <w:rPr>
          <w:rFonts w:ascii="Times New Roman" w:eastAsia="標楷體" w:hAnsi="Times New Roman" w:cs="Times New Roman"/>
          <w:b/>
          <w:bCs/>
        </w:rPr>
        <w:t>（</w:t>
      </w:r>
      <w:proofErr w:type="gramEnd"/>
      <w:r w:rsidRPr="00B07ED5">
        <w:rPr>
          <w:rFonts w:ascii="Times New Roman" w:eastAsia="標楷體" w:hAnsi="Times New Roman" w:cs="Times New Roman"/>
          <w:b/>
          <w:bCs/>
        </w:rPr>
        <w:t xml:space="preserve">pp. </w:t>
      </w:r>
      <w:r w:rsidRPr="000E103D">
        <w:rPr>
          <w:rFonts w:ascii="Times New Roman" w:eastAsia="標楷體" w:hAnsi="Times New Roman" w:cs="Times New Roman"/>
          <w:b/>
          <w:bCs/>
        </w:rPr>
        <w:t>89</w:t>
      </w:r>
      <w:proofErr w:type="gramStart"/>
      <w:r>
        <w:rPr>
          <w:rFonts w:ascii="Times New Roman" w:eastAsia="標楷體" w:hAnsi="Times New Roman" w:cs="Times New Roman"/>
          <w:b/>
          <w:bCs/>
        </w:rPr>
        <w:t>–</w:t>
      </w:r>
      <w:proofErr w:type="gramEnd"/>
      <w:r>
        <w:rPr>
          <w:rFonts w:ascii="Times New Roman" w:eastAsia="標楷體" w:hAnsi="Times New Roman" w:cs="Times New Roman"/>
          <w:b/>
          <w:bCs/>
        </w:rPr>
        <w:t>113</w:t>
      </w:r>
      <w:proofErr w:type="gramStart"/>
      <w:r w:rsidRPr="00B07ED5">
        <w:rPr>
          <w:rFonts w:ascii="Times New Roman" w:eastAsia="標楷體" w:hAnsi="Times New Roman" w:cs="Times New Roman"/>
          <w:b/>
          <w:bCs/>
        </w:rPr>
        <w:t>）</w:t>
      </w:r>
      <w:proofErr w:type="gramEnd"/>
    </w:p>
    <w:p w14:paraId="361B1692" w14:textId="173BAAD1" w:rsidR="00716385" w:rsidRDefault="00716385" w:rsidP="00716385">
      <w:pPr>
        <w:spacing w:line="0" w:lineRule="atLeast"/>
        <w:jc w:val="right"/>
        <w:rPr>
          <w:rFonts w:ascii="Times New Roman" w:eastAsia="標楷體" w:hAnsi="Times New Roman" w:cs="Times New Roman"/>
          <w:sz w:val="36"/>
          <w:szCs w:val="36"/>
        </w:rPr>
      </w:pPr>
      <w:proofErr w:type="gramStart"/>
      <w:r w:rsidRPr="00B07ED5">
        <w:rPr>
          <w:rFonts w:ascii="Times New Roman" w:eastAsia="標楷體" w:hAnsi="Times New Roman"/>
          <w:b/>
        </w:rPr>
        <w:t>釋長慈（</w:t>
      </w:r>
      <w:proofErr w:type="gramEnd"/>
      <w:r w:rsidRPr="00B07ED5">
        <w:rPr>
          <w:rFonts w:ascii="Times New Roman" w:eastAsia="標楷體" w:hAnsi="Times New Roman"/>
          <w:b/>
        </w:rPr>
        <w:t>201</w:t>
      </w:r>
      <w:r>
        <w:rPr>
          <w:rFonts w:ascii="Times New Roman" w:eastAsia="標楷體" w:hAnsi="Times New Roman"/>
          <w:b/>
        </w:rPr>
        <w:t>8</w:t>
      </w:r>
      <w:r>
        <w:rPr>
          <w:rFonts w:ascii="Times New Roman" w:eastAsia="標楷體" w:hAnsi="Times New Roman" w:hint="eastAsia"/>
          <w:b/>
        </w:rPr>
        <w:t>/</w:t>
      </w:r>
      <w:r>
        <w:rPr>
          <w:rFonts w:ascii="Times New Roman" w:eastAsia="標楷體" w:hAnsi="Times New Roman"/>
          <w:b/>
        </w:rPr>
        <w:t>4</w:t>
      </w:r>
      <w:r w:rsidRPr="00B07ED5">
        <w:rPr>
          <w:rFonts w:ascii="Times New Roman" w:eastAsia="標楷體" w:hAnsi="Times New Roman"/>
          <w:b/>
        </w:rPr>
        <w:t>/</w:t>
      </w:r>
      <w:r>
        <w:rPr>
          <w:rFonts w:ascii="Times New Roman" w:eastAsia="標楷體" w:hAnsi="Times New Roman" w:hint="eastAsia"/>
          <w:b/>
        </w:rPr>
        <w:t>8</w:t>
      </w:r>
      <w:r>
        <w:rPr>
          <w:rFonts w:ascii="Times New Roman" w:eastAsia="標楷體" w:hAnsi="Times New Roman" w:hint="eastAsia"/>
          <w:b/>
        </w:rPr>
        <w:t>）</w:t>
      </w:r>
    </w:p>
    <w:p w14:paraId="421B4794" w14:textId="052FF4FF" w:rsidR="00DB2DCF" w:rsidRPr="00716385" w:rsidRDefault="002B4030" w:rsidP="00716385">
      <w:pPr>
        <w:snapToGrid w:val="0"/>
        <w:spacing w:line="0" w:lineRule="atLeast"/>
        <w:outlineLvl w:val="0"/>
        <w:rPr>
          <w:rFonts w:ascii="Times New Roman" w:eastAsia="標楷體" w:hAnsi="Times New Roman" w:cs="Times New Roman" w:hint="eastAsia"/>
          <w:sz w:val="32"/>
        </w:rPr>
      </w:pPr>
      <w:r w:rsidRPr="00E93D26">
        <w:rPr>
          <w:rFonts w:ascii="Times New Roman" w:eastAsia="標楷體" w:hAnsi="Times New Roman" w:cs="Times New Roman"/>
          <w:sz w:val="32"/>
        </w:rPr>
        <w:t>第四節</w:t>
      </w:r>
      <w:r w:rsidR="00A06DEA">
        <w:rPr>
          <w:rFonts w:ascii="Times New Roman" w:eastAsia="標楷體" w:hAnsi="Times New Roman" w:cs="Times New Roman" w:hint="eastAsia"/>
          <w:sz w:val="32"/>
        </w:rPr>
        <w:t xml:space="preserve"> </w:t>
      </w:r>
      <w:r w:rsidRPr="00E93D26">
        <w:rPr>
          <w:rFonts w:ascii="Times New Roman" w:eastAsia="標楷體" w:hAnsi="Times New Roman" w:cs="Times New Roman" w:hint="eastAsia"/>
          <w:sz w:val="32"/>
        </w:rPr>
        <w:t>如來藏經</w:t>
      </w:r>
      <w:proofErr w:type="gramStart"/>
      <w:r w:rsidRPr="00E93D26">
        <w:rPr>
          <w:rFonts w:ascii="Times New Roman" w:hAnsi="Times New Roman" w:cs="Times New Roman"/>
        </w:rPr>
        <w:t>（</w:t>
      </w:r>
      <w:proofErr w:type="gramEnd"/>
      <w:r w:rsidR="00716385">
        <w:rPr>
          <w:rFonts w:ascii="Times New Roman" w:hAnsi="Times New Roman" w:cs="Times New Roman" w:hint="eastAsia"/>
        </w:rPr>
        <w:t>p</w:t>
      </w:r>
      <w:r w:rsidRPr="00E93D26">
        <w:rPr>
          <w:rFonts w:ascii="Times New Roman" w:hAnsi="Times New Roman" w:cs="Times New Roman" w:hint="eastAsia"/>
        </w:rPr>
        <w:t>p</w:t>
      </w:r>
      <w:r w:rsidR="001850D4" w:rsidRPr="00E93D26">
        <w:rPr>
          <w:rFonts w:ascii="Times New Roman" w:hAnsi="Times New Roman" w:cs="Times New Roman" w:hint="eastAsia"/>
        </w:rPr>
        <w:t>.</w:t>
      </w:r>
      <w:r w:rsidR="00716385">
        <w:rPr>
          <w:rFonts w:ascii="Times New Roman" w:hAnsi="Times New Roman" w:cs="Times New Roman"/>
        </w:rPr>
        <w:t xml:space="preserve"> </w:t>
      </w:r>
      <w:r w:rsidRPr="00E93D26">
        <w:rPr>
          <w:rFonts w:ascii="Times New Roman" w:hAnsi="Times New Roman" w:cs="Times New Roman" w:hint="eastAsia"/>
        </w:rPr>
        <w:t>110</w:t>
      </w:r>
      <w:proofErr w:type="gramStart"/>
      <w:r w:rsidR="00A06DEA">
        <w:rPr>
          <w:rFonts w:ascii="Times New Roman" w:hAnsi="Times New Roman" w:cs="Times New Roman"/>
        </w:rPr>
        <w:t>–</w:t>
      </w:r>
      <w:proofErr w:type="gramEnd"/>
      <w:r w:rsidRPr="00E93D26">
        <w:rPr>
          <w:rFonts w:ascii="Times New Roman" w:hAnsi="Times New Roman" w:cs="Times New Roman" w:hint="eastAsia"/>
        </w:rPr>
        <w:t>113</w:t>
      </w:r>
      <w:r w:rsidRPr="00E93D26">
        <w:rPr>
          <w:rFonts w:ascii="Times New Roman" w:hAnsi="Times New Roman" w:cs="Times New Roman"/>
        </w:rPr>
        <w:t>）</w:t>
      </w:r>
    </w:p>
    <w:p w14:paraId="421B4795" w14:textId="77777777" w:rsidR="00DB2DCF" w:rsidRPr="00E93D26" w:rsidRDefault="00DB2DCF" w:rsidP="00716385">
      <w:pPr>
        <w:spacing w:line="360" w:lineRule="auto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一</w:t>
      </w:r>
      <w:r w:rsidRPr="00E93D26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《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如來藏經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》</w:t>
      </w:r>
      <w:r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集出之年代與譯本</w:t>
      </w:r>
    </w:p>
    <w:p w14:paraId="421B4796" w14:textId="77777777" w:rsidR="008422E5" w:rsidRPr="00E93D26" w:rsidRDefault="002B4030" w:rsidP="008422E5">
      <w:pPr>
        <w:spacing w:afterLines="20" w:after="72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繼承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="00DA1325" w:rsidRPr="00E93D26">
        <w:rPr>
          <w:rFonts w:ascii="Times New Roman" w:hAnsi="Times New Roman" w:cs="Times New Roman"/>
          <w:szCs w:val="24"/>
        </w:rPr>
        <w:t>華嚴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的</w:t>
      </w:r>
      <w:r w:rsidR="00D14787" w:rsidRPr="00E93D26">
        <w:rPr>
          <w:rFonts w:ascii="Times New Roman" w:hAnsi="Times New Roman" w:cs="Times New Roman" w:hint="eastAsia"/>
          <w:szCs w:val="24"/>
        </w:rPr>
        <w:t>〈</w:t>
      </w:r>
      <w:r w:rsidR="00DA1325" w:rsidRPr="00E93D26">
        <w:rPr>
          <w:rFonts w:ascii="Times New Roman" w:hAnsi="Times New Roman" w:cs="Times New Roman"/>
          <w:szCs w:val="24"/>
        </w:rPr>
        <w:t>如來性起品</w:t>
      </w:r>
      <w:r w:rsidR="00D14787" w:rsidRPr="00E93D26">
        <w:rPr>
          <w:rFonts w:ascii="Times New Roman" w:hAnsi="Times New Roman" w:cs="Times New Roman" w:hint="eastAsia"/>
          <w:szCs w:val="24"/>
        </w:rPr>
        <w:t>〉</w:t>
      </w:r>
      <w:r w:rsidRPr="00E93D26">
        <w:rPr>
          <w:rFonts w:ascii="Times New Roman" w:hAnsi="Times New Roman" w:cs="Times New Roman"/>
          <w:szCs w:val="24"/>
        </w:rPr>
        <w:t>，以如來藏</w:t>
      </w:r>
      <w:proofErr w:type="gramStart"/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proofErr w:type="gramEnd"/>
      <w:r w:rsidRPr="00E93D26">
        <w:rPr>
          <w:rFonts w:ascii="Times New Roman" w:hAnsi="Times New Roman" w:cs="Times New Roman"/>
          <w:szCs w:val="24"/>
        </w:rPr>
        <w:t>tathāgata-garbha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為主題而出現於大乘佛教界的，是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="00DA1325" w:rsidRPr="00E93D26">
        <w:rPr>
          <w:rFonts w:ascii="Times New Roman" w:hAnsi="Times New Roman" w:cs="Times New Roman"/>
          <w:szCs w:val="24"/>
        </w:rPr>
        <w:t>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。這是對以後的大乘佛教，有極深遠影響的譬喻集。</w:t>
      </w:r>
      <w:r w:rsidR="00B756AD">
        <w:rPr>
          <w:rStyle w:val="a7"/>
          <w:rFonts w:ascii="Times New Roman" w:hAnsi="Times New Roman" w:cs="Times New Roman"/>
          <w:szCs w:val="24"/>
        </w:rPr>
        <w:footnoteReference w:id="1"/>
      </w:r>
    </w:p>
    <w:p w14:paraId="421B4797" w14:textId="77777777" w:rsidR="008422E5" w:rsidRPr="00E93D26" w:rsidRDefault="008422E5" w:rsidP="00E91248">
      <w:pPr>
        <w:ind w:firstLineChars="50" w:firstLine="10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（一）</w:t>
      </w:r>
      <w:proofErr w:type="gramStart"/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推考經</w:t>
      </w:r>
      <w:proofErr w:type="gramEnd"/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錄所載與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同時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期之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譯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本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，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可知</w:t>
      </w:r>
      <w:r w:rsidR="0086649C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《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如來藏經</w:t>
      </w:r>
      <w:r w:rsidR="0086649C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》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成立於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西元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250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年以前</w:t>
      </w:r>
    </w:p>
    <w:p w14:paraId="421B4798" w14:textId="631F4F2A" w:rsidR="00DB2DCF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僧</w:t>
      </w:r>
      <w:proofErr w:type="gramStart"/>
      <w:r w:rsidRPr="00E93D26">
        <w:rPr>
          <w:rFonts w:ascii="Times New Roman" w:hAnsi="Times New Roman" w:cs="Times New Roman"/>
          <w:szCs w:val="24"/>
        </w:rPr>
        <w:t>祐</w:t>
      </w:r>
      <w:proofErr w:type="gramEnd"/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="00DA1325" w:rsidRPr="00E93D26">
        <w:rPr>
          <w:rFonts w:ascii="Times New Roman" w:hAnsi="Times New Roman" w:cs="Times New Roman"/>
          <w:szCs w:val="24"/>
        </w:rPr>
        <w:t>出三藏記集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，</w:t>
      </w:r>
      <w:proofErr w:type="gramStart"/>
      <w:r w:rsidRPr="00E93D26">
        <w:rPr>
          <w:rFonts w:ascii="Times New Roman" w:hAnsi="Times New Roman" w:cs="Times New Roman"/>
          <w:szCs w:val="24"/>
        </w:rPr>
        <w:t>說到晉惠帝</w:t>
      </w:r>
      <w:proofErr w:type="gramEnd"/>
      <w:r w:rsidRPr="00E93D26">
        <w:rPr>
          <w:rFonts w:ascii="Times New Roman" w:hAnsi="Times New Roman" w:cs="Times New Roman"/>
          <w:szCs w:val="24"/>
        </w:rPr>
        <w:t>時（西元</w:t>
      </w:r>
      <w:r w:rsidR="00A01F55" w:rsidRPr="00E93D26">
        <w:rPr>
          <w:rFonts w:ascii="Times New Roman" w:hAnsi="Times New Roman" w:cs="Times New Roman" w:hint="eastAsia"/>
          <w:szCs w:val="24"/>
        </w:rPr>
        <w:t>290</w:t>
      </w:r>
      <w:proofErr w:type="gramStart"/>
      <w:r w:rsidR="0059592D" w:rsidRPr="0059592D">
        <w:rPr>
          <w:rFonts w:ascii="Times New Roman" w:hAnsi="Times New Roman" w:cs="Times New Roman"/>
          <w:szCs w:val="24"/>
        </w:rPr>
        <w:t>–</w:t>
      </w:r>
      <w:proofErr w:type="gramEnd"/>
      <w:r w:rsidR="00A01F55" w:rsidRPr="00E93D26">
        <w:rPr>
          <w:rFonts w:ascii="Times New Roman" w:hAnsi="Times New Roman" w:cs="Times New Roman" w:hint="eastAsia"/>
          <w:szCs w:val="24"/>
        </w:rPr>
        <w:t>306</w:t>
      </w:r>
      <w:r w:rsidRPr="00E93D26">
        <w:rPr>
          <w:rFonts w:ascii="Times New Roman" w:hAnsi="Times New Roman" w:cs="Times New Roman"/>
          <w:szCs w:val="24"/>
        </w:rPr>
        <w:t>），</w:t>
      </w:r>
      <w:proofErr w:type="gramStart"/>
      <w:r w:rsidRPr="00E93D26">
        <w:rPr>
          <w:rFonts w:ascii="Times New Roman" w:hAnsi="Times New Roman" w:cs="Times New Roman"/>
          <w:szCs w:val="24"/>
        </w:rPr>
        <w:t>法矩譯</w:t>
      </w:r>
      <w:proofErr w:type="gramEnd"/>
      <w:r w:rsidRPr="00E93D26">
        <w:rPr>
          <w:rFonts w:ascii="Times New Roman" w:hAnsi="Times New Roman" w:cs="Times New Roman"/>
          <w:szCs w:val="24"/>
        </w:rPr>
        <w:t>出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="00DA1325" w:rsidRPr="00E93D26">
        <w:rPr>
          <w:rFonts w:ascii="Times New Roman" w:hAnsi="Times New Roman" w:cs="Times New Roman"/>
          <w:szCs w:val="24"/>
        </w:rPr>
        <w:t>大方等如來藏經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；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="00DA1325" w:rsidRPr="00E93D26">
        <w:rPr>
          <w:rFonts w:ascii="Times New Roman" w:hAnsi="Times New Roman" w:cs="Times New Roman"/>
          <w:szCs w:val="24"/>
        </w:rPr>
        <w:t>舊錄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作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佛藏</w:t>
      </w:r>
      <w:r w:rsidR="00DA1325" w:rsidRPr="00E93D26">
        <w:rPr>
          <w:rFonts w:ascii="Times New Roman" w:hAnsi="Times New Roman" w:cs="Times New Roman"/>
          <w:szCs w:val="24"/>
        </w:rPr>
        <w:t>方等經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。</w:t>
      </w:r>
      <w:r w:rsidRPr="00E93D26">
        <w:rPr>
          <w:rStyle w:val="a7"/>
          <w:rFonts w:ascii="Times New Roman" w:hAnsi="Times New Roman" w:cs="Times New Roman"/>
          <w:szCs w:val="24"/>
        </w:rPr>
        <w:footnoteReference w:id="2"/>
      </w:r>
    </w:p>
    <w:p w14:paraId="421B4799" w14:textId="47F3B791" w:rsidR="00DB2DCF" w:rsidRPr="00E93D26" w:rsidRDefault="00DA1325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如來藏經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的傳來中國，與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竺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法護</w:t>
      </w:r>
      <w:proofErr w:type="gramStart"/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proofErr w:type="gramEnd"/>
      <w:r w:rsidR="002B4030" w:rsidRPr="00E93D26">
        <w:rPr>
          <w:rFonts w:ascii="Times New Roman" w:hAnsi="Times New Roman" w:cs="Times New Roman"/>
          <w:szCs w:val="24"/>
        </w:rPr>
        <w:t>Dharmarakṣa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="002B4030" w:rsidRPr="00E93D26">
        <w:rPr>
          <w:rFonts w:ascii="Times New Roman" w:hAnsi="Times New Roman" w:cs="Times New Roman"/>
          <w:szCs w:val="24"/>
        </w:rPr>
        <w:t>所譯「華嚴部」的</w:t>
      </w:r>
      <w:r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如來興顯經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、</w:t>
      </w:r>
      <w:r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漸備一切智德經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；「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大集部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」的</w:t>
      </w:r>
      <w:r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大哀經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proofErr w:type="gramStart"/>
      <w:r w:rsidRPr="00E93D26">
        <w:rPr>
          <w:rFonts w:ascii="Times New Roman" w:hAnsi="Times New Roman" w:cs="Times New Roman" w:hint="eastAsia"/>
          <w:szCs w:val="24"/>
        </w:rPr>
        <w:t>（</w:t>
      </w:r>
      <w:proofErr w:type="gramEnd"/>
      <w:r w:rsidR="0086649C" w:rsidRPr="00E93D26">
        <w:rPr>
          <w:rFonts w:ascii="Times New Roman" w:hAnsi="Times New Roman" w:cs="Times New Roman" w:hint="eastAsia"/>
          <w:szCs w:val="24"/>
        </w:rPr>
        <w:t>〈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陀羅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尼自在王菩薩品</w:t>
      </w:r>
      <w:r w:rsidR="0086649C" w:rsidRPr="00E93D26">
        <w:rPr>
          <w:rFonts w:ascii="Times New Roman" w:hAnsi="Times New Roman" w:cs="Times New Roman" w:hint="eastAsia"/>
          <w:szCs w:val="24"/>
        </w:rPr>
        <w:t>〉</w:t>
      </w:r>
      <w:r w:rsidR="002B4030" w:rsidRPr="00E93D26">
        <w:rPr>
          <w:rFonts w:ascii="Times New Roman" w:hAnsi="Times New Roman" w:cs="Times New Roman"/>
          <w:szCs w:val="24"/>
        </w:rPr>
        <w:t>與</w:t>
      </w:r>
      <w:r w:rsidR="0086649C" w:rsidRPr="00E93D26">
        <w:rPr>
          <w:rFonts w:ascii="Times New Roman" w:hAnsi="Times New Roman" w:cs="Times New Roman" w:hint="eastAsia"/>
          <w:szCs w:val="24"/>
        </w:rPr>
        <w:t>〈</w:t>
      </w:r>
      <w:r w:rsidR="002B4030" w:rsidRPr="00E93D26">
        <w:rPr>
          <w:rFonts w:ascii="Times New Roman" w:hAnsi="Times New Roman" w:cs="Times New Roman"/>
          <w:szCs w:val="24"/>
        </w:rPr>
        <w:t>序品</w:t>
      </w:r>
      <w:r w:rsidR="0086649C" w:rsidRPr="00E93D26">
        <w:rPr>
          <w:rFonts w:ascii="Times New Roman" w:hAnsi="Times New Roman" w:cs="Times New Roman" w:hint="eastAsia"/>
          <w:szCs w:val="24"/>
        </w:rPr>
        <w:t>〉</w:t>
      </w:r>
      <w:proofErr w:type="gramStart"/>
      <w:r w:rsidR="00377AF6" w:rsidRPr="00E047A5">
        <w:rPr>
          <w:rFonts w:ascii="Times New Roman" w:hAnsi="Times New Roman" w:cs="Times New Roman"/>
          <w:sz w:val="16"/>
          <w:szCs w:val="16"/>
        </w:rPr>
        <w:t>（</w:t>
      </w:r>
      <w:proofErr w:type="gramEnd"/>
      <w:r w:rsidR="00377AF6" w:rsidRP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>p.</w:t>
      </w:r>
      <w:r w:rsidR="00E047A5" w:rsidRP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 xml:space="preserve"> </w:t>
      </w:r>
      <w:r w:rsidR="00377AF6" w:rsidRPr="00E047A5">
        <w:rPr>
          <w:rFonts w:ascii="Times New Roman" w:hAnsi="Times New Roman" w:cs="Times New Roman" w:hint="eastAsia"/>
          <w:sz w:val="16"/>
          <w:szCs w:val="16"/>
          <w:shd w:val="pct15" w:color="auto" w:fill="FFFFFF"/>
        </w:rPr>
        <w:t>111</w:t>
      </w:r>
      <w:proofErr w:type="gramStart"/>
      <w:r w:rsidR="00377AF6" w:rsidRPr="00E047A5">
        <w:rPr>
          <w:rFonts w:ascii="Times New Roman" w:hAnsi="Times New Roman" w:cs="Times New Roman"/>
          <w:sz w:val="16"/>
          <w:szCs w:val="16"/>
        </w:rPr>
        <w:t>）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的舊譯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）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等同時。</w:t>
      </w:r>
    </w:p>
    <w:p w14:paraId="421B479A" w14:textId="77777777" w:rsidR="002B4030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可見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的集出，約與</w:t>
      </w:r>
      <w:proofErr w:type="gramStart"/>
      <w:r w:rsidRPr="00E93D26">
        <w:rPr>
          <w:rFonts w:ascii="Times New Roman" w:hAnsi="Times New Roman" w:cs="Times New Roman"/>
          <w:szCs w:val="24"/>
        </w:rPr>
        <w:t>這幾部經同時</w:t>
      </w:r>
      <w:proofErr w:type="gramEnd"/>
      <w:r w:rsidRPr="00E93D26">
        <w:rPr>
          <w:rFonts w:ascii="Times New Roman" w:hAnsi="Times New Roman" w:cs="Times New Roman"/>
          <w:szCs w:val="24"/>
        </w:rPr>
        <w:t>，可能多少遲一些，成立於西元</w:t>
      </w:r>
      <w:r w:rsidR="00A01F55" w:rsidRPr="00E93D26">
        <w:rPr>
          <w:rFonts w:ascii="Times New Roman" w:hAnsi="Times New Roman" w:cs="Times New Roman" w:hint="eastAsia"/>
          <w:szCs w:val="24"/>
        </w:rPr>
        <w:t>250</w:t>
      </w:r>
      <w:r w:rsidRPr="00E93D26">
        <w:rPr>
          <w:rFonts w:ascii="Times New Roman" w:hAnsi="Times New Roman" w:cs="Times New Roman"/>
          <w:szCs w:val="24"/>
        </w:rPr>
        <w:t>年以前。</w:t>
      </w:r>
    </w:p>
    <w:p w14:paraId="421B479B" w14:textId="77777777" w:rsidR="002B4030" w:rsidRPr="00E93D26" w:rsidRDefault="00FF4240" w:rsidP="00E91248">
      <w:pPr>
        <w:ind w:firstLineChars="50" w:firstLine="10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（二）</w:t>
      </w:r>
      <w:r w:rsidR="00174650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《</w:t>
      </w:r>
      <w:r w:rsidR="00174650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如來藏經</w:t>
      </w:r>
      <w:r w:rsidR="00174650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》</w:t>
      </w:r>
      <w:r w:rsidR="0086649C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現存之二譯本</w:t>
      </w:r>
    </w:p>
    <w:p w14:paraId="421B479C" w14:textId="77777777" w:rsidR="0086649C" w:rsidRPr="00E93D26" w:rsidRDefault="002B4030" w:rsidP="0086649C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proofErr w:type="gramStart"/>
      <w:r w:rsidRPr="00E93D26">
        <w:rPr>
          <w:rFonts w:ascii="Times New Roman" w:hAnsi="Times New Roman" w:cs="Times New Roman"/>
          <w:szCs w:val="24"/>
        </w:rPr>
        <w:t>法矩所</w:t>
      </w:r>
      <w:proofErr w:type="gramEnd"/>
      <w:r w:rsidRPr="00E93D26">
        <w:rPr>
          <w:rFonts w:ascii="Times New Roman" w:hAnsi="Times New Roman" w:cs="Times New Roman"/>
          <w:szCs w:val="24"/>
        </w:rPr>
        <w:t>譯的經本，已經佚失了，現在存有東晉佛陀跋</w:t>
      </w:r>
      <w:proofErr w:type="gramStart"/>
      <w:r w:rsidRPr="00E93D26">
        <w:rPr>
          <w:rFonts w:ascii="Times New Roman" w:hAnsi="Times New Roman" w:cs="Times New Roman"/>
          <w:szCs w:val="24"/>
        </w:rPr>
        <w:t>陀</w:t>
      </w:r>
      <w:proofErr w:type="gramEnd"/>
      <w:r w:rsidRPr="00E93D26">
        <w:rPr>
          <w:rFonts w:ascii="Times New Roman" w:hAnsi="Times New Roman" w:cs="Times New Roman"/>
          <w:szCs w:val="24"/>
        </w:rPr>
        <w:t>羅</w:t>
      </w:r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r w:rsidRPr="00E93D26">
        <w:rPr>
          <w:rFonts w:ascii="Times New Roman" w:hAnsi="Times New Roman" w:cs="Times New Roman"/>
          <w:szCs w:val="24"/>
        </w:rPr>
        <w:t>Buddhabhadra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的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大方等如來藏經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="00D32660">
        <w:rPr>
          <w:rStyle w:val="a7"/>
          <w:rFonts w:ascii="Times New Roman" w:hAnsi="Times New Roman" w:cs="Times New Roman"/>
          <w:szCs w:val="24"/>
        </w:rPr>
        <w:footnoteReference w:id="3"/>
      </w:r>
      <w:r w:rsidRPr="00E93D26">
        <w:rPr>
          <w:rFonts w:ascii="Times New Roman" w:hAnsi="Times New Roman" w:cs="Times New Roman"/>
          <w:szCs w:val="24"/>
        </w:rPr>
        <w:t>，</w:t>
      </w:r>
      <w:proofErr w:type="gramStart"/>
      <w:r w:rsidRPr="00E93D26">
        <w:rPr>
          <w:rFonts w:ascii="Times New Roman" w:hAnsi="Times New Roman" w:cs="Times New Roman"/>
          <w:szCs w:val="24"/>
        </w:rPr>
        <w:t>唐不</w:t>
      </w:r>
      <w:proofErr w:type="gramEnd"/>
      <w:r w:rsidRPr="00E93D26">
        <w:rPr>
          <w:rFonts w:ascii="Times New Roman" w:hAnsi="Times New Roman" w:cs="Times New Roman"/>
          <w:szCs w:val="24"/>
        </w:rPr>
        <w:t>空</w:t>
      </w:r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r w:rsidRPr="00E93D26">
        <w:rPr>
          <w:rFonts w:ascii="Times New Roman" w:hAnsi="Times New Roman" w:cs="Times New Roman"/>
          <w:szCs w:val="24"/>
        </w:rPr>
        <w:t>Amoghavajra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所譯的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大方廣如來藏經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。</w:t>
      </w:r>
      <w:r w:rsidR="00D32660">
        <w:rPr>
          <w:rStyle w:val="a7"/>
          <w:rFonts w:ascii="Times New Roman" w:hAnsi="Times New Roman" w:cs="Times New Roman"/>
          <w:szCs w:val="24"/>
        </w:rPr>
        <w:footnoteReference w:id="4"/>
      </w:r>
    </w:p>
    <w:p w14:paraId="421B479D" w14:textId="77777777" w:rsidR="00547FEE" w:rsidRPr="00E93D26" w:rsidRDefault="002B4030" w:rsidP="007F4E60">
      <w:pPr>
        <w:ind w:firstLineChars="50" w:firstLine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傳說本經是如來成道十年所說，</w:t>
      </w:r>
      <w:r w:rsidR="00980665">
        <w:rPr>
          <w:rStyle w:val="a7"/>
          <w:rFonts w:ascii="Times New Roman" w:hAnsi="Times New Roman" w:cs="Times New Roman"/>
          <w:szCs w:val="24"/>
        </w:rPr>
        <w:footnoteReference w:id="5"/>
      </w:r>
      <w:r w:rsidRPr="00E93D26">
        <w:rPr>
          <w:rFonts w:ascii="Times New Roman" w:hAnsi="Times New Roman" w:cs="Times New Roman"/>
          <w:szCs w:val="24"/>
        </w:rPr>
        <w:t>表示</w:t>
      </w:r>
      <w:proofErr w:type="gramStart"/>
      <w:r w:rsidRPr="00E93D26">
        <w:rPr>
          <w:rFonts w:ascii="Times New Roman" w:hAnsi="Times New Roman" w:cs="Times New Roman"/>
          <w:szCs w:val="24"/>
        </w:rPr>
        <w:t>比佛成道時所說的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華嚴</w:t>
      </w:r>
      <w:proofErr w:type="gramEnd"/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要</w:t>
      </w:r>
      <w:proofErr w:type="gramStart"/>
      <w:r w:rsidRPr="00E93D26">
        <w:rPr>
          <w:rFonts w:ascii="Times New Roman" w:hAnsi="Times New Roman" w:cs="Times New Roman"/>
          <w:szCs w:val="24"/>
        </w:rPr>
        <w:t>遲些</w:t>
      </w:r>
      <w:proofErr w:type="gramEnd"/>
      <w:r w:rsidRPr="00E93D26">
        <w:rPr>
          <w:rFonts w:ascii="Times New Roman" w:hAnsi="Times New Roman" w:cs="Times New Roman"/>
          <w:szCs w:val="24"/>
        </w:rPr>
        <w:t>吧！</w:t>
      </w:r>
    </w:p>
    <w:p w14:paraId="421B479E" w14:textId="77777777" w:rsidR="007F4E60" w:rsidRPr="00E93D26" w:rsidRDefault="007F4E60" w:rsidP="00DB2DCF">
      <w:pPr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</w:p>
    <w:p w14:paraId="421B479F" w14:textId="77777777" w:rsidR="00DB2DCF" w:rsidRPr="00E93D26" w:rsidRDefault="00DB2DCF" w:rsidP="00DB2DCF">
      <w:pPr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二</w:t>
      </w:r>
      <w:r w:rsidRPr="00E93D26"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  <w:t>、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《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如來藏經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》</w:t>
      </w:r>
      <w:r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之內容</w:t>
      </w:r>
    </w:p>
    <w:p w14:paraId="421B47A0" w14:textId="77777777" w:rsidR="007F4E60" w:rsidRPr="00E93D26" w:rsidRDefault="007F4E60" w:rsidP="007F4E60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（一）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華藏所表現的意義，就是眾生身中有佛</w:t>
      </w:r>
    </w:p>
    <w:p w14:paraId="421B47A1" w14:textId="7F21953A" w:rsidR="002B4030" w:rsidRPr="00E93D26" w:rsidRDefault="002B4030" w:rsidP="00322B76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經文一開始，佛</w:t>
      </w:r>
      <w:proofErr w:type="gramStart"/>
      <w:r w:rsidRPr="00E93D26">
        <w:rPr>
          <w:rFonts w:ascii="Times New Roman" w:hAnsi="Times New Roman" w:cs="Times New Roman"/>
          <w:szCs w:val="24"/>
        </w:rPr>
        <w:t>就現神變</w:t>
      </w:r>
      <w:proofErr w:type="gramEnd"/>
      <w:r w:rsidRPr="00E93D26">
        <w:rPr>
          <w:rFonts w:ascii="Times New Roman" w:hAnsi="Times New Roman" w:cs="Times New Roman"/>
          <w:szCs w:val="24"/>
        </w:rPr>
        <w:t>，象徵了這一法門，如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大方等如來藏經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（大正</w:t>
      </w:r>
      <w:r w:rsidR="00A01F55" w:rsidRPr="00E93D26">
        <w:rPr>
          <w:rFonts w:ascii="Times New Roman" w:hAnsi="Times New Roman" w:cs="Times New Roman" w:hint="eastAsia"/>
          <w:szCs w:val="24"/>
        </w:rPr>
        <w:t>16</w:t>
      </w:r>
      <w:r w:rsidR="00DA1325" w:rsidRPr="00E93D26">
        <w:rPr>
          <w:rFonts w:ascii="新細明體" w:eastAsia="新細明體" w:hAnsi="新細明體" w:cs="新細明體" w:hint="eastAsia"/>
          <w:szCs w:val="24"/>
        </w:rPr>
        <w:t>，</w:t>
      </w:r>
      <w:r w:rsidR="00A01F55" w:rsidRPr="00E93D26">
        <w:rPr>
          <w:rFonts w:ascii="Times New Roman" w:eastAsia="新細明體" w:hAnsi="Times New Roman" w:cs="Times New Roman"/>
          <w:szCs w:val="24"/>
        </w:rPr>
        <w:t>457a</w:t>
      </w:r>
      <w:proofErr w:type="gramStart"/>
      <w:r w:rsidR="0059592D">
        <w:rPr>
          <w:rFonts w:ascii="Times New Roman" w:eastAsia="新細明體" w:hAnsi="Times New Roman" w:cs="Times New Roman"/>
          <w:szCs w:val="24"/>
        </w:rPr>
        <w:t>–</w:t>
      </w:r>
      <w:proofErr w:type="gramEnd"/>
      <w:r w:rsidR="00DA1325" w:rsidRPr="00E93D26">
        <w:rPr>
          <w:rFonts w:ascii="Times New Roman" w:eastAsia="新細明體" w:hAnsi="Times New Roman" w:cs="Times New Roman" w:hint="eastAsia"/>
          <w:szCs w:val="24"/>
        </w:rPr>
        <w:t>b</w:t>
      </w:r>
      <w:r w:rsidRPr="00E93D26">
        <w:rPr>
          <w:rFonts w:ascii="Times New Roman" w:hAnsi="Times New Roman" w:cs="Times New Roman"/>
          <w:szCs w:val="24"/>
        </w:rPr>
        <w:t>）說：</w:t>
      </w:r>
    </w:p>
    <w:p w14:paraId="421B47A2" w14:textId="77777777" w:rsidR="00377AF6" w:rsidRPr="00E93D26" w:rsidRDefault="002B4030" w:rsidP="00322B76">
      <w:pPr>
        <w:spacing w:before="240" w:after="240"/>
        <w:ind w:leftChars="50" w:left="120"/>
        <w:rPr>
          <w:rFonts w:ascii="標楷體" w:eastAsia="標楷體" w:hAnsi="標楷體" w:cs="Times New Roman"/>
          <w:szCs w:val="24"/>
        </w:rPr>
      </w:pPr>
      <w:r w:rsidRPr="00E93D26">
        <w:rPr>
          <w:rFonts w:ascii="標楷體" w:eastAsia="標楷體" w:hAnsi="標楷體" w:cs="Times New Roman"/>
          <w:szCs w:val="24"/>
        </w:rPr>
        <w:lastRenderedPageBreak/>
        <w:t>「</w:t>
      </w:r>
      <w:proofErr w:type="gramStart"/>
      <w:r w:rsidRPr="00E93D26">
        <w:rPr>
          <w:rFonts w:ascii="標楷體" w:eastAsia="標楷體" w:hAnsi="標楷體" w:cs="Times New Roman"/>
          <w:szCs w:val="24"/>
        </w:rPr>
        <w:t>世</w:t>
      </w:r>
      <w:proofErr w:type="gramEnd"/>
      <w:r w:rsidRPr="00E93D26">
        <w:rPr>
          <w:rFonts w:ascii="標楷體" w:eastAsia="標楷體" w:hAnsi="標楷體" w:cs="Times New Roman"/>
          <w:szCs w:val="24"/>
        </w:rPr>
        <w:t>尊於栴檀重閣，</w:t>
      </w:r>
      <w:proofErr w:type="gramStart"/>
      <w:r w:rsidRPr="00E93D26">
        <w:rPr>
          <w:rFonts w:ascii="標楷體" w:eastAsia="標楷體" w:hAnsi="標楷體" w:cs="Times New Roman"/>
          <w:szCs w:val="24"/>
        </w:rPr>
        <w:t>正</w:t>
      </w:r>
      <w:proofErr w:type="gramEnd"/>
      <w:r w:rsidRPr="00E93D26">
        <w:rPr>
          <w:rFonts w:ascii="標楷體" w:eastAsia="標楷體" w:hAnsi="標楷體" w:cs="Times New Roman"/>
          <w:szCs w:val="24"/>
        </w:rPr>
        <w:t>坐三昧而</w:t>
      </w:r>
      <w:proofErr w:type="gramStart"/>
      <w:r w:rsidRPr="00E93D26">
        <w:rPr>
          <w:rFonts w:ascii="標楷體" w:eastAsia="標楷體" w:hAnsi="標楷體" w:cs="Times New Roman"/>
          <w:szCs w:val="24"/>
        </w:rPr>
        <w:t>現神</w:t>
      </w:r>
      <w:proofErr w:type="gramEnd"/>
      <w:r w:rsidRPr="00E93D26">
        <w:rPr>
          <w:rFonts w:ascii="標楷體" w:eastAsia="標楷體" w:hAnsi="標楷體" w:cs="Times New Roman"/>
          <w:szCs w:val="24"/>
        </w:rPr>
        <w:t>變：有千葉蓮華，大如車輪，其數無量，</w:t>
      </w:r>
      <w:proofErr w:type="gramStart"/>
      <w:r w:rsidRPr="00E93D26">
        <w:rPr>
          <w:rFonts w:ascii="標楷體" w:eastAsia="標楷體" w:hAnsi="標楷體" w:cs="Times New Roman"/>
          <w:szCs w:val="24"/>
        </w:rPr>
        <w:t>色香具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足而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未開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敷</w:t>
      </w:r>
      <w:r w:rsidR="00F105A1" w:rsidRPr="005D74A1">
        <w:rPr>
          <w:rStyle w:val="a7"/>
          <w:rFonts w:ascii="Times New Roman" w:eastAsia="標楷體" w:hAnsi="Times New Roman" w:cs="Times New Roman"/>
          <w:szCs w:val="24"/>
        </w:rPr>
        <w:footnoteReference w:id="6"/>
      </w:r>
      <w:r w:rsidRPr="005D74A1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一</w:t>
      </w:r>
      <w:r w:rsidRPr="005D74A1">
        <w:rPr>
          <w:rFonts w:ascii="標楷體" w:eastAsia="標楷體" w:hAnsi="標楷體" w:cs="Times New Roman"/>
          <w:szCs w:val="24"/>
        </w:rPr>
        <w:t>切花內</w:t>
      </w:r>
      <w:proofErr w:type="gramEnd"/>
      <w:r w:rsidRPr="005D74A1">
        <w:rPr>
          <w:rFonts w:ascii="標楷體" w:eastAsia="標楷體" w:hAnsi="標楷體" w:cs="Times New Roman"/>
          <w:szCs w:val="24"/>
        </w:rPr>
        <w:t>皆</w:t>
      </w:r>
      <w:proofErr w:type="gramStart"/>
      <w:r w:rsidRPr="005D74A1">
        <w:rPr>
          <w:rFonts w:ascii="標楷體" w:eastAsia="標楷體" w:hAnsi="標楷體" w:cs="Times New Roman"/>
          <w:szCs w:val="24"/>
        </w:rPr>
        <w:t>有化</w:t>
      </w:r>
      <w:proofErr w:type="gramEnd"/>
      <w:r w:rsidRPr="005D74A1">
        <w:rPr>
          <w:rFonts w:ascii="標楷體" w:eastAsia="標楷體" w:hAnsi="標楷體" w:cs="Times New Roman"/>
          <w:szCs w:val="24"/>
        </w:rPr>
        <w:t>佛。…</w:t>
      </w:r>
      <w:proofErr w:type="gramStart"/>
      <w:r w:rsidRPr="005D74A1">
        <w:rPr>
          <w:rFonts w:ascii="標楷體" w:eastAsia="標楷體" w:hAnsi="標楷體" w:cs="Times New Roman"/>
          <w:szCs w:val="24"/>
        </w:rPr>
        <w:t>…</w:t>
      </w:r>
      <w:proofErr w:type="gramEnd"/>
      <w:r w:rsidRPr="005D74A1">
        <w:rPr>
          <w:rFonts w:ascii="標楷體" w:eastAsia="標楷體" w:hAnsi="標楷體" w:cs="Times New Roman"/>
          <w:szCs w:val="24"/>
        </w:rPr>
        <w:t>一一蓮花放無量光，</w:t>
      </w:r>
      <w:r w:rsidRPr="005D74A1">
        <w:rPr>
          <w:rFonts w:ascii="Times New Roman" w:eastAsia="標楷體" w:hAnsi="Times New Roman" w:cs="Times New Roman"/>
          <w:szCs w:val="24"/>
        </w:rPr>
        <w:t>一切蓮花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同時舒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榮</w:t>
      </w:r>
      <w:r w:rsidR="00A116B8" w:rsidRPr="005D74A1">
        <w:rPr>
          <w:rStyle w:val="a7"/>
          <w:rFonts w:ascii="Times New Roman" w:eastAsia="標楷體" w:hAnsi="Times New Roman" w:cs="Times New Roman"/>
          <w:szCs w:val="24"/>
        </w:rPr>
        <w:footnoteReference w:id="7"/>
      </w:r>
      <w:r w:rsidRPr="005D74A1">
        <w:rPr>
          <w:rFonts w:ascii="Times New Roman" w:eastAsia="標楷體" w:hAnsi="Times New Roman" w:cs="Times New Roman"/>
          <w:szCs w:val="24"/>
        </w:rPr>
        <w:t>。佛神力故，須臾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之間，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皆悉萎</w:t>
      </w:r>
      <w:r w:rsidR="00A116B8" w:rsidRPr="005D74A1">
        <w:rPr>
          <w:rStyle w:val="a7"/>
          <w:rFonts w:ascii="Times New Roman" w:eastAsia="標楷體" w:hAnsi="Times New Roman" w:cs="Times New Roman"/>
          <w:szCs w:val="24"/>
        </w:rPr>
        <w:footnoteReference w:id="8"/>
      </w:r>
      <w:r w:rsidRPr="005D74A1">
        <w:rPr>
          <w:rFonts w:ascii="Times New Roman" w:eastAsia="標楷體" w:hAnsi="Times New Roman" w:cs="Times New Roman"/>
          <w:szCs w:val="24"/>
        </w:rPr>
        <w:t>變</w:t>
      </w:r>
      <w:r w:rsidR="00A116B8" w:rsidRPr="005D74A1">
        <w:rPr>
          <w:rStyle w:val="a7"/>
          <w:rFonts w:ascii="Times New Roman" w:eastAsia="標楷體" w:hAnsi="Times New Roman" w:cs="Times New Roman"/>
          <w:szCs w:val="24"/>
        </w:rPr>
        <w:footnoteReference w:id="9"/>
      </w:r>
      <w:r w:rsidRPr="005D74A1">
        <w:rPr>
          <w:rFonts w:ascii="Times New Roman" w:eastAsia="標楷體" w:hAnsi="Times New Roman" w:cs="Times New Roman"/>
          <w:szCs w:val="24"/>
        </w:rPr>
        <w:t>。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其諸花內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，</w:t>
      </w:r>
      <w:proofErr w:type="gramStart"/>
      <w:r w:rsidRPr="005D74A1">
        <w:rPr>
          <w:rFonts w:ascii="Times New Roman" w:eastAsia="標楷體" w:hAnsi="Times New Roman" w:cs="Times New Roman"/>
          <w:szCs w:val="24"/>
        </w:rPr>
        <w:t>一切化佛</w:t>
      </w:r>
      <w:proofErr w:type="gramEnd"/>
      <w:r w:rsidRPr="005D74A1">
        <w:rPr>
          <w:rFonts w:ascii="Times New Roman" w:eastAsia="標楷體" w:hAnsi="Times New Roman" w:cs="Times New Roman"/>
          <w:szCs w:val="24"/>
        </w:rPr>
        <w:t>結加趺坐，</w:t>
      </w:r>
      <w:proofErr w:type="gramStart"/>
      <w:r w:rsidRPr="005D74A1">
        <w:rPr>
          <w:rFonts w:ascii="標楷體" w:eastAsia="標楷體" w:hAnsi="標楷體" w:cs="Times New Roman"/>
          <w:szCs w:val="24"/>
        </w:rPr>
        <w:t>各放無</w:t>
      </w:r>
      <w:proofErr w:type="gramEnd"/>
      <w:r w:rsidRPr="005D74A1">
        <w:rPr>
          <w:rFonts w:ascii="標楷體" w:eastAsia="標楷體" w:hAnsi="標楷體" w:cs="Times New Roman"/>
          <w:szCs w:val="24"/>
        </w:rPr>
        <w:t>數百千光明。…</w:t>
      </w:r>
      <w:proofErr w:type="gramStart"/>
      <w:r w:rsidRPr="005D74A1">
        <w:rPr>
          <w:rFonts w:ascii="標楷體" w:eastAsia="標楷體" w:hAnsi="標楷體" w:cs="Times New Roman"/>
          <w:szCs w:val="24"/>
        </w:rPr>
        <w:t>…</w:t>
      </w:r>
      <w:proofErr w:type="gramEnd"/>
      <w:r w:rsidRPr="00E93D26">
        <w:rPr>
          <w:rFonts w:ascii="標楷體" w:eastAsia="標楷體" w:hAnsi="標楷體" w:cs="Times New Roman"/>
          <w:szCs w:val="24"/>
        </w:rPr>
        <w:t>見佛百千億，</w:t>
      </w:r>
      <w:proofErr w:type="gramStart"/>
      <w:r w:rsidRPr="00E93D26">
        <w:rPr>
          <w:rFonts w:ascii="標楷體" w:eastAsia="標楷體" w:hAnsi="標楷體" w:cs="Times New Roman"/>
          <w:szCs w:val="24"/>
        </w:rPr>
        <w:t>坐彼蓮</w:t>
      </w:r>
      <w:proofErr w:type="gramEnd"/>
      <w:r w:rsidRPr="00E93D26">
        <w:rPr>
          <w:rFonts w:ascii="標楷體" w:eastAsia="標楷體" w:hAnsi="標楷體" w:cs="Times New Roman"/>
          <w:szCs w:val="24"/>
        </w:rPr>
        <w:t>花藏」。</w:t>
      </w:r>
    </w:p>
    <w:p w14:paraId="421B47A3" w14:textId="77777777" w:rsidR="007F4E60" w:rsidRPr="00E93D26" w:rsidRDefault="002B4030" w:rsidP="00322B76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proofErr w:type="gramStart"/>
      <w:r w:rsidRPr="00E93D26">
        <w:rPr>
          <w:rFonts w:ascii="Times New Roman" w:hAnsi="Times New Roman" w:cs="Times New Roman"/>
          <w:szCs w:val="24"/>
        </w:rPr>
        <w:t>神變所</w:t>
      </w:r>
      <w:proofErr w:type="gramEnd"/>
      <w:r w:rsidRPr="00E93D26">
        <w:rPr>
          <w:rFonts w:ascii="Times New Roman" w:hAnsi="Times New Roman" w:cs="Times New Roman"/>
          <w:szCs w:val="24"/>
        </w:rPr>
        <w:t>現的</w:t>
      </w:r>
      <w:proofErr w:type="gramStart"/>
      <w:r w:rsidRPr="00E93D26">
        <w:rPr>
          <w:rFonts w:ascii="Times New Roman" w:hAnsi="Times New Roman" w:cs="Times New Roman"/>
          <w:szCs w:val="24"/>
        </w:rPr>
        <w:t>無數</w:t>
      </w:r>
      <w:proofErr w:type="gramEnd"/>
      <w:r w:rsidRPr="00E93D26">
        <w:rPr>
          <w:rFonts w:ascii="Times New Roman" w:hAnsi="Times New Roman" w:cs="Times New Roman"/>
          <w:szCs w:val="24"/>
        </w:rPr>
        <w:t>蓮華，華內都</w:t>
      </w:r>
      <w:proofErr w:type="gramStart"/>
      <w:r w:rsidRPr="00E93D26">
        <w:rPr>
          <w:rFonts w:ascii="Times New Roman" w:hAnsi="Times New Roman" w:cs="Times New Roman"/>
          <w:szCs w:val="24"/>
        </w:rPr>
        <w:t>有化</w:t>
      </w:r>
      <w:proofErr w:type="gramEnd"/>
      <w:r w:rsidRPr="00E93D26">
        <w:rPr>
          <w:rFonts w:ascii="Times New Roman" w:hAnsi="Times New Roman" w:cs="Times New Roman"/>
          <w:szCs w:val="24"/>
        </w:rPr>
        <w:t>佛。華開了，又</w:t>
      </w:r>
      <w:proofErr w:type="gramStart"/>
      <w:r w:rsidRPr="00E93D26">
        <w:rPr>
          <w:rFonts w:ascii="Times New Roman" w:hAnsi="Times New Roman" w:cs="Times New Roman"/>
          <w:szCs w:val="24"/>
        </w:rPr>
        <w:t>萎</w:t>
      </w:r>
      <w:proofErr w:type="gramEnd"/>
      <w:r w:rsidRPr="00E93D26">
        <w:rPr>
          <w:rFonts w:ascii="Times New Roman" w:hAnsi="Times New Roman" w:cs="Times New Roman"/>
          <w:szCs w:val="24"/>
        </w:rPr>
        <w:t>謝了，</w:t>
      </w:r>
      <w:proofErr w:type="gramStart"/>
      <w:r w:rsidRPr="00E93D26">
        <w:rPr>
          <w:rFonts w:ascii="Times New Roman" w:hAnsi="Times New Roman" w:cs="Times New Roman"/>
          <w:szCs w:val="24"/>
        </w:rPr>
        <w:t>一切佛</w:t>
      </w:r>
      <w:proofErr w:type="gramEnd"/>
      <w:r w:rsidRPr="00E93D26">
        <w:rPr>
          <w:rFonts w:ascii="Times New Roman" w:hAnsi="Times New Roman" w:cs="Times New Roman"/>
          <w:szCs w:val="24"/>
        </w:rPr>
        <w:t>都顯現出來，坐在「</w:t>
      </w:r>
      <w:proofErr w:type="gramStart"/>
      <w:r w:rsidRPr="00E93D26">
        <w:rPr>
          <w:rFonts w:ascii="Times New Roman" w:hAnsi="Times New Roman" w:cs="Times New Roman"/>
          <w:szCs w:val="24"/>
        </w:rPr>
        <w:t>蓮華</w:t>
      </w:r>
      <w:proofErr w:type="gramEnd"/>
      <w:r w:rsidRPr="00E93D26">
        <w:rPr>
          <w:rFonts w:ascii="Times New Roman" w:hAnsi="Times New Roman" w:cs="Times New Roman"/>
          <w:szCs w:val="24"/>
        </w:rPr>
        <w:t>藏」上。這與</w:t>
      </w:r>
      <w:r w:rsidR="00DA132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華嚴經</w:t>
      </w:r>
      <w:r w:rsidR="00DA132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的「華藏」相同，「華藏」在唐譯本中，作「</w:t>
      </w:r>
      <w:proofErr w:type="gramStart"/>
      <w:r w:rsidRPr="00E93D26">
        <w:rPr>
          <w:rFonts w:ascii="Times New Roman" w:hAnsi="Times New Roman" w:cs="Times New Roman"/>
          <w:szCs w:val="24"/>
        </w:rPr>
        <w:t>華胎</w:t>
      </w:r>
      <w:proofErr w:type="gramEnd"/>
      <w:r w:rsidRPr="00E93D26">
        <w:rPr>
          <w:rFonts w:ascii="Times New Roman" w:hAnsi="Times New Roman" w:cs="Times New Roman"/>
          <w:szCs w:val="24"/>
        </w:rPr>
        <w:t>」</w:t>
      </w:r>
      <w:r w:rsidR="008749EA">
        <w:rPr>
          <w:rStyle w:val="a7"/>
          <w:rFonts w:ascii="Times New Roman" w:hAnsi="Times New Roman" w:cs="Times New Roman"/>
          <w:szCs w:val="24"/>
        </w:rPr>
        <w:footnoteReference w:id="10"/>
      </w:r>
      <w:r w:rsidRPr="00E93D26">
        <w:rPr>
          <w:rFonts w:ascii="Times New Roman" w:hAnsi="Times New Roman" w:cs="Times New Roman"/>
          <w:szCs w:val="24"/>
        </w:rPr>
        <w:t>，正是蓮華沒有開以前，華內已</w:t>
      </w:r>
      <w:proofErr w:type="gramStart"/>
      <w:r w:rsidRPr="00E93D26">
        <w:rPr>
          <w:rFonts w:ascii="Times New Roman" w:hAnsi="Times New Roman" w:cs="Times New Roman"/>
          <w:szCs w:val="24"/>
        </w:rPr>
        <w:t>有的蓮</w:t>
      </w:r>
      <w:proofErr w:type="gramEnd"/>
      <w:r w:rsidRPr="00E93D26">
        <w:rPr>
          <w:rFonts w:ascii="Times New Roman" w:hAnsi="Times New Roman" w:cs="Times New Roman"/>
          <w:szCs w:val="24"/>
        </w:rPr>
        <w:t>實。</w:t>
      </w:r>
    </w:p>
    <w:p w14:paraId="421B47A4" w14:textId="77777777" w:rsidR="002B4030" w:rsidRPr="00E93D26" w:rsidRDefault="002B4030" w:rsidP="00322B76">
      <w:pPr>
        <w:spacing w:afterLines="20" w:after="72"/>
        <w:ind w:firstLineChars="50" w:firstLine="120"/>
        <w:rPr>
          <w:rFonts w:ascii="Times New Roman" w:hAnsi="Times New Roman" w:cs="Times New Roman"/>
          <w:szCs w:val="24"/>
        </w:rPr>
      </w:pPr>
      <w:proofErr w:type="gramStart"/>
      <w:r w:rsidRPr="00E93D26">
        <w:rPr>
          <w:rFonts w:ascii="Times New Roman" w:hAnsi="Times New Roman" w:cs="Times New Roman"/>
          <w:szCs w:val="24"/>
        </w:rPr>
        <w:t>這一神變所</w:t>
      </w:r>
      <w:proofErr w:type="gramEnd"/>
      <w:r w:rsidRPr="00E93D26">
        <w:rPr>
          <w:rFonts w:ascii="Times New Roman" w:hAnsi="Times New Roman" w:cs="Times New Roman"/>
          <w:szCs w:val="24"/>
        </w:rPr>
        <w:t>表徵的意義，就是眾生身中有佛，經修持而顯現出來。</w:t>
      </w:r>
    </w:p>
    <w:p w14:paraId="421B47A5" w14:textId="77777777" w:rsidR="007F4E60" w:rsidRPr="00E93D26" w:rsidRDefault="007F4E60" w:rsidP="007F4E60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（二）</w:t>
      </w:r>
      <w:r w:rsidR="004065D4"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如來藏性之九種譬喻</w:t>
      </w:r>
    </w:p>
    <w:p w14:paraId="421B47A6" w14:textId="77777777" w:rsidR="000C0BDF" w:rsidRPr="00E93D26" w:rsidRDefault="000C0BDF" w:rsidP="000C0BDF">
      <w:pPr>
        <w:ind w:firstLineChars="100" w:firstLine="2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、總說</w:t>
      </w:r>
    </w:p>
    <w:p w14:paraId="421B47A7" w14:textId="77777777" w:rsidR="00E66106" w:rsidRPr="00E93D26" w:rsidRDefault="002B4030" w:rsidP="00E91248">
      <w:pPr>
        <w:spacing w:afterLines="20" w:after="72"/>
        <w:ind w:leftChars="100" w:left="24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為了開示</w:t>
      </w:r>
      <w:proofErr w:type="gramStart"/>
      <w:r w:rsidRPr="00E93D26">
        <w:rPr>
          <w:rFonts w:ascii="Times New Roman" w:hAnsi="Times New Roman" w:cs="Times New Roman"/>
          <w:szCs w:val="24"/>
        </w:rPr>
        <w:t>這一神變的</w:t>
      </w:r>
      <w:proofErr w:type="gramEnd"/>
      <w:r w:rsidRPr="00E93D26">
        <w:rPr>
          <w:rFonts w:ascii="Times New Roman" w:hAnsi="Times New Roman" w:cs="Times New Roman"/>
          <w:szCs w:val="24"/>
        </w:rPr>
        <w:t>意義，舉九種譬喻：</w:t>
      </w:r>
    </w:p>
    <w:p w14:paraId="421B47A8" w14:textId="77777777" w:rsidR="00322B76" w:rsidRPr="00E93D26" w:rsidRDefault="002B4030" w:rsidP="00E91248">
      <w:pPr>
        <w:spacing w:afterLines="20" w:after="72"/>
        <w:ind w:leftChars="100" w:left="24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一、</w:t>
      </w:r>
      <w:proofErr w:type="gramStart"/>
      <w:r w:rsidRPr="00E93D26">
        <w:rPr>
          <w:rFonts w:ascii="Times New Roman" w:hAnsi="Times New Roman" w:cs="Times New Roman"/>
          <w:szCs w:val="24"/>
        </w:rPr>
        <w:t>萎</w:t>
      </w:r>
      <w:proofErr w:type="gramEnd"/>
      <w:r w:rsidRPr="00E93D26">
        <w:rPr>
          <w:rFonts w:ascii="Times New Roman" w:hAnsi="Times New Roman" w:cs="Times New Roman"/>
          <w:szCs w:val="24"/>
        </w:rPr>
        <w:t>華有佛；二、</w:t>
      </w:r>
      <w:proofErr w:type="gramStart"/>
      <w:r w:rsidRPr="00E93D26">
        <w:rPr>
          <w:rFonts w:ascii="Times New Roman" w:hAnsi="Times New Roman" w:cs="Times New Roman"/>
          <w:szCs w:val="24"/>
        </w:rPr>
        <w:t>蜂群繞蜜</w:t>
      </w:r>
      <w:proofErr w:type="gramEnd"/>
      <w:r w:rsidRPr="00E93D26">
        <w:rPr>
          <w:rFonts w:ascii="Times New Roman" w:hAnsi="Times New Roman" w:cs="Times New Roman"/>
          <w:szCs w:val="24"/>
        </w:rPr>
        <w:t>；三、糠</w:t>
      </w:r>
      <w:r w:rsidR="006B7387">
        <w:rPr>
          <w:rStyle w:val="a7"/>
          <w:rFonts w:ascii="Times New Roman" w:hAnsi="Times New Roman" w:cs="Times New Roman"/>
          <w:szCs w:val="24"/>
        </w:rPr>
        <w:footnoteReference w:id="11"/>
      </w:r>
      <w:r w:rsidRPr="00E93D26">
        <w:rPr>
          <w:rFonts w:ascii="Times New Roman" w:hAnsi="Times New Roman" w:cs="Times New Roman"/>
          <w:szCs w:val="24"/>
        </w:rPr>
        <w:t>糩</w:t>
      </w:r>
      <w:r w:rsidR="006B7387">
        <w:rPr>
          <w:rStyle w:val="a7"/>
          <w:rFonts w:ascii="Times New Roman" w:hAnsi="Times New Roman" w:cs="Times New Roman"/>
          <w:szCs w:val="24"/>
        </w:rPr>
        <w:footnoteReference w:id="12"/>
      </w:r>
      <w:r w:rsidRPr="00E93D26">
        <w:rPr>
          <w:rFonts w:ascii="Times New Roman" w:hAnsi="Times New Roman" w:cs="Times New Roman"/>
          <w:szCs w:val="24"/>
        </w:rPr>
        <w:t>粳糧</w:t>
      </w:r>
      <w:r w:rsidR="00FE4EAD">
        <w:rPr>
          <w:rStyle w:val="a7"/>
          <w:rFonts w:ascii="Times New Roman" w:hAnsi="Times New Roman" w:cs="Times New Roman"/>
          <w:szCs w:val="24"/>
        </w:rPr>
        <w:footnoteReference w:id="13"/>
      </w:r>
      <w:r w:rsidRPr="00E93D26">
        <w:rPr>
          <w:rFonts w:ascii="Times New Roman" w:hAnsi="Times New Roman" w:cs="Times New Roman"/>
          <w:szCs w:val="24"/>
        </w:rPr>
        <w:t>；四、</w:t>
      </w:r>
      <w:proofErr w:type="gramStart"/>
      <w:r w:rsidRPr="00E93D26">
        <w:rPr>
          <w:rFonts w:ascii="Times New Roman" w:hAnsi="Times New Roman" w:cs="Times New Roman"/>
          <w:szCs w:val="24"/>
        </w:rPr>
        <w:t>不淨處</w:t>
      </w:r>
      <w:proofErr w:type="gramEnd"/>
      <w:r w:rsidRPr="00E93D26">
        <w:rPr>
          <w:rFonts w:ascii="Times New Roman" w:hAnsi="Times New Roman" w:cs="Times New Roman"/>
          <w:szCs w:val="24"/>
        </w:rPr>
        <w:t>真金；五、</w:t>
      </w:r>
      <w:proofErr w:type="gramStart"/>
      <w:r w:rsidRPr="00E93D26">
        <w:rPr>
          <w:rFonts w:ascii="Times New Roman" w:hAnsi="Times New Roman" w:cs="Times New Roman"/>
          <w:szCs w:val="24"/>
        </w:rPr>
        <w:t>貧家寶藏</w:t>
      </w:r>
      <w:proofErr w:type="gramEnd"/>
      <w:r w:rsidRPr="00E93D26">
        <w:rPr>
          <w:rFonts w:ascii="Times New Roman" w:hAnsi="Times New Roman" w:cs="Times New Roman"/>
          <w:szCs w:val="24"/>
        </w:rPr>
        <w:t>；</w:t>
      </w:r>
    </w:p>
    <w:p w14:paraId="421B47A9" w14:textId="5CE13D26" w:rsidR="002B4030" w:rsidRPr="00E93D26" w:rsidRDefault="002B4030" w:rsidP="00E91248">
      <w:pPr>
        <w:spacing w:afterLines="20" w:after="72"/>
        <w:ind w:leftChars="100" w:left="24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六、</w:t>
      </w:r>
      <w:proofErr w:type="gramStart"/>
      <w:r w:rsidRPr="00E93D26">
        <w:rPr>
          <w:rFonts w:ascii="Times New Roman" w:hAnsi="Times New Roman" w:cs="Times New Roman"/>
          <w:szCs w:val="24"/>
        </w:rPr>
        <w:t>穀內果種</w:t>
      </w:r>
      <w:proofErr w:type="gramEnd"/>
      <w:r w:rsidRPr="00E93D26">
        <w:rPr>
          <w:rFonts w:ascii="Times New Roman" w:hAnsi="Times New Roman" w:cs="Times New Roman"/>
          <w:szCs w:val="24"/>
        </w:rPr>
        <w:t>；七、</w:t>
      </w:r>
      <w:proofErr w:type="gramStart"/>
      <w:r w:rsidRPr="00E93D26">
        <w:rPr>
          <w:rFonts w:ascii="Times New Roman" w:hAnsi="Times New Roman" w:cs="Times New Roman"/>
          <w:szCs w:val="24"/>
        </w:rPr>
        <w:t>弊物裹金</w:t>
      </w:r>
      <w:proofErr w:type="gramEnd"/>
      <w:r w:rsidRPr="00E93D26">
        <w:rPr>
          <w:rFonts w:ascii="Times New Roman" w:hAnsi="Times New Roman" w:cs="Times New Roman"/>
          <w:szCs w:val="24"/>
        </w:rPr>
        <w:t>像；八、</w:t>
      </w:r>
      <w:proofErr w:type="gramStart"/>
      <w:r w:rsidRPr="00E93D26">
        <w:rPr>
          <w:rFonts w:ascii="Times New Roman" w:hAnsi="Times New Roman" w:cs="Times New Roman"/>
          <w:szCs w:val="24"/>
        </w:rPr>
        <w:t>貧女懷輪王</w:t>
      </w:r>
      <w:proofErr w:type="gramEnd"/>
      <w:r w:rsidRPr="00E93D26">
        <w:rPr>
          <w:rFonts w:ascii="Times New Roman" w:hAnsi="Times New Roman" w:cs="Times New Roman"/>
          <w:szCs w:val="24"/>
        </w:rPr>
        <w:t>；九</w:t>
      </w:r>
      <w:proofErr w:type="gramStart"/>
      <w:r w:rsidR="00CF4DCD" w:rsidRPr="00E047A5">
        <w:rPr>
          <w:rFonts w:ascii="Times New Roman" w:hAnsi="Times New Roman" w:cs="Times New Roman"/>
          <w:sz w:val="16"/>
          <w:szCs w:val="16"/>
        </w:rPr>
        <w:t>（</w:t>
      </w:r>
      <w:proofErr w:type="gramEnd"/>
      <w:r w:rsidR="00CF4DCD" w:rsidRP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>p.</w:t>
      </w:r>
      <w:r w:rsid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 xml:space="preserve"> </w:t>
      </w:r>
      <w:r w:rsidR="00CF4DCD" w:rsidRPr="00E047A5">
        <w:rPr>
          <w:rFonts w:ascii="Times New Roman" w:hAnsi="Times New Roman" w:cs="Times New Roman" w:hint="eastAsia"/>
          <w:sz w:val="16"/>
          <w:szCs w:val="16"/>
          <w:shd w:val="pct15" w:color="auto" w:fill="FFFFFF"/>
        </w:rPr>
        <w:t>112</w:t>
      </w:r>
      <w:proofErr w:type="gramStart"/>
      <w:r w:rsidR="00CF4DCD" w:rsidRPr="00E047A5">
        <w:rPr>
          <w:rFonts w:ascii="Times New Roman" w:hAnsi="Times New Roman" w:cs="Times New Roman"/>
          <w:sz w:val="16"/>
          <w:szCs w:val="16"/>
        </w:rPr>
        <w:t>）</w:t>
      </w:r>
      <w:proofErr w:type="gramEnd"/>
      <w:r w:rsidRPr="00E93D26">
        <w:rPr>
          <w:rFonts w:ascii="Times New Roman" w:hAnsi="Times New Roman" w:cs="Times New Roman"/>
          <w:szCs w:val="24"/>
        </w:rPr>
        <w:t>、鑄模</w:t>
      </w:r>
      <w:r w:rsidR="0094216E">
        <w:rPr>
          <w:rStyle w:val="a7"/>
          <w:rFonts w:ascii="Times New Roman" w:hAnsi="Times New Roman" w:cs="Times New Roman"/>
          <w:szCs w:val="24"/>
        </w:rPr>
        <w:footnoteReference w:id="14"/>
      </w:r>
      <w:r w:rsidRPr="00E93D26">
        <w:rPr>
          <w:rFonts w:ascii="Times New Roman" w:hAnsi="Times New Roman" w:cs="Times New Roman"/>
          <w:szCs w:val="24"/>
        </w:rPr>
        <w:t>內金像。</w:t>
      </w:r>
      <w:r w:rsidR="00C51E04">
        <w:rPr>
          <w:rStyle w:val="a7"/>
          <w:rFonts w:ascii="Times New Roman" w:hAnsi="Times New Roman" w:cs="Times New Roman"/>
          <w:szCs w:val="24"/>
        </w:rPr>
        <w:footnoteReference w:id="15"/>
      </w:r>
    </w:p>
    <w:p w14:paraId="421B47AA" w14:textId="77777777" w:rsidR="000C0BDF" w:rsidRPr="00E93D26" w:rsidRDefault="000C0BDF" w:rsidP="000C0BDF">
      <w:pPr>
        <w:ind w:firstLineChars="100" w:firstLine="2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、別釋</w:t>
      </w:r>
    </w:p>
    <w:p w14:paraId="421B47AB" w14:textId="77777777" w:rsidR="002B4030" w:rsidRPr="00E93D26" w:rsidRDefault="00FF4240" w:rsidP="00E91248">
      <w:pPr>
        <w:ind w:leftChars="150" w:left="36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1</w:t>
      </w:r>
      <w:r w:rsidR="000C6FA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.</w:t>
      </w:r>
      <w:proofErr w:type="gramStart"/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萎</w:t>
      </w:r>
      <w:proofErr w:type="gramEnd"/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華有佛</w:t>
      </w:r>
      <w:r w:rsidR="00E6610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，</w:t>
      </w:r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為「如來藏」的根本喻</w:t>
      </w:r>
    </w:p>
    <w:p w14:paraId="421B47AC" w14:textId="77777777" w:rsidR="002B4030" w:rsidRPr="00E93D26" w:rsidRDefault="002B4030" w:rsidP="00E91248">
      <w:pPr>
        <w:spacing w:afterLines="20" w:after="72"/>
        <w:ind w:leftChars="150" w:left="36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九種譬喻中，</w:t>
      </w:r>
      <w:proofErr w:type="gramStart"/>
      <w:r w:rsidRPr="00E93D26">
        <w:rPr>
          <w:rFonts w:ascii="Times New Roman" w:hAnsi="Times New Roman" w:cs="Times New Roman"/>
          <w:szCs w:val="24"/>
        </w:rPr>
        <w:t>萎</w:t>
      </w:r>
      <w:proofErr w:type="gramEnd"/>
      <w:r w:rsidRPr="00E93D26">
        <w:rPr>
          <w:rFonts w:ascii="Times New Roman" w:hAnsi="Times New Roman" w:cs="Times New Roman"/>
          <w:szCs w:val="24"/>
        </w:rPr>
        <w:t>華有佛，是如來在「華藏」中，也就是名為「如來藏」的</w:t>
      </w:r>
      <w:proofErr w:type="gramStart"/>
      <w:r w:rsidRPr="00E93D26">
        <w:rPr>
          <w:rFonts w:ascii="Times New Roman" w:hAnsi="Times New Roman" w:cs="Times New Roman"/>
          <w:szCs w:val="24"/>
        </w:rPr>
        <w:t>根本喻</w:t>
      </w:r>
      <w:proofErr w:type="gramEnd"/>
      <w:r w:rsidRPr="00E93D26">
        <w:rPr>
          <w:rFonts w:ascii="Times New Roman" w:hAnsi="Times New Roman" w:cs="Times New Roman"/>
          <w:szCs w:val="24"/>
        </w:rPr>
        <w:t>。</w:t>
      </w:r>
    </w:p>
    <w:p w14:paraId="421B47AD" w14:textId="77777777" w:rsidR="002B4030" w:rsidRPr="00E93D26" w:rsidRDefault="00FF4240" w:rsidP="00E91248">
      <w:pPr>
        <w:ind w:leftChars="150" w:left="36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8</w:t>
      </w:r>
      <w:r w:rsidR="000C6FA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.</w:t>
      </w:r>
      <w:proofErr w:type="gramStart"/>
      <w:r w:rsidR="00377AF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貧女懷輪王</w:t>
      </w:r>
      <w:proofErr w:type="gramEnd"/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，出於《寶積經》</w:t>
      </w:r>
    </w:p>
    <w:p w14:paraId="421B47AE" w14:textId="77777777" w:rsidR="00E66106" w:rsidRPr="00E93D26" w:rsidRDefault="002B4030" w:rsidP="00E91248">
      <w:pPr>
        <w:spacing w:afterLines="20" w:after="72"/>
        <w:ind w:leftChars="150" w:left="36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其他，貧賤女</w:t>
      </w:r>
      <w:proofErr w:type="gramStart"/>
      <w:r w:rsidRPr="00E93D26">
        <w:rPr>
          <w:rFonts w:ascii="Times New Roman" w:hAnsi="Times New Roman" w:cs="Times New Roman"/>
          <w:szCs w:val="24"/>
        </w:rPr>
        <w:t>懷輪王</w:t>
      </w:r>
      <w:proofErr w:type="gramEnd"/>
      <w:r w:rsidRPr="00E93D26">
        <w:rPr>
          <w:rFonts w:ascii="Times New Roman" w:hAnsi="Times New Roman" w:cs="Times New Roman"/>
          <w:szCs w:val="24"/>
        </w:rPr>
        <w:t>，出於</w:t>
      </w:r>
      <w:r w:rsidR="00377AF6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寶積經</w:t>
      </w:r>
      <w:r w:rsidR="00377AF6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。</w:t>
      </w:r>
      <w:r w:rsidRPr="00E93D26">
        <w:rPr>
          <w:rStyle w:val="a7"/>
          <w:rFonts w:ascii="Times New Roman" w:hAnsi="Times New Roman" w:cs="Times New Roman"/>
          <w:szCs w:val="24"/>
        </w:rPr>
        <w:footnoteReference w:id="16"/>
      </w:r>
    </w:p>
    <w:p w14:paraId="421B47AF" w14:textId="77777777" w:rsidR="00E66106" w:rsidRPr="00E93D26" w:rsidRDefault="00FF4240" w:rsidP="00E91248">
      <w:pPr>
        <w:ind w:leftChars="150" w:left="36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四喻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4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5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7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9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沒有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《</w:t>
      </w:r>
      <w:r w:rsidR="00377AF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十地經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》</w:t>
      </w:r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中</w:t>
      </w:r>
      <w:proofErr w:type="gramStart"/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金喻、</w:t>
      </w:r>
      <w:proofErr w:type="gramEnd"/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寶喻</w:t>
      </w:r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所</w:t>
      </w:r>
      <w:proofErr w:type="gramStart"/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說的治</w:t>
      </w:r>
      <w:proofErr w:type="gramEnd"/>
      <w:r w:rsidR="00E6610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鍊意義</w:t>
      </w:r>
    </w:p>
    <w:p w14:paraId="421B47B0" w14:textId="77777777" w:rsidR="002B4030" w:rsidRPr="00E93D26" w:rsidRDefault="00377AF6" w:rsidP="00E91248">
      <w:pPr>
        <w:spacing w:afterLines="20" w:after="72"/>
        <w:ind w:leftChars="150" w:left="36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 w:hint="eastAsia"/>
          <w:szCs w:val="24"/>
        </w:rPr>
        <w:t>《</w:t>
      </w:r>
      <w:r w:rsidR="002B4030" w:rsidRPr="00E93D26">
        <w:rPr>
          <w:rFonts w:ascii="Times New Roman" w:hAnsi="Times New Roman" w:cs="Times New Roman"/>
          <w:szCs w:val="24"/>
        </w:rPr>
        <w:t>十地經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的金喻與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寶喻，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本經共有四喻：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不淨處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真金，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貧家寶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藏，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弊物裹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金像，</w:t>
      </w:r>
      <w:r w:rsidR="002B4030" w:rsidRPr="00E93D26">
        <w:rPr>
          <w:rFonts w:ascii="Times New Roman" w:hAnsi="Times New Roman" w:cs="Times New Roman"/>
          <w:szCs w:val="24"/>
        </w:rPr>
        <w:lastRenderedPageBreak/>
        <w:t>鑄模內金像，都只表示如來本有，而沒有</w:t>
      </w:r>
      <w:r w:rsidRPr="00E93D26">
        <w:rPr>
          <w:rFonts w:ascii="Times New Roman" w:hAnsi="Times New Roman" w:cs="Times New Roman" w:hint="eastAsia"/>
          <w:szCs w:val="24"/>
        </w:rPr>
        <w:t>《</w:t>
      </w:r>
      <w:r w:rsidR="002B4030" w:rsidRPr="00E93D26">
        <w:rPr>
          <w:rFonts w:ascii="Times New Roman" w:hAnsi="Times New Roman" w:cs="Times New Roman"/>
          <w:szCs w:val="24"/>
        </w:rPr>
        <w:t>十地經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所</w:t>
      </w:r>
      <w:proofErr w:type="gramStart"/>
      <w:r w:rsidR="002B4030" w:rsidRPr="00E93D26">
        <w:rPr>
          <w:rFonts w:ascii="Times New Roman" w:hAnsi="Times New Roman" w:cs="Times New Roman"/>
          <w:szCs w:val="24"/>
        </w:rPr>
        <w:t>說的治</w:t>
      </w:r>
      <w:proofErr w:type="gramEnd"/>
      <w:r w:rsidR="002B4030" w:rsidRPr="00E93D26">
        <w:rPr>
          <w:rFonts w:ascii="Times New Roman" w:hAnsi="Times New Roman" w:cs="Times New Roman"/>
          <w:szCs w:val="24"/>
        </w:rPr>
        <w:t>鍊意義。</w:t>
      </w:r>
    </w:p>
    <w:p w14:paraId="421B47B1" w14:textId="77777777" w:rsidR="002B4030" w:rsidRPr="00E93D26" w:rsidRDefault="00FF4240" w:rsidP="00E91248">
      <w:pPr>
        <w:ind w:leftChars="150" w:left="36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4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377AF6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三喻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2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6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）</w:t>
      </w:r>
      <w:r w:rsidR="00377AF6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為本經獨有的比喻</w:t>
      </w:r>
    </w:p>
    <w:p w14:paraId="421B47B2" w14:textId="77777777" w:rsidR="002B4030" w:rsidRPr="00E93D26" w:rsidRDefault="002B4030" w:rsidP="00E91248">
      <w:pPr>
        <w:spacing w:afterLines="20" w:after="72"/>
        <w:ind w:leftChars="150" w:left="36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蜂蜜，糠</w:t>
      </w:r>
      <w:proofErr w:type="gramStart"/>
      <w:r w:rsidRPr="00E93D26">
        <w:rPr>
          <w:rFonts w:ascii="Times New Roman" w:hAnsi="Times New Roman" w:cs="Times New Roman"/>
          <w:szCs w:val="24"/>
        </w:rPr>
        <w:t>粳</w:t>
      </w:r>
      <w:proofErr w:type="gramEnd"/>
      <w:r w:rsidRPr="00E93D26">
        <w:rPr>
          <w:rFonts w:ascii="Times New Roman" w:hAnsi="Times New Roman" w:cs="Times New Roman"/>
          <w:szCs w:val="24"/>
        </w:rPr>
        <w:t>，</w:t>
      </w:r>
      <w:proofErr w:type="gramStart"/>
      <w:r w:rsidRPr="00E93D26">
        <w:rPr>
          <w:rFonts w:ascii="Times New Roman" w:hAnsi="Times New Roman" w:cs="Times New Roman"/>
          <w:szCs w:val="24"/>
        </w:rPr>
        <w:t>果種喻</w:t>
      </w:r>
      <w:proofErr w:type="gramEnd"/>
      <w:r w:rsidRPr="00E93D26">
        <w:rPr>
          <w:rFonts w:ascii="Times New Roman" w:hAnsi="Times New Roman" w:cs="Times New Roman"/>
          <w:szCs w:val="24"/>
        </w:rPr>
        <w:t>，為本經獨有的比喻。</w:t>
      </w:r>
    </w:p>
    <w:p w14:paraId="421B47B3" w14:textId="77777777" w:rsidR="00FF4240" w:rsidRPr="00E93D26" w:rsidRDefault="001B74A1" w:rsidP="00E91248">
      <w:pPr>
        <w:ind w:leftChars="100" w:left="240"/>
        <w:outlineLvl w:val="2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3</w:t>
      </w:r>
      <w:r w:rsidR="00E91248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、</w:t>
      </w: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結：</w:t>
      </w:r>
      <w:r w:rsidR="00FF4240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九喻的共同意義，是在眾生煩惱身中，有清淨如來</w:t>
      </w:r>
    </w:p>
    <w:p w14:paraId="421B47B4" w14:textId="77777777" w:rsidR="007F4E60" w:rsidRPr="00E93D26" w:rsidRDefault="002B4030" w:rsidP="00E91248">
      <w:pPr>
        <w:spacing w:afterLines="20" w:after="72"/>
        <w:ind w:leftChars="100" w:left="24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這九種譬喻，後代論師</w:t>
      </w:r>
      <w:proofErr w:type="gramStart"/>
      <w:r w:rsidRPr="00E93D26">
        <w:rPr>
          <w:rFonts w:ascii="Times New Roman" w:hAnsi="Times New Roman" w:cs="Times New Roman"/>
          <w:szCs w:val="24"/>
        </w:rPr>
        <w:t>─</w:t>
      </w:r>
      <w:proofErr w:type="gramEnd"/>
      <w:r w:rsidRPr="00E93D26">
        <w:rPr>
          <w:rFonts w:ascii="Times New Roman" w:hAnsi="Times New Roman" w:cs="Times New Roman"/>
          <w:szCs w:val="24"/>
        </w:rPr>
        <w:t>─</w:t>
      </w:r>
      <w:r w:rsidR="00377AF6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寶性論</w:t>
      </w:r>
      <w:r w:rsidR="00377AF6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主解說為如來藏為九類煩惱</w:t>
      </w:r>
      <w:proofErr w:type="gramStart"/>
      <w:r w:rsidRPr="00E93D26">
        <w:rPr>
          <w:rFonts w:ascii="Times New Roman" w:hAnsi="Times New Roman" w:cs="Times New Roman"/>
          <w:szCs w:val="24"/>
        </w:rPr>
        <w:t>所染</w:t>
      </w:r>
      <w:proofErr w:type="gramEnd"/>
      <w:r w:rsidRPr="00E93D26">
        <w:rPr>
          <w:rFonts w:ascii="Times New Roman" w:hAnsi="Times New Roman" w:cs="Times New Roman"/>
          <w:szCs w:val="24"/>
        </w:rPr>
        <w:t>，</w:t>
      </w:r>
      <w:r w:rsidR="008749EA">
        <w:rPr>
          <w:rStyle w:val="a7"/>
          <w:rFonts w:ascii="Times New Roman" w:hAnsi="Times New Roman" w:cs="Times New Roman"/>
          <w:szCs w:val="24"/>
        </w:rPr>
        <w:footnoteReference w:id="17"/>
      </w:r>
      <w:r w:rsidRPr="00E93D26">
        <w:rPr>
          <w:rFonts w:ascii="Times New Roman" w:hAnsi="Times New Roman" w:cs="Times New Roman"/>
          <w:szCs w:val="24"/>
        </w:rPr>
        <w:t>然九喻的共同意義，是在眾生煩惱身中，有清淨如來。</w:t>
      </w:r>
      <w:r w:rsidR="00A839EF">
        <w:rPr>
          <w:rStyle w:val="a7"/>
          <w:rFonts w:ascii="Times New Roman" w:hAnsi="Times New Roman" w:cs="Times New Roman"/>
          <w:szCs w:val="24"/>
        </w:rPr>
        <w:footnoteReference w:id="18"/>
      </w:r>
    </w:p>
    <w:p w14:paraId="421B47B5" w14:textId="77777777" w:rsidR="007F4E60" w:rsidRPr="00E93D26" w:rsidRDefault="007F4E60" w:rsidP="007F4E60">
      <w:pPr>
        <w:ind w:firstLineChars="50" w:firstLine="1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（三）</w:t>
      </w:r>
      <w:r w:rsidR="002D6B34" w:rsidRPr="002D6B3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眾生身內</w:t>
      </w:r>
      <w:r w:rsidR="002D6B34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，</w:t>
      </w:r>
      <w:r w:rsidR="002D6B34" w:rsidRPr="002D6B34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有與如來同樣相好莊嚴的如來藏</w:t>
      </w:r>
    </w:p>
    <w:p w14:paraId="421B47B6" w14:textId="77777777" w:rsidR="00F92A37" w:rsidRPr="00E93D26" w:rsidRDefault="002B4030" w:rsidP="00322B76">
      <w:pPr>
        <w:spacing w:afterLines="20" w:after="72"/>
        <w:ind w:firstLineChars="50" w:firstLine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到底眾生身中的如來（胎）藏，是怎樣的呢？</w:t>
      </w:r>
    </w:p>
    <w:p w14:paraId="421B47B7" w14:textId="77777777" w:rsidR="00F92A37" w:rsidRPr="00E93D26" w:rsidRDefault="00F92A37" w:rsidP="00F92A37">
      <w:pPr>
        <w:ind w:firstLineChars="100" w:firstLine="2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1</w:t>
      </w: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、引經</w:t>
      </w:r>
    </w:p>
    <w:p w14:paraId="421B47B8" w14:textId="3ADCF999" w:rsidR="002B4030" w:rsidRPr="00E93D26" w:rsidRDefault="002B4030" w:rsidP="00E91248">
      <w:pPr>
        <w:spacing w:afterLines="20" w:after="72"/>
        <w:ind w:leftChars="100" w:left="24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如</w:t>
      </w:r>
      <w:r w:rsidR="00377AF6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大方等如來藏經</w:t>
      </w:r>
      <w:r w:rsidR="00377AF6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（大正</w:t>
      </w:r>
      <w:r w:rsidR="00A01F55" w:rsidRPr="00E93D26">
        <w:rPr>
          <w:rFonts w:ascii="Times New Roman" w:hAnsi="Times New Roman" w:cs="Times New Roman"/>
          <w:szCs w:val="24"/>
        </w:rPr>
        <w:t>16</w:t>
      </w:r>
      <w:r w:rsidR="001850D4" w:rsidRPr="00E93D26">
        <w:rPr>
          <w:rFonts w:ascii="新細明體" w:eastAsia="新細明體" w:hAnsi="新細明體" w:cs="新細明體" w:hint="eastAsia"/>
          <w:szCs w:val="24"/>
        </w:rPr>
        <w:t>，</w:t>
      </w:r>
      <w:r w:rsidR="00A01F55" w:rsidRPr="00E93D26">
        <w:rPr>
          <w:rFonts w:ascii="Times New Roman" w:eastAsia="新細明體" w:hAnsi="Times New Roman" w:cs="Times New Roman"/>
          <w:szCs w:val="24"/>
        </w:rPr>
        <w:t>457b</w:t>
      </w:r>
      <w:proofErr w:type="gramStart"/>
      <w:r w:rsidR="00617049">
        <w:rPr>
          <w:rFonts w:ascii="Times New Roman" w:eastAsia="新細明體" w:hAnsi="Times New Roman" w:cs="Times New Roman"/>
          <w:szCs w:val="24"/>
        </w:rPr>
        <w:t>–</w:t>
      </w:r>
      <w:proofErr w:type="gramEnd"/>
      <w:r w:rsidR="00A01F55" w:rsidRPr="00E93D26">
        <w:rPr>
          <w:rFonts w:ascii="Times New Roman" w:eastAsia="新細明體" w:hAnsi="Times New Roman" w:cs="Times New Roman"/>
          <w:szCs w:val="24"/>
        </w:rPr>
        <w:t>c</w:t>
      </w:r>
      <w:r w:rsidRPr="00E93D26">
        <w:rPr>
          <w:rFonts w:ascii="Times New Roman" w:hAnsi="Times New Roman" w:cs="Times New Roman"/>
          <w:szCs w:val="24"/>
        </w:rPr>
        <w:t>、</w:t>
      </w:r>
      <w:r w:rsidR="00A01F55" w:rsidRPr="00E93D26">
        <w:rPr>
          <w:rFonts w:ascii="Times New Roman" w:hAnsi="Times New Roman" w:cs="Times New Roman"/>
          <w:szCs w:val="24"/>
        </w:rPr>
        <w:t>458b</w:t>
      </w:r>
      <w:r w:rsidRPr="00E93D26">
        <w:rPr>
          <w:rFonts w:ascii="Times New Roman" w:hAnsi="Times New Roman" w:cs="Times New Roman"/>
          <w:szCs w:val="24"/>
        </w:rPr>
        <w:t>、</w:t>
      </w:r>
      <w:r w:rsidR="00A01F55" w:rsidRPr="00E93D26">
        <w:rPr>
          <w:rFonts w:ascii="Times New Roman" w:hAnsi="Times New Roman" w:cs="Times New Roman"/>
          <w:szCs w:val="24"/>
        </w:rPr>
        <w:t>458c</w:t>
      </w:r>
      <w:r w:rsidRPr="00E93D26">
        <w:rPr>
          <w:rFonts w:ascii="Times New Roman" w:hAnsi="Times New Roman" w:cs="Times New Roman"/>
          <w:szCs w:val="24"/>
        </w:rPr>
        <w:t>、</w:t>
      </w:r>
      <w:r w:rsidR="00A01F55" w:rsidRPr="00E93D26">
        <w:rPr>
          <w:rFonts w:ascii="Times New Roman" w:hAnsi="Times New Roman" w:cs="Times New Roman"/>
          <w:szCs w:val="24"/>
        </w:rPr>
        <w:t>459a</w:t>
      </w:r>
      <w:r w:rsidRPr="00E93D26">
        <w:rPr>
          <w:rFonts w:ascii="Times New Roman" w:hAnsi="Times New Roman" w:cs="Times New Roman"/>
          <w:szCs w:val="24"/>
        </w:rPr>
        <w:t>）說：</w:t>
      </w:r>
    </w:p>
    <w:p w14:paraId="421B47B9" w14:textId="77777777" w:rsidR="00F92A37" w:rsidRPr="00E93D26" w:rsidRDefault="00F92A37" w:rsidP="00F92A37">
      <w:pPr>
        <w:ind w:firstLineChars="150" w:firstLine="3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）第一段</w:t>
      </w:r>
    </w:p>
    <w:p w14:paraId="421B47BA" w14:textId="77777777" w:rsidR="002B4030" w:rsidRPr="00E93D26" w:rsidRDefault="002B4030" w:rsidP="00322B76">
      <w:pPr>
        <w:ind w:leftChars="133" w:left="319"/>
        <w:rPr>
          <w:rFonts w:ascii="標楷體" w:eastAsia="標楷體" w:hAnsi="標楷體" w:cs="Times New Roman"/>
          <w:szCs w:val="24"/>
        </w:rPr>
      </w:pPr>
      <w:r w:rsidRPr="00E93D26">
        <w:rPr>
          <w:rFonts w:ascii="標楷體" w:eastAsia="標楷體" w:hAnsi="標楷體" w:cs="Times New Roman"/>
          <w:szCs w:val="24"/>
        </w:rPr>
        <w:t>「一切眾生，貪欲</w:t>
      </w:r>
      <w:proofErr w:type="gramStart"/>
      <w:r w:rsidRPr="00E93D26">
        <w:rPr>
          <w:rFonts w:ascii="標楷體" w:eastAsia="標楷體" w:hAnsi="標楷體" w:cs="Times New Roman"/>
          <w:szCs w:val="24"/>
        </w:rPr>
        <w:t>恚</w:t>
      </w:r>
      <w:proofErr w:type="gramEnd"/>
      <w:r w:rsidRPr="00E93D26">
        <w:rPr>
          <w:rFonts w:ascii="標楷體" w:eastAsia="標楷體" w:hAnsi="標楷體" w:cs="Times New Roman"/>
          <w:szCs w:val="24"/>
        </w:rPr>
        <w:t>癡諸煩惱中，有如來智、如來眼、如來身，結加趺坐，儼然不動。…</w:t>
      </w:r>
      <w:proofErr w:type="gramStart"/>
      <w:r w:rsidRPr="00E93D26">
        <w:rPr>
          <w:rFonts w:ascii="標楷體" w:eastAsia="標楷體" w:hAnsi="標楷體" w:cs="Times New Roman"/>
          <w:szCs w:val="24"/>
        </w:rPr>
        <w:t>…</w:t>
      </w:r>
      <w:proofErr w:type="gramEnd"/>
      <w:r w:rsidRPr="00E93D26">
        <w:rPr>
          <w:rFonts w:ascii="標楷體" w:eastAsia="標楷體" w:hAnsi="標楷體" w:cs="Times New Roman"/>
          <w:szCs w:val="24"/>
        </w:rPr>
        <w:t>有如來藏常</w:t>
      </w:r>
      <w:proofErr w:type="gramStart"/>
      <w:r w:rsidRPr="00E93D26">
        <w:rPr>
          <w:rFonts w:ascii="標楷體" w:eastAsia="標楷體" w:hAnsi="標楷體" w:cs="Times New Roman"/>
          <w:szCs w:val="24"/>
        </w:rPr>
        <w:t>無染污，德相</w:t>
      </w:r>
      <w:proofErr w:type="gramEnd"/>
      <w:r w:rsidRPr="00E93D26">
        <w:rPr>
          <w:rFonts w:ascii="標楷體" w:eastAsia="標楷體" w:hAnsi="標楷體" w:cs="Times New Roman"/>
          <w:szCs w:val="24"/>
        </w:rPr>
        <w:t>備足，如我無異」。</w:t>
      </w:r>
    </w:p>
    <w:p w14:paraId="421B47BB" w14:textId="77777777" w:rsidR="00F92A37" w:rsidRPr="00E93D26" w:rsidRDefault="00F92A37" w:rsidP="00F92A37">
      <w:pPr>
        <w:ind w:firstLineChars="150" w:firstLine="3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）第二段</w:t>
      </w:r>
    </w:p>
    <w:p w14:paraId="421B47BC" w14:textId="77777777" w:rsidR="002B4030" w:rsidRPr="00E93D26" w:rsidRDefault="002B4030" w:rsidP="00322B76">
      <w:pPr>
        <w:ind w:firstLineChars="100" w:firstLine="240"/>
        <w:rPr>
          <w:rFonts w:ascii="標楷體" w:eastAsia="標楷體" w:hAnsi="標楷體" w:cs="Times New Roman"/>
          <w:szCs w:val="24"/>
        </w:rPr>
      </w:pPr>
      <w:r w:rsidRPr="00E93D26">
        <w:rPr>
          <w:rFonts w:ascii="標楷體" w:eastAsia="標楷體" w:hAnsi="標楷體" w:cs="Times New Roman"/>
          <w:szCs w:val="24"/>
        </w:rPr>
        <w:t>「</w:t>
      </w:r>
      <w:proofErr w:type="gramStart"/>
      <w:r w:rsidRPr="00E93D26">
        <w:rPr>
          <w:rFonts w:ascii="標楷體" w:eastAsia="標楷體" w:hAnsi="標楷體" w:cs="Times New Roman"/>
          <w:szCs w:val="24"/>
        </w:rPr>
        <w:t>如來知見</w:t>
      </w:r>
      <w:proofErr w:type="gramEnd"/>
      <w:r w:rsidRPr="00E93D26">
        <w:rPr>
          <w:rFonts w:ascii="標楷體" w:eastAsia="標楷體" w:hAnsi="標楷體" w:cs="Times New Roman"/>
          <w:szCs w:val="24"/>
        </w:rPr>
        <w:t>、力、</w:t>
      </w:r>
      <w:proofErr w:type="gramStart"/>
      <w:r w:rsidRPr="00E93D26">
        <w:rPr>
          <w:rFonts w:ascii="標楷體" w:eastAsia="標楷體" w:hAnsi="標楷體" w:cs="Times New Roman"/>
          <w:szCs w:val="24"/>
        </w:rPr>
        <w:t>無所</w:t>
      </w:r>
      <w:proofErr w:type="gramEnd"/>
      <w:r w:rsidRPr="00E93D26">
        <w:rPr>
          <w:rFonts w:ascii="標楷體" w:eastAsia="標楷體" w:hAnsi="標楷體" w:cs="Times New Roman"/>
          <w:szCs w:val="24"/>
        </w:rPr>
        <w:t>畏，大法寶藏</w:t>
      </w:r>
      <w:r w:rsidR="008749EA">
        <w:rPr>
          <w:rFonts w:ascii="標楷體" w:eastAsia="標楷體" w:hAnsi="標楷體" w:cs="Times New Roman" w:hint="eastAsia"/>
          <w:szCs w:val="24"/>
        </w:rPr>
        <w:t>，</w:t>
      </w:r>
      <w:r w:rsidRPr="00E93D26">
        <w:rPr>
          <w:rFonts w:ascii="標楷體" w:eastAsia="標楷體" w:hAnsi="標楷體" w:cs="Times New Roman"/>
          <w:szCs w:val="24"/>
        </w:rPr>
        <w:t>在其身內」。</w:t>
      </w:r>
    </w:p>
    <w:p w14:paraId="421B47BD" w14:textId="77777777" w:rsidR="002B4030" w:rsidRPr="00E93D26" w:rsidRDefault="002B4030" w:rsidP="00322B76">
      <w:pPr>
        <w:ind w:firstLineChars="100" w:firstLine="240"/>
        <w:rPr>
          <w:rFonts w:ascii="標楷體" w:eastAsia="標楷體" w:hAnsi="標楷體" w:cs="Times New Roman"/>
          <w:szCs w:val="24"/>
        </w:rPr>
      </w:pPr>
      <w:r w:rsidRPr="00E93D26">
        <w:rPr>
          <w:rFonts w:ascii="標楷體" w:eastAsia="標楷體" w:hAnsi="標楷體" w:cs="Times New Roman"/>
          <w:szCs w:val="24"/>
        </w:rPr>
        <w:t>「彼如來藏</w:t>
      </w:r>
      <w:proofErr w:type="gramStart"/>
      <w:r w:rsidRPr="00E93D26">
        <w:rPr>
          <w:rFonts w:ascii="標楷體" w:eastAsia="標楷體" w:hAnsi="標楷體" w:cs="Times New Roman"/>
          <w:szCs w:val="24"/>
        </w:rPr>
        <w:t>清涼無熱</w:t>
      </w:r>
      <w:proofErr w:type="gramEnd"/>
      <w:r w:rsidRPr="00E93D26">
        <w:rPr>
          <w:rFonts w:ascii="標楷體" w:eastAsia="標楷體" w:hAnsi="標楷體" w:cs="Times New Roman"/>
          <w:szCs w:val="24"/>
        </w:rPr>
        <w:t>，大智慧聚，</w:t>
      </w:r>
      <w:proofErr w:type="gramStart"/>
      <w:r w:rsidRPr="00E93D26">
        <w:rPr>
          <w:rFonts w:ascii="標楷體" w:eastAsia="標楷體" w:hAnsi="標楷體" w:cs="Times New Roman"/>
          <w:szCs w:val="24"/>
        </w:rPr>
        <w:t>妙寂泥</w:t>
      </w:r>
      <w:proofErr w:type="gramEnd"/>
      <w:r w:rsidRPr="00E93D26">
        <w:rPr>
          <w:rFonts w:ascii="標楷體" w:eastAsia="標楷體" w:hAnsi="標楷體" w:cs="Times New Roman"/>
          <w:szCs w:val="24"/>
        </w:rPr>
        <w:t>洹，名為如來應供等正覺」。</w:t>
      </w:r>
    </w:p>
    <w:p w14:paraId="421B47BE" w14:textId="77777777" w:rsidR="002B4030" w:rsidRPr="00E93D26" w:rsidRDefault="002B4030" w:rsidP="00322B76">
      <w:pPr>
        <w:spacing w:after="240"/>
        <w:ind w:firstLineChars="100" w:firstLine="240"/>
        <w:rPr>
          <w:rFonts w:ascii="標楷體" w:eastAsia="標楷體" w:hAnsi="標楷體" w:cs="Times New Roman"/>
          <w:szCs w:val="24"/>
        </w:rPr>
      </w:pPr>
      <w:r w:rsidRPr="00E93D26">
        <w:rPr>
          <w:rFonts w:ascii="標楷體" w:eastAsia="標楷體" w:hAnsi="標楷體" w:cs="Times New Roman"/>
          <w:szCs w:val="24"/>
        </w:rPr>
        <w:t>「佛藏在身，</w:t>
      </w:r>
      <w:proofErr w:type="gramStart"/>
      <w:r w:rsidRPr="00E93D26">
        <w:rPr>
          <w:rFonts w:ascii="標楷體" w:eastAsia="標楷體" w:hAnsi="標楷體" w:cs="Times New Roman"/>
          <w:szCs w:val="24"/>
        </w:rPr>
        <w:t>眾相具</w:t>
      </w:r>
      <w:proofErr w:type="gramEnd"/>
      <w:r w:rsidRPr="00E93D26">
        <w:rPr>
          <w:rFonts w:ascii="標楷體" w:eastAsia="標楷體" w:hAnsi="標楷體" w:cs="Times New Roman"/>
          <w:szCs w:val="24"/>
        </w:rPr>
        <w:t>足」。</w:t>
      </w:r>
    </w:p>
    <w:p w14:paraId="421B47BF" w14:textId="77777777" w:rsidR="00F92A37" w:rsidRPr="00E93D26" w:rsidRDefault="00F92A37" w:rsidP="00F92A37">
      <w:pPr>
        <w:ind w:firstLineChars="100" w:firstLine="200"/>
        <w:outlineLvl w:val="0"/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</w:pP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2</w:t>
      </w:r>
      <w:r w:rsidRPr="00E93D26">
        <w:rPr>
          <w:rFonts w:ascii="Times New Roman" w:eastAsiaTheme="majorEastAsia" w:hAnsi="Times New Roman" w:cs="Times New Roman" w:hint="eastAsia"/>
          <w:b/>
          <w:bCs/>
          <w:sz w:val="20"/>
          <w:szCs w:val="20"/>
          <w:bdr w:val="single" w:sz="4" w:space="0" w:color="auto"/>
        </w:rPr>
        <w:t>、釋義</w:t>
      </w:r>
    </w:p>
    <w:p w14:paraId="421B47C0" w14:textId="77777777" w:rsidR="00F92A37" w:rsidRPr="00E93D26" w:rsidRDefault="00F92A37" w:rsidP="00F92A37">
      <w:pPr>
        <w:ind w:firstLineChars="150" w:firstLine="3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1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）釋第二段經義</w:t>
      </w:r>
    </w:p>
    <w:p w14:paraId="421B47C1" w14:textId="77777777" w:rsidR="00F92A37" w:rsidRPr="00E93D26" w:rsidRDefault="002B4030" w:rsidP="00322B76">
      <w:pPr>
        <w:ind w:leftChars="100" w:left="240" w:firstLineChars="50" w:firstLine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如來藏是眾生身內的如來知見、力、無所畏</w:t>
      </w:r>
      <w:proofErr w:type="gramStart"/>
      <w:r w:rsidRPr="00E93D26">
        <w:rPr>
          <w:rFonts w:ascii="Times New Roman" w:hAnsi="Times New Roman" w:cs="Times New Roman"/>
          <w:szCs w:val="24"/>
        </w:rPr>
        <w:t>─</w:t>
      </w:r>
      <w:proofErr w:type="gramEnd"/>
      <w:r w:rsidRPr="00E93D26">
        <w:rPr>
          <w:rFonts w:ascii="Times New Roman" w:hAnsi="Times New Roman" w:cs="Times New Roman"/>
          <w:szCs w:val="24"/>
        </w:rPr>
        <w:t>─</w:t>
      </w:r>
      <w:r w:rsidRPr="00E93D26">
        <w:rPr>
          <w:rFonts w:ascii="Times New Roman" w:hAnsi="Times New Roman" w:cs="Times New Roman"/>
          <w:szCs w:val="24"/>
        </w:rPr>
        <w:t>大智慧聚，也就是</w:t>
      </w:r>
      <w:proofErr w:type="gramStart"/>
      <w:r w:rsidRPr="00E93D26">
        <w:rPr>
          <w:rFonts w:ascii="Times New Roman" w:hAnsi="Times New Roman" w:cs="Times New Roman"/>
          <w:szCs w:val="24"/>
        </w:rPr>
        <w:t>妙寂的涅</w:t>
      </w:r>
      <w:proofErr w:type="gramEnd"/>
      <w:r w:rsidRPr="00E93D26">
        <w:rPr>
          <w:rFonts w:ascii="Times New Roman" w:hAnsi="Times New Roman" w:cs="Times New Roman"/>
          <w:szCs w:val="24"/>
        </w:rPr>
        <w:t>槃。</w:t>
      </w:r>
    </w:p>
    <w:p w14:paraId="421B47C2" w14:textId="77777777" w:rsidR="00F92A37" w:rsidRPr="00E93D26" w:rsidRDefault="00F92A37" w:rsidP="00F73B13">
      <w:pPr>
        <w:spacing w:beforeLines="20" w:before="72"/>
        <w:ind w:firstLineChars="150" w:firstLine="300"/>
        <w:outlineLvl w:val="0"/>
        <w:rPr>
          <w:rFonts w:ascii="Times New Roman" w:eastAsiaTheme="majorEastAsia" w:hAnsi="Times New Roman" w:cs="Times New Roman"/>
          <w:b/>
          <w:bCs/>
          <w:sz w:val="20"/>
          <w:szCs w:val="20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（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2</w:t>
      </w:r>
      <w:r w:rsidRPr="00E93D26">
        <w:rPr>
          <w:rFonts w:ascii="Times New Roman" w:hAnsi="Times New Roman" w:cs="Times New Roman" w:hint="eastAsia"/>
          <w:b/>
          <w:sz w:val="20"/>
          <w:szCs w:val="20"/>
          <w:bdr w:val="single" w:sz="4" w:space="0" w:color="auto"/>
        </w:rPr>
        <w:t>）釋第一段經義</w:t>
      </w:r>
    </w:p>
    <w:p w14:paraId="421B47C4" w14:textId="6A334D91" w:rsidR="00F92A37" w:rsidRPr="009F7238" w:rsidRDefault="002B4030" w:rsidP="009F7238">
      <w:pPr>
        <w:ind w:leftChars="150" w:left="360"/>
        <w:rPr>
          <w:rFonts w:ascii="Times New Roman" w:hAnsi="Times New Roman" w:cs="Times New Roman" w:hint="eastAsia"/>
          <w:szCs w:val="24"/>
        </w:rPr>
      </w:pPr>
      <w:r w:rsidRPr="00E93D26">
        <w:rPr>
          <w:rFonts w:ascii="Times New Roman" w:hAnsi="Times New Roman" w:cs="Times New Roman"/>
          <w:szCs w:val="24"/>
        </w:rPr>
        <w:t>然依第一則說，如來藏不但是如來智，也是如來身、如來眼（眾生具足），結加</w:t>
      </w:r>
      <w:proofErr w:type="gramStart"/>
      <w:r w:rsidRPr="00E93D26">
        <w:rPr>
          <w:rFonts w:ascii="Times New Roman" w:hAnsi="Times New Roman" w:cs="Times New Roman"/>
          <w:szCs w:val="24"/>
        </w:rPr>
        <w:t>趺</w:t>
      </w:r>
      <w:proofErr w:type="gramEnd"/>
      <w:r w:rsidRPr="00E93D26">
        <w:rPr>
          <w:rFonts w:ascii="Times New Roman" w:hAnsi="Times New Roman" w:cs="Times New Roman"/>
          <w:szCs w:val="24"/>
        </w:rPr>
        <w:t>坐，與佛沒有不同。正如</w:t>
      </w:r>
      <w:r w:rsidR="003F38FD" w:rsidRPr="00E93D26">
        <w:rPr>
          <w:rFonts w:ascii="Times New Roman" w:hAnsi="Times New Roman" w:cs="Times New Roman" w:hint="eastAsia"/>
          <w:szCs w:val="24"/>
        </w:rPr>
        <w:t>《</w:t>
      </w:r>
      <w:r w:rsidR="003F38FD" w:rsidRPr="00E93D26">
        <w:rPr>
          <w:rFonts w:ascii="Times New Roman" w:hAnsi="Times New Roman" w:cs="Times New Roman"/>
          <w:szCs w:val="24"/>
        </w:rPr>
        <w:t>楞伽經</w:t>
      </w:r>
      <w:r w:rsidR="003F38FD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引經所說：「</w:t>
      </w:r>
      <w:r w:rsidRPr="00E93D26">
        <w:rPr>
          <w:rFonts w:ascii="標楷體" w:eastAsia="標楷體" w:hAnsi="標楷體" w:cs="Times New Roman"/>
          <w:szCs w:val="24"/>
        </w:rPr>
        <w:t>如來藏自性清淨，轉三十二相，入於一切眾生身中</w:t>
      </w:r>
      <w:r w:rsidRPr="00E93D26">
        <w:rPr>
          <w:rFonts w:ascii="Times New Roman" w:hAnsi="Times New Roman" w:cs="Times New Roman"/>
          <w:szCs w:val="24"/>
        </w:rPr>
        <w:t>」</w:t>
      </w:r>
      <w:r w:rsidRPr="00E93D26">
        <w:rPr>
          <w:rStyle w:val="a7"/>
          <w:rFonts w:ascii="Times New Roman" w:hAnsi="Times New Roman" w:cs="Times New Roman"/>
          <w:szCs w:val="24"/>
        </w:rPr>
        <w:footnoteReference w:id="19"/>
      </w:r>
      <w:r w:rsidRPr="00E93D26">
        <w:rPr>
          <w:rFonts w:ascii="Times New Roman" w:hAnsi="Times New Roman" w:cs="Times New Roman"/>
          <w:szCs w:val="24"/>
        </w:rPr>
        <w:t>。這樣的如來藏，與如來同樣的相好莊嚴。眾生身內有這樣的如來藏，難怪</w:t>
      </w:r>
      <w:r w:rsidR="00F92A37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楞伽</w:t>
      </w:r>
      <w:r w:rsidR="00F92A37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會上，提出一般人的懷疑：</w:t>
      </w:r>
      <w:proofErr w:type="gramStart"/>
      <w:r w:rsidR="00CF4DCD" w:rsidRPr="00E047A5">
        <w:rPr>
          <w:rFonts w:ascii="Times New Roman" w:hAnsi="Times New Roman" w:cs="Times New Roman"/>
          <w:sz w:val="16"/>
          <w:szCs w:val="16"/>
        </w:rPr>
        <w:t>（</w:t>
      </w:r>
      <w:proofErr w:type="gramEnd"/>
      <w:r w:rsidR="00CF4DCD" w:rsidRP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>p.</w:t>
      </w:r>
      <w:r w:rsidR="00E047A5" w:rsidRPr="00E047A5">
        <w:rPr>
          <w:rFonts w:ascii="Times New Roman" w:hAnsi="Times New Roman" w:cs="Times New Roman"/>
          <w:sz w:val="16"/>
          <w:szCs w:val="16"/>
          <w:shd w:val="pct15" w:color="auto" w:fill="FFFFFF"/>
        </w:rPr>
        <w:t xml:space="preserve"> </w:t>
      </w:r>
      <w:r w:rsidR="00CF4DCD" w:rsidRPr="00E047A5">
        <w:rPr>
          <w:rFonts w:ascii="Times New Roman" w:hAnsi="Times New Roman" w:cs="Times New Roman" w:hint="eastAsia"/>
          <w:sz w:val="16"/>
          <w:szCs w:val="16"/>
          <w:shd w:val="pct15" w:color="auto" w:fill="FFFFFF"/>
        </w:rPr>
        <w:t>113</w:t>
      </w:r>
      <w:proofErr w:type="gramStart"/>
      <w:r w:rsidR="00CF4DCD" w:rsidRPr="00E047A5">
        <w:rPr>
          <w:rFonts w:ascii="Times New Roman" w:hAnsi="Times New Roman" w:cs="Times New Roman"/>
          <w:sz w:val="16"/>
          <w:szCs w:val="16"/>
        </w:rPr>
        <w:t>）</w:t>
      </w:r>
      <w:proofErr w:type="gramEnd"/>
      <w:r w:rsidRPr="00E93D26">
        <w:rPr>
          <w:rFonts w:ascii="Times New Roman" w:hAnsi="Times New Roman" w:cs="Times New Roman"/>
          <w:szCs w:val="24"/>
        </w:rPr>
        <w:t>這樣的如來藏，不就是外道的神我嗎？</w:t>
      </w:r>
      <w:r w:rsidR="00547FEE" w:rsidRPr="00E93D26">
        <w:rPr>
          <w:rStyle w:val="a7"/>
          <w:rFonts w:ascii="Times New Roman" w:hAnsi="Times New Roman" w:cs="Times New Roman"/>
          <w:szCs w:val="24"/>
        </w:rPr>
        <w:footnoteReference w:id="20"/>
      </w:r>
    </w:p>
    <w:p w14:paraId="421B47C5" w14:textId="77777777" w:rsidR="002B4030" w:rsidRPr="00E93D26" w:rsidRDefault="00F92A37" w:rsidP="002D4182">
      <w:pPr>
        <w:pStyle w:val="a3"/>
        <w:jc w:val="both"/>
        <w:outlineLvl w:val="0"/>
        <w:rPr>
          <w:rFonts w:ascii="Times New Roman" w:hAnsi="Times New Roman" w:cs="Times New Roman"/>
          <w:b/>
          <w:sz w:val="20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lastRenderedPageBreak/>
        <w:t>三</w:t>
      </w:r>
      <w:r w:rsidR="002B4030" w:rsidRPr="00E93D26">
        <w:rPr>
          <w:rFonts w:ascii="Times New Roman" w:hAnsi="Times New Roman" w:cs="Times New Roman"/>
          <w:b/>
          <w:sz w:val="20"/>
          <w:bdr w:val="single" w:sz="4" w:space="0" w:color="auto"/>
        </w:rPr>
        <w:t>、</w:t>
      </w:r>
      <w:r w:rsidR="00B4676A" w:rsidRPr="00E93D26">
        <w:rPr>
          <w:rFonts w:ascii="Times New Roman" w:hAnsi="Times New Roman" w:cs="Times New Roman"/>
          <w:b/>
          <w:sz w:val="20"/>
          <w:bdr w:val="single" w:sz="4" w:space="0" w:color="auto"/>
        </w:rPr>
        <w:t>如來藏說</w:t>
      </w:r>
      <w:r w:rsidR="00B4676A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對於</w:t>
      </w:r>
      <w:r w:rsidR="00B4676A" w:rsidRPr="00E93D26">
        <w:rPr>
          <w:rFonts w:ascii="Times New Roman" w:hAnsi="Times New Roman" w:cs="Times New Roman"/>
          <w:b/>
          <w:sz w:val="20"/>
          <w:bdr w:val="single" w:sz="4" w:space="0" w:color="auto"/>
        </w:rPr>
        <w:t>佛教的</w:t>
      </w:r>
      <w:r w:rsidR="00B4676A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通俗化與</w:t>
      </w:r>
      <w:r w:rsidR="00B4676A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普及</w:t>
      </w:r>
      <w:r w:rsidR="00B4676A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化</w:t>
      </w:r>
      <w:r w:rsidR="00B4676A" w:rsidRPr="00E93D26">
        <w:rPr>
          <w:rFonts w:ascii="Times New Roman" w:hAnsi="Times New Roman" w:cs="Times New Roman"/>
          <w:b/>
          <w:sz w:val="20"/>
          <w:bdr w:val="single" w:sz="4" w:space="0" w:color="auto"/>
        </w:rPr>
        <w:t>，有</w:t>
      </w:r>
      <w:r w:rsidR="00B4676A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其</w:t>
      </w:r>
      <w:r w:rsidR="00B4676A" w:rsidRPr="00E93D26">
        <w:rPr>
          <w:rFonts w:ascii="Times New Roman" w:hAnsi="Times New Roman" w:cs="Times New Roman"/>
          <w:b/>
          <w:sz w:val="20"/>
          <w:bdr w:val="single" w:sz="4" w:space="0" w:color="auto"/>
        </w:rPr>
        <w:t>不容忽視的力量</w:t>
      </w:r>
    </w:p>
    <w:p w14:paraId="421B47C6" w14:textId="77777777" w:rsidR="004207F9" w:rsidRPr="00E93D26" w:rsidRDefault="008422E5" w:rsidP="00E91248">
      <w:pPr>
        <w:ind w:firstLineChars="50" w:firstLine="10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（一）</w:t>
      </w:r>
      <w:r w:rsidR="00C36070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華</w:t>
      </w:r>
      <w:r w:rsidR="00C36070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嚴</w:t>
      </w:r>
      <w:r w:rsidR="00C36070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法門的</w:t>
      </w:r>
      <w:proofErr w:type="gramStart"/>
      <w:r w:rsidR="00157777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圓</w:t>
      </w:r>
      <w:r w:rsidR="00C34A76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滿</w:t>
      </w:r>
      <w:r w:rsidR="0037605B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佛</w:t>
      </w:r>
      <w:proofErr w:type="gramEnd"/>
      <w:r w:rsidR="0037605B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德，</w:t>
      </w:r>
      <w:r w:rsidR="00C36070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是菩薩所仰望</w:t>
      </w:r>
      <w:r w:rsidR="00C36070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與</w:t>
      </w:r>
      <w:r w:rsidR="00C36070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進修的理想</w:t>
      </w:r>
      <w:r w:rsidR="00C34A76" w:rsidRPr="00E93D26">
        <w:rPr>
          <w:rFonts w:ascii="Times New Roman" w:hAnsi="Times New Roman" w:cs="Times New Roman" w:hint="eastAsia"/>
          <w:b/>
          <w:sz w:val="20"/>
          <w:bdr w:val="single" w:sz="4" w:space="0" w:color="auto"/>
        </w:rPr>
        <w:t>，故</w:t>
      </w:r>
      <w:r w:rsidR="00C34A76" w:rsidRPr="00E93D26">
        <w:rPr>
          <w:rFonts w:ascii="Times New Roman" w:hAnsi="Times New Roman" w:cs="Times New Roman"/>
          <w:b/>
          <w:sz w:val="20"/>
          <w:szCs w:val="20"/>
          <w:bdr w:val="single" w:sz="4" w:space="0" w:color="auto"/>
        </w:rPr>
        <w:t>有其不朽的價值</w:t>
      </w:r>
    </w:p>
    <w:p w14:paraId="421B47C7" w14:textId="77777777" w:rsidR="0037605B" w:rsidRPr="00E93D26" w:rsidRDefault="003F38FD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華嚴經</w:t>
      </w:r>
      <w:r w:rsidRPr="00E93D26">
        <w:rPr>
          <w:rFonts w:ascii="Times New Roman" w:hAnsi="Times New Roman" w:cs="Times New Roman" w:hint="eastAsia"/>
          <w:szCs w:val="24"/>
        </w:rPr>
        <w:t>》</w:t>
      </w:r>
      <w:r w:rsidR="002B4030" w:rsidRPr="00E93D26">
        <w:rPr>
          <w:rFonts w:ascii="Times New Roman" w:hAnsi="Times New Roman" w:cs="Times New Roman"/>
          <w:szCs w:val="24"/>
        </w:rPr>
        <w:t>的華藏法門，重重無盡，事事無礙，表顯出宏偉莊嚴的佛德。這是菩薩所仰望，菩薩進修的理想。</w:t>
      </w:r>
    </w:p>
    <w:p w14:paraId="421B47C8" w14:textId="77777777" w:rsidR="00943E37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proofErr w:type="gramStart"/>
      <w:r w:rsidRPr="00E93D26">
        <w:rPr>
          <w:rFonts w:ascii="Times New Roman" w:hAnsi="Times New Roman" w:cs="Times New Roman"/>
          <w:szCs w:val="24"/>
        </w:rPr>
        <w:t>盧</w:t>
      </w:r>
      <w:proofErr w:type="gramEnd"/>
      <w:r w:rsidRPr="00E93D26">
        <w:rPr>
          <w:rFonts w:ascii="Times New Roman" w:hAnsi="Times New Roman" w:cs="Times New Roman"/>
          <w:szCs w:val="24"/>
        </w:rPr>
        <w:t>舍那</w:t>
      </w:r>
      <w:r w:rsidRPr="00E93D26">
        <w:rPr>
          <w:rFonts w:ascii="Times New Roman" w:hAnsi="Times New Roman" w:cs="Times New Roman"/>
          <w:szCs w:val="24"/>
        </w:rPr>
        <w:t>──</w:t>
      </w:r>
      <w:r w:rsidRPr="00E93D26">
        <w:rPr>
          <w:rFonts w:ascii="Times New Roman" w:hAnsi="Times New Roman" w:cs="Times New Roman"/>
          <w:szCs w:val="24"/>
        </w:rPr>
        <w:t>毘</w:t>
      </w:r>
      <w:proofErr w:type="gramStart"/>
      <w:r w:rsidRPr="00E93D26">
        <w:rPr>
          <w:rFonts w:ascii="Times New Roman" w:hAnsi="Times New Roman" w:cs="Times New Roman"/>
          <w:szCs w:val="24"/>
        </w:rPr>
        <w:t>盧遮</w:t>
      </w:r>
      <w:proofErr w:type="gramEnd"/>
      <w:r w:rsidRPr="00E93D26">
        <w:rPr>
          <w:rFonts w:ascii="Times New Roman" w:hAnsi="Times New Roman" w:cs="Times New Roman"/>
          <w:szCs w:val="24"/>
        </w:rPr>
        <w:t>那</w:t>
      </w:r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r w:rsidRPr="00E93D26">
        <w:rPr>
          <w:rFonts w:ascii="Times New Roman" w:hAnsi="Times New Roman" w:cs="Times New Roman"/>
          <w:szCs w:val="24"/>
        </w:rPr>
        <w:t>Vairocana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是：「</w:t>
      </w:r>
      <w:r w:rsidRPr="00E93D26">
        <w:rPr>
          <w:rFonts w:ascii="標楷體" w:eastAsia="標楷體" w:hAnsi="標楷體" w:cs="Times New Roman"/>
          <w:szCs w:val="24"/>
        </w:rPr>
        <w:t>無量</w:t>
      </w:r>
      <w:proofErr w:type="gramStart"/>
      <w:r w:rsidRPr="00E93D26">
        <w:rPr>
          <w:rFonts w:ascii="標楷體" w:eastAsia="標楷體" w:hAnsi="標楷體" w:cs="Times New Roman"/>
          <w:szCs w:val="24"/>
        </w:rPr>
        <w:t>劫海修</w:t>
      </w:r>
      <w:proofErr w:type="gramEnd"/>
      <w:r w:rsidRPr="00E93D26">
        <w:rPr>
          <w:rFonts w:ascii="標楷體" w:eastAsia="標楷體" w:hAnsi="標楷體" w:cs="Times New Roman"/>
          <w:szCs w:val="24"/>
        </w:rPr>
        <w:t>功德，供養十方</w:t>
      </w:r>
      <w:proofErr w:type="gramStart"/>
      <w:r w:rsidRPr="00E93D26">
        <w:rPr>
          <w:rFonts w:ascii="標楷體" w:eastAsia="標楷體" w:hAnsi="標楷體" w:cs="Times New Roman"/>
          <w:szCs w:val="24"/>
        </w:rPr>
        <w:t>一切</w:t>
      </w:r>
      <w:proofErr w:type="gramEnd"/>
      <w:r w:rsidRPr="00E93D26">
        <w:rPr>
          <w:rFonts w:ascii="標楷體" w:eastAsia="標楷體" w:hAnsi="標楷體" w:cs="Times New Roman"/>
          <w:szCs w:val="24"/>
        </w:rPr>
        <w:t>佛，教化無邊眾生海，盧舍那佛成正覺</w:t>
      </w:r>
      <w:r w:rsidRPr="00E93D26">
        <w:rPr>
          <w:rFonts w:ascii="Times New Roman" w:hAnsi="Times New Roman" w:cs="Times New Roman"/>
          <w:szCs w:val="24"/>
        </w:rPr>
        <w:t>」</w:t>
      </w:r>
      <w:r w:rsidRPr="00E93D26">
        <w:rPr>
          <w:rStyle w:val="a7"/>
          <w:rFonts w:ascii="Times New Roman" w:hAnsi="Times New Roman" w:cs="Times New Roman"/>
          <w:szCs w:val="24"/>
        </w:rPr>
        <w:footnoteReference w:id="21"/>
      </w:r>
      <w:r w:rsidRPr="00E93D26">
        <w:rPr>
          <w:rFonts w:ascii="Times New Roman" w:hAnsi="Times New Roman" w:cs="Times New Roman"/>
          <w:szCs w:val="24"/>
        </w:rPr>
        <w:t>。廣大圓滿的佛德，要從</w:t>
      </w:r>
      <w:proofErr w:type="gramStart"/>
      <w:r w:rsidRPr="00E93D26">
        <w:rPr>
          <w:rFonts w:ascii="Times New Roman" w:hAnsi="Times New Roman" w:cs="Times New Roman"/>
          <w:szCs w:val="24"/>
        </w:rPr>
        <w:t>無量劫海的</w:t>
      </w:r>
      <w:proofErr w:type="gramEnd"/>
      <w:r w:rsidRPr="00E93D26">
        <w:rPr>
          <w:rFonts w:ascii="Times New Roman" w:hAnsi="Times New Roman" w:cs="Times New Roman"/>
          <w:szCs w:val="24"/>
        </w:rPr>
        <w:t>自利利他中來，在佛教思想上，勝過聲聞</w:t>
      </w:r>
      <w:proofErr w:type="gramStart"/>
      <w:r w:rsidRPr="00E93D26">
        <w:rPr>
          <w:rFonts w:ascii="Times New Roman" w:hAnsi="Times New Roman" w:cs="Times New Roman"/>
          <w:szCs w:val="24"/>
        </w:rPr>
        <w:t>的急求</w:t>
      </w:r>
      <w:proofErr w:type="gramEnd"/>
      <w:r w:rsidRPr="00E93D26">
        <w:rPr>
          <w:rFonts w:ascii="Times New Roman" w:hAnsi="Times New Roman" w:cs="Times New Roman"/>
          <w:szCs w:val="24"/>
        </w:rPr>
        <w:t>己利，有其不朽的價值！</w:t>
      </w:r>
    </w:p>
    <w:p w14:paraId="421B47C9" w14:textId="77777777" w:rsidR="00943E37" w:rsidRPr="00E93D26" w:rsidRDefault="00943E37" w:rsidP="00943E37">
      <w:pPr>
        <w:ind w:firstLineChars="50" w:firstLine="10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（二）</w:t>
      </w:r>
      <w:proofErr w:type="gramStart"/>
      <w:r w:rsidR="00F320B9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成佛雖難</w:t>
      </w:r>
      <w:proofErr w:type="gramEnd"/>
      <w:r w:rsidR="00F320B9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，但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如來藏法門</w:t>
      </w:r>
      <w:r w:rsidR="00F320B9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的通俗化，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易激發</w:t>
      </w:r>
      <w:proofErr w:type="gramStart"/>
      <w:r w:rsidR="00F320B9"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人</w:t>
      </w:r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願求修</w:t>
      </w:r>
      <w:proofErr w:type="gramEnd"/>
      <w:r w:rsidRPr="00E93D26"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  <w:t>持的精進</w:t>
      </w:r>
    </w:p>
    <w:p w14:paraId="421B47CA" w14:textId="77777777" w:rsidR="004207F9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這樣功德圓滿的佛，雖多少適應印度的神教，但「</w:t>
      </w:r>
      <w:r w:rsidRPr="00E93D26">
        <w:rPr>
          <w:rFonts w:ascii="標楷體" w:eastAsia="標楷體" w:hAnsi="標楷體" w:cs="Times New Roman"/>
          <w:szCs w:val="24"/>
        </w:rPr>
        <w:t>無量</w:t>
      </w:r>
      <w:proofErr w:type="gramStart"/>
      <w:r w:rsidRPr="00E93D26">
        <w:rPr>
          <w:rFonts w:ascii="標楷體" w:eastAsia="標楷體" w:hAnsi="標楷體" w:cs="Times New Roman"/>
          <w:szCs w:val="24"/>
        </w:rPr>
        <w:t>劫海修</w:t>
      </w:r>
      <w:proofErr w:type="gramEnd"/>
      <w:r w:rsidRPr="00E93D26">
        <w:rPr>
          <w:rFonts w:ascii="標楷體" w:eastAsia="標楷體" w:hAnsi="標楷體" w:cs="Times New Roman"/>
          <w:szCs w:val="24"/>
        </w:rPr>
        <w:t>功德</w:t>
      </w:r>
      <w:r w:rsidRPr="00E93D26">
        <w:rPr>
          <w:rFonts w:ascii="Times New Roman" w:hAnsi="Times New Roman" w:cs="Times New Roman"/>
          <w:szCs w:val="24"/>
        </w:rPr>
        <w:t>」，</w:t>
      </w:r>
      <w:proofErr w:type="gramStart"/>
      <w:r w:rsidRPr="00E93D26">
        <w:rPr>
          <w:rFonts w:ascii="Times New Roman" w:hAnsi="Times New Roman" w:cs="Times New Roman"/>
          <w:szCs w:val="24"/>
        </w:rPr>
        <w:t>雖欽仰</w:t>
      </w:r>
      <w:proofErr w:type="gramEnd"/>
      <w:r w:rsidRPr="00E93D26">
        <w:rPr>
          <w:rFonts w:ascii="Times New Roman" w:hAnsi="Times New Roman" w:cs="Times New Roman"/>
          <w:szCs w:val="24"/>
        </w:rPr>
        <w:t>信受，而終覺得不容易成就！</w:t>
      </w:r>
    </w:p>
    <w:p w14:paraId="421B47CB" w14:textId="77777777" w:rsidR="004207F9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如來藏法門，承「</w:t>
      </w:r>
      <w:r w:rsidRPr="00E93D26">
        <w:rPr>
          <w:rFonts w:ascii="標楷體" w:eastAsia="標楷體" w:hAnsi="標楷體" w:cs="Times New Roman"/>
          <w:szCs w:val="24"/>
        </w:rPr>
        <w:t>一切眾生同有如來</w:t>
      </w:r>
      <w:proofErr w:type="gramStart"/>
      <w:r w:rsidRPr="00E93D26">
        <w:rPr>
          <w:rFonts w:ascii="標楷體" w:eastAsia="標楷體" w:hAnsi="標楷體" w:cs="Times New Roman"/>
          <w:szCs w:val="24"/>
        </w:rPr>
        <w:t>智慧德相</w:t>
      </w:r>
      <w:proofErr w:type="gramEnd"/>
      <w:r w:rsidRPr="00E93D26">
        <w:rPr>
          <w:rFonts w:ascii="Times New Roman" w:hAnsi="Times New Roman" w:cs="Times New Roman"/>
          <w:szCs w:val="24"/>
        </w:rPr>
        <w:t>」，而更具體的通俗化，一連用九種譬喻來譬說，使人人覺得身相莊嚴的如來，就在自己身中，現</w:t>
      </w:r>
      <w:proofErr w:type="gramStart"/>
      <w:r w:rsidRPr="00E93D26">
        <w:rPr>
          <w:rFonts w:ascii="Times New Roman" w:hAnsi="Times New Roman" w:cs="Times New Roman"/>
          <w:szCs w:val="24"/>
        </w:rPr>
        <w:t>現</w:t>
      </w:r>
      <w:proofErr w:type="gramEnd"/>
      <w:r w:rsidRPr="00E93D26">
        <w:rPr>
          <w:rFonts w:ascii="Times New Roman" w:hAnsi="Times New Roman" w:cs="Times New Roman"/>
          <w:szCs w:val="24"/>
        </w:rPr>
        <w:t>成成的不離自身，而容易</w:t>
      </w:r>
      <w:proofErr w:type="gramStart"/>
      <w:r w:rsidRPr="00E93D26">
        <w:rPr>
          <w:rFonts w:ascii="Times New Roman" w:hAnsi="Times New Roman" w:cs="Times New Roman"/>
          <w:szCs w:val="24"/>
        </w:rPr>
        <w:t>激發願求修</w:t>
      </w:r>
      <w:proofErr w:type="gramEnd"/>
      <w:r w:rsidRPr="00E93D26">
        <w:rPr>
          <w:rFonts w:ascii="Times New Roman" w:hAnsi="Times New Roman" w:cs="Times New Roman"/>
          <w:szCs w:val="24"/>
        </w:rPr>
        <w:t>持的精進。</w:t>
      </w:r>
    </w:p>
    <w:p w14:paraId="421B47CC" w14:textId="77777777" w:rsidR="004207F9" w:rsidRPr="00E93D26" w:rsidRDefault="008422E5" w:rsidP="00E91248">
      <w:pPr>
        <w:ind w:firstLineChars="50" w:firstLine="100"/>
        <w:outlineLvl w:val="0"/>
        <w:rPr>
          <w:rFonts w:ascii="Times New Roman" w:hAnsi="Times New Roman" w:cs="Times New Roman"/>
          <w:b/>
          <w:sz w:val="20"/>
          <w:szCs w:val="24"/>
          <w:bdr w:val="single" w:sz="4" w:space="0" w:color="auto"/>
        </w:rPr>
      </w:pPr>
      <w:r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（三）</w:t>
      </w:r>
      <w:r w:rsidR="004B504A" w:rsidRPr="00E93D26">
        <w:rPr>
          <w:rFonts w:ascii="Times New Roman" w:hAnsi="Times New Roman" w:cs="Times New Roman" w:hint="eastAsia"/>
          <w:b/>
          <w:sz w:val="20"/>
          <w:szCs w:val="24"/>
          <w:bdr w:val="single" w:sz="4" w:space="0" w:color="auto"/>
        </w:rPr>
        <w:t>舉證結成</w:t>
      </w:r>
    </w:p>
    <w:p w14:paraId="421B47CD" w14:textId="77777777" w:rsidR="004B504A" w:rsidRPr="00E93D26" w:rsidRDefault="002B4030" w:rsidP="00E91248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西藏多拉那他</w:t>
      </w:r>
      <w:proofErr w:type="gramStart"/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proofErr w:type="gramEnd"/>
      <w:r w:rsidRPr="00E93D26">
        <w:rPr>
          <w:rFonts w:ascii="Times New Roman" w:hAnsi="Times New Roman" w:cs="Times New Roman"/>
          <w:szCs w:val="24"/>
        </w:rPr>
        <w:t>Tāranātha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的</w:t>
      </w:r>
      <w:r w:rsidR="0070284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印度佛教史</w:t>
      </w:r>
      <w:r w:rsidR="0070284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說：南印度</w:t>
      </w:r>
      <w:proofErr w:type="gramStart"/>
      <w:r w:rsidRPr="00E93D26">
        <w:rPr>
          <w:rFonts w:ascii="Times New Roman" w:hAnsi="Times New Roman" w:cs="Times New Roman"/>
          <w:szCs w:val="24"/>
        </w:rPr>
        <w:t>毘土耶</w:t>
      </w:r>
      <w:proofErr w:type="gramEnd"/>
      <w:r w:rsidRPr="00E93D26">
        <w:rPr>
          <w:rFonts w:ascii="Times New Roman" w:hAnsi="Times New Roman" w:cs="Times New Roman"/>
          <w:szCs w:val="24"/>
        </w:rPr>
        <w:t>那竭羅</w:t>
      </w:r>
      <w:r w:rsidR="004207F9" w:rsidRPr="00E93D26">
        <w:rPr>
          <w:rFonts w:ascii="Times New Roman" w:hAnsi="Times New Roman" w:cs="Times New Roman" w:hint="eastAsia"/>
          <w:szCs w:val="24"/>
        </w:rPr>
        <w:t>（</w:t>
      </w:r>
      <w:proofErr w:type="spellStart"/>
      <w:r w:rsidRPr="00E93D26">
        <w:rPr>
          <w:rFonts w:ascii="Times New Roman" w:hAnsi="Times New Roman" w:cs="Times New Roman"/>
          <w:szCs w:val="24"/>
        </w:rPr>
        <w:t>Vidyānagara</w:t>
      </w:r>
      <w:proofErr w:type="spellEnd"/>
      <w:r w:rsidR="004207F9" w:rsidRPr="00E93D26">
        <w:rPr>
          <w:rFonts w:ascii="Times New Roman" w:hAnsi="Times New Roman" w:cs="Times New Roman" w:hint="eastAsia"/>
          <w:szCs w:val="24"/>
        </w:rPr>
        <w:t>）</w:t>
      </w:r>
      <w:r w:rsidRPr="00E93D26">
        <w:rPr>
          <w:rFonts w:ascii="Times New Roman" w:hAnsi="Times New Roman" w:cs="Times New Roman"/>
          <w:szCs w:val="24"/>
        </w:rPr>
        <w:t>地方，</w:t>
      </w:r>
      <w:r w:rsidR="00702845" w:rsidRPr="00E93D26">
        <w:rPr>
          <w:rFonts w:ascii="Times New Roman" w:hAnsi="Times New Roman" w:cs="Times New Roman" w:hint="eastAsia"/>
          <w:szCs w:val="24"/>
        </w:rPr>
        <w:t>《</w:t>
      </w:r>
      <w:r w:rsidRPr="00E93D26">
        <w:rPr>
          <w:rFonts w:ascii="Times New Roman" w:hAnsi="Times New Roman" w:cs="Times New Roman"/>
          <w:szCs w:val="24"/>
        </w:rPr>
        <w:t>如來藏經</w:t>
      </w:r>
      <w:r w:rsidR="00702845" w:rsidRPr="00E93D26">
        <w:rPr>
          <w:rFonts w:ascii="Times New Roman" w:hAnsi="Times New Roman" w:cs="Times New Roman" w:hint="eastAsia"/>
          <w:szCs w:val="24"/>
        </w:rPr>
        <w:t>》</w:t>
      </w:r>
      <w:r w:rsidRPr="00E93D26">
        <w:rPr>
          <w:rFonts w:ascii="Times New Roman" w:hAnsi="Times New Roman" w:cs="Times New Roman"/>
          <w:szCs w:val="24"/>
        </w:rPr>
        <w:t>的偈頌，連童女們都會吟詠歌唱。</w:t>
      </w:r>
      <w:r w:rsidR="004B504A" w:rsidRPr="00E93D26">
        <w:rPr>
          <w:rStyle w:val="a7"/>
          <w:rFonts w:ascii="Times New Roman" w:hAnsi="Times New Roman" w:cs="Times New Roman"/>
          <w:szCs w:val="24"/>
        </w:rPr>
        <w:footnoteReference w:id="22"/>
      </w:r>
    </w:p>
    <w:p w14:paraId="421B47CE" w14:textId="77777777" w:rsidR="002B4030" w:rsidRDefault="002B4030" w:rsidP="00C51E04">
      <w:pPr>
        <w:spacing w:afterLines="20" w:after="72"/>
        <w:ind w:leftChars="50" w:left="120"/>
        <w:rPr>
          <w:rFonts w:ascii="Times New Roman" w:hAnsi="Times New Roman" w:cs="Times New Roman"/>
          <w:szCs w:val="24"/>
        </w:rPr>
      </w:pPr>
      <w:r w:rsidRPr="00E93D26">
        <w:rPr>
          <w:rFonts w:ascii="Times New Roman" w:hAnsi="Times New Roman" w:cs="Times New Roman"/>
          <w:szCs w:val="24"/>
        </w:rPr>
        <w:t>佛教的通俗化、大眾化，如來藏說的確有不容忽視的力量！</w:t>
      </w:r>
    </w:p>
    <w:p w14:paraId="421B47CF" w14:textId="77777777" w:rsidR="00C51E04" w:rsidRDefault="00C51E04" w:rsidP="00C51E04">
      <w:pPr>
        <w:sectPr w:rsidR="00C51E04" w:rsidSect="00BB20D7">
          <w:headerReference w:type="even" r:id="rId7"/>
          <w:headerReference w:type="default" r:id="rId8"/>
          <w:footerReference w:type="even" r:id="rId9"/>
          <w:footerReference w:type="default" r:id="rId10"/>
          <w:pgSz w:w="11906" w:h="16838"/>
          <w:pgMar w:top="1418" w:right="1418" w:bottom="1418" w:left="1418" w:header="680" w:footer="680" w:gutter="0"/>
          <w:pgNumType w:start="209"/>
          <w:cols w:space="425"/>
          <w:docGrid w:type="lines" w:linePitch="360"/>
        </w:sectPr>
      </w:pPr>
    </w:p>
    <w:p w14:paraId="421B47D0" w14:textId="77777777" w:rsidR="00C51E04" w:rsidRPr="00C51E04" w:rsidRDefault="00C51E04" w:rsidP="00C51E04">
      <w:r>
        <w:rPr>
          <w:rFonts w:hint="eastAsia"/>
        </w:rPr>
        <w:lastRenderedPageBreak/>
        <w:t>【附錄</w:t>
      </w:r>
      <w:r w:rsidR="008749EA">
        <w:rPr>
          <w:rFonts w:hint="eastAsia"/>
        </w:rPr>
        <w:t>一</w:t>
      </w:r>
      <w:r>
        <w:rPr>
          <w:rFonts w:hint="eastAsia"/>
        </w:rPr>
        <w:t>】</w:t>
      </w:r>
      <w:r w:rsidR="003D3342">
        <w:rPr>
          <w:rFonts w:hint="eastAsia"/>
        </w:rPr>
        <w:t>：</w:t>
      </w:r>
      <w:r w:rsidR="003D3342" w:rsidRPr="00E93D26">
        <w:rPr>
          <w:rFonts w:ascii="Times New Roman" w:hAnsi="Times New Roman" w:cs="Times New Roman"/>
          <w:szCs w:val="24"/>
        </w:rPr>
        <w:t>九種譬喻</w:t>
      </w:r>
    </w:p>
    <w:p w14:paraId="421B47D1" w14:textId="77777777" w:rsidR="00C51E04" w:rsidRDefault="00C51E04" w:rsidP="00C51E04"/>
    <w:p w14:paraId="421B47D2" w14:textId="6606CEEB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《大方等如來藏經》卷</w:t>
      </w:r>
      <w:r w:rsidRPr="00F02A36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 w:hint="eastAsia"/>
        </w:rPr>
        <w:t>（大正</w:t>
      </w:r>
      <w:r w:rsidRPr="00F02A36">
        <w:rPr>
          <w:rFonts w:ascii="Times New Roman" w:hAnsi="Times New Roman" w:cs="Times New Roman" w:hint="eastAsia"/>
        </w:rPr>
        <w:t>16</w:t>
      </w:r>
      <w:r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457b25</w:t>
      </w:r>
      <w:proofErr w:type="gramStart"/>
      <w:r w:rsidR="00617049">
        <w:rPr>
          <w:rFonts w:ascii="Times New Roman" w:eastAsia="新細明體" w:hAnsi="Times New Roman" w:cs="Times New Roman"/>
          <w:szCs w:val="24"/>
        </w:rPr>
        <w:t>–</w:t>
      </w:r>
      <w:proofErr w:type="gramEnd"/>
      <w:r w:rsidRPr="00F02A36">
        <w:rPr>
          <w:rFonts w:ascii="Times New Roman" w:hAnsi="Times New Roman" w:cs="Times New Roman" w:hint="eastAsia"/>
        </w:rPr>
        <w:t>459b12</w:t>
      </w:r>
      <w:r>
        <w:rPr>
          <w:rFonts w:ascii="Times New Roman" w:hAnsi="Times New Roman" w:cs="Times New Roman" w:hint="eastAsia"/>
        </w:rPr>
        <w:t>）</w:t>
      </w:r>
      <w:r w:rsidRPr="00F02A36">
        <w:rPr>
          <w:rFonts w:ascii="Times New Roman" w:hAnsi="Times New Roman" w:cs="Times New Roman" w:hint="eastAsia"/>
        </w:rPr>
        <w:t>：</w:t>
      </w:r>
    </w:p>
    <w:p w14:paraId="421B47D3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7D4" w14:textId="77777777" w:rsidR="00C51E04" w:rsidRDefault="00C51E04" w:rsidP="00C51E04">
      <w:pPr>
        <w:spacing w:afterLines="20" w:after="72"/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一、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萎</w:t>
      </w:r>
      <w:proofErr w:type="gramEnd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華有佛</w:t>
      </w:r>
    </w:p>
    <w:p w14:paraId="421B47D5" w14:textId="614CF800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佛言：「善男子！</w:t>
      </w:r>
      <w:proofErr w:type="gramStart"/>
      <w:r w:rsidRPr="00F02A36">
        <w:rPr>
          <w:rFonts w:ascii="Times New Roman" w:hAnsi="Times New Roman" w:cs="Times New Roman" w:hint="eastAsia"/>
        </w:rPr>
        <w:t>如佛所</w:t>
      </w:r>
      <w:proofErr w:type="gramEnd"/>
      <w:r w:rsidRPr="00F02A36">
        <w:rPr>
          <w:rFonts w:ascii="Times New Roman" w:hAnsi="Times New Roman" w:cs="Times New Roman" w:hint="eastAsia"/>
        </w:rPr>
        <w:t>化無數蓮花忽然</w:t>
      </w:r>
      <w:proofErr w:type="gramStart"/>
      <w:r w:rsidRPr="00F02A36">
        <w:rPr>
          <w:rFonts w:ascii="Times New Roman" w:hAnsi="Times New Roman" w:cs="Times New Roman" w:hint="eastAsia"/>
        </w:rPr>
        <w:t>萎</w:t>
      </w:r>
      <w:proofErr w:type="gramEnd"/>
      <w:r w:rsidRPr="00F02A36">
        <w:rPr>
          <w:rFonts w:ascii="Times New Roman" w:hAnsi="Times New Roman" w:cs="Times New Roman" w:hint="eastAsia"/>
        </w:rPr>
        <w:t>變，無量化佛在蓮花內，相好莊嚴結加</w:t>
      </w:r>
      <w:proofErr w:type="gramStart"/>
      <w:r w:rsidRPr="00F02A36">
        <w:rPr>
          <w:rFonts w:ascii="Times New Roman" w:hAnsi="Times New Roman" w:cs="Times New Roman" w:hint="eastAsia"/>
        </w:rPr>
        <w:t>趺</w:t>
      </w:r>
      <w:proofErr w:type="gramEnd"/>
      <w:r w:rsidRPr="00F02A36">
        <w:rPr>
          <w:rFonts w:ascii="Times New Roman" w:hAnsi="Times New Roman" w:cs="Times New Roman" w:hint="eastAsia"/>
        </w:rPr>
        <w:t>坐，放大光明，眾覩希有</w:t>
      </w:r>
      <w:r w:rsidR="001263E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靡不恭敬。如是</w:t>
      </w:r>
      <w:r w:rsidR="001263E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善男子！我</w:t>
      </w:r>
      <w:proofErr w:type="gramStart"/>
      <w:r w:rsidRPr="00F02A36">
        <w:rPr>
          <w:rFonts w:ascii="Times New Roman" w:hAnsi="Times New Roman" w:cs="Times New Roman" w:hint="eastAsia"/>
        </w:rPr>
        <w:t>以佛眼觀</w:t>
      </w:r>
      <w:proofErr w:type="gramEnd"/>
      <w:r w:rsidRPr="00F02A36">
        <w:rPr>
          <w:rFonts w:ascii="Times New Roman" w:hAnsi="Times New Roman" w:cs="Times New Roman" w:hint="eastAsia"/>
        </w:rPr>
        <w:t>一切眾生，貪欲</w:t>
      </w:r>
      <w:proofErr w:type="gramStart"/>
      <w:r w:rsidRPr="00F02A36">
        <w:rPr>
          <w:rFonts w:ascii="Times New Roman" w:hAnsi="Times New Roman" w:cs="Times New Roman" w:hint="eastAsia"/>
        </w:rPr>
        <w:t>恚癡</w:t>
      </w:r>
      <w:proofErr w:type="gramEnd"/>
      <w:r w:rsidRPr="00F02A36">
        <w:rPr>
          <w:rFonts w:ascii="Times New Roman" w:hAnsi="Times New Roman" w:cs="Times New Roman" w:hint="eastAsia"/>
        </w:rPr>
        <w:t>諸煩惱中，有如來智、如來眼、如來身，結加</w:t>
      </w:r>
      <w:proofErr w:type="gramStart"/>
      <w:r w:rsidRPr="00F02A36">
        <w:rPr>
          <w:rFonts w:ascii="Times New Roman" w:hAnsi="Times New Roman" w:cs="Times New Roman" w:hint="eastAsia"/>
        </w:rPr>
        <w:t>趺</w:t>
      </w:r>
      <w:proofErr w:type="gramEnd"/>
      <w:r w:rsidRPr="00F02A36">
        <w:rPr>
          <w:rFonts w:ascii="Times New Roman" w:hAnsi="Times New Roman" w:cs="Times New Roman" w:hint="eastAsia"/>
        </w:rPr>
        <w:t>坐</w:t>
      </w:r>
      <w:r w:rsidR="009D2CD3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儼然不動。善男子！一切眾生雖</w:t>
      </w:r>
      <w:proofErr w:type="gramStart"/>
      <w:r w:rsidRPr="00F02A36">
        <w:rPr>
          <w:rFonts w:ascii="Times New Roman" w:hAnsi="Times New Roman" w:cs="Times New Roman" w:hint="eastAsia"/>
        </w:rPr>
        <w:t>在諸趣</w:t>
      </w:r>
      <w:proofErr w:type="gramEnd"/>
      <w:r w:rsidRPr="00F02A36">
        <w:rPr>
          <w:rFonts w:ascii="Times New Roman" w:hAnsi="Times New Roman" w:cs="Times New Roman" w:hint="eastAsia"/>
        </w:rPr>
        <w:t>，煩惱身中有如來藏，常</w:t>
      </w:r>
      <w:proofErr w:type="gramStart"/>
      <w:r w:rsidRPr="00F02A36">
        <w:rPr>
          <w:rFonts w:ascii="Times New Roman" w:hAnsi="Times New Roman" w:cs="Times New Roman" w:hint="eastAsia"/>
        </w:rPr>
        <w:t>無染污、德相</w:t>
      </w:r>
      <w:proofErr w:type="gramEnd"/>
      <w:r w:rsidRPr="00F02A36">
        <w:rPr>
          <w:rFonts w:ascii="Times New Roman" w:hAnsi="Times New Roman" w:cs="Times New Roman" w:hint="eastAsia"/>
        </w:rPr>
        <w:t>備足，如我無異。又善男子！譬如天眼之人</w:t>
      </w:r>
      <w:proofErr w:type="gramStart"/>
      <w:r w:rsidRPr="00F02A36">
        <w:rPr>
          <w:rFonts w:ascii="Times New Roman" w:hAnsi="Times New Roman" w:cs="Times New Roman" w:hint="eastAsia"/>
        </w:rPr>
        <w:t>觀未敷花</w:t>
      </w:r>
      <w:proofErr w:type="gramEnd"/>
      <w:r w:rsidRPr="00F02A36">
        <w:rPr>
          <w:rFonts w:ascii="Times New Roman" w:hAnsi="Times New Roman" w:cs="Times New Roman" w:hint="eastAsia"/>
        </w:rPr>
        <w:t>，見</w:t>
      </w:r>
      <w:proofErr w:type="gramStart"/>
      <w:r w:rsidRPr="00F02A36">
        <w:rPr>
          <w:rFonts w:ascii="Times New Roman" w:hAnsi="Times New Roman" w:cs="Times New Roman" w:hint="eastAsia"/>
        </w:rPr>
        <w:t>諸花</w:t>
      </w:r>
      <w:proofErr w:type="gramEnd"/>
      <w:r w:rsidRPr="00F02A36">
        <w:rPr>
          <w:rFonts w:ascii="Times New Roman" w:hAnsi="Times New Roman" w:cs="Times New Roman" w:hint="eastAsia"/>
        </w:rPr>
        <w:t>內有如來身結加趺坐，除去</w:t>
      </w:r>
      <w:proofErr w:type="gramStart"/>
      <w:r w:rsidRPr="00F02A36">
        <w:rPr>
          <w:rFonts w:ascii="Times New Roman" w:hAnsi="Times New Roman" w:cs="Times New Roman" w:hint="eastAsia"/>
        </w:rPr>
        <w:t>萎花</w:t>
      </w:r>
      <w:proofErr w:type="gramEnd"/>
      <w:r w:rsidRPr="00F02A36">
        <w:rPr>
          <w:rFonts w:ascii="Times New Roman" w:hAnsi="Times New Roman" w:cs="Times New Roman" w:hint="eastAsia"/>
        </w:rPr>
        <w:t>便得顯現。如是</w:t>
      </w:r>
      <w:r w:rsidR="009D2CD3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善男子！佛見眾生如來藏已，</w:t>
      </w:r>
      <w:proofErr w:type="gramStart"/>
      <w:r w:rsidRPr="00F02A36">
        <w:rPr>
          <w:rFonts w:ascii="Times New Roman" w:hAnsi="Times New Roman" w:cs="Times New Roman" w:hint="eastAsia"/>
        </w:rPr>
        <w:t>欲令開敷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為</w:t>
      </w:r>
      <w:proofErr w:type="gramStart"/>
      <w:r w:rsidRPr="00F02A36">
        <w:rPr>
          <w:rFonts w:ascii="Times New Roman" w:hAnsi="Times New Roman" w:cs="Times New Roman" w:hint="eastAsia"/>
        </w:rPr>
        <w:t>說經法，除滅煩惱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顯現佛性</w:t>
      </w:r>
      <w:proofErr w:type="gramEnd"/>
      <w:r w:rsidRPr="00F02A36">
        <w:rPr>
          <w:rFonts w:ascii="Times New Roman" w:hAnsi="Times New Roman" w:cs="Times New Roman" w:hint="eastAsia"/>
        </w:rPr>
        <w:t>。善男子！諸佛法爾，</w:t>
      </w:r>
      <w:proofErr w:type="gramStart"/>
      <w:r w:rsidRPr="00F02A36">
        <w:rPr>
          <w:rFonts w:ascii="Times New Roman" w:hAnsi="Times New Roman" w:cs="Times New Roman" w:hint="eastAsia"/>
        </w:rPr>
        <w:t>若佛出世</w:t>
      </w:r>
      <w:proofErr w:type="gramEnd"/>
      <w:r w:rsidR="00DC75DC">
        <w:rPr>
          <w:rFonts w:ascii="Times New Roman" w:hAnsi="Times New Roman" w:cs="Times New Roman" w:hint="eastAsia"/>
        </w:rPr>
        <w:t>、</w:t>
      </w:r>
      <w:r w:rsidRPr="00F02A36">
        <w:rPr>
          <w:rFonts w:ascii="Times New Roman" w:hAnsi="Times New Roman" w:cs="Times New Roman" w:hint="eastAsia"/>
        </w:rPr>
        <w:t>若</w:t>
      </w:r>
      <w:proofErr w:type="gramStart"/>
      <w:r w:rsidRPr="00F02A36">
        <w:rPr>
          <w:rFonts w:ascii="Times New Roman" w:hAnsi="Times New Roman" w:cs="Times New Roman" w:hint="eastAsia"/>
        </w:rPr>
        <w:t>不</w:t>
      </w:r>
      <w:proofErr w:type="gramEnd"/>
      <w:r w:rsidRPr="00F02A36">
        <w:rPr>
          <w:rFonts w:ascii="Times New Roman" w:hAnsi="Times New Roman" w:cs="Times New Roman" w:hint="eastAsia"/>
        </w:rPr>
        <w:t>出世，一切眾生如來之藏常住不變</w:t>
      </w:r>
      <w:r w:rsidR="00DC75DC">
        <w:rPr>
          <w:rFonts w:ascii="Times New Roman" w:hAnsi="Times New Roman" w:cs="Times New Roman" w:hint="eastAsia"/>
        </w:rPr>
        <w:t>。</w:t>
      </w:r>
      <w:proofErr w:type="gramStart"/>
      <w:r w:rsidRPr="00F02A36">
        <w:rPr>
          <w:rFonts w:ascii="Times New Roman" w:hAnsi="Times New Roman" w:cs="Times New Roman" w:hint="eastAsia"/>
        </w:rPr>
        <w:t>但彼眾生煩惱覆故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如來出世廣為說法，</w:t>
      </w:r>
      <w:proofErr w:type="gramStart"/>
      <w:r w:rsidRPr="00F02A36">
        <w:rPr>
          <w:rFonts w:ascii="Times New Roman" w:hAnsi="Times New Roman" w:cs="Times New Roman" w:hint="eastAsia"/>
        </w:rPr>
        <w:t>除滅塵勞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淨</w:t>
      </w:r>
      <w:proofErr w:type="gramStart"/>
      <w:r w:rsidRPr="00F02A36">
        <w:rPr>
          <w:rFonts w:ascii="Times New Roman" w:hAnsi="Times New Roman" w:cs="Times New Roman" w:hint="eastAsia"/>
        </w:rPr>
        <w:t>一切智</w:t>
      </w:r>
      <w:proofErr w:type="gramEnd"/>
      <w:r w:rsidRPr="00F02A36">
        <w:rPr>
          <w:rFonts w:ascii="Times New Roman" w:hAnsi="Times New Roman" w:cs="Times New Roman" w:hint="eastAsia"/>
        </w:rPr>
        <w:t>。善男子！若有菩薩</w:t>
      </w:r>
      <w:proofErr w:type="gramStart"/>
      <w:r w:rsidRPr="00F02A36">
        <w:rPr>
          <w:rFonts w:ascii="Times New Roman" w:hAnsi="Times New Roman" w:cs="Times New Roman" w:hint="eastAsia"/>
        </w:rPr>
        <w:t>信樂此</w:t>
      </w:r>
      <w:proofErr w:type="gramEnd"/>
      <w:r w:rsidRPr="00F02A36">
        <w:rPr>
          <w:rFonts w:ascii="Times New Roman" w:hAnsi="Times New Roman" w:cs="Times New Roman" w:hint="eastAsia"/>
        </w:rPr>
        <w:t>法，專心修學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便得解脫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成等正覺，普為世間施作佛事。」</w:t>
      </w:r>
    </w:p>
    <w:p w14:paraId="421B47D6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7D7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萎變花</w:t>
      </w:r>
      <w:proofErr w:type="gramEnd"/>
      <w:r w:rsidRPr="00F02A36">
        <w:rPr>
          <w:rFonts w:ascii="Times New Roman" w:hAnsi="Times New Roman" w:cs="Times New Roman" w:hint="eastAsia"/>
        </w:rPr>
        <w:t>，其</w:t>
      </w:r>
      <w:proofErr w:type="gramStart"/>
      <w:r w:rsidRPr="00F02A36">
        <w:rPr>
          <w:rFonts w:ascii="Times New Roman" w:hAnsi="Times New Roman" w:cs="Times New Roman" w:hint="eastAsia"/>
        </w:rPr>
        <w:t>花未開</w:t>
      </w:r>
      <w:proofErr w:type="gramEnd"/>
      <w:r w:rsidRPr="00F02A36">
        <w:rPr>
          <w:rFonts w:ascii="Times New Roman" w:hAnsi="Times New Roman" w:cs="Times New Roman" w:hint="eastAsia"/>
        </w:rPr>
        <w:t>敷，天眼</w:t>
      </w:r>
      <w:proofErr w:type="gramStart"/>
      <w:r w:rsidRPr="00F02A36">
        <w:rPr>
          <w:rFonts w:ascii="Times New Roman" w:hAnsi="Times New Roman" w:cs="Times New Roman" w:hint="eastAsia"/>
        </w:rPr>
        <w:t>者觀</w:t>
      </w:r>
      <w:proofErr w:type="gramEnd"/>
      <w:r w:rsidRPr="00F02A36">
        <w:rPr>
          <w:rFonts w:ascii="Times New Roman" w:hAnsi="Times New Roman" w:cs="Times New Roman" w:hint="eastAsia"/>
        </w:rPr>
        <w:t>見，如來身</w:t>
      </w:r>
      <w:proofErr w:type="gramStart"/>
      <w:r w:rsidRPr="00F02A36">
        <w:rPr>
          <w:rFonts w:ascii="Times New Roman" w:hAnsi="Times New Roman" w:cs="Times New Roman" w:hint="eastAsia"/>
        </w:rPr>
        <w:t>無染</w:t>
      </w:r>
      <w:proofErr w:type="gramEnd"/>
      <w:r w:rsidRPr="00F02A36">
        <w:rPr>
          <w:rFonts w:ascii="Times New Roman" w:hAnsi="Times New Roman" w:cs="Times New Roman" w:hint="eastAsia"/>
        </w:rPr>
        <w:t>。</w:t>
      </w:r>
    </w:p>
    <w:p w14:paraId="421B47D8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除去</w:t>
      </w:r>
      <w:proofErr w:type="gramStart"/>
      <w:r w:rsidRPr="00F02A36">
        <w:rPr>
          <w:rFonts w:ascii="Times New Roman" w:hAnsi="Times New Roman" w:cs="Times New Roman" w:hint="eastAsia"/>
        </w:rPr>
        <w:t>萎</w:t>
      </w:r>
      <w:proofErr w:type="gramEnd"/>
      <w:r w:rsidRPr="00F02A36">
        <w:rPr>
          <w:rFonts w:ascii="Times New Roman" w:hAnsi="Times New Roman" w:cs="Times New Roman" w:hint="eastAsia"/>
        </w:rPr>
        <w:t>花已，見無礙導師，為斷</w:t>
      </w:r>
      <w:proofErr w:type="gramStart"/>
      <w:r w:rsidRPr="00F02A36">
        <w:rPr>
          <w:rFonts w:ascii="Times New Roman" w:hAnsi="Times New Roman" w:cs="Times New Roman" w:hint="eastAsia"/>
        </w:rPr>
        <w:t>煩惱故，最</w:t>
      </w:r>
      <w:proofErr w:type="gramEnd"/>
      <w:r w:rsidRPr="00F02A36">
        <w:rPr>
          <w:rFonts w:ascii="Times New Roman" w:hAnsi="Times New Roman" w:cs="Times New Roman" w:hint="eastAsia"/>
        </w:rPr>
        <w:t>勝出世間。</w:t>
      </w:r>
    </w:p>
    <w:p w14:paraId="421B47D9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佛觀眾生類，悉有如來藏，無量</w:t>
      </w:r>
      <w:proofErr w:type="gramStart"/>
      <w:r w:rsidRPr="00F02A36">
        <w:rPr>
          <w:rFonts w:ascii="Times New Roman" w:hAnsi="Times New Roman" w:cs="Times New Roman" w:hint="eastAsia"/>
        </w:rPr>
        <w:t>煩惱覆，猶如穢花纏。</w:t>
      </w:r>
      <w:proofErr w:type="gramEnd"/>
    </w:p>
    <w:p w14:paraId="421B47DA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我為諸眾生，</w:t>
      </w:r>
      <w:proofErr w:type="gramStart"/>
      <w:r w:rsidRPr="00F02A36">
        <w:rPr>
          <w:rFonts w:ascii="Times New Roman" w:hAnsi="Times New Roman" w:cs="Times New Roman" w:hint="eastAsia"/>
        </w:rPr>
        <w:t>除滅煩惱故</w:t>
      </w:r>
      <w:proofErr w:type="gramEnd"/>
      <w:r w:rsidRPr="00F02A36">
        <w:rPr>
          <w:rFonts w:ascii="Times New Roman" w:hAnsi="Times New Roman" w:cs="Times New Roman" w:hint="eastAsia"/>
        </w:rPr>
        <w:t>，普為說正法，令速成佛道。</w:t>
      </w:r>
    </w:p>
    <w:p w14:paraId="421B47DB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我已佛眼見</w:t>
      </w:r>
      <w:proofErr w:type="gramEnd"/>
      <w:r w:rsidRPr="00F02A36">
        <w:rPr>
          <w:rFonts w:ascii="Times New Roman" w:hAnsi="Times New Roman" w:cs="Times New Roman" w:hint="eastAsia"/>
        </w:rPr>
        <w:t>，一切眾生身，佛藏</w:t>
      </w:r>
      <w:proofErr w:type="gramStart"/>
      <w:r w:rsidRPr="00F02A36">
        <w:rPr>
          <w:rFonts w:ascii="Times New Roman" w:hAnsi="Times New Roman" w:cs="Times New Roman" w:hint="eastAsia"/>
        </w:rPr>
        <w:t>安隱</w:t>
      </w:r>
      <w:proofErr w:type="gramEnd"/>
      <w:r w:rsidRPr="00F02A36">
        <w:rPr>
          <w:rFonts w:ascii="Times New Roman" w:hAnsi="Times New Roman" w:cs="Times New Roman" w:hint="eastAsia"/>
        </w:rPr>
        <w:t>住，說</w:t>
      </w:r>
      <w:proofErr w:type="gramStart"/>
      <w:r w:rsidRPr="00F02A36">
        <w:rPr>
          <w:rFonts w:ascii="Times New Roman" w:hAnsi="Times New Roman" w:cs="Times New Roman" w:hint="eastAsia"/>
        </w:rPr>
        <w:t>法令開</w:t>
      </w:r>
      <w:proofErr w:type="gramEnd"/>
      <w:r w:rsidRPr="00F02A36">
        <w:rPr>
          <w:rFonts w:ascii="Times New Roman" w:hAnsi="Times New Roman" w:cs="Times New Roman" w:hint="eastAsia"/>
        </w:rPr>
        <w:t>現。</w:t>
      </w:r>
      <w:r>
        <w:rPr>
          <w:rFonts w:ascii="Times New Roman" w:hAnsi="Times New Roman" w:cs="Times New Roman" w:hint="eastAsia"/>
        </w:rPr>
        <w:t>」</w:t>
      </w:r>
    </w:p>
    <w:p w14:paraId="421B47DC" w14:textId="77777777" w:rsidR="00356CEE" w:rsidRPr="00F02A36" w:rsidRDefault="00356CEE" w:rsidP="00C51E04">
      <w:pPr>
        <w:rPr>
          <w:rFonts w:ascii="Times New Roman" w:hAnsi="Times New Roman" w:cs="Times New Roman"/>
        </w:rPr>
      </w:pPr>
    </w:p>
    <w:p w14:paraId="421B47DD" w14:textId="77777777" w:rsidR="00C51E04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二、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蜂群繞蜜</w:t>
      </w:r>
      <w:proofErr w:type="gramEnd"/>
    </w:p>
    <w:p w14:paraId="421B47DE" w14:textId="4EED9BC6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善男子！譬如</w:t>
      </w:r>
      <w:proofErr w:type="gramStart"/>
      <w:r w:rsidRPr="00F02A36">
        <w:rPr>
          <w:rFonts w:ascii="Times New Roman" w:hAnsi="Times New Roman" w:cs="Times New Roman" w:hint="eastAsia"/>
        </w:rPr>
        <w:t>淳</w:t>
      </w:r>
      <w:proofErr w:type="gramEnd"/>
      <w:r w:rsidRPr="00F02A36">
        <w:rPr>
          <w:rFonts w:ascii="Times New Roman" w:hAnsi="Times New Roman" w:cs="Times New Roman" w:hint="eastAsia"/>
        </w:rPr>
        <w:t>蜜在巖樹中，無數群蜂圍繞守護。時有一人</w:t>
      </w:r>
      <w:proofErr w:type="gramStart"/>
      <w:r w:rsidRPr="00F02A36">
        <w:rPr>
          <w:rFonts w:ascii="Times New Roman" w:hAnsi="Times New Roman" w:cs="Times New Roman" w:hint="eastAsia"/>
        </w:rPr>
        <w:t>巧智方便，先除彼蜂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乃</w:t>
      </w:r>
      <w:proofErr w:type="gramStart"/>
      <w:r w:rsidRPr="00F02A36">
        <w:rPr>
          <w:rFonts w:ascii="Times New Roman" w:hAnsi="Times New Roman" w:cs="Times New Roman" w:hint="eastAsia"/>
        </w:rPr>
        <w:t>取其蜜</w:t>
      </w:r>
      <w:proofErr w:type="gramEnd"/>
      <w:r w:rsidRPr="00F02A36">
        <w:rPr>
          <w:rFonts w:ascii="Times New Roman" w:hAnsi="Times New Roman" w:cs="Times New Roman" w:hint="eastAsia"/>
        </w:rPr>
        <w:t>，隨意食用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惠及遠近。如是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善男子！一切眾生有如來藏，如彼</w:t>
      </w:r>
      <w:proofErr w:type="gramStart"/>
      <w:r w:rsidRPr="00F02A36">
        <w:rPr>
          <w:rFonts w:ascii="Times New Roman" w:hAnsi="Times New Roman" w:cs="Times New Roman" w:hint="eastAsia"/>
        </w:rPr>
        <w:t>淳</w:t>
      </w:r>
      <w:proofErr w:type="gramEnd"/>
      <w:r w:rsidRPr="00F02A36">
        <w:rPr>
          <w:rFonts w:ascii="Times New Roman" w:hAnsi="Times New Roman" w:cs="Times New Roman" w:hint="eastAsia"/>
        </w:rPr>
        <w:t>蜜在</w:t>
      </w:r>
      <w:proofErr w:type="gramStart"/>
      <w:r w:rsidRPr="00F02A36">
        <w:rPr>
          <w:rFonts w:ascii="Times New Roman" w:hAnsi="Times New Roman" w:cs="Times New Roman" w:hint="eastAsia"/>
        </w:rPr>
        <w:t>于巖</w:t>
      </w:r>
      <w:proofErr w:type="gramEnd"/>
      <w:r w:rsidRPr="00F02A36">
        <w:rPr>
          <w:rFonts w:ascii="Times New Roman" w:hAnsi="Times New Roman" w:cs="Times New Roman" w:hint="eastAsia"/>
        </w:rPr>
        <w:t>樹</w:t>
      </w:r>
      <w:r w:rsidR="00DC75DC">
        <w:rPr>
          <w:rFonts w:ascii="Times New Roman" w:hAnsi="Times New Roman" w:cs="Times New Roman" w:hint="eastAsia"/>
        </w:rPr>
        <w:t>；</w:t>
      </w:r>
      <w:r w:rsidRPr="00F02A36">
        <w:rPr>
          <w:rFonts w:ascii="Times New Roman" w:hAnsi="Times New Roman" w:cs="Times New Roman" w:hint="eastAsia"/>
        </w:rPr>
        <w:t>為諸煩惱之</w:t>
      </w:r>
      <w:proofErr w:type="gramStart"/>
      <w:r w:rsidRPr="00F02A36">
        <w:rPr>
          <w:rFonts w:ascii="Times New Roman" w:hAnsi="Times New Roman" w:cs="Times New Roman" w:hint="eastAsia"/>
        </w:rPr>
        <w:t>所覆蔽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亦如彼蜜群</w:t>
      </w:r>
      <w:proofErr w:type="gramEnd"/>
      <w:r w:rsidRPr="00F02A36">
        <w:rPr>
          <w:rFonts w:ascii="Times New Roman" w:hAnsi="Times New Roman" w:cs="Times New Roman" w:hint="eastAsia"/>
        </w:rPr>
        <w:t>蜂守護。我</w:t>
      </w:r>
      <w:proofErr w:type="gramStart"/>
      <w:r w:rsidRPr="00F02A36">
        <w:rPr>
          <w:rFonts w:ascii="Times New Roman" w:hAnsi="Times New Roman" w:cs="Times New Roman" w:hint="eastAsia"/>
        </w:rPr>
        <w:t>以佛眼如實</w:t>
      </w:r>
      <w:proofErr w:type="gramEnd"/>
      <w:r w:rsidRPr="00F02A36">
        <w:rPr>
          <w:rFonts w:ascii="Times New Roman" w:hAnsi="Times New Roman" w:cs="Times New Roman" w:hint="eastAsia"/>
        </w:rPr>
        <w:t>觀之，以善</w:t>
      </w:r>
      <w:proofErr w:type="gramStart"/>
      <w:r w:rsidRPr="00F02A36">
        <w:rPr>
          <w:rFonts w:ascii="Times New Roman" w:hAnsi="Times New Roman" w:cs="Times New Roman" w:hint="eastAsia"/>
        </w:rPr>
        <w:t>方便隨應說法</w:t>
      </w:r>
      <w:proofErr w:type="gramEnd"/>
      <w:r w:rsidRPr="00F02A3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滅除煩惱</w:t>
      </w:r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開佛知見</w:t>
      </w:r>
      <w:proofErr w:type="gramEnd"/>
      <w:r w:rsidRPr="00F02A36">
        <w:rPr>
          <w:rFonts w:ascii="Times New Roman" w:hAnsi="Times New Roman" w:cs="Times New Roman" w:hint="eastAsia"/>
        </w:rPr>
        <w:t>，普為世間施作佛事。」</w:t>
      </w:r>
    </w:p>
    <w:p w14:paraId="421B47DF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7E0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巖樹蜜</w:t>
      </w:r>
      <w:proofErr w:type="gramEnd"/>
      <w:r w:rsidRPr="00F02A36">
        <w:rPr>
          <w:rFonts w:ascii="Times New Roman" w:hAnsi="Times New Roman" w:cs="Times New Roman" w:hint="eastAsia"/>
        </w:rPr>
        <w:t>，無量蜂圍繞，巧方便取者，</w:t>
      </w:r>
      <w:proofErr w:type="gramStart"/>
      <w:r w:rsidRPr="00F02A36">
        <w:rPr>
          <w:rFonts w:ascii="Times New Roman" w:hAnsi="Times New Roman" w:cs="Times New Roman" w:hint="eastAsia"/>
        </w:rPr>
        <w:t>先除彼群</w:t>
      </w:r>
      <w:proofErr w:type="gramEnd"/>
      <w:r w:rsidRPr="00F02A36">
        <w:rPr>
          <w:rFonts w:ascii="Times New Roman" w:hAnsi="Times New Roman" w:cs="Times New Roman" w:hint="eastAsia"/>
        </w:rPr>
        <w:t>蜂。</w:t>
      </w:r>
    </w:p>
    <w:p w14:paraId="421B47E1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眾生如來藏，猶如</w:t>
      </w:r>
      <w:proofErr w:type="gramStart"/>
      <w:r w:rsidRPr="00F02A36">
        <w:rPr>
          <w:rFonts w:ascii="Times New Roman" w:hAnsi="Times New Roman" w:cs="Times New Roman" w:hint="eastAsia"/>
        </w:rPr>
        <w:t>巖樹蜜，結使塵勞</w:t>
      </w:r>
      <w:proofErr w:type="gramEnd"/>
      <w:r w:rsidRPr="00F02A36">
        <w:rPr>
          <w:rFonts w:ascii="Times New Roman" w:hAnsi="Times New Roman" w:cs="Times New Roman" w:hint="eastAsia"/>
        </w:rPr>
        <w:t>纏，如群蜂守護。</w:t>
      </w:r>
    </w:p>
    <w:p w14:paraId="421B47E2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我為諸眾生，方便說正法，</w:t>
      </w:r>
      <w:proofErr w:type="gramStart"/>
      <w:r w:rsidRPr="00F02A36">
        <w:rPr>
          <w:rFonts w:ascii="Times New Roman" w:hAnsi="Times New Roman" w:cs="Times New Roman" w:hint="eastAsia"/>
        </w:rPr>
        <w:t>滅除煩惱</w:t>
      </w:r>
      <w:proofErr w:type="gramEnd"/>
      <w:r w:rsidRPr="00F02A36">
        <w:rPr>
          <w:rFonts w:ascii="Times New Roman" w:hAnsi="Times New Roman" w:cs="Times New Roman" w:hint="eastAsia"/>
        </w:rPr>
        <w:t>蜂，開發如來藏。</w:t>
      </w:r>
    </w:p>
    <w:p w14:paraId="421B47E3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具足無礙辯，演說甘露法，</w:t>
      </w:r>
      <w:proofErr w:type="gramStart"/>
      <w:r w:rsidRPr="00F02A36">
        <w:rPr>
          <w:rFonts w:ascii="Times New Roman" w:hAnsi="Times New Roman" w:cs="Times New Roman" w:hint="eastAsia"/>
        </w:rPr>
        <w:t>普令成正</w:t>
      </w:r>
      <w:proofErr w:type="gramEnd"/>
      <w:r w:rsidRPr="00F02A36">
        <w:rPr>
          <w:rFonts w:ascii="Times New Roman" w:hAnsi="Times New Roman" w:cs="Times New Roman" w:hint="eastAsia"/>
        </w:rPr>
        <w:t>覺，</w:t>
      </w:r>
      <w:proofErr w:type="gramStart"/>
      <w:r w:rsidRPr="00F02A36">
        <w:rPr>
          <w:rFonts w:ascii="Times New Roman" w:hAnsi="Times New Roman" w:cs="Times New Roman" w:hint="eastAsia"/>
        </w:rPr>
        <w:t>大悲濟群</w:t>
      </w:r>
      <w:proofErr w:type="gramEnd"/>
      <w:r w:rsidRPr="00F02A36">
        <w:rPr>
          <w:rFonts w:ascii="Times New Roman" w:hAnsi="Times New Roman" w:cs="Times New Roman" w:hint="eastAsia"/>
        </w:rPr>
        <w:t>生。</w:t>
      </w:r>
      <w:r>
        <w:rPr>
          <w:rFonts w:ascii="Times New Roman" w:hAnsi="Times New Roman" w:cs="Times New Roman" w:hint="eastAsia"/>
        </w:rPr>
        <w:t>」</w:t>
      </w:r>
    </w:p>
    <w:p w14:paraId="421B47E4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7E5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三、糠糩粳糧</w:t>
      </w:r>
    </w:p>
    <w:p w14:paraId="421B47E6" w14:textId="3A15D19C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</w:t>
      </w:r>
      <w:proofErr w:type="gramEnd"/>
      <w:r w:rsidR="00DC75DC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善男子！譬如</w:t>
      </w:r>
      <w:proofErr w:type="gramStart"/>
      <w:r w:rsidRPr="00F02A36">
        <w:rPr>
          <w:rFonts w:ascii="Times New Roman" w:hAnsi="Times New Roman" w:cs="Times New Roman" w:hint="eastAsia"/>
        </w:rPr>
        <w:t>粳糧未離皮</w:t>
      </w:r>
      <w:proofErr w:type="gramEnd"/>
      <w:r w:rsidRPr="00F02A36">
        <w:rPr>
          <w:rFonts w:ascii="Times New Roman" w:hAnsi="Times New Roman" w:cs="Times New Roman" w:hint="eastAsia"/>
        </w:rPr>
        <w:t>糩，貧愚輕賤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謂為可棄</w:t>
      </w:r>
      <w:r w:rsidR="007019FB">
        <w:rPr>
          <w:rFonts w:ascii="Times New Roman" w:hAnsi="Times New Roman" w:cs="Times New Roman" w:hint="eastAsia"/>
        </w:rPr>
        <w:t>；</w:t>
      </w:r>
      <w:proofErr w:type="gramStart"/>
      <w:r w:rsidRPr="00F02A36">
        <w:rPr>
          <w:rFonts w:ascii="Times New Roman" w:hAnsi="Times New Roman" w:cs="Times New Roman" w:hint="eastAsia"/>
        </w:rPr>
        <w:t>除蕩既精</w:t>
      </w:r>
      <w:proofErr w:type="gramEnd"/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常為御用。如是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善男子！我</w:t>
      </w:r>
      <w:proofErr w:type="gramStart"/>
      <w:r w:rsidRPr="00F02A36">
        <w:rPr>
          <w:rFonts w:ascii="Times New Roman" w:hAnsi="Times New Roman" w:cs="Times New Roman" w:hint="eastAsia"/>
        </w:rPr>
        <w:t>以佛眼觀</w:t>
      </w:r>
      <w:proofErr w:type="gramEnd"/>
      <w:r w:rsidRPr="00F02A36">
        <w:rPr>
          <w:rFonts w:ascii="Times New Roman" w:hAnsi="Times New Roman" w:cs="Times New Roman" w:hint="eastAsia"/>
        </w:rPr>
        <w:t>諸眾生，煩惱糠糩覆蔽如來無量知見，故以方便如應說法，令除煩惱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淨一切智，於諸世間為最正覺。」</w:t>
      </w:r>
    </w:p>
    <w:p w14:paraId="421B47E7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爾時世尊，以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7E8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譬</w:t>
      </w:r>
      <w:proofErr w:type="gramEnd"/>
      <w:r w:rsidRPr="00F02A36">
        <w:rPr>
          <w:rFonts w:ascii="Times New Roman" w:hAnsi="Times New Roman" w:cs="Times New Roman" w:hint="eastAsia"/>
        </w:rPr>
        <w:t>一切粳糧，皮糩未除蕩，貧者猶賤之，謂為可棄物。</w:t>
      </w:r>
    </w:p>
    <w:p w14:paraId="421B47E9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lastRenderedPageBreak/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外雖似</w:t>
      </w:r>
      <w:proofErr w:type="gramEnd"/>
      <w:r w:rsidRPr="00F02A36">
        <w:rPr>
          <w:rFonts w:ascii="Times New Roman" w:hAnsi="Times New Roman" w:cs="Times New Roman" w:hint="eastAsia"/>
        </w:rPr>
        <w:t>無用，內實不毀壞，除去皮糩已，乃為王者膳。</w:t>
      </w:r>
    </w:p>
    <w:p w14:paraId="421B47EA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我見眾生類，</w:t>
      </w:r>
      <w:proofErr w:type="gramStart"/>
      <w:r w:rsidRPr="00F02A36">
        <w:rPr>
          <w:rFonts w:ascii="Times New Roman" w:hAnsi="Times New Roman" w:cs="Times New Roman" w:hint="eastAsia"/>
        </w:rPr>
        <w:t>煩惱隱佛</w:t>
      </w:r>
      <w:proofErr w:type="gramEnd"/>
      <w:r w:rsidRPr="00F02A36">
        <w:rPr>
          <w:rFonts w:ascii="Times New Roman" w:hAnsi="Times New Roman" w:cs="Times New Roman" w:hint="eastAsia"/>
        </w:rPr>
        <w:t>藏，為</w:t>
      </w:r>
      <w:proofErr w:type="gramStart"/>
      <w:r w:rsidRPr="00F02A36">
        <w:rPr>
          <w:rFonts w:ascii="Times New Roman" w:hAnsi="Times New Roman" w:cs="Times New Roman" w:hint="eastAsia"/>
        </w:rPr>
        <w:t>說除滅法，令得一切</w:t>
      </w:r>
      <w:proofErr w:type="gramEnd"/>
      <w:r w:rsidRPr="00F02A36">
        <w:rPr>
          <w:rFonts w:ascii="Times New Roman" w:hAnsi="Times New Roman" w:cs="Times New Roman" w:hint="eastAsia"/>
        </w:rPr>
        <w:t>智。</w:t>
      </w:r>
    </w:p>
    <w:p w14:paraId="421B47EB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如我如來性，眾生</w:t>
      </w:r>
      <w:proofErr w:type="gramStart"/>
      <w:r w:rsidRPr="00F02A36">
        <w:rPr>
          <w:rFonts w:ascii="Times New Roman" w:hAnsi="Times New Roman" w:cs="Times New Roman" w:hint="eastAsia"/>
        </w:rPr>
        <w:t>亦復然</w:t>
      </w:r>
      <w:proofErr w:type="gramEnd"/>
      <w:r w:rsidRPr="00F02A36">
        <w:rPr>
          <w:rFonts w:ascii="Times New Roman" w:hAnsi="Times New Roman" w:cs="Times New Roman" w:hint="eastAsia"/>
        </w:rPr>
        <w:t>，開化令清淨，速成</w:t>
      </w:r>
      <w:proofErr w:type="gramStart"/>
      <w:r w:rsidRPr="00F02A36">
        <w:rPr>
          <w:rFonts w:ascii="Times New Roman" w:hAnsi="Times New Roman" w:cs="Times New Roman" w:hint="eastAsia"/>
        </w:rPr>
        <w:t>無上</w:t>
      </w:r>
      <w:proofErr w:type="gramEnd"/>
      <w:r w:rsidRPr="00F02A36">
        <w:rPr>
          <w:rFonts w:ascii="Times New Roman" w:hAnsi="Times New Roman" w:cs="Times New Roman" w:hint="eastAsia"/>
        </w:rPr>
        <w:t>道。</w:t>
      </w:r>
      <w:r>
        <w:rPr>
          <w:rFonts w:ascii="Times New Roman" w:hAnsi="Times New Roman" w:cs="Times New Roman" w:hint="eastAsia"/>
        </w:rPr>
        <w:t>」</w:t>
      </w:r>
    </w:p>
    <w:p w14:paraId="421B47EC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7ED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四、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不淨處</w:t>
      </w:r>
      <w:proofErr w:type="gramEnd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真金</w:t>
      </w:r>
    </w:p>
    <w:p w14:paraId="421B47EE" w14:textId="16B30743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</w:t>
      </w:r>
      <w:proofErr w:type="gramEnd"/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善男子！譬如真金墮</w:t>
      </w:r>
      <w:proofErr w:type="gramStart"/>
      <w:r w:rsidRPr="00F02A36">
        <w:rPr>
          <w:rFonts w:ascii="Times New Roman" w:hAnsi="Times New Roman" w:cs="Times New Roman" w:hint="eastAsia"/>
        </w:rPr>
        <w:t>不淨處</w:t>
      </w:r>
      <w:proofErr w:type="gramEnd"/>
      <w:r w:rsidRPr="00F02A36">
        <w:rPr>
          <w:rFonts w:ascii="Times New Roman" w:hAnsi="Times New Roman" w:cs="Times New Roman" w:hint="eastAsia"/>
        </w:rPr>
        <w:t>，隱沒不現</w:t>
      </w:r>
      <w:r w:rsidR="007019FB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經歷年載</w:t>
      </w:r>
      <w:proofErr w:type="gramEnd"/>
      <w:r w:rsidRPr="00F02A36">
        <w:rPr>
          <w:rFonts w:ascii="Times New Roman" w:hAnsi="Times New Roman" w:cs="Times New Roman" w:hint="eastAsia"/>
        </w:rPr>
        <w:t>，真金不壞而莫能知。有天眼者語眾人言：『此</w:t>
      </w:r>
      <w:proofErr w:type="gramStart"/>
      <w:r w:rsidRPr="00F02A36">
        <w:rPr>
          <w:rFonts w:ascii="Times New Roman" w:hAnsi="Times New Roman" w:cs="Times New Roman" w:hint="eastAsia"/>
        </w:rPr>
        <w:t>不淨中</w:t>
      </w:r>
      <w:proofErr w:type="gramEnd"/>
      <w:r w:rsidRPr="00F02A36">
        <w:rPr>
          <w:rFonts w:ascii="Times New Roman" w:hAnsi="Times New Roman" w:cs="Times New Roman" w:hint="eastAsia"/>
        </w:rPr>
        <w:t>有真金寶，汝等出之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隨意受用。』如是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</w:t>
      </w:r>
      <w:proofErr w:type="gramStart"/>
      <w:r w:rsidRPr="00F02A36">
        <w:rPr>
          <w:rFonts w:ascii="Times New Roman" w:hAnsi="Times New Roman" w:cs="Times New Roman" w:hint="eastAsia"/>
        </w:rPr>
        <w:t>不淨處者</w:t>
      </w:r>
      <w:proofErr w:type="gramEnd"/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無量煩惱是</w:t>
      </w:r>
      <w:r w:rsidR="007019FB">
        <w:rPr>
          <w:rFonts w:ascii="Times New Roman" w:hAnsi="Times New Roman" w:cs="Times New Roman" w:hint="eastAsia"/>
        </w:rPr>
        <w:t>；</w:t>
      </w:r>
      <w:r w:rsidRPr="00F02A36">
        <w:rPr>
          <w:rFonts w:ascii="Times New Roman" w:hAnsi="Times New Roman" w:cs="Times New Roman" w:hint="eastAsia"/>
        </w:rPr>
        <w:t>真金寶者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如來藏是</w:t>
      </w:r>
      <w:r w:rsidR="007019FB">
        <w:rPr>
          <w:rFonts w:ascii="Times New Roman" w:hAnsi="Times New Roman" w:cs="Times New Roman" w:hint="eastAsia"/>
        </w:rPr>
        <w:t>；</w:t>
      </w:r>
      <w:r w:rsidRPr="00F02A36">
        <w:rPr>
          <w:rFonts w:ascii="Times New Roman" w:hAnsi="Times New Roman" w:cs="Times New Roman" w:hint="eastAsia"/>
        </w:rPr>
        <w:t>有天眼者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謂如來是。是故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如來廣為說法，</w:t>
      </w:r>
      <w:proofErr w:type="gramStart"/>
      <w:r w:rsidRPr="00F02A36">
        <w:rPr>
          <w:rFonts w:ascii="Times New Roman" w:hAnsi="Times New Roman" w:cs="Times New Roman" w:hint="eastAsia"/>
        </w:rPr>
        <w:t>令諸眾生除滅煩惱，悉成</w:t>
      </w:r>
      <w:proofErr w:type="gramEnd"/>
      <w:r w:rsidRPr="00F02A36">
        <w:rPr>
          <w:rFonts w:ascii="Times New Roman" w:hAnsi="Times New Roman" w:cs="Times New Roman" w:hint="eastAsia"/>
        </w:rPr>
        <w:t>正覺</w:t>
      </w:r>
      <w:r w:rsidR="007019FB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施作佛事。」</w:t>
      </w:r>
    </w:p>
    <w:p w14:paraId="421B47EF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7F0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「如金</w:t>
      </w:r>
      <w:proofErr w:type="gramStart"/>
      <w:r w:rsidRPr="00F02A36">
        <w:rPr>
          <w:rFonts w:ascii="Times New Roman" w:hAnsi="Times New Roman" w:cs="Times New Roman" w:hint="eastAsia"/>
        </w:rPr>
        <w:t>在不淨</w:t>
      </w:r>
      <w:proofErr w:type="gramEnd"/>
      <w:r w:rsidRPr="00F02A36">
        <w:rPr>
          <w:rFonts w:ascii="Times New Roman" w:hAnsi="Times New Roman" w:cs="Times New Roman" w:hint="eastAsia"/>
        </w:rPr>
        <w:t>，隱沒莫能見，天眼</w:t>
      </w:r>
      <w:proofErr w:type="gramStart"/>
      <w:r w:rsidRPr="00F02A36">
        <w:rPr>
          <w:rFonts w:ascii="Times New Roman" w:hAnsi="Times New Roman" w:cs="Times New Roman" w:hint="eastAsia"/>
        </w:rPr>
        <w:t>者乃</w:t>
      </w:r>
      <w:proofErr w:type="gramEnd"/>
      <w:r w:rsidRPr="00F02A36">
        <w:rPr>
          <w:rFonts w:ascii="Times New Roman" w:hAnsi="Times New Roman" w:cs="Times New Roman" w:hint="eastAsia"/>
        </w:rPr>
        <w:t>見，即以告眾人：</w:t>
      </w:r>
    </w:p>
    <w:p w14:paraId="421B47F1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『汝等若出之，洗滌令清淨，隨意而受用，親屬</w:t>
      </w:r>
      <w:proofErr w:type="gramStart"/>
      <w:r w:rsidRPr="00F02A36">
        <w:rPr>
          <w:rFonts w:ascii="Times New Roman" w:hAnsi="Times New Roman" w:cs="Times New Roman" w:hint="eastAsia"/>
        </w:rPr>
        <w:t>悉蒙慶</w:t>
      </w:r>
      <w:proofErr w:type="gramEnd"/>
      <w:r w:rsidRPr="00F02A36">
        <w:rPr>
          <w:rFonts w:ascii="Times New Roman" w:hAnsi="Times New Roman" w:cs="Times New Roman" w:hint="eastAsia"/>
        </w:rPr>
        <w:t>。』</w:t>
      </w:r>
    </w:p>
    <w:p w14:paraId="421B47F2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善逝眼</w:t>
      </w:r>
      <w:proofErr w:type="gramEnd"/>
      <w:r w:rsidRPr="00F02A36">
        <w:rPr>
          <w:rFonts w:ascii="Times New Roman" w:hAnsi="Times New Roman" w:cs="Times New Roman" w:hint="eastAsia"/>
        </w:rPr>
        <w:t>如是，觀諸眾生類，煩惱淤泥中，如來性不壞。</w:t>
      </w:r>
    </w:p>
    <w:p w14:paraId="421B47F3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隨應而</w:t>
      </w:r>
      <w:proofErr w:type="gramEnd"/>
      <w:r w:rsidRPr="00F02A36">
        <w:rPr>
          <w:rFonts w:ascii="Times New Roman" w:hAnsi="Times New Roman" w:cs="Times New Roman" w:hint="eastAsia"/>
        </w:rPr>
        <w:t>說法，</w:t>
      </w:r>
      <w:proofErr w:type="gramStart"/>
      <w:r w:rsidRPr="00F02A36">
        <w:rPr>
          <w:rFonts w:ascii="Times New Roman" w:hAnsi="Times New Roman" w:cs="Times New Roman" w:hint="eastAsia"/>
        </w:rPr>
        <w:t>令辦一</w:t>
      </w:r>
      <w:proofErr w:type="gramEnd"/>
      <w:r w:rsidRPr="00F02A36">
        <w:rPr>
          <w:rFonts w:ascii="Times New Roman" w:hAnsi="Times New Roman" w:cs="Times New Roman" w:hint="eastAsia"/>
        </w:rPr>
        <w:t>切事，</w:t>
      </w:r>
      <w:proofErr w:type="gramStart"/>
      <w:r w:rsidRPr="00F02A36">
        <w:rPr>
          <w:rFonts w:ascii="Times New Roman" w:hAnsi="Times New Roman" w:cs="Times New Roman" w:hint="eastAsia"/>
        </w:rPr>
        <w:t>佛性煩惱覆，速</w:t>
      </w:r>
      <w:proofErr w:type="gramEnd"/>
      <w:r w:rsidRPr="00F02A36">
        <w:rPr>
          <w:rFonts w:ascii="Times New Roman" w:hAnsi="Times New Roman" w:cs="Times New Roman" w:hint="eastAsia"/>
        </w:rPr>
        <w:t>除令清淨。</w:t>
      </w:r>
      <w:r>
        <w:rPr>
          <w:rFonts w:ascii="Times New Roman" w:hAnsi="Times New Roman" w:cs="Times New Roman" w:hint="eastAsia"/>
        </w:rPr>
        <w:t>」</w:t>
      </w:r>
    </w:p>
    <w:p w14:paraId="421B47F4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7F5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五、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貧家寶藏</w:t>
      </w:r>
      <w:proofErr w:type="gramEnd"/>
    </w:p>
    <w:p w14:paraId="421B47F6" w14:textId="4319B685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</w:t>
      </w:r>
      <w:proofErr w:type="gramEnd"/>
      <w:r w:rsidR="00B64C46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善男子！</w:t>
      </w:r>
      <w:proofErr w:type="gramStart"/>
      <w:r w:rsidRPr="00F02A36">
        <w:rPr>
          <w:rFonts w:ascii="Times New Roman" w:hAnsi="Times New Roman" w:cs="Times New Roman" w:hint="eastAsia"/>
        </w:rPr>
        <w:t>譬如貧家有</w:t>
      </w:r>
      <w:proofErr w:type="gramEnd"/>
      <w:r w:rsidRPr="00F02A36">
        <w:rPr>
          <w:rFonts w:ascii="Times New Roman" w:hAnsi="Times New Roman" w:cs="Times New Roman" w:hint="eastAsia"/>
        </w:rPr>
        <w:t>珍寶藏，寶不能言：『我在於此。』既</w:t>
      </w:r>
      <w:proofErr w:type="gramStart"/>
      <w:r w:rsidRPr="00F02A36">
        <w:rPr>
          <w:rFonts w:ascii="Times New Roman" w:hAnsi="Times New Roman" w:cs="Times New Roman" w:hint="eastAsia"/>
        </w:rPr>
        <w:t>不</w:t>
      </w:r>
      <w:proofErr w:type="gramEnd"/>
      <w:r w:rsidRPr="00F02A36">
        <w:rPr>
          <w:rFonts w:ascii="Times New Roman" w:hAnsi="Times New Roman" w:cs="Times New Roman" w:hint="eastAsia"/>
        </w:rPr>
        <w:t>自知又無語者，不能開發此珍寶藏</w:t>
      </w:r>
      <w:r w:rsidR="00B64C46">
        <w:rPr>
          <w:rFonts w:ascii="Times New Roman" w:hAnsi="Times New Roman" w:cs="Times New Roman" w:hint="eastAsia"/>
        </w:rPr>
        <w:t>。</w:t>
      </w:r>
      <w:r w:rsidRPr="00F02A36">
        <w:rPr>
          <w:rFonts w:ascii="Times New Roman" w:hAnsi="Times New Roman" w:cs="Times New Roman" w:hint="eastAsia"/>
        </w:rPr>
        <w:t>一切眾生亦復如是</w:t>
      </w:r>
      <w:r w:rsidR="00B64C46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如來</w:t>
      </w:r>
      <w:proofErr w:type="gramStart"/>
      <w:r w:rsidRPr="00F02A36">
        <w:rPr>
          <w:rFonts w:ascii="Times New Roman" w:hAnsi="Times New Roman" w:cs="Times New Roman" w:hint="eastAsia"/>
        </w:rPr>
        <w:t>知見力無所畏</w:t>
      </w:r>
      <w:proofErr w:type="gramEnd"/>
      <w:r w:rsidRPr="00F02A36">
        <w:rPr>
          <w:rFonts w:ascii="Times New Roman" w:hAnsi="Times New Roman" w:cs="Times New Roman" w:hint="eastAsia"/>
        </w:rPr>
        <w:t>，大法寶藏在其身內，不聞不知</w:t>
      </w:r>
      <w:r w:rsidR="00B64C4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耽</w:t>
      </w:r>
      <w:proofErr w:type="gramEnd"/>
      <w:r w:rsidRPr="00F02A36">
        <w:rPr>
          <w:rFonts w:ascii="Times New Roman" w:hAnsi="Times New Roman" w:cs="Times New Roman" w:hint="eastAsia"/>
        </w:rPr>
        <w:t>惑五欲，輪轉生死</w:t>
      </w:r>
      <w:r w:rsidR="00B64C46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受苦無量。是故</w:t>
      </w:r>
      <w:r w:rsidR="00B64C46">
        <w:rPr>
          <w:rFonts w:ascii="Times New Roman" w:hAnsi="Times New Roman" w:cs="Times New Roman" w:hint="eastAsia"/>
        </w:rPr>
        <w:t>，</w:t>
      </w:r>
      <w:r w:rsidRPr="00F02A36">
        <w:rPr>
          <w:rFonts w:ascii="Times New Roman" w:hAnsi="Times New Roman" w:cs="Times New Roman" w:hint="eastAsia"/>
        </w:rPr>
        <w:t>諸佛出興于世，為開身內如來法藏，彼即信受</w:t>
      </w:r>
      <w:r w:rsidR="00B64C46">
        <w:rPr>
          <w:rFonts w:ascii="Times New Roman" w:hAnsi="Times New Roman" w:cs="Times New Roman" w:hint="eastAsia"/>
        </w:rPr>
        <w:t>，</w:t>
      </w:r>
      <w:bookmarkStart w:id="0" w:name="_GoBack"/>
      <w:bookmarkEnd w:id="0"/>
      <w:r w:rsidRPr="00F02A36">
        <w:rPr>
          <w:rFonts w:ascii="Times New Roman" w:hAnsi="Times New Roman" w:cs="Times New Roman" w:hint="eastAsia"/>
        </w:rPr>
        <w:t>淨一切智，普為眾生開如來藏，無礙辯才為大施主。如是善男子！我</w:t>
      </w:r>
      <w:proofErr w:type="gramStart"/>
      <w:r w:rsidRPr="00F02A36">
        <w:rPr>
          <w:rFonts w:ascii="Times New Roman" w:hAnsi="Times New Roman" w:cs="Times New Roman" w:hint="eastAsia"/>
        </w:rPr>
        <w:t>以佛眼觀</w:t>
      </w:r>
      <w:proofErr w:type="gramEnd"/>
      <w:r w:rsidRPr="00F02A36">
        <w:rPr>
          <w:rFonts w:ascii="Times New Roman" w:hAnsi="Times New Roman" w:cs="Times New Roman" w:hint="eastAsia"/>
        </w:rPr>
        <w:t>諸眾生有如來藏，故為諸菩薩</w:t>
      </w:r>
      <w:proofErr w:type="gramStart"/>
      <w:r w:rsidRPr="00F02A36">
        <w:rPr>
          <w:rFonts w:ascii="Times New Roman" w:hAnsi="Times New Roman" w:cs="Times New Roman" w:hint="eastAsia"/>
        </w:rPr>
        <w:t>而說此</w:t>
      </w:r>
      <w:proofErr w:type="gramEnd"/>
      <w:r w:rsidRPr="00F02A36">
        <w:rPr>
          <w:rFonts w:ascii="Times New Roman" w:hAnsi="Times New Roman" w:cs="Times New Roman" w:hint="eastAsia"/>
        </w:rPr>
        <w:t>法。」</w:t>
      </w:r>
    </w:p>
    <w:p w14:paraId="421B47F7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7F8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貧</w:t>
      </w:r>
      <w:proofErr w:type="gramEnd"/>
      <w:r w:rsidRPr="00F02A36">
        <w:rPr>
          <w:rFonts w:ascii="Times New Roman" w:hAnsi="Times New Roman" w:cs="Times New Roman" w:hint="eastAsia"/>
        </w:rPr>
        <w:t>人家，內有珍寶藏，</w:t>
      </w:r>
      <w:proofErr w:type="gramStart"/>
      <w:r w:rsidRPr="00F02A36">
        <w:rPr>
          <w:rFonts w:ascii="Times New Roman" w:hAnsi="Times New Roman" w:cs="Times New Roman" w:hint="eastAsia"/>
        </w:rPr>
        <w:t>主既不</w:t>
      </w:r>
      <w:proofErr w:type="gramEnd"/>
      <w:r w:rsidRPr="00F02A36">
        <w:rPr>
          <w:rFonts w:ascii="Times New Roman" w:hAnsi="Times New Roman" w:cs="Times New Roman" w:hint="eastAsia"/>
        </w:rPr>
        <w:t>知見，寶又不能言，</w:t>
      </w:r>
    </w:p>
    <w:p w14:paraId="421B47F9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窮年抱愚冥</w:t>
      </w:r>
      <w:proofErr w:type="gramEnd"/>
      <w:r w:rsidRPr="00F02A36">
        <w:rPr>
          <w:rFonts w:ascii="Times New Roman" w:hAnsi="Times New Roman" w:cs="Times New Roman" w:hint="eastAsia"/>
        </w:rPr>
        <w:t>，無</w:t>
      </w:r>
      <w:proofErr w:type="gramStart"/>
      <w:r w:rsidRPr="00F02A36">
        <w:rPr>
          <w:rFonts w:ascii="Times New Roman" w:hAnsi="Times New Roman" w:cs="Times New Roman" w:hint="eastAsia"/>
        </w:rPr>
        <w:t>有示</w:t>
      </w:r>
      <w:proofErr w:type="gramEnd"/>
      <w:r w:rsidRPr="00F02A36">
        <w:rPr>
          <w:rFonts w:ascii="Times New Roman" w:hAnsi="Times New Roman" w:cs="Times New Roman" w:hint="eastAsia"/>
        </w:rPr>
        <w:t>語者，</w:t>
      </w:r>
      <w:proofErr w:type="gramStart"/>
      <w:r w:rsidRPr="00F02A36">
        <w:rPr>
          <w:rFonts w:ascii="Times New Roman" w:hAnsi="Times New Roman" w:cs="Times New Roman" w:hint="eastAsia"/>
        </w:rPr>
        <w:t>有寶而不</w:t>
      </w:r>
      <w:proofErr w:type="gramEnd"/>
      <w:r w:rsidRPr="00F02A36">
        <w:rPr>
          <w:rFonts w:ascii="Times New Roman" w:hAnsi="Times New Roman" w:cs="Times New Roman" w:hint="eastAsia"/>
        </w:rPr>
        <w:t>知，故常致貧苦。</w:t>
      </w:r>
    </w:p>
    <w:p w14:paraId="421B47FA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佛眼觀眾</w:t>
      </w:r>
      <w:proofErr w:type="gramEnd"/>
      <w:r w:rsidRPr="00F02A36">
        <w:rPr>
          <w:rFonts w:ascii="Times New Roman" w:hAnsi="Times New Roman" w:cs="Times New Roman" w:hint="eastAsia"/>
        </w:rPr>
        <w:t>生，雖流轉五道，大寶在身內，常在不變易。</w:t>
      </w:r>
    </w:p>
    <w:p w14:paraId="421B47FB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如是觀察已，而為眾生說，</w:t>
      </w:r>
      <w:proofErr w:type="gramStart"/>
      <w:r w:rsidRPr="00F02A36">
        <w:rPr>
          <w:rFonts w:ascii="Times New Roman" w:hAnsi="Times New Roman" w:cs="Times New Roman" w:hint="eastAsia"/>
        </w:rPr>
        <w:t>令得智</w:t>
      </w:r>
      <w:proofErr w:type="gramEnd"/>
      <w:r w:rsidRPr="00F02A36">
        <w:rPr>
          <w:rFonts w:ascii="Times New Roman" w:hAnsi="Times New Roman" w:cs="Times New Roman" w:hint="eastAsia"/>
        </w:rPr>
        <w:t>寶藏，大</w:t>
      </w:r>
      <w:proofErr w:type="gramStart"/>
      <w:r w:rsidRPr="00F02A36">
        <w:rPr>
          <w:rFonts w:ascii="Times New Roman" w:hAnsi="Times New Roman" w:cs="Times New Roman" w:hint="eastAsia"/>
        </w:rPr>
        <w:t>富兼廣</w:t>
      </w:r>
      <w:proofErr w:type="gramEnd"/>
      <w:r w:rsidRPr="00F02A36">
        <w:rPr>
          <w:rFonts w:ascii="Times New Roman" w:hAnsi="Times New Roman" w:cs="Times New Roman" w:hint="eastAsia"/>
        </w:rPr>
        <w:t>利。</w:t>
      </w:r>
    </w:p>
    <w:p w14:paraId="421B47FC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若信我</w:t>
      </w:r>
      <w:proofErr w:type="gramEnd"/>
      <w:r w:rsidRPr="00F02A36">
        <w:rPr>
          <w:rFonts w:ascii="Times New Roman" w:hAnsi="Times New Roman" w:cs="Times New Roman" w:hint="eastAsia"/>
        </w:rPr>
        <w:t>所說，一切有寶藏，</w:t>
      </w:r>
      <w:proofErr w:type="gramStart"/>
      <w:r w:rsidRPr="00F02A36">
        <w:rPr>
          <w:rFonts w:ascii="Times New Roman" w:hAnsi="Times New Roman" w:cs="Times New Roman" w:hint="eastAsia"/>
        </w:rPr>
        <w:t>信勤方</w:t>
      </w:r>
      <w:proofErr w:type="gramEnd"/>
      <w:r w:rsidRPr="00F02A36">
        <w:rPr>
          <w:rFonts w:ascii="Times New Roman" w:hAnsi="Times New Roman" w:cs="Times New Roman" w:hint="eastAsia"/>
        </w:rPr>
        <w:t>便行，</w:t>
      </w:r>
      <w:proofErr w:type="gramStart"/>
      <w:r w:rsidRPr="00F02A36">
        <w:rPr>
          <w:rFonts w:ascii="Times New Roman" w:hAnsi="Times New Roman" w:cs="Times New Roman" w:hint="eastAsia"/>
        </w:rPr>
        <w:t>疾成無上</w:t>
      </w:r>
      <w:proofErr w:type="gramEnd"/>
      <w:r w:rsidRPr="00F02A36">
        <w:rPr>
          <w:rFonts w:ascii="Times New Roman" w:hAnsi="Times New Roman" w:cs="Times New Roman" w:hint="eastAsia"/>
        </w:rPr>
        <w:t>道。</w:t>
      </w:r>
      <w:r>
        <w:rPr>
          <w:rFonts w:ascii="Times New Roman" w:hAnsi="Times New Roman" w:cs="Times New Roman" w:hint="eastAsia"/>
        </w:rPr>
        <w:t>」</w:t>
      </w:r>
    </w:p>
    <w:p w14:paraId="421B47FD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7FE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六、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穀</w:t>
      </w:r>
      <w:proofErr w:type="gramEnd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內果種</w:t>
      </w:r>
    </w:p>
    <w:p w14:paraId="421B47FF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復次善</w:t>
      </w:r>
      <w:proofErr w:type="gramEnd"/>
      <w:r w:rsidRPr="00F02A36">
        <w:rPr>
          <w:rFonts w:ascii="Times New Roman" w:hAnsi="Times New Roman" w:cs="Times New Roman" w:hint="eastAsia"/>
        </w:rPr>
        <w:t>男子！譬如</w:t>
      </w:r>
      <w:proofErr w:type="gramStart"/>
      <w:r w:rsidRPr="00F02A36">
        <w:rPr>
          <w:rFonts w:ascii="Times New Roman" w:hAnsi="Times New Roman" w:cs="Times New Roman" w:hint="eastAsia"/>
        </w:rPr>
        <w:t>菴羅果</w:t>
      </w:r>
      <w:proofErr w:type="gramEnd"/>
      <w:r w:rsidRPr="00F02A36">
        <w:rPr>
          <w:rFonts w:ascii="Times New Roman" w:hAnsi="Times New Roman" w:cs="Times New Roman" w:hint="eastAsia"/>
        </w:rPr>
        <w:t>內實不壞，種之於地成大樹王。如是善男子！我</w:t>
      </w:r>
      <w:proofErr w:type="gramStart"/>
      <w:r w:rsidRPr="00F02A36">
        <w:rPr>
          <w:rFonts w:ascii="Times New Roman" w:hAnsi="Times New Roman" w:cs="Times New Roman" w:hint="eastAsia"/>
        </w:rPr>
        <w:t>以佛眼觀</w:t>
      </w:r>
      <w:proofErr w:type="gramEnd"/>
      <w:r w:rsidRPr="00F02A36">
        <w:rPr>
          <w:rFonts w:ascii="Times New Roman" w:hAnsi="Times New Roman" w:cs="Times New Roman" w:hint="eastAsia"/>
        </w:rPr>
        <w:t>諸眾生，如來寶藏在</w:t>
      </w:r>
      <w:proofErr w:type="gramStart"/>
      <w:r w:rsidRPr="00F02A36">
        <w:rPr>
          <w:rFonts w:ascii="Times New Roman" w:hAnsi="Times New Roman" w:cs="Times New Roman" w:hint="eastAsia"/>
        </w:rPr>
        <w:t>無明</w:t>
      </w:r>
      <w:proofErr w:type="gramEnd"/>
      <w:r w:rsidRPr="00F02A36">
        <w:rPr>
          <w:rFonts w:ascii="Times New Roman" w:hAnsi="Times New Roman" w:cs="Times New Roman" w:hint="eastAsia"/>
        </w:rPr>
        <w:t>殼，猶如果種</w:t>
      </w:r>
      <w:proofErr w:type="gramStart"/>
      <w:r w:rsidRPr="00F02A36">
        <w:rPr>
          <w:rFonts w:ascii="Times New Roman" w:hAnsi="Times New Roman" w:cs="Times New Roman" w:hint="eastAsia"/>
        </w:rPr>
        <w:t>在於核</w:t>
      </w:r>
      <w:proofErr w:type="gramEnd"/>
      <w:r w:rsidRPr="00F02A36">
        <w:rPr>
          <w:rFonts w:ascii="Times New Roman" w:hAnsi="Times New Roman" w:cs="Times New Roman" w:hint="eastAsia"/>
        </w:rPr>
        <w:t>內。善男子！</w:t>
      </w:r>
      <w:proofErr w:type="gramStart"/>
      <w:r w:rsidRPr="00F02A36">
        <w:rPr>
          <w:rFonts w:ascii="Times New Roman" w:hAnsi="Times New Roman" w:cs="Times New Roman" w:hint="eastAsia"/>
        </w:rPr>
        <w:t>彼</w:t>
      </w:r>
      <w:proofErr w:type="gramEnd"/>
      <w:r w:rsidRPr="00F02A36">
        <w:rPr>
          <w:rFonts w:ascii="Times New Roman" w:hAnsi="Times New Roman" w:cs="Times New Roman" w:hint="eastAsia"/>
        </w:rPr>
        <w:t>如來藏</w:t>
      </w:r>
      <w:proofErr w:type="gramStart"/>
      <w:r w:rsidRPr="00F02A36">
        <w:rPr>
          <w:rFonts w:ascii="Times New Roman" w:hAnsi="Times New Roman" w:cs="Times New Roman" w:hint="eastAsia"/>
        </w:rPr>
        <w:t>清涼無</w:t>
      </w:r>
      <w:proofErr w:type="gramEnd"/>
      <w:r w:rsidRPr="00F02A36">
        <w:rPr>
          <w:rFonts w:ascii="Times New Roman" w:hAnsi="Times New Roman" w:cs="Times New Roman" w:hint="eastAsia"/>
        </w:rPr>
        <w:t>熱，大智慧</w:t>
      </w:r>
      <w:proofErr w:type="gramStart"/>
      <w:r w:rsidRPr="00F02A36">
        <w:rPr>
          <w:rFonts w:ascii="Times New Roman" w:hAnsi="Times New Roman" w:cs="Times New Roman" w:hint="eastAsia"/>
        </w:rPr>
        <w:t>聚妙寂泥</w:t>
      </w:r>
      <w:proofErr w:type="gramEnd"/>
      <w:r w:rsidRPr="00F02A36">
        <w:rPr>
          <w:rFonts w:ascii="Times New Roman" w:hAnsi="Times New Roman" w:cs="Times New Roman" w:hint="eastAsia"/>
        </w:rPr>
        <w:t>洹，名為如來、應供、等正覺。善男子！如來如是觀眾生已，為菩薩摩訶薩淨</w:t>
      </w:r>
      <w:proofErr w:type="gramStart"/>
      <w:r w:rsidRPr="00F02A36">
        <w:rPr>
          <w:rFonts w:ascii="Times New Roman" w:hAnsi="Times New Roman" w:cs="Times New Roman" w:hint="eastAsia"/>
        </w:rPr>
        <w:t>佛智故顯現此義</w:t>
      </w:r>
      <w:proofErr w:type="gramEnd"/>
      <w:r w:rsidRPr="00F02A36">
        <w:rPr>
          <w:rFonts w:ascii="Times New Roman" w:hAnsi="Times New Roman" w:cs="Times New Roman" w:hint="eastAsia"/>
        </w:rPr>
        <w:t>。」</w:t>
      </w:r>
    </w:p>
    <w:p w14:paraId="421B4800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801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菴羅果</w:t>
      </w:r>
      <w:proofErr w:type="gramEnd"/>
      <w:r w:rsidRPr="00F02A36">
        <w:rPr>
          <w:rFonts w:ascii="Times New Roman" w:hAnsi="Times New Roman" w:cs="Times New Roman" w:hint="eastAsia"/>
        </w:rPr>
        <w:t>，內實不毀壞，種之於大地，必成大樹王。</w:t>
      </w:r>
    </w:p>
    <w:p w14:paraId="421B4802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如來</w:t>
      </w:r>
      <w:proofErr w:type="gramStart"/>
      <w:r w:rsidRPr="00F02A36">
        <w:rPr>
          <w:rFonts w:ascii="Times New Roman" w:hAnsi="Times New Roman" w:cs="Times New Roman" w:hint="eastAsia"/>
        </w:rPr>
        <w:t>無漏眼</w:t>
      </w:r>
      <w:proofErr w:type="gramEnd"/>
      <w:r w:rsidRPr="00F02A36">
        <w:rPr>
          <w:rFonts w:ascii="Times New Roman" w:hAnsi="Times New Roman" w:cs="Times New Roman" w:hint="eastAsia"/>
        </w:rPr>
        <w:t>，觀一切眾生，身內如來藏，如花果中實。</w:t>
      </w:r>
    </w:p>
    <w:p w14:paraId="421B4803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無</w:t>
      </w:r>
      <w:proofErr w:type="gramStart"/>
      <w:r w:rsidRPr="00F02A36">
        <w:rPr>
          <w:rFonts w:ascii="Times New Roman" w:hAnsi="Times New Roman" w:cs="Times New Roman" w:hint="eastAsia"/>
        </w:rPr>
        <w:t>明覆佛</w:t>
      </w:r>
      <w:proofErr w:type="gramEnd"/>
      <w:r w:rsidRPr="00F02A36">
        <w:rPr>
          <w:rFonts w:ascii="Times New Roman" w:hAnsi="Times New Roman" w:cs="Times New Roman" w:hint="eastAsia"/>
        </w:rPr>
        <w:t>藏，汝等</w:t>
      </w:r>
      <w:proofErr w:type="gramStart"/>
      <w:r w:rsidRPr="00F02A36">
        <w:rPr>
          <w:rFonts w:ascii="Times New Roman" w:hAnsi="Times New Roman" w:cs="Times New Roman" w:hint="eastAsia"/>
        </w:rPr>
        <w:t>應信</w:t>
      </w:r>
      <w:proofErr w:type="gramEnd"/>
      <w:r w:rsidRPr="00F02A36">
        <w:rPr>
          <w:rFonts w:ascii="Times New Roman" w:hAnsi="Times New Roman" w:cs="Times New Roman" w:hint="eastAsia"/>
        </w:rPr>
        <w:t>知，</w:t>
      </w:r>
      <w:proofErr w:type="gramStart"/>
      <w:r w:rsidRPr="00F02A36">
        <w:rPr>
          <w:rFonts w:ascii="Times New Roman" w:hAnsi="Times New Roman" w:cs="Times New Roman" w:hint="eastAsia"/>
        </w:rPr>
        <w:t>三昧智具</w:t>
      </w:r>
      <w:proofErr w:type="gramEnd"/>
      <w:r w:rsidRPr="00F02A36">
        <w:rPr>
          <w:rFonts w:ascii="Times New Roman" w:hAnsi="Times New Roman" w:cs="Times New Roman" w:hint="eastAsia"/>
        </w:rPr>
        <w:t>足，一切無能壞。</w:t>
      </w:r>
    </w:p>
    <w:p w14:paraId="421B4804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是故我說法，</w:t>
      </w:r>
      <w:proofErr w:type="gramStart"/>
      <w:r w:rsidRPr="00F02A36">
        <w:rPr>
          <w:rFonts w:ascii="Times New Roman" w:hAnsi="Times New Roman" w:cs="Times New Roman" w:hint="eastAsia"/>
        </w:rPr>
        <w:t>開彼如來藏</w:t>
      </w:r>
      <w:proofErr w:type="gramEnd"/>
      <w:r w:rsidRPr="00F02A3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疾成無上</w:t>
      </w:r>
      <w:proofErr w:type="gramEnd"/>
      <w:r w:rsidRPr="00F02A36">
        <w:rPr>
          <w:rFonts w:ascii="Times New Roman" w:hAnsi="Times New Roman" w:cs="Times New Roman" w:hint="eastAsia"/>
        </w:rPr>
        <w:t>道，如果成樹王。</w:t>
      </w:r>
      <w:r>
        <w:rPr>
          <w:rFonts w:ascii="Times New Roman" w:hAnsi="Times New Roman" w:cs="Times New Roman" w:hint="eastAsia"/>
        </w:rPr>
        <w:t>」</w:t>
      </w:r>
    </w:p>
    <w:p w14:paraId="421B4805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806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lastRenderedPageBreak/>
        <w:t>七、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弊物裹金</w:t>
      </w:r>
      <w:proofErr w:type="gramEnd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像</w:t>
      </w:r>
    </w:p>
    <w:p w14:paraId="421B4807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復次善</w:t>
      </w:r>
      <w:proofErr w:type="gramEnd"/>
      <w:r w:rsidRPr="00F02A36">
        <w:rPr>
          <w:rFonts w:ascii="Times New Roman" w:hAnsi="Times New Roman" w:cs="Times New Roman" w:hint="eastAsia"/>
        </w:rPr>
        <w:t>男子！譬如有人持真金像，行</w:t>
      </w:r>
      <w:proofErr w:type="gramStart"/>
      <w:r w:rsidRPr="00F02A36">
        <w:rPr>
          <w:rFonts w:ascii="Times New Roman" w:hAnsi="Times New Roman" w:cs="Times New Roman" w:hint="eastAsia"/>
        </w:rPr>
        <w:t>詣</w:t>
      </w:r>
      <w:proofErr w:type="gramEnd"/>
      <w:r w:rsidRPr="00F02A36">
        <w:rPr>
          <w:rFonts w:ascii="Times New Roman" w:hAnsi="Times New Roman" w:cs="Times New Roman" w:hint="eastAsia"/>
        </w:rPr>
        <w:t>他國</w:t>
      </w:r>
      <w:proofErr w:type="gramStart"/>
      <w:r w:rsidRPr="00F02A36">
        <w:rPr>
          <w:rFonts w:ascii="Times New Roman" w:hAnsi="Times New Roman" w:cs="Times New Roman" w:hint="eastAsia"/>
        </w:rPr>
        <w:t>經由險路懼</w:t>
      </w:r>
      <w:proofErr w:type="gramEnd"/>
      <w:r w:rsidRPr="00F02A36">
        <w:rPr>
          <w:rFonts w:ascii="Times New Roman" w:hAnsi="Times New Roman" w:cs="Times New Roman" w:hint="eastAsia"/>
        </w:rPr>
        <w:t>遭劫奪，裹</w:t>
      </w:r>
      <w:proofErr w:type="gramStart"/>
      <w:r w:rsidRPr="00F02A36">
        <w:rPr>
          <w:rFonts w:ascii="Times New Roman" w:hAnsi="Times New Roman" w:cs="Times New Roman" w:hint="eastAsia"/>
        </w:rPr>
        <w:t>以弊物令無</w:t>
      </w:r>
      <w:proofErr w:type="gramEnd"/>
      <w:r w:rsidRPr="00F02A36">
        <w:rPr>
          <w:rFonts w:ascii="Times New Roman" w:hAnsi="Times New Roman" w:cs="Times New Roman" w:hint="eastAsia"/>
        </w:rPr>
        <w:t>識者。此人於</w:t>
      </w:r>
      <w:proofErr w:type="gramStart"/>
      <w:r w:rsidRPr="00F02A36">
        <w:rPr>
          <w:rFonts w:ascii="Times New Roman" w:hAnsi="Times New Roman" w:cs="Times New Roman" w:hint="eastAsia"/>
        </w:rPr>
        <w:t>道忽便命終，</w:t>
      </w:r>
      <w:proofErr w:type="gramEnd"/>
      <w:r w:rsidRPr="00F02A36">
        <w:rPr>
          <w:rFonts w:ascii="Times New Roman" w:hAnsi="Times New Roman" w:cs="Times New Roman" w:hint="eastAsia"/>
        </w:rPr>
        <w:t>於是金</w:t>
      </w:r>
      <w:proofErr w:type="gramStart"/>
      <w:r w:rsidRPr="00F02A36">
        <w:rPr>
          <w:rFonts w:ascii="Times New Roman" w:hAnsi="Times New Roman" w:cs="Times New Roman" w:hint="eastAsia"/>
        </w:rPr>
        <w:t>像棄</w:t>
      </w:r>
      <w:proofErr w:type="gramEnd"/>
      <w:r w:rsidRPr="00F02A36">
        <w:rPr>
          <w:rFonts w:ascii="Times New Roman" w:hAnsi="Times New Roman" w:cs="Times New Roman" w:hint="eastAsia"/>
        </w:rPr>
        <w:t>捐曠野，行人</w:t>
      </w:r>
      <w:proofErr w:type="gramStart"/>
      <w:r w:rsidRPr="00F02A36">
        <w:rPr>
          <w:rFonts w:ascii="Times New Roman" w:hAnsi="Times New Roman" w:cs="Times New Roman" w:hint="eastAsia"/>
        </w:rPr>
        <w:t>踐蹈咸謂不</w:t>
      </w:r>
      <w:proofErr w:type="gramEnd"/>
      <w:r w:rsidRPr="00F02A36">
        <w:rPr>
          <w:rFonts w:ascii="Times New Roman" w:hAnsi="Times New Roman" w:cs="Times New Roman" w:hint="eastAsia"/>
        </w:rPr>
        <w:t>淨。得天眼者</w:t>
      </w:r>
      <w:proofErr w:type="gramStart"/>
      <w:r w:rsidRPr="00F02A36">
        <w:rPr>
          <w:rFonts w:ascii="Times New Roman" w:hAnsi="Times New Roman" w:cs="Times New Roman" w:hint="eastAsia"/>
        </w:rPr>
        <w:t>見弊物</w:t>
      </w:r>
      <w:proofErr w:type="gramEnd"/>
      <w:r w:rsidRPr="00F02A36">
        <w:rPr>
          <w:rFonts w:ascii="Times New Roman" w:hAnsi="Times New Roman" w:cs="Times New Roman" w:hint="eastAsia"/>
        </w:rPr>
        <w:t>中有真金像，即為出之一切禮敬。如是善男子！我見眾生種種</w:t>
      </w:r>
      <w:proofErr w:type="gramStart"/>
      <w:r w:rsidRPr="00F02A36">
        <w:rPr>
          <w:rFonts w:ascii="Times New Roman" w:hAnsi="Times New Roman" w:cs="Times New Roman" w:hint="eastAsia"/>
        </w:rPr>
        <w:t>煩惱，</w:t>
      </w:r>
      <w:proofErr w:type="gramEnd"/>
      <w:r w:rsidRPr="00F02A36">
        <w:rPr>
          <w:rFonts w:ascii="Times New Roman" w:hAnsi="Times New Roman" w:cs="Times New Roman" w:hint="eastAsia"/>
        </w:rPr>
        <w:t>長夜流轉生死無量，</w:t>
      </w:r>
      <w:proofErr w:type="gramStart"/>
      <w:r w:rsidRPr="00F02A36">
        <w:rPr>
          <w:rFonts w:ascii="Times New Roman" w:hAnsi="Times New Roman" w:cs="Times New Roman" w:hint="eastAsia"/>
        </w:rPr>
        <w:t>如來妙藏</w:t>
      </w:r>
      <w:proofErr w:type="gramEnd"/>
      <w:r w:rsidRPr="00F02A36">
        <w:rPr>
          <w:rFonts w:ascii="Times New Roman" w:hAnsi="Times New Roman" w:cs="Times New Roman" w:hint="eastAsia"/>
        </w:rPr>
        <w:t>在其身內，儼然清淨如我無異。是故佛為眾生說法，斷除煩惱淨如來智，轉</w:t>
      </w:r>
      <w:proofErr w:type="gramStart"/>
      <w:r w:rsidRPr="00F02A36">
        <w:rPr>
          <w:rFonts w:ascii="Times New Roman" w:hAnsi="Times New Roman" w:cs="Times New Roman" w:hint="eastAsia"/>
        </w:rPr>
        <w:t>復化導</w:t>
      </w:r>
      <w:proofErr w:type="gramEnd"/>
      <w:r w:rsidRPr="00F02A36">
        <w:rPr>
          <w:rFonts w:ascii="Times New Roman" w:hAnsi="Times New Roman" w:cs="Times New Roman" w:hint="eastAsia"/>
        </w:rPr>
        <w:t>一切世間。」</w:t>
      </w:r>
    </w:p>
    <w:p w14:paraId="421B4808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809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譬</w:t>
      </w:r>
      <w:proofErr w:type="gramEnd"/>
      <w:r w:rsidRPr="00F02A36">
        <w:rPr>
          <w:rFonts w:ascii="Times New Roman" w:hAnsi="Times New Roman" w:cs="Times New Roman" w:hint="eastAsia"/>
        </w:rPr>
        <w:t>人持金像，行詣於他國，</w:t>
      </w:r>
      <w:proofErr w:type="gramStart"/>
      <w:r w:rsidRPr="00F02A36">
        <w:rPr>
          <w:rFonts w:ascii="Times New Roman" w:hAnsi="Times New Roman" w:cs="Times New Roman" w:hint="eastAsia"/>
        </w:rPr>
        <w:t>裹以弊穢</w:t>
      </w:r>
      <w:proofErr w:type="gramEnd"/>
      <w:r w:rsidRPr="00F02A36">
        <w:rPr>
          <w:rFonts w:ascii="Times New Roman" w:hAnsi="Times New Roman" w:cs="Times New Roman" w:hint="eastAsia"/>
        </w:rPr>
        <w:t>物，棄之在曠野。</w:t>
      </w:r>
    </w:p>
    <w:p w14:paraId="421B480A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天眼者見之，即以告眾人，去</w:t>
      </w:r>
      <w:proofErr w:type="gramStart"/>
      <w:r w:rsidRPr="00F02A36">
        <w:rPr>
          <w:rFonts w:ascii="Times New Roman" w:hAnsi="Times New Roman" w:cs="Times New Roman" w:hint="eastAsia"/>
        </w:rPr>
        <w:t>穢現真</w:t>
      </w:r>
      <w:proofErr w:type="gramEnd"/>
      <w:r w:rsidRPr="00F02A36">
        <w:rPr>
          <w:rFonts w:ascii="Times New Roman" w:hAnsi="Times New Roman" w:cs="Times New Roman" w:hint="eastAsia"/>
        </w:rPr>
        <w:t>像，一切大歡喜。</w:t>
      </w:r>
    </w:p>
    <w:p w14:paraId="421B480B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</w:t>
      </w:r>
      <w:proofErr w:type="gramStart"/>
      <w:r w:rsidRPr="00F02A36">
        <w:rPr>
          <w:rFonts w:ascii="Times New Roman" w:hAnsi="Times New Roman" w:cs="Times New Roman" w:hint="eastAsia"/>
        </w:rPr>
        <w:t>天眼亦然</w:t>
      </w:r>
      <w:proofErr w:type="gramEnd"/>
      <w:r w:rsidRPr="00F02A3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觀彼眾</w:t>
      </w:r>
      <w:proofErr w:type="gramEnd"/>
      <w:r w:rsidRPr="00F02A36">
        <w:rPr>
          <w:rFonts w:ascii="Times New Roman" w:hAnsi="Times New Roman" w:cs="Times New Roman" w:hint="eastAsia"/>
        </w:rPr>
        <w:t>生類，惡業</w:t>
      </w:r>
      <w:proofErr w:type="gramStart"/>
      <w:r w:rsidRPr="00F02A36">
        <w:rPr>
          <w:rFonts w:ascii="Times New Roman" w:hAnsi="Times New Roman" w:cs="Times New Roman" w:hint="eastAsia"/>
        </w:rPr>
        <w:t>煩惱纏，生死備</w:t>
      </w:r>
      <w:proofErr w:type="gramEnd"/>
      <w:r w:rsidRPr="00F02A36">
        <w:rPr>
          <w:rFonts w:ascii="Times New Roman" w:hAnsi="Times New Roman" w:cs="Times New Roman" w:hint="eastAsia"/>
        </w:rPr>
        <w:t>眾苦。</w:t>
      </w:r>
    </w:p>
    <w:p w14:paraId="421B480C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又</w:t>
      </w:r>
      <w:proofErr w:type="gramStart"/>
      <w:r w:rsidRPr="00F02A36">
        <w:rPr>
          <w:rFonts w:ascii="Times New Roman" w:hAnsi="Times New Roman" w:cs="Times New Roman" w:hint="eastAsia"/>
        </w:rPr>
        <w:t>見彼眾生</w:t>
      </w:r>
      <w:proofErr w:type="gramEnd"/>
      <w:r w:rsidRPr="00F02A36">
        <w:rPr>
          <w:rFonts w:ascii="Times New Roman" w:hAnsi="Times New Roman" w:cs="Times New Roman" w:hint="eastAsia"/>
        </w:rPr>
        <w:t>，無明塵垢中，如來性不動，無能毀壞者。</w:t>
      </w:r>
    </w:p>
    <w:p w14:paraId="421B480D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佛既見</w:t>
      </w:r>
      <w:proofErr w:type="gramEnd"/>
      <w:r w:rsidRPr="00F02A36">
        <w:rPr>
          <w:rFonts w:ascii="Times New Roman" w:hAnsi="Times New Roman" w:cs="Times New Roman" w:hint="eastAsia"/>
        </w:rPr>
        <w:t>如是，為諸菩薩說，</w:t>
      </w:r>
      <w:proofErr w:type="gramStart"/>
      <w:r w:rsidRPr="00F02A36">
        <w:rPr>
          <w:rFonts w:ascii="Times New Roman" w:hAnsi="Times New Roman" w:cs="Times New Roman" w:hint="eastAsia"/>
        </w:rPr>
        <w:t>煩惱眾惡</w:t>
      </w:r>
      <w:proofErr w:type="gramEnd"/>
      <w:r w:rsidRPr="00F02A36">
        <w:rPr>
          <w:rFonts w:ascii="Times New Roman" w:hAnsi="Times New Roman" w:cs="Times New Roman" w:hint="eastAsia"/>
        </w:rPr>
        <w:t>業，</w:t>
      </w:r>
      <w:proofErr w:type="gramStart"/>
      <w:r w:rsidRPr="00F02A36">
        <w:rPr>
          <w:rFonts w:ascii="Times New Roman" w:hAnsi="Times New Roman" w:cs="Times New Roman" w:hint="eastAsia"/>
        </w:rPr>
        <w:t>覆弊最勝</w:t>
      </w:r>
      <w:proofErr w:type="gramEnd"/>
      <w:r w:rsidRPr="00F02A36">
        <w:rPr>
          <w:rFonts w:ascii="Times New Roman" w:hAnsi="Times New Roman" w:cs="Times New Roman" w:hint="eastAsia"/>
        </w:rPr>
        <w:t>身。</w:t>
      </w:r>
    </w:p>
    <w:p w14:paraId="421B480E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當勤淨除斷</w:t>
      </w:r>
      <w:proofErr w:type="gramEnd"/>
      <w:r w:rsidRPr="00F02A36">
        <w:rPr>
          <w:rFonts w:ascii="Times New Roman" w:hAnsi="Times New Roman" w:cs="Times New Roman" w:hint="eastAsia"/>
        </w:rPr>
        <w:t>，顯出如來智，天人龍鬼神，一切</w:t>
      </w:r>
      <w:proofErr w:type="gramStart"/>
      <w:r w:rsidRPr="00F02A36">
        <w:rPr>
          <w:rFonts w:ascii="Times New Roman" w:hAnsi="Times New Roman" w:cs="Times New Roman" w:hint="eastAsia"/>
        </w:rPr>
        <w:t>所歸仰</w:t>
      </w:r>
      <w:proofErr w:type="gramEnd"/>
      <w:r w:rsidRPr="00F02A36">
        <w:rPr>
          <w:rFonts w:ascii="Times New Roman" w:hAnsi="Times New Roman" w:cs="Times New Roman" w:hint="eastAsia"/>
        </w:rPr>
        <w:t>。</w:t>
      </w:r>
      <w:r>
        <w:rPr>
          <w:rFonts w:ascii="Times New Roman" w:hAnsi="Times New Roman" w:cs="Times New Roman" w:hint="eastAsia"/>
        </w:rPr>
        <w:t>」</w:t>
      </w:r>
    </w:p>
    <w:p w14:paraId="421B480F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810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八、</w:t>
      </w:r>
      <w:proofErr w:type="gramStart"/>
      <w:r w:rsidRPr="00932D04">
        <w:rPr>
          <w:rFonts w:ascii="Times New Roman" w:hAnsi="Times New Roman" w:cs="Times New Roman"/>
          <w:szCs w:val="24"/>
          <w:bdr w:val="single" w:sz="4" w:space="0" w:color="auto"/>
        </w:rPr>
        <w:t>貧女懷輪王</w:t>
      </w:r>
      <w:proofErr w:type="gramEnd"/>
    </w:p>
    <w:p w14:paraId="421B4811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復次善</w:t>
      </w:r>
      <w:proofErr w:type="gramEnd"/>
      <w:r w:rsidRPr="00F02A36">
        <w:rPr>
          <w:rFonts w:ascii="Times New Roman" w:hAnsi="Times New Roman" w:cs="Times New Roman" w:hint="eastAsia"/>
        </w:rPr>
        <w:t>男子！譬如女人貧賤醜陋，眾人所惡</w:t>
      </w:r>
      <w:proofErr w:type="gramStart"/>
      <w:r w:rsidRPr="00F02A36">
        <w:rPr>
          <w:rFonts w:ascii="Times New Roman" w:hAnsi="Times New Roman" w:cs="Times New Roman" w:hint="eastAsia"/>
        </w:rPr>
        <w:t>而懷貴子</w:t>
      </w:r>
      <w:proofErr w:type="gramEnd"/>
      <w:r w:rsidRPr="00F02A36">
        <w:rPr>
          <w:rFonts w:ascii="Times New Roman" w:hAnsi="Times New Roman" w:cs="Times New Roman" w:hint="eastAsia"/>
        </w:rPr>
        <w:t>，當為聖王王四天下；此人不知經歷時節，常作</w:t>
      </w:r>
      <w:proofErr w:type="gramStart"/>
      <w:r w:rsidRPr="00F02A36">
        <w:rPr>
          <w:rFonts w:ascii="Times New Roman" w:hAnsi="Times New Roman" w:cs="Times New Roman" w:hint="eastAsia"/>
        </w:rPr>
        <w:t>下劣生賤子</w:t>
      </w:r>
      <w:proofErr w:type="gramEnd"/>
      <w:r w:rsidRPr="00F02A36">
        <w:rPr>
          <w:rFonts w:ascii="Times New Roman" w:hAnsi="Times New Roman" w:cs="Times New Roman" w:hint="eastAsia"/>
        </w:rPr>
        <w:t>想。如是善男子！如來觀察一切眾生，輪轉生死</w:t>
      </w:r>
      <w:proofErr w:type="gramStart"/>
      <w:r w:rsidRPr="00F02A36">
        <w:rPr>
          <w:rFonts w:ascii="Times New Roman" w:hAnsi="Times New Roman" w:cs="Times New Roman" w:hint="eastAsia"/>
        </w:rPr>
        <w:t>受諸苦</w:t>
      </w:r>
      <w:proofErr w:type="gramEnd"/>
      <w:r w:rsidRPr="00F02A36">
        <w:rPr>
          <w:rFonts w:ascii="Times New Roman" w:hAnsi="Times New Roman" w:cs="Times New Roman" w:hint="eastAsia"/>
        </w:rPr>
        <w:t>毒，</w:t>
      </w:r>
      <w:proofErr w:type="gramStart"/>
      <w:r w:rsidRPr="00F02A36">
        <w:rPr>
          <w:rFonts w:ascii="Times New Roman" w:hAnsi="Times New Roman" w:cs="Times New Roman" w:hint="eastAsia"/>
        </w:rPr>
        <w:t>其身皆</w:t>
      </w:r>
      <w:proofErr w:type="gramEnd"/>
      <w:r w:rsidRPr="00F02A36">
        <w:rPr>
          <w:rFonts w:ascii="Times New Roman" w:hAnsi="Times New Roman" w:cs="Times New Roman" w:hint="eastAsia"/>
        </w:rPr>
        <w:t>有如來寶藏，</w:t>
      </w:r>
      <w:proofErr w:type="gramStart"/>
      <w:r w:rsidRPr="00F02A36">
        <w:rPr>
          <w:rFonts w:ascii="Times New Roman" w:hAnsi="Times New Roman" w:cs="Times New Roman" w:hint="eastAsia"/>
        </w:rPr>
        <w:t>如彼女</w:t>
      </w:r>
      <w:proofErr w:type="gramEnd"/>
      <w:r w:rsidRPr="00F02A36">
        <w:rPr>
          <w:rFonts w:ascii="Times New Roman" w:hAnsi="Times New Roman" w:cs="Times New Roman" w:hint="eastAsia"/>
        </w:rPr>
        <w:t>人而不覺知。是故如來普為說法，言：『善男子！莫自輕</w:t>
      </w:r>
      <w:proofErr w:type="gramStart"/>
      <w:r w:rsidRPr="00F02A36">
        <w:rPr>
          <w:rFonts w:ascii="Times New Roman" w:hAnsi="Times New Roman" w:cs="Times New Roman" w:hint="eastAsia"/>
        </w:rPr>
        <w:t>鄙</w:t>
      </w:r>
      <w:proofErr w:type="gramEnd"/>
      <w:r w:rsidRPr="00F02A36">
        <w:rPr>
          <w:rFonts w:ascii="Times New Roman" w:hAnsi="Times New Roman" w:cs="Times New Roman" w:hint="eastAsia"/>
        </w:rPr>
        <w:t>，汝等自身皆有</w:t>
      </w:r>
      <w:proofErr w:type="gramStart"/>
      <w:r w:rsidRPr="00F02A36">
        <w:rPr>
          <w:rFonts w:ascii="Times New Roman" w:hAnsi="Times New Roman" w:cs="Times New Roman" w:hint="eastAsia"/>
        </w:rPr>
        <w:t>佛性，若勤精進滅眾</w:t>
      </w:r>
      <w:proofErr w:type="gramEnd"/>
      <w:r w:rsidRPr="00F02A36">
        <w:rPr>
          <w:rFonts w:ascii="Times New Roman" w:hAnsi="Times New Roman" w:cs="Times New Roman" w:hint="eastAsia"/>
        </w:rPr>
        <w:t>過惡，則受菩薩及</w:t>
      </w:r>
      <w:proofErr w:type="gramStart"/>
      <w:r w:rsidRPr="00F02A36">
        <w:rPr>
          <w:rFonts w:ascii="Times New Roman" w:hAnsi="Times New Roman" w:cs="Times New Roman" w:hint="eastAsia"/>
        </w:rPr>
        <w:t>世尊號，化導濟</w:t>
      </w:r>
      <w:proofErr w:type="gramEnd"/>
      <w:r w:rsidRPr="00F02A36">
        <w:rPr>
          <w:rFonts w:ascii="Times New Roman" w:hAnsi="Times New Roman" w:cs="Times New Roman" w:hint="eastAsia"/>
        </w:rPr>
        <w:t>度無量眾生。』」</w:t>
      </w:r>
    </w:p>
    <w:p w14:paraId="421B4812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813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貧</w:t>
      </w:r>
      <w:proofErr w:type="gramEnd"/>
      <w:r w:rsidRPr="00F02A36">
        <w:rPr>
          <w:rFonts w:ascii="Times New Roman" w:hAnsi="Times New Roman" w:cs="Times New Roman" w:hint="eastAsia"/>
        </w:rPr>
        <w:t>女人，</w:t>
      </w:r>
      <w:proofErr w:type="gramStart"/>
      <w:r w:rsidRPr="00F02A36">
        <w:rPr>
          <w:rFonts w:ascii="Times New Roman" w:hAnsi="Times New Roman" w:cs="Times New Roman" w:hint="eastAsia"/>
        </w:rPr>
        <w:t>色貌甚庸</w:t>
      </w:r>
      <w:proofErr w:type="gramEnd"/>
      <w:r w:rsidRPr="00F02A36">
        <w:rPr>
          <w:rFonts w:ascii="Times New Roman" w:hAnsi="Times New Roman" w:cs="Times New Roman" w:hint="eastAsia"/>
        </w:rPr>
        <w:t>陋，而</w:t>
      </w:r>
      <w:proofErr w:type="gramStart"/>
      <w:r w:rsidRPr="00F02A36">
        <w:rPr>
          <w:rFonts w:ascii="Times New Roman" w:hAnsi="Times New Roman" w:cs="Times New Roman" w:hint="eastAsia"/>
        </w:rPr>
        <w:t>懷貴相</w:t>
      </w:r>
      <w:proofErr w:type="gramEnd"/>
      <w:r w:rsidRPr="00F02A36">
        <w:rPr>
          <w:rFonts w:ascii="Times New Roman" w:hAnsi="Times New Roman" w:cs="Times New Roman" w:hint="eastAsia"/>
        </w:rPr>
        <w:t>子，當為轉輪王，</w:t>
      </w:r>
    </w:p>
    <w:p w14:paraId="421B4814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七</w:t>
      </w:r>
      <w:proofErr w:type="gramStart"/>
      <w:r w:rsidRPr="00F02A36">
        <w:rPr>
          <w:rFonts w:ascii="Times New Roman" w:hAnsi="Times New Roman" w:cs="Times New Roman" w:hint="eastAsia"/>
        </w:rPr>
        <w:t>寶備眾德</w:t>
      </w:r>
      <w:proofErr w:type="gramEnd"/>
      <w:r w:rsidRPr="00F02A36">
        <w:rPr>
          <w:rFonts w:ascii="Times New Roman" w:hAnsi="Times New Roman" w:cs="Times New Roman" w:hint="eastAsia"/>
        </w:rPr>
        <w:t>，王有四天下，而彼不能知，常作</w:t>
      </w:r>
      <w:proofErr w:type="gramStart"/>
      <w:r w:rsidRPr="00F02A36">
        <w:rPr>
          <w:rFonts w:ascii="Times New Roman" w:hAnsi="Times New Roman" w:cs="Times New Roman" w:hint="eastAsia"/>
        </w:rPr>
        <w:t>下劣</w:t>
      </w:r>
      <w:proofErr w:type="gramEnd"/>
      <w:r w:rsidRPr="00F02A36">
        <w:rPr>
          <w:rFonts w:ascii="Times New Roman" w:hAnsi="Times New Roman" w:cs="Times New Roman" w:hint="eastAsia"/>
        </w:rPr>
        <w:t>想。</w:t>
      </w:r>
    </w:p>
    <w:p w14:paraId="421B4815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我觀諸眾生，</w:t>
      </w:r>
      <w:proofErr w:type="gramStart"/>
      <w:r w:rsidRPr="00F02A36">
        <w:rPr>
          <w:rFonts w:ascii="Times New Roman" w:hAnsi="Times New Roman" w:cs="Times New Roman" w:hint="eastAsia"/>
        </w:rPr>
        <w:t>嬰苦亦</w:t>
      </w:r>
      <w:proofErr w:type="gramEnd"/>
      <w:r w:rsidRPr="00F02A36">
        <w:rPr>
          <w:rFonts w:ascii="Times New Roman" w:hAnsi="Times New Roman" w:cs="Times New Roman" w:hint="eastAsia"/>
        </w:rPr>
        <w:t>如是，身懷如來藏，而不</w:t>
      </w:r>
      <w:proofErr w:type="gramStart"/>
      <w:r w:rsidRPr="00F02A36">
        <w:rPr>
          <w:rFonts w:ascii="Times New Roman" w:hAnsi="Times New Roman" w:cs="Times New Roman" w:hint="eastAsia"/>
        </w:rPr>
        <w:t>自覺</w:t>
      </w:r>
      <w:proofErr w:type="gramEnd"/>
      <w:r w:rsidRPr="00F02A36">
        <w:rPr>
          <w:rFonts w:ascii="Times New Roman" w:hAnsi="Times New Roman" w:cs="Times New Roman" w:hint="eastAsia"/>
        </w:rPr>
        <w:t>知。</w:t>
      </w:r>
    </w:p>
    <w:p w14:paraId="421B4816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是故告菩薩，慎勿自輕</w:t>
      </w:r>
      <w:proofErr w:type="gramStart"/>
      <w:r w:rsidRPr="00F02A36">
        <w:rPr>
          <w:rFonts w:ascii="Times New Roman" w:hAnsi="Times New Roman" w:cs="Times New Roman" w:hint="eastAsia"/>
        </w:rPr>
        <w:t>鄙</w:t>
      </w:r>
      <w:proofErr w:type="gramEnd"/>
      <w:r w:rsidRPr="00F02A3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汝身如來</w:t>
      </w:r>
      <w:proofErr w:type="gramEnd"/>
      <w:r w:rsidRPr="00F02A36">
        <w:rPr>
          <w:rFonts w:ascii="Times New Roman" w:hAnsi="Times New Roman" w:cs="Times New Roman" w:hint="eastAsia"/>
        </w:rPr>
        <w:t>藏，常有濟世明，</w:t>
      </w:r>
    </w:p>
    <w:p w14:paraId="421B4817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若勤修精</w:t>
      </w:r>
      <w:proofErr w:type="gramEnd"/>
      <w:r w:rsidRPr="00F02A36">
        <w:rPr>
          <w:rFonts w:ascii="Times New Roman" w:hAnsi="Times New Roman" w:cs="Times New Roman" w:hint="eastAsia"/>
        </w:rPr>
        <w:t>進，不久坐道場，成最正</w:t>
      </w:r>
      <w:proofErr w:type="gramStart"/>
      <w:r w:rsidRPr="00F02A36">
        <w:rPr>
          <w:rFonts w:ascii="Times New Roman" w:hAnsi="Times New Roman" w:cs="Times New Roman" w:hint="eastAsia"/>
        </w:rPr>
        <w:t>覺道，度</w:t>
      </w:r>
      <w:proofErr w:type="gramEnd"/>
      <w:r w:rsidRPr="00F02A36">
        <w:rPr>
          <w:rFonts w:ascii="Times New Roman" w:hAnsi="Times New Roman" w:cs="Times New Roman" w:hint="eastAsia"/>
        </w:rPr>
        <w:t>脫無量眾。</w:t>
      </w:r>
      <w:r>
        <w:rPr>
          <w:rFonts w:ascii="Times New Roman" w:hAnsi="Times New Roman" w:cs="Times New Roman" w:hint="eastAsia"/>
        </w:rPr>
        <w:t>」</w:t>
      </w:r>
    </w:p>
    <w:p w14:paraId="421B4818" w14:textId="77777777" w:rsidR="00356CEE" w:rsidRDefault="00356CEE" w:rsidP="00C51E04">
      <w:pPr>
        <w:rPr>
          <w:rFonts w:ascii="Times New Roman" w:hAnsi="Times New Roman" w:cs="Times New Roman"/>
        </w:rPr>
      </w:pPr>
    </w:p>
    <w:p w14:paraId="421B4819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932D04">
        <w:rPr>
          <w:rFonts w:ascii="Times New Roman" w:hAnsi="Times New Roman" w:cs="Times New Roman"/>
          <w:szCs w:val="24"/>
          <w:bdr w:val="single" w:sz="4" w:space="0" w:color="auto"/>
        </w:rPr>
        <w:t>九、鑄模內金像</w:t>
      </w:r>
    </w:p>
    <w:p w14:paraId="421B481A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</w:t>
      </w:r>
      <w:proofErr w:type="gramStart"/>
      <w:r w:rsidRPr="00F02A36">
        <w:rPr>
          <w:rFonts w:ascii="Times New Roman" w:hAnsi="Times New Roman" w:cs="Times New Roman" w:hint="eastAsia"/>
        </w:rPr>
        <w:t>復次善</w:t>
      </w:r>
      <w:proofErr w:type="gramEnd"/>
      <w:r w:rsidRPr="00F02A36">
        <w:rPr>
          <w:rFonts w:ascii="Times New Roman" w:hAnsi="Times New Roman" w:cs="Times New Roman" w:hint="eastAsia"/>
        </w:rPr>
        <w:t>男子！</w:t>
      </w:r>
      <w:proofErr w:type="gramStart"/>
      <w:r w:rsidRPr="00F02A36">
        <w:rPr>
          <w:rFonts w:ascii="Times New Roman" w:hAnsi="Times New Roman" w:cs="Times New Roman" w:hint="eastAsia"/>
        </w:rPr>
        <w:t>譬如鑄師鑄</w:t>
      </w:r>
      <w:proofErr w:type="gramEnd"/>
      <w:r w:rsidRPr="00F02A36">
        <w:rPr>
          <w:rFonts w:ascii="Times New Roman" w:hAnsi="Times New Roman" w:cs="Times New Roman" w:hint="eastAsia"/>
        </w:rPr>
        <w:t>真金像，既鑄成已倒置于地，</w:t>
      </w:r>
      <w:proofErr w:type="gramStart"/>
      <w:r w:rsidRPr="00F02A36">
        <w:rPr>
          <w:rFonts w:ascii="Times New Roman" w:hAnsi="Times New Roman" w:cs="Times New Roman" w:hint="eastAsia"/>
        </w:rPr>
        <w:t>外雖焦</w:t>
      </w:r>
      <w:proofErr w:type="gramEnd"/>
      <w:r w:rsidRPr="00F02A36">
        <w:rPr>
          <w:rFonts w:ascii="Times New Roman" w:hAnsi="Times New Roman" w:cs="Times New Roman" w:hint="eastAsia"/>
        </w:rPr>
        <w:t>黑內像不變，</w:t>
      </w:r>
      <w:proofErr w:type="gramStart"/>
      <w:r w:rsidRPr="00F02A36">
        <w:rPr>
          <w:rFonts w:ascii="Times New Roman" w:hAnsi="Times New Roman" w:cs="Times New Roman" w:hint="eastAsia"/>
        </w:rPr>
        <w:t>開摸</w:t>
      </w:r>
      <w:proofErr w:type="gramEnd"/>
      <w:r w:rsidRPr="00F02A36">
        <w:rPr>
          <w:rFonts w:ascii="Times New Roman" w:hAnsi="Times New Roman" w:cs="Times New Roman" w:hint="eastAsia"/>
        </w:rPr>
        <w:t>出像金色晃曜。如是善男子！如來觀察一切眾生，佛藏在</w:t>
      </w:r>
      <w:proofErr w:type="gramStart"/>
      <w:r w:rsidRPr="00F02A36">
        <w:rPr>
          <w:rFonts w:ascii="Times New Roman" w:hAnsi="Times New Roman" w:cs="Times New Roman" w:hint="eastAsia"/>
        </w:rPr>
        <w:t>身眾相具</w:t>
      </w:r>
      <w:proofErr w:type="gramEnd"/>
      <w:r w:rsidRPr="00F02A36">
        <w:rPr>
          <w:rFonts w:ascii="Times New Roman" w:hAnsi="Times New Roman" w:cs="Times New Roman" w:hint="eastAsia"/>
        </w:rPr>
        <w:t>足。如是觀已廣為顯說，</w:t>
      </w:r>
      <w:proofErr w:type="gramStart"/>
      <w:r w:rsidRPr="00F02A36">
        <w:rPr>
          <w:rFonts w:ascii="Times New Roman" w:hAnsi="Times New Roman" w:cs="Times New Roman" w:hint="eastAsia"/>
        </w:rPr>
        <w:t>彼諸眾生得息</w:t>
      </w:r>
      <w:proofErr w:type="gramEnd"/>
      <w:r w:rsidRPr="00F02A36">
        <w:rPr>
          <w:rFonts w:ascii="Times New Roman" w:hAnsi="Times New Roman" w:cs="Times New Roman" w:hint="eastAsia"/>
        </w:rPr>
        <w:t>清涼，以金剛慧搥破</w:t>
      </w:r>
      <w:proofErr w:type="gramStart"/>
      <w:r w:rsidRPr="00F02A36">
        <w:rPr>
          <w:rFonts w:ascii="Times New Roman" w:hAnsi="Times New Roman" w:cs="Times New Roman" w:hint="eastAsia"/>
        </w:rPr>
        <w:t>煩惱，開淨佛身如</w:t>
      </w:r>
      <w:proofErr w:type="gramEnd"/>
      <w:r w:rsidRPr="00F02A36">
        <w:rPr>
          <w:rFonts w:ascii="Times New Roman" w:hAnsi="Times New Roman" w:cs="Times New Roman" w:hint="eastAsia"/>
        </w:rPr>
        <w:t>出金像。」</w:t>
      </w:r>
    </w:p>
    <w:p w14:paraId="421B481B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爾時世尊以</w:t>
      </w:r>
      <w:proofErr w:type="gramStart"/>
      <w:r w:rsidRPr="00F02A36">
        <w:rPr>
          <w:rFonts w:ascii="Times New Roman" w:hAnsi="Times New Roman" w:cs="Times New Roman" w:hint="eastAsia"/>
        </w:rPr>
        <w:t>偈頌曰</w:t>
      </w:r>
      <w:proofErr w:type="gramEnd"/>
      <w:r w:rsidRPr="00F02A36">
        <w:rPr>
          <w:rFonts w:ascii="Times New Roman" w:hAnsi="Times New Roman" w:cs="Times New Roman" w:hint="eastAsia"/>
        </w:rPr>
        <w:t>：</w:t>
      </w:r>
    </w:p>
    <w:p w14:paraId="421B481C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>「譬如</w:t>
      </w:r>
      <w:proofErr w:type="gramStart"/>
      <w:r w:rsidRPr="00F02A36">
        <w:rPr>
          <w:rFonts w:ascii="Times New Roman" w:hAnsi="Times New Roman" w:cs="Times New Roman" w:hint="eastAsia"/>
        </w:rPr>
        <w:t>大冶鑄</w:t>
      </w:r>
      <w:proofErr w:type="gramEnd"/>
      <w:r w:rsidRPr="00F02A36">
        <w:rPr>
          <w:rFonts w:ascii="Times New Roman" w:hAnsi="Times New Roman" w:cs="Times New Roman" w:hint="eastAsia"/>
        </w:rPr>
        <w:t>，無量真金像，愚者自外觀，但見</w:t>
      </w:r>
      <w:proofErr w:type="gramStart"/>
      <w:r w:rsidRPr="00F02A36">
        <w:rPr>
          <w:rFonts w:ascii="Times New Roman" w:hAnsi="Times New Roman" w:cs="Times New Roman" w:hint="eastAsia"/>
        </w:rPr>
        <w:t>焦黑</w:t>
      </w:r>
      <w:proofErr w:type="gramEnd"/>
      <w:r w:rsidRPr="00F02A36">
        <w:rPr>
          <w:rFonts w:ascii="Times New Roman" w:hAnsi="Times New Roman" w:cs="Times New Roman" w:hint="eastAsia"/>
        </w:rPr>
        <w:t>土；</w:t>
      </w:r>
    </w:p>
    <w:p w14:paraId="421B481D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</w:t>
      </w:r>
      <w:proofErr w:type="gramStart"/>
      <w:r w:rsidRPr="00F02A36">
        <w:rPr>
          <w:rFonts w:ascii="Times New Roman" w:hAnsi="Times New Roman" w:cs="Times New Roman" w:hint="eastAsia"/>
        </w:rPr>
        <w:t>鑄師量已冷，開摸令質現</w:t>
      </w:r>
      <w:proofErr w:type="gramEnd"/>
      <w:r w:rsidRPr="00F02A36">
        <w:rPr>
          <w:rFonts w:ascii="Times New Roman" w:hAnsi="Times New Roman" w:cs="Times New Roman" w:hint="eastAsia"/>
        </w:rPr>
        <w:t>，</w:t>
      </w:r>
      <w:proofErr w:type="gramStart"/>
      <w:r w:rsidRPr="00F02A36">
        <w:rPr>
          <w:rFonts w:ascii="Times New Roman" w:hAnsi="Times New Roman" w:cs="Times New Roman" w:hint="eastAsia"/>
        </w:rPr>
        <w:t>眾穢既</w:t>
      </w:r>
      <w:proofErr w:type="gramEnd"/>
      <w:r w:rsidRPr="00F02A36">
        <w:rPr>
          <w:rFonts w:ascii="Times New Roman" w:hAnsi="Times New Roman" w:cs="Times New Roman" w:hint="eastAsia"/>
        </w:rPr>
        <w:t>已除，相好</w:t>
      </w:r>
      <w:proofErr w:type="gramStart"/>
      <w:r w:rsidRPr="00F02A36">
        <w:rPr>
          <w:rFonts w:ascii="Times New Roman" w:hAnsi="Times New Roman" w:cs="Times New Roman" w:hint="eastAsia"/>
        </w:rPr>
        <w:t>畫然</w:t>
      </w:r>
      <w:proofErr w:type="gramEnd"/>
      <w:r w:rsidRPr="00F02A36">
        <w:rPr>
          <w:rFonts w:ascii="Times New Roman" w:hAnsi="Times New Roman" w:cs="Times New Roman" w:hint="eastAsia"/>
        </w:rPr>
        <w:t>顯。</w:t>
      </w:r>
    </w:p>
    <w:p w14:paraId="421B481E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我</w:t>
      </w:r>
      <w:proofErr w:type="gramStart"/>
      <w:r w:rsidRPr="00F02A36">
        <w:rPr>
          <w:rFonts w:ascii="Times New Roman" w:hAnsi="Times New Roman" w:cs="Times New Roman" w:hint="eastAsia"/>
        </w:rPr>
        <w:t>以佛眼觀</w:t>
      </w:r>
      <w:proofErr w:type="gramEnd"/>
      <w:r w:rsidRPr="00F02A36">
        <w:rPr>
          <w:rFonts w:ascii="Times New Roman" w:hAnsi="Times New Roman" w:cs="Times New Roman" w:hint="eastAsia"/>
        </w:rPr>
        <w:t>，眾生類如是，煩惱淤泥中，皆有如來性。</w:t>
      </w:r>
    </w:p>
    <w:p w14:paraId="421B481F" w14:textId="77777777" w:rsidR="00C51E04" w:rsidRPr="00F02A36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授以金剛慧，</w:t>
      </w:r>
      <w:proofErr w:type="gramStart"/>
      <w:r w:rsidRPr="00F02A36">
        <w:rPr>
          <w:rFonts w:ascii="Times New Roman" w:hAnsi="Times New Roman" w:cs="Times New Roman" w:hint="eastAsia"/>
        </w:rPr>
        <w:t>搥</w:t>
      </w:r>
      <w:proofErr w:type="gramEnd"/>
      <w:r w:rsidRPr="00F02A36">
        <w:rPr>
          <w:rFonts w:ascii="Times New Roman" w:hAnsi="Times New Roman" w:cs="Times New Roman" w:hint="eastAsia"/>
        </w:rPr>
        <w:t>破</w:t>
      </w:r>
      <w:proofErr w:type="gramStart"/>
      <w:r w:rsidRPr="00F02A36">
        <w:rPr>
          <w:rFonts w:ascii="Times New Roman" w:hAnsi="Times New Roman" w:cs="Times New Roman" w:hint="eastAsia"/>
        </w:rPr>
        <w:t>煩惱</w:t>
      </w:r>
      <w:proofErr w:type="gramEnd"/>
      <w:r w:rsidRPr="00F02A36">
        <w:rPr>
          <w:rFonts w:ascii="Times New Roman" w:hAnsi="Times New Roman" w:cs="Times New Roman" w:hint="eastAsia"/>
        </w:rPr>
        <w:t>摸，開發如來藏，如真金顯現。</w:t>
      </w:r>
    </w:p>
    <w:p w14:paraId="421B4820" w14:textId="77777777" w:rsidR="00C51E04" w:rsidRDefault="00C51E04" w:rsidP="00C51E04">
      <w:pPr>
        <w:rPr>
          <w:rFonts w:ascii="Times New Roman" w:hAnsi="Times New Roman" w:cs="Times New Roman"/>
        </w:rPr>
      </w:pPr>
      <w:r w:rsidRPr="00F02A36">
        <w:rPr>
          <w:rFonts w:ascii="Times New Roman" w:hAnsi="Times New Roman" w:cs="Times New Roman" w:hint="eastAsia"/>
        </w:rPr>
        <w:t xml:space="preserve">　如我所觀察，</w:t>
      </w:r>
      <w:proofErr w:type="gramStart"/>
      <w:r w:rsidRPr="00F02A36">
        <w:rPr>
          <w:rFonts w:ascii="Times New Roman" w:hAnsi="Times New Roman" w:cs="Times New Roman" w:hint="eastAsia"/>
        </w:rPr>
        <w:t>示語諸</w:t>
      </w:r>
      <w:proofErr w:type="gramEnd"/>
      <w:r w:rsidRPr="00F02A36">
        <w:rPr>
          <w:rFonts w:ascii="Times New Roman" w:hAnsi="Times New Roman" w:cs="Times New Roman" w:hint="eastAsia"/>
        </w:rPr>
        <w:t>菩薩，</w:t>
      </w:r>
      <w:proofErr w:type="gramStart"/>
      <w:r w:rsidRPr="00F02A36">
        <w:rPr>
          <w:rFonts w:ascii="Times New Roman" w:hAnsi="Times New Roman" w:cs="Times New Roman" w:hint="eastAsia"/>
        </w:rPr>
        <w:t>汝等善受</w:t>
      </w:r>
      <w:proofErr w:type="gramEnd"/>
      <w:r w:rsidRPr="00F02A36">
        <w:rPr>
          <w:rFonts w:ascii="Times New Roman" w:hAnsi="Times New Roman" w:cs="Times New Roman" w:hint="eastAsia"/>
        </w:rPr>
        <w:t>持，</w:t>
      </w:r>
      <w:proofErr w:type="gramStart"/>
      <w:r w:rsidRPr="00F02A36">
        <w:rPr>
          <w:rFonts w:ascii="Times New Roman" w:hAnsi="Times New Roman" w:cs="Times New Roman" w:hint="eastAsia"/>
        </w:rPr>
        <w:t>轉化諸群</w:t>
      </w:r>
      <w:proofErr w:type="gramEnd"/>
      <w:r w:rsidRPr="00F02A36">
        <w:rPr>
          <w:rFonts w:ascii="Times New Roman" w:hAnsi="Times New Roman" w:cs="Times New Roman" w:hint="eastAsia"/>
        </w:rPr>
        <w:t>生。」</w:t>
      </w:r>
    </w:p>
    <w:p w14:paraId="421B4821" w14:textId="77777777" w:rsidR="00904AC9" w:rsidRDefault="00904AC9" w:rsidP="00C51E04"/>
    <w:p w14:paraId="421B4822" w14:textId="77777777" w:rsidR="004C12FD" w:rsidRDefault="004C12FD" w:rsidP="00C51E04"/>
    <w:p w14:paraId="421B4823" w14:textId="77777777" w:rsidR="008749EA" w:rsidRDefault="008749EA" w:rsidP="008749EA">
      <w:r>
        <w:rPr>
          <w:rFonts w:hint="eastAsia"/>
        </w:rPr>
        <w:lastRenderedPageBreak/>
        <w:t>【附錄二】：九種煩惱</w:t>
      </w:r>
    </w:p>
    <w:p w14:paraId="421B4824" w14:textId="77777777" w:rsidR="008749EA" w:rsidRDefault="008749EA" w:rsidP="008749EA"/>
    <w:p w14:paraId="421B4825" w14:textId="72E06461" w:rsidR="008749EA" w:rsidRDefault="008749EA" w:rsidP="008749EA">
      <w:r>
        <w:rPr>
          <w:rFonts w:hint="eastAsia"/>
        </w:rPr>
        <w:t>《究竟一乘寶性論》卷</w:t>
      </w:r>
      <w:r w:rsidRPr="00C64AB0">
        <w:rPr>
          <w:rFonts w:ascii="Times New Roman" w:hAnsi="Times New Roman" w:cs="Times New Roman"/>
        </w:rPr>
        <w:t>4</w:t>
      </w:r>
      <w:r w:rsidRPr="00C64AB0">
        <w:rPr>
          <w:rFonts w:ascii="Times New Roman" w:hAnsi="Times New Roman" w:cs="Times New Roman"/>
        </w:rPr>
        <w:t>〈</w:t>
      </w:r>
      <w:r w:rsidRPr="00C64AB0">
        <w:rPr>
          <w:rFonts w:ascii="Times New Roman" w:hAnsi="Times New Roman" w:cs="Times New Roman"/>
        </w:rPr>
        <w:t>6</w:t>
      </w:r>
      <w:r>
        <w:rPr>
          <w:rFonts w:hint="eastAsia"/>
        </w:rPr>
        <w:t xml:space="preserve"> </w:t>
      </w:r>
      <w:r>
        <w:rPr>
          <w:rFonts w:hint="eastAsia"/>
        </w:rPr>
        <w:t>無量煩惱所纏品〉（大正</w:t>
      </w:r>
      <w:r w:rsidRPr="00C64AB0">
        <w:rPr>
          <w:rFonts w:ascii="Times New Roman" w:hAnsi="Times New Roman" w:cs="Times New Roman"/>
        </w:rPr>
        <w:t>31</w:t>
      </w:r>
      <w:r w:rsidRPr="00C64AB0">
        <w:rPr>
          <w:rFonts w:ascii="Times New Roman" w:hAnsi="Times New Roman" w:cs="Times New Roman"/>
        </w:rPr>
        <w:t>，</w:t>
      </w:r>
      <w:r w:rsidRPr="00C64AB0">
        <w:rPr>
          <w:rFonts w:ascii="Times New Roman" w:hAnsi="Times New Roman" w:cs="Times New Roman"/>
        </w:rPr>
        <w:t>837b17</w:t>
      </w:r>
      <w:proofErr w:type="gramStart"/>
      <w:r w:rsidR="00617049">
        <w:rPr>
          <w:rFonts w:ascii="Times New Roman" w:eastAsia="新細明體" w:hAnsi="Times New Roman" w:cs="Times New Roman"/>
          <w:szCs w:val="24"/>
        </w:rPr>
        <w:t>–</w:t>
      </w:r>
      <w:proofErr w:type="gramEnd"/>
      <w:r w:rsidRPr="00C64AB0">
        <w:rPr>
          <w:rFonts w:ascii="Times New Roman" w:hAnsi="Times New Roman" w:cs="Times New Roman"/>
        </w:rPr>
        <w:t>c22</w:t>
      </w:r>
      <w:r>
        <w:rPr>
          <w:rFonts w:hint="eastAsia"/>
        </w:rPr>
        <w:t>）：</w:t>
      </w:r>
    </w:p>
    <w:p w14:paraId="421B4826" w14:textId="77777777" w:rsidR="008749EA" w:rsidRDefault="008749EA" w:rsidP="008749EA"/>
    <w:p w14:paraId="421B4827" w14:textId="77777777" w:rsidR="008749EA" w:rsidRDefault="008749EA" w:rsidP="008749EA">
      <w:r>
        <w:rPr>
          <w:rFonts w:hint="eastAsia"/>
        </w:rPr>
        <w:t>略</w:t>
      </w:r>
      <w:proofErr w:type="gramStart"/>
      <w:r>
        <w:rPr>
          <w:rFonts w:hint="eastAsia"/>
        </w:rPr>
        <w:t>說有九種煩惱，</w:t>
      </w:r>
      <w:proofErr w:type="gramEnd"/>
      <w:r>
        <w:rPr>
          <w:rFonts w:hint="eastAsia"/>
        </w:rPr>
        <w:t>於自性清淨如來法身界中，如萎華等九種譬喻，</w:t>
      </w:r>
      <w:proofErr w:type="gramStart"/>
      <w:r>
        <w:rPr>
          <w:rFonts w:hint="eastAsia"/>
        </w:rPr>
        <w:t>於諸</w:t>
      </w:r>
      <w:proofErr w:type="gramEnd"/>
      <w:r>
        <w:rPr>
          <w:rFonts w:hint="eastAsia"/>
        </w:rPr>
        <w:t>佛等常外客相，諸</w:t>
      </w:r>
      <w:proofErr w:type="gramStart"/>
      <w:r>
        <w:rPr>
          <w:rFonts w:hint="eastAsia"/>
        </w:rPr>
        <w:t>煩惱垢亦</w:t>
      </w:r>
      <w:proofErr w:type="gramEnd"/>
      <w:r>
        <w:rPr>
          <w:rFonts w:hint="eastAsia"/>
        </w:rPr>
        <w:t>復如是，於真</w:t>
      </w:r>
      <w:proofErr w:type="gramStart"/>
      <w:r>
        <w:rPr>
          <w:rFonts w:hint="eastAsia"/>
        </w:rPr>
        <w:t>如佛性常客塵</w:t>
      </w:r>
      <w:proofErr w:type="gramEnd"/>
      <w:r>
        <w:rPr>
          <w:rFonts w:hint="eastAsia"/>
        </w:rPr>
        <w:t>相。何等以為九種煩惱？</w:t>
      </w:r>
    </w:p>
    <w:p w14:paraId="421B4828" w14:textId="77777777" w:rsidR="008749EA" w:rsidRDefault="008749EA" w:rsidP="008749EA">
      <w:pPr>
        <w:rPr>
          <w:rFonts w:ascii="標楷體" w:eastAsia="標楷體" w:hAnsi="標楷體"/>
          <w:b/>
        </w:rPr>
      </w:pPr>
      <w:proofErr w:type="gramStart"/>
      <w:r w:rsidRPr="00C64AB0">
        <w:rPr>
          <w:rFonts w:ascii="標楷體" w:eastAsia="標楷體" w:hAnsi="標楷體" w:hint="eastAsia"/>
          <w:b/>
        </w:rPr>
        <w:t>一</w:t>
      </w:r>
      <w:proofErr w:type="gramEnd"/>
      <w:r w:rsidRPr="00C64AB0">
        <w:rPr>
          <w:rFonts w:ascii="標楷體" w:eastAsia="標楷體" w:hAnsi="標楷體" w:hint="eastAsia"/>
          <w:b/>
        </w:rPr>
        <w:t>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貪使煩</w:t>
      </w:r>
      <w:proofErr w:type="gramEnd"/>
      <w:r w:rsidRPr="00C64AB0">
        <w:rPr>
          <w:rFonts w:ascii="標楷體" w:eastAsia="標楷體" w:hAnsi="標楷體" w:hint="eastAsia"/>
          <w:b/>
        </w:rPr>
        <w:t>惱；二者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瞋</w:t>
      </w:r>
      <w:proofErr w:type="gramEnd"/>
      <w:r w:rsidRPr="00C64AB0">
        <w:rPr>
          <w:rFonts w:ascii="標楷體" w:eastAsia="標楷體" w:hAnsi="標楷體" w:hint="eastAsia"/>
          <w:b/>
        </w:rPr>
        <w:t>使煩惱；三者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癡</w:t>
      </w:r>
      <w:proofErr w:type="gramEnd"/>
      <w:r w:rsidRPr="00C64AB0">
        <w:rPr>
          <w:rFonts w:ascii="標楷體" w:eastAsia="標楷體" w:hAnsi="標楷體" w:hint="eastAsia"/>
          <w:b/>
        </w:rPr>
        <w:t>使煩惱；四者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增上貪</w:t>
      </w:r>
      <w:proofErr w:type="gramStart"/>
      <w:r w:rsidRPr="00C64AB0">
        <w:rPr>
          <w:rFonts w:ascii="標楷體" w:eastAsia="標楷體" w:hAnsi="標楷體" w:hint="eastAsia"/>
          <w:b/>
        </w:rPr>
        <w:t>瞋癡結</w:t>
      </w:r>
      <w:proofErr w:type="gramEnd"/>
      <w:r w:rsidRPr="00C64AB0">
        <w:rPr>
          <w:rFonts w:ascii="標楷體" w:eastAsia="標楷體" w:hAnsi="標楷體" w:hint="eastAsia"/>
          <w:b/>
        </w:rPr>
        <w:t>使煩惱；五者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無明住地所攝煩惱；六者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見道</w:t>
      </w:r>
      <w:proofErr w:type="gramStart"/>
      <w:r w:rsidRPr="00C64AB0">
        <w:rPr>
          <w:rFonts w:ascii="標楷體" w:eastAsia="標楷體" w:hAnsi="標楷體" w:hint="eastAsia"/>
          <w:b/>
        </w:rPr>
        <w:t>所斷煩惱</w:t>
      </w:r>
      <w:proofErr w:type="gramEnd"/>
      <w:r w:rsidRPr="00C64AB0">
        <w:rPr>
          <w:rFonts w:ascii="標楷體" w:eastAsia="標楷體" w:hAnsi="標楷體" w:hint="eastAsia"/>
          <w:b/>
        </w:rPr>
        <w:t>；七者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修道</w:t>
      </w:r>
      <w:proofErr w:type="gramStart"/>
      <w:r w:rsidRPr="00C64AB0">
        <w:rPr>
          <w:rFonts w:ascii="標楷體" w:eastAsia="標楷體" w:hAnsi="標楷體" w:hint="eastAsia"/>
          <w:b/>
        </w:rPr>
        <w:t>所斷煩惱</w:t>
      </w:r>
      <w:proofErr w:type="gramEnd"/>
      <w:r w:rsidRPr="00C64AB0">
        <w:rPr>
          <w:rFonts w:ascii="標楷體" w:eastAsia="標楷體" w:hAnsi="標楷體" w:hint="eastAsia"/>
          <w:b/>
        </w:rPr>
        <w:t>；八者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不淨地</w:t>
      </w:r>
      <w:proofErr w:type="gramEnd"/>
      <w:r w:rsidRPr="00C64AB0">
        <w:rPr>
          <w:rFonts w:ascii="標楷體" w:eastAsia="標楷體" w:hAnsi="標楷體" w:hint="eastAsia"/>
          <w:b/>
        </w:rPr>
        <w:t>所攝煩惱；九者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淨地所</w:t>
      </w:r>
      <w:proofErr w:type="gramEnd"/>
      <w:r w:rsidRPr="00C64AB0">
        <w:rPr>
          <w:rFonts w:ascii="標楷體" w:eastAsia="標楷體" w:hAnsi="標楷體" w:hint="eastAsia"/>
          <w:b/>
        </w:rPr>
        <w:t>攝煩惱。</w:t>
      </w:r>
    </w:p>
    <w:p w14:paraId="421B4829" w14:textId="77777777" w:rsidR="008749EA" w:rsidRDefault="008749EA" w:rsidP="008749EA">
      <w:r>
        <w:rPr>
          <w:rFonts w:hint="eastAsia"/>
        </w:rPr>
        <w:t>此如是等九種</w:t>
      </w:r>
      <w:proofErr w:type="gramStart"/>
      <w:r>
        <w:rPr>
          <w:rFonts w:hint="eastAsia"/>
        </w:rPr>
        <w:t>煩惱，</w:t>
      </w:r>
      <w:proofErr w:type="gramEnd"/>
      <w:r>
        <w:rPr>
          <w:rFonts w:hint="eastAsia"/>
        </w:rPr>
        <w:t>以彼九種</w:t>
      </w:r>
      <w:proofErr w:type="gramStart"/>
      <w:r>
        <w:rPr>
          <w:rFonts w:hint="eastAsia"/>
        </w:rPr>
        <w:t>譬喻示現</w:t>
      </w:r>
      <w:proofErr w:type="gramEnd"/>
      <w:r>
        <w:rPr>
          <w:rFonts w:hint="eastAsia"/>
        </w:rPr>
        <w:t>應知。</w:t>
      </w:r>
    </w:p>
    <w:p w14:paraId="421B482A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proofErr w:type="gramStart"/>
      <w:r w:rsidRPr="00C64AB0">
        <w:rPr>
          <w:rFonts w:ascii="標楷體" w:eastAsia="標楷體" w:hAnsi="標楷體" w:hint="eastAsia"/>
          <w:b/>
        </w:rPr>
        <w:t>一</w:t>
      </w:r>
      <w:proofErr w:type="gramEnd"/>
      <w:r w:rsidRPr="00C64AB0">
        <w:rPr>
          <w:rFonts w:ascii="標楷體" w:eastAsia="標楷體" w:hAnsi="標楷體" w:hint="eastAsia"/>
          <w:b/>
        </w:rPr>
        <w:t>者</w:t>
      </w:r>
      <w:r>
        <w:rPr>
          <w:rFonts w:ascii="標楷體" w:eastAsia="標楷體" w:hAnsi="標楷體" w:hint="eastAsia"/>
          <w:b/>
        </w:rPr>
        <w:t>、</w:t>
      </w:r>
      <w:proofErr w:type="gramStart"/>
      <w:r>
        <w:rPr>
          <w:rFonts w:ascii="標楷體" w:eastAsia="標楷體" w:hAnsi="標楷體" w:hint="eastAsia"/>
          <w:b/>
        </w:rPr>
        <w:t>貪使煩惱，</w:t>
      </w:r>
      <w:r w:rsidRPr="00C64AB0">
        <w:rPr>
          <w:rFonts w:ascii="標楷體" w:eastAsia="標楷體" w:hAnsi="標楷體" w:hint="eastAsia"/>
          <w:b/>
        </w:rPr>
        <w:t>二者</w:t>
      </w:r>
      <w:r>
        <w:rPr>
          <w:rFonts w:ascii="標楷體" w:eastAsia="標楷體" w:hAnsi="標楷體" w:hint="eastAsia"/>
          <w:b/>
        </w:rPr>
        <w:t>、瞋使煩惱</w:t>
      </w:r>
      <w:proofErr w:type="gramEnd"/>
      <w:r>
        <w:rPr>
          <w:rFonts w:ascii="標楷體" w:eastAsia="標楷體" w:hAnsi="標楷體" w:hint="eastAsia"/>
          <w:b/>
        </w:rPr>
        <w:t>，</w:t>
      </w:r>
      <w:r w:rsidRPr="00C64AB0">
        <w:rPr>
          <w:rFonts w:ascii="標楷體" w:eastAsia="標楷體" w:hAnsi="標楷體" w:hint="eastAsia"/>
          <w:b/>
        </w:rPr>
        <w:t>三者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癡使煩惱</w:t>
      </w:r>
      <w:r>
        <w:rPr>
          <w:rFonts w:ascii="標楷體" w:eastAsia="標楷體" w:hAnsi="標楷體" w:hint="eastAsia"/>
          <w:b/>
        </w:rPr>
        <w:t>。</w:t>
      </w:r>
    </w:p>
    <w:p w14:paraId="421B482B" w14:textId="77777777" w:rsidR="008749EA" w:rsidRDefault="008749EA" w:rsidP="008749EA">
      <w:pPr>
        <w:spacing w:beforeLines="30" w:before="108"/>
      </w:pPr>
      <w:r w:rsidRPr="00C64AB0">
        <w:rPr>
          <w:rFonts w:ascii="標楷體" w:eastAsia="標楷體" w:hAnsi="標楷體" w:hint="eastAsia"/>
        </w:rPr>
        <w:t>世間貪等眾生身中所攝煩惱能作不動</w:t>
      </w:r>
      <w:proofErr w:type="gramStart"/>
      <w:r w:rsidRPr="00C64AB0">
        <w:rPr>
          <w:rFonts w:ascii="標楷體" w:eastAsia="標楷體" w:hAnsi="標楷體" w:hint="eastAsia"/>
        </w:rPr>
        <w:t>地業所緣</w:t>
      </w:r>
      <w:proofErr w:type="gramEnd"/>
      <w:r w:rsidRPr="00C64AB0">
        <w:rPr>
          <w:rFonts w:ascii="標楷體" w:eastAsia="標楷體" w:hAnsi="標楷體" w:hint="eastAsia"/>
        </w:rPr>
        <w:t>，成就</w:t>
      </w:r>
      <w:proofErr w:type="gramStart"/>
      <w:r w:rsidRPr="00C64AB0">
        <w:rPr>
          <w:rFonts w:ascii="標楷體" w:eastAsia="標楷體" w:hAnsi="標楷體" w:hint="eastAsia"/>
        </w:rPr>
        <w:t>色界無色界</w:t>
      </w:r>
      <w:proofErr w:type="gramEnd"/>
      <w:r w:rsidRPr="00C64AB0">
        <w:rPr>
          <w:rFonts w:ascii="標楷體" w:eastAsia="標楷體" w:hAnsi="標楷體" w:hint="eastAsia"/>
        </w:rPr>
        <w:t>果報，</w:t>
      </w:r>
      <w:r>
        <w:rPr>
          <w:rFonts w:ascii="標楷體" w:eastAsia="標楷體" w:hAnsi="標楷體" w:hint="eastAsia"/>
        </w:rPr>
        <w:t>出世間智能斷，</w:t>
      </w:r>
      <w:r w:rsidRPr="00C64AB0">
        <w:rPr>
          <w:rFonts w:ascii="標楷體" w:eastAsia="標楷體" w:hAnsi="標楷體" w:hint="eastAsia"/>
        </w:rPr>
        <w:t>名為貪瞋癡使煩惱。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言貪瞋癡</w:t>
      </w:r>
      <w:proofErr w:type="gramStart"/>
      <w:r>
        <w:rPr>
          <w:rFonts w:hint="eastAsia"/>
        </w:rPr>
        <w:t>相續</w:t>
      </w:r>
      <w:proofErr w:type="gramEnd"/>
      <w:r>
        <w:rPr>
          <w:rFonts w:hint="eastAsia"/>
        </w:rPr>
        <w:t>故。</w:t>
      </w:r>
    </w:p>
    <w:p w14:paraId="421B482C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四者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增上貪</w:t>
      </w:r>
      <w:proofErr w:type="gramStart"/>
      <w:r w:rsidRPr="00C64AB0">
        <w:rPr>
          <w:rFonts w:ascii="標楷體" w:eastAsia="標楷體" w:hAnsi="標楷體" w:hint="eastAsia"/>
          <w:b/>
        </w:rPr>
        <w:t>瞋癡結</w:t>
      </w:r>
      <w:proofErr w:type="gramEnd"/>
      <w:r w:rsidRPr="00C64AB0">
        <w:rPr>
          <w:rFonts w:ascii="標楷體" w:eastAsia="標楷體" w:hAnsi="標楷體" w:hint="eastAsia"/>
          <w:b/>
        </w:rPr>
        <w:t>使煩惱</w:t>
      </w:r>
      <w:r>
        <w:rPr>
          <w:rFonts w:ascii="標楷體" w:eastAsia="標楷體" w:hAnsi="標楷體" w:hint="eastAsia"/>
          <w:b/>
        </w:rPr>
        <w:t>。</w:t>
      </w:r>
    </w:p>
    <w:p w14:paraId="421B482D" w14:textId="77777777" w:rsidR="008749EA" w:rsidRDefault="008749EA" w:rsidP="008749EA">
      <w:pPr>
        <w:spacing w:beforeLines="30" w:before="108"/>
      </w:pPr>
      <w:r>
        <w:rPr>
          <w:rFonts w:ascii="標楷體" w:eastAsia="標楷體" w:hAnsi="標楷體" w:hint="eastAsia"/>
        </w:rPr>
        <w:t>又增上貪</w:t>
      </w:r>
      <w:proofErr w:type="gramStart"/>
      <w:r>
        <w:rPr>
          <w:rFonts w:ascii="標楷體" w:eastAsia="標楷體" w:hAnsi="標楷體" w:hint="eastAsia"/>
        </w:rPr>
        <w:t>瞋</w:t>
      </w:r>
      <w:proofErr w:type="gramEnd"/>
      <w:r>
        <w:rPr>
          <w:rFonts w:ascii="標楷體" w:eastAsia="標楷體" w:hAnsi="標楷體" w:hint="eastAsia"/>
        </w:rPr>
        <w:t>癡眾生身中所攝</w:t>
      </w:r>
      <w:proofErr w:type="gramStart"/>
      <w:r>
        <w:rPr>
          <w:rFonts w:ascii="標楷體" w:eastAsia="標楷體" w:hAnsi="標楷體" w:hint="eastAsia"/>
        </w:rPr>
        <w:t>煩惱</w:t>
      </w:r>
      <w:proofErr w:type="gramEnd"/>
      <w:r>
        <w:rPr>
          <w:rFonts w:ascii="標楷體" w:eastAsia="標楷體" w:hAnsi="標楷體" w:hint="eastAsia"/>
        </w:rPr>
        <w:t>，能作</w:t>
      </w:r>
      <w:proofErr w:type="gramStart"/>
      <w:r>
        <w:rPr>
          <w:rFonts w:ascii="標楷體" w:eastAsia="標楷體" w:hAnsi="標楷體" w:hint="eastAsia"/>
        </w:rPr>
        <w:t>福業罪業行</w:t>
      </w:r>
      <w:proofErr w:type="gramEnd"/>
      <w:r>
        <w:rPr>
          <w:rFonts w:ascii="標楷體" w:eastAsia="標楷體" w:hAnsi="標楷體" w:hint="eastAsia"/>
        </w:rPr>
        <w:t>緣，但能成就</w:t>
      </w:r>
      <w:proofErr w:type="gramStart"/>
      <w:r>
        <w:rPr>
          <w:rFonts w:ascii="標楷體" w:eastAsia="標楷體" w:hAnsi="標楷體" w:hint="eastAsia"/>
        </w:rPr>
        <w:t>欲界</w:t>
      </w:r>
      <w:proofErr w:type="gramEnd"/>
      <w:r>
        <w:rPr>
          <w:rFonts w:ascii="標楷體" w:eastAsia="標楷體" w:hAnsi="標楷體" w:hint="eastAsia"/>
        </w:rPr>
        <w:t>果報，唯有</w:t>
      </w:r>
      <w:proofErr w:type="gramStart"/>
      <w:r>
        <w:rPr>
          <w:rFonts w:ascii="標楷體" w:eastAsia="標楷體" w:hAnsi="標楷體" w:hint="eastAsia"/>
        </w:rPr>
        <w:t>不淨</w:t>
      </w:r>
      <w:proofErr w:type="gramEnd"/>
      <w:r>
        <w:rPr>
          <w:rFonts w:ascii="標楷體" w:eastAsia="標楷體" w:hAnsi="標楷體" w:hint="eastAsia"/>
        </w:rPr>
        <w:t>觀智能斷，</w:t>
      </w:r>
      <w:r w:rsidRPr="00C64AB0">
        <w:rPr>
          <w:rFonts w:ascii="標楷體" w:eastAsia="標楷體" w:hAnsi="標楷體" w:hint="eastAsia"/>
        </w:rPr>
        <w:t>名為增上貪瞋癡</w:t>
      </w:r>
      <w:proofErr w:type="gramStart"/>
      <w:r w:rsidRPr="00C64AB0">
        <w:rPr>
          <w:rFonts w:ascii="標楷體" w:eastAsia="標楷體" w:hAnsi="標楷體" w:hint="eastAsia"/>
        </w:rPr>
        <w:t>等結使煩</w:t>
      </w:r>
      <w:proofErr w:type="gramEnd"/>
      <w:r w:rsidRPr="00C64AB0">
        <w:rPr>
          <w:rFonts w:ascii="標楷體" w:eastAsia="標楷體" w:hAnsi="標楷體" w:hint="eastAsia"/>
        </w:rPr>
        <w:t>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言及</w:t>
      </w:r>
      <w:proofErr w:type="gramStart"/>
      <w:r>
        <w:rPr>
          <w:rFonts w:hint="eastAsia"/>
        </w:rPr>
        <w:t>結使</w:t>
      </w:r>
      <w:proofErr w:type="gramEnd"/>
      <w:r>
        <w:rPr>
          <w:rFonts w:hint="eastAsia"/>
        </w:rPr>
        <w:t>故。</w:t>
      </w:r>
    </w:p>
    <w:p w14:paraId="421B482E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五者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無明住地所攝煩惱</w:t>
      </w:r>
      <w:r>
        <w:rPr>
          <w:rFonts w:ascii="標楷體" w:eastAsia="標楷體" w:hAnsi="標楷體" w:hint="eastAsia"/>
          <w:b/>
        </w:rPr>
        <w:t>。</w:t>
      </w:r>
    </w:p>
    <w:p w14:paraId="421B482F" w14:textId="77777777" w:rsidR="008749EA" w:rsidRDefault="008749EA" w:rsidP="008749EA">
      <w:pPr>
        <w:spacing w:beforeLines="30" w:before="108"/>
      </w:pPr>
      <w:r w:rsidRPr="00B76737">
        <w:rPr>
          <w:rFonts w:ascii="標楷體" w:eastAsia="標楷體" w:hAnsi="標楷體" w:hint="eastAsia"/>
        </w:rPr>
        <w:t>又阿</w:t>
      </w:r>
      <w:r>
        <w:rPr>
          <w:rFonts w:ascii="標楷體" w:eastAsia="標楷體" w:hAnsi="標楷體" w:hint="eastAsia"/>
        </w:rPr>
        <w:t>羅漢身中所攝</w:t>
      </w:r>
      <w:proofErr w:type="gramStart"/>
      <w:r>
        <w:rPr>
          <w:rFonts w:ascii="標楷體" w:eastAsia="標楷體" w:hAnsi="標楷體" w:hint="eastAsia"/>
        </w:rPr>
        <w:t>煩惱，</w:t>
      </w:r>
      <w:proofErr w:type="gramEnd"/>
      <w:r>
        <w:rPr>
          <w:rFonts w:ascii="標楷體" w:eastAsia="標楷體" w:hAnsi="標楷體" w:hint="eastAsia"/>
        </w:rPr>
        <w:t>能作無</w:t>
      </w:r>
      <w:proofErr w:type="gramStart"/>
      <w:r>
        <w:rPr>
          <w:rFonts w:ascii="標楷體" w:eastAsia="標楷體" w:hAnsi="標楷體" w:hint="eastAsia"/>
        </w:rPr>
        <w:t>漏諸業行</w:t>
      </w:r>
      <w:proofErr w:type="gramEnd"/>
      <w:r>
        <w:rPr>
          <w:rFonts w:ascii="標楷體" w:eastAsia="標楷體" w:hAnsi="標楷體" w:hint="eastAsia"/>
        </w:rPr>
        <w:t>緣，能生無</w:t>
      </w:r>
      <w:proofErr w:type="gramStart"/>
      <w:r>
        <w:rPr>
          <w:rFonts w:ascii="標楷體" w:eastAsia="標楷體" w:hAnsi="標楷體" w:hint="eastAsia"/>
        </w:rPr>
        <w:t>垢意生身</w:t>
      </w:r>
      <w:proofErr w:type="gramEnd"/>
      <w:r>
        <w:rPr>
          <w:rFonts w:ascii="標楷體" w:eastAsia="標楷體" w:hAnsi="標楷體" w:hint="eastAsia"/>
        </w:rPr>
        <w:t>果報，唯如來菩提智能斷，</w:t>
      </w:r>
      <w:r w:rsidRPr="00B76737">
        <w:rPr>
          <w:rFonts w:ascii="標楷體" w:eastAsia="標楷體" w:hAnsi="標楷體" w:hint="eastAsia"/>
        </w:rPr>
        <w:t>名為無明住地所攝煩惱。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</w:t>
      </w:r>
      <w:proofErr w:type="gramStart"/>
      <w:r>
        <w:rPr>
          <w:rFonts w:hint="eastAsia"/>
        </w:rPr>
        <w:t>熏集</w:t>
      </w:r>
      <w:proofErr w:type="gramEnd"/>
      <w:r>
        <w:rPr>
          <w:rFonts w:hint="eastAsia"/>
        </w:rPr>
        <w:t>故。</w:t>
      </w:r>
    </w:p>
    <w:p w14:paraId="421B4830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六者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見道</w:t>
      </w:r>
      <w:proofErr w:type="gramStart"/>
      <w:r w:rsidRPr="00C64AB0">
        <w:rPr>
          <w:rFonts w:ascii="標楷體" w:eastAsia="標楷體" w:hAnsi="標楷體" w:hint="eastAsia"/>
          <w:b/>
        </w:rPr>
        <w:t>所斷煩惱</w:t>
      </w:r>
      <w:proofErr w:type="gramEnd"/>
      <w:r>
        <w:rPr>
          <w:rFonts w:ascii="標楷體" w:eastAsia="標楷體" w:hAnsi="標楷體" w:hint="eastAsia"/>
          <w:b/>
        </w:rPr>
        <w:t>。</w:t>
      </w:r>
    </w:p>
    <w:p w14:paraId="421B4831" w14:textId="77777777" w:rsidR="008749EA" w:rsidRDefault="008749EA" w:rsidP="008749EA">
      <w:pPr>
        <w:spacing w:beforeLines="30" w:before="108"/>
      </w:pPr>
      <w:r>
        <w:rPr>
          <w:rFonts w:ascii="標楷體" w:eastAsia="標楷體" w:hAnsi="標楷體" w:hint="eastAsia"/>
        </w:rPr>
        <w:t>又有二種學人，何等為二？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>
        <w:rPr>
          <w:rFonts w:ascii="標楷體" w:eastAsia="標楷體" w:hAnsi="標楷體" w:hint="eastAsia"/>
        </w:rPr>
        <w:t>者凡夫；二者聖人。凡夫身中所攝</w:t>
      </w:r>
      <w:proofErr w:type="gramStart"/>
      <w:r>
        <w:rPr>
          <w:rFonts w:ascii="標楷體" w:eastAsia="標楷體" w:hAnsi="標楷體" w:hint="eastAsia"/>
        </w:rPr>
        <w:t>煩惱，</w:t>
      </w:r>
      <w:proofErr w:type="gramEnd"/>
      <w:r w:rsidRPr="00B76737">
        <w:rPr>
          <w:rFonts w:ascii="標楷體" w:eastAsia="標楷體" w:hAnsi="標楷體" w:hint="eastAsia"/>
        </w:rPr>
        <w:t>初出世間心見</w:t>
      </w:r>
      <w:r>
        <w:rPr>
          <w:rFonts w:ascii="標楷體" w:eastAsia="標楷體" w:hAnsi="標楷體" w:hint="eastAsia"/>
        </w:rPr>
        <w:t>出世間法智能斷，</w:t>
      </w:r>
      <w:r w:rsidRPr="00B76737">
        <w:rPr>
          <w:rFonts w:ascii="標楷體" w:eastAsia="標楷體" w:hAnsi="標楷體" w:hint="eastAsia"/>
        </w:rPr>
        <w:t>名</w:t>
      </w:r>
      <w:proofErr w:type="gramStart"/>
      <w:r w:rsidRPr="00B76737">
        <w:rPr>
          <w:rFonts w:ascii="標楷體" w:eastAsia="標楷體" w:hAnsi="標楷體" w:hint="eastAsia"/>
        </w:rPr>
        <w:t>為見道所斷煩</w:t>
      </w:r>
      <w:proofErr w:type="gramEnd"/>
      <w:r w:rsidRPr="00B76737">
        <w:rPr>
          <w:rFonts w:ascii="標楷體" w:eastAsia="標楷體" w:hAnsi="標楷體" w:hint="eastAsia"/>
        </w:rPr>
        <w:t>惱。</w:t>
      </w:r>
      <w:proofErr w:type="gramStart"/>
      <w:r>
        <w:rPr>
          <w:rFonts w:hint="eastAsia"/>
        </w:rPr>
        <w:t>偈言見道故</w:t>
      </w:r>
      <w:proofErr w:type="gramEnd"/>
      <w:r>
        <w:rPr>
          <w:rFonts w:hint="eastAsia"/>
        </w:rPr>
        <w:t>。</w:t>
      </w:r>
    </w:p>
    <w:p w14:paraId="421B4832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七者</w:t>
      </w:r>
      <w:r>
        <w:rPr>
          <w:rFonts w:ascii="標楷體" w:eastAsia="標楷體" w:hAnsi="標楷體" w:hint="eastAsia"/>
          <w:b/>
        </w:rPr>
        <w:t>、</w:t>
      </w:r>
      <w:r w:rsidRPr="00C64AB0">
        <w:rPr>
          <w:rFonts w:ascii="標楷體" w:eastAsia="標楷體" w:hAnsi="標楷體" w:hint="eastAsia"/>
          <w:b/>
        </w:rPr>
        <w:t>修道</w:t>
      </w:r>
      <w:proofErr w:type="gramStart"/>
      <w:r w:rsidRPr="00C64AB0">
        <w:rPr>
          <w:rFonts w:ascii="標楷體" w:eastAsia="標楷體" w:hAnsi="標楷體" w:hint="eastAsia"/>
          <w:b/>
        </w:rPr>
        <w:t>所斷煩惱</w:t>
      </w:r>
      <w:proofErr w:type="gramEnd"/>
      <w:r>
        <w:rPr>
          <w:rFonts w:ascii="標楷體" w:eastAsia="標楷體" w:hAnsi="標楷體" w:hint="eastAsia"/>
          <w:b/>
        </w:rPr>
        <w:t>。</w:t>
      </w:r>
    </w:p>
    <w:p w14:paraId="421B4833" w14:textId="77777777" w:rsidR="008749EA" w:rsidRDefault="008749EA" w:rsidP="008749EA">
      <w:pPr>
        <w:spacing w:beforeLines="30" w:before="108"/>
      </w:pPr>
      <w:r w:rsidRPr="00B76737">
        <w:rPr>
          <w:rFonts w:ascii="標楷體" w:eastAsia="標楷體" w:hAnsi="標楷體" w:hint="eastAsia"/>
        </w:rPr>
        <w:t>聖人身中所攝</w:t>
      </w:r>
      <w:proofErr w:type="gramStart"/>
      <w:r w:rsidRPr="00B76737">
        <w:rPr>
          <w:rFonts w:ascii="標楷體" w:eastAsia="標楷體" w:hAnsi="標楷體" w:hint="eastAsia"/>
        </w:rPr>
        <w:t>煩惱</w:t>
      </w:r>
      <w:r>
        <w:rPr>
          <w:rFonts w:ascii="標楷體" w:eastAsia="標楷體" w:hAnsi="標楷體" w:hint="eastAsia"/>
        </w:rPr>
        <w:t>，</w:t>
      </w:r>
      <w:proofErr w:type="gramEnd"/>
      <w:r w:rsidRPr="00B76737">
        <w:rPr>
          <w:rFonts w:ascii="標楷體" w:eastAsia="標楷體" w:hAnsi="標楷體" w:hint="eastAsia"/>
        </w:rPr>
        <w:t>如先見出世間法修道智能斷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名為修道</w:t>
      </w:r>
      <w:proofErr w:type="gramStart"/>
      <w:r w:rsidRPr="00B76737">
        <w:rPr>
          <w:rFonts w:ascii="標楷體" w:eastAsia="標楷體" w:hAnsi="標楷體" w:hint="eastAsia"/>
        </w:rPr>
        <w:t>所斷煩</w:t>
      </w:r>
      <w:proofErr w:type="gramEnd"/>
      <w:r w:rsidRPr="00B76737">
        <w:rPr>
          <w:rFonts w:ascii="標楷體" w:eastAsia="標楷體" w:hAnsi="標楷體" w:hint="eastAsia"/>
        </w:rPr>
        <w:t>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言修道故。</w:t>
      </w:r>
    </w:p>
    <w:p w14:paraId="421B4834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八者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不淨地</w:t>
      </w:r>
      <w:proofErr w:type="gramEnd"/>
      <w:r w:rsidRPr="00C64AB0">
        <w:rPr>
          <w:rFonts w:ascii="標楷體" w:eastAsia="標楷體" w:hAnsi="標楷體" w:hint="eastAsia"/>
          <w:b/>
        </w:rPr>
        <w:t>所攝煩惱</w:t>
      </w:r>
      <w:r>
        <w:rPr>
          <w:rFonts w:ascii="標楷體" w:eastAsia="標楷體" w:hAnsi="標楷體" w:hint="eastAsia"/>
          <w:b/>
        </w:rPr>
        <w:t>。</w:t>
      </w:r>
    </w:p>
    <w:p w14:paraId="421B4835" w14:textId="77777777" w:rsidR="008749EA" w:rsidRDefault="008749EA" w:rsidP="008749EA">
      <w:pPr>
        <w:spacing w:beforeLines="30" w:before="108"/>
      </w:pPr>
      <w:r w:rsidRPr="00B76737">
        <w:rPr>
          <w:rFonts w:ascii="標楷體" w:eastAsia="標楷體" w:hAnsi="標楷體" w:hint="eastAsia"/>
        </w:rPr>
        <w:t>又</w:t>
      </w:r>
      <w:proofErr w:type="gramStart"/>
      <w:r w:rsidRPr="00B76737">
        <w:rPr>
          <w:rFonts w:ascii="標楷體" w:eastAsia="標楷體" w:hAnsi="標楷體" w:hint="eastAsia"/>
        </w:rPr>
        <w:t>不</w:t>
      </w:r>
      <w:proofErr w:type="gramEnd"/>
      <w:r w:rsidRPr="00B76737">
        <w:rPr>
          <w:rFonts w:ascii="標楷體" w:eastAsia="標楷體" w:hAnsi="標楷體" w:hint="eastAsia"/>
        </w:rPr>
        <w:t>究竟菩薩</w:t>
      </w:r>
      <w:r>
        <w:rPr>
          <w:rFonts w:ascii="標楷體" w:eastAsia="標楷體" w:hAnsi="標楷體" w:hint="eastAsia"/>
        </w:rPr>
        <w:t>，</w:t>
      </w:r>
      <w:proofErr w:type="gramStart"/>
      <w:r w:rsidRPr="00B76737">
        <w:rPr>
          <w:rFonts w:ascii="標楷體" w:eastAsia="標楷體" w:hAnsi="標楷體" w:hint="eastAsia"/>
        </w:rPr>
        <w:t>謂從初</w:t>
      </w:r>
      <w:proofErr w:type="gramEnd"/>
      <w:r w:rsidRPr="00B76737">
        <w:rPr>
          <w:rFonts w:ascii="標楷體" w:eastAsia="標楷體" w:hAnsi="標楷體" w:hint="eastAsia"/>
        </w:rPr>
        <w:t>地乃至七地所攝</w:t>
      </w:r>
      <w:proofErr w:type="gramStart"/>
      <w:r w:rsidRPr="00B76737">
        <w:rPr>
          <w:rFonts w:ascii="標楷體" w:eastAsia="標楷體" w:hAnsi="標楷體" w:hint="eastAsia"/>
        </w:rPr>
        <w:t>煩惱</w:t>
      </w:r>
      <w:proofErr w:type="gramEnd"/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七住地中所對治法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八地已上三住地中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修道智能斷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名為</w:t>
      </w:r>
      <w:proofErr w:type="gramStart"/>
      <w:r w:rsidRPr="00B76737">
        <w:rPr>
          <w:rFonts w:ascii="標楷體" w:eastAsia="標楷體" w:hAnsi="標楷體" w:hint="eastAsia"/>
        </w:rPr>
        <w:t>不淨</w:t>
      </w:r>
      <w:proofErr w:type="gramEnd"/>
      <w:r w:rsidRPr="00B76737">
        <w:rPr>
          <w:rFonts w:ascii="標楷體" w:eastAsia="標楷體" w:hAnsi="標楷體" w:hint="eastAsia"/>
        </w:rPr>
        <w:t>地所攝煩惱。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</w:t>
      </w:r>
      <w:proofErr w:type="gramStart"/>
      <w:r>
        <w:rPr>
          <w:rFonts w:hint="eastAsia"/>
        </w:rPr>
        <w:t>不淨</w:t>
      </w:r>
      <w:proofErr w:type="gramEnd"/>
      <w:r>
        <w:rPr>
          <w:rFonts w:hint="eastAsia"/>
        </w:rPr>
        <w:t>故。</w:t>
      </w:r>
    </w:p>
    <w:p w14:paraId="421B4836" w14:textId="77777777" w:rsidR="008749EA" w:rsidRDefault="008749EA" w:rsidP="008749EA">
      <w:pPr>
        <w:spacing w:beforeLines="30" w:before="108"/>
        <w:rPr>
          <w:rFonts w:ascii="標楷體" w:eastAsia="標楷體" w:hAnsi="標楷體"/>
          <w:b/>
        </w:rPr>
      </w:pPr>
      <w:r w:rsidRPr="00C64AB0">
        <w:rPr>
          <w:rFonts w:ascii="標楷體" w:eastAsia="標楷體" w:hAnsi="標楷體" w:hint="eastAsia"/>
          <w:b/>
        </w:rPr>
        <w:t>九者</w:t>
      </w:r>
      <w:r>
        <w:rPr>
          <w:rFonts w:ascii="標楷體" w:eastAsia="標楷體" w:hAnsi="標楷體" w:hint="eastAsia"/>
          <w:b/>
        </w:rPr>
        <w:t>、</w:t>
      </w:r>
      <w:proofErr w:type="gramStart"/>
      <w:r w:rsidRPr="00C64AB0">
        <w:rPr>
          <w:rFonts w:ascii="標楷體" w:eastAsia="標楷體" w:hAnsi="標楷體" w:hint="eastAsia"/>
          <w:b/>
        </w:rPr>
        <w:t>淨地所</w:t>
      </w:r>
      <w:proofErr w:type="gramEnd"/>
      <w:r w:rsidRPr="00C64AB0">
        <w:rPr>
          <w:rFonts w:ascii="標楷體" w:eastAsia="標楷體" w:hAnsi="標楷體" w:hint="eastAsia"/>
          <w:b/>
        </w:rPr>
        <w:t>攝煩惱</w:t>
      </w:r>
      <w:r>
        <w:rPr>
          <w:rFonts w:ascii="標楷體" w:eastAsia="標楷體" w:hAnsi="標楷體" w:hint="eastAsia"/>
          <w:b/>
        </w:rPr>
        <w:t>。</w:t>
      </w:r>
    </w:p>
    <w:p w14:paraId="421B4837" w14:textId="77777777" w:rsidR="008749EA" w:rsidRDefault="008749EA" w:rsidP="008749EA">
      <w:pPr>
        <w:spacing w:beforeLines="30" w:before="108"/>
      </w:pPr>
      <w:r w:rsidRPr="00B76737">
        <w:rPr>
          <w:rFonts w:ascii="標楷體" w:eastAsia="標楷體" w:hAnsi="標楷體" w:hint="eastAsia"/>
        </w:rPr>
        <w:t>又畢竟究竟菩薩身中所攝</w:t>
      </w:r>
      <w:proofErr w:type="gramStart"/>
      <w:r w:rsidRPr="00B76737">
        <w:rPr>
          <w:rFonts w:ascii="標楷體" w:eastAsia="標楷體" w:hAnsi="標楷體" w:hint="eastAsia"/>
        </w:rPr>
        <w:t>煩惱</w:t>
      </w:r>
      <w:r>
        <w:rPr>
          <w:rFonts w:ascii="標楷體" w:eastAsia="標楷體" w:hAnsi="標楷體" w:hint="eastAsia"/>
        </w:rPr>
        <w:t>，</w:t>
      </w:r>
      <w:proofErr w:type="gramEnd"/>
      <w:r w:rsidRPr="00B76737">
        <w:rPr>
          <w:rFonts w:ascii="標楷體" w:eastAsia="標楷體" w:hAnsi="標楷體" w:hint="eastAsia"/>
        </w:rPr>
        <w:t>八地已上三地修道智所對治法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金剛三昧智能斷</w:t>
      </w:r>
      <w:r>
        <w:rPr>
          <w:rFonts w:ascii="標楷體" w:eastAsia="標楷體" w:hAnsi="標楷體" w:hint="eastAsia"/>
        </w:rPr>
        <w:t>，</w:t>
      </w:r>
      <w:r w:rsidRPr="00B76737">
        <w:rPr>
          <w:rFonts w:ascii="標楷體" w:eastAsia="標楷體" w:hAnsi="標楷體" w:hint="eastAsia"/>
        </w:rPr>
        <w:t>名</w:t>
      </w:r>
      <w:proofErr w:type="gramStart"/>
      <w:r w:rsidRPr="00B76737">
        <w:rPr>
          <w:rFonts w:ascii="標楷體" w:eastAsia="標楷體" w:hAnsi="標楷體" w:hint="eastAsia"/>
        </w:rPr>
        <w:t>為淨地</w:t>
      </w:r>
      <w:proofErr w:type="gramEnd"/>
      <w:r w:rsidRPr="00B76737">
        <w:rPr>
          <w:rFonts w:ascii="標楷體" w:eastAsia="標楷體" w:hAnsi="標楷體" w:hint="eastAsia"/>
        </w:rPr>
        <w:t>所攝煩惱。</w:t>
      </w:r>
      <w:proofErr w:type="gramStart"/>
      <w:r>
        <w:rPr>
          <w:rFonts w:hint="eastAsia"/>
        </w:rPr>
        <w:t>偈</w:t>
      </w:r>
      <w:proofErr w:type="gramEnd"/>
      <w:r>
        <w:rPr>
          <w:rFonts w:hint="eastAsia"/>
        </w:rPr>
        <w:t>言及</w:t>
      </w:r>
      <w:proofErr w:type="gramStart"/>
      <w:r>
        <w:rPr>
          <w:rFonts w:hint="eastAsia"/>
        </w:rPr>
        <w:t>淨地有垢</w:t>
      </w:r>
      <w:proofErr w:type="gramEnd"/>
      <w:r>
        <w:rPr>
          <w:rFonts w:hint="eastAsia"/>
        </w:rPr>
        <w:t>故。</w:t>
      </w:r>
    </w:p>
    <w:p w14:paraId="421B4838" w14:textId="77777777" w:rsidR="008749EA" w:rsidRPr="008749EA" w:rsidRDefault="008749EA" w:rsidP="008749EA">
      <w:pPr>
        <w:spacing w:beforeLines="30" w:before="108"/>
      </w:pPr>
      <w:r>
        <w:rPr>
          <w:rFonts w:hint="eastAsia"/>
        </w:rPr>
        <w:t>是</w:t>
      </w:r>
      <w:proofErr w:type="gramStart"/>
      <w:r>
        <w:rPr>
          <w:rFonts w:hint="eastAsia"/>
        </w:rPr>
        <w:t>名略說</w:t>
      </w:r>
      <w:proofErr w:type="gramEnd"/>
      <w:r>
        <w:rPr>
          <w:rFonts w:hint="eastAsia"/>
        </w:rPr>
        <w:t>九種煩惱次第。</w:t>
      </w:r>
    </w:p>
    <w:sectPr w:rsidR="008749EA" w:rsidRPr="008749EA" w:rsidSect="004207F9">
      <w:pgSz w:w="11906" w:h="16838"/>
      <w:pgMar w:top="1418" w:right="1418" w:bottom="1418" w:left="1418" w:header="680" w:footer="68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1B483B" w14:textId="77777777" w:rsidR="00C75ACC" w:rsidRDefault="00C75ACC" w:rsidP="002B4030">
      <w:r>
        <w:separator/>
      </w:r>
    </w:p>
  </w:endnote>
  <w:endnote w:type="continuationSeparator" w:id="0">
    <w:p w14:paraId="421B483C" w14:textId="77777777" w:rsidR="00C75ACC" w:rsidRDefault="00C75ACC" w:rsidP="002B4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-ExtB">
    <w:panose1 w:val="02020500000000000000"/>
    <w:charset w:val="88"/>
    <w:family w:val="roman"/>
    <w:pitch w:val="variable"/>
    <w:sig w:usb0="8000002F" w:usb1="0A080008" w:usb2="00000010" w:usb3="00000000" w:csb0="001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629310999"/>
      <w:docPartObj>
        <w:docPartGallery w:val="Page Numbers (Bottom of Page)"/>
        <w:docPartUnique/>
      </w:docPartObj>
    </w:sdtPr>
    <w:sdtContent>
      <w:p w14:paraId="00D16101" w14:textId="6D1EBE26" w:rsidR="00BB20D7" w:rsidRDefault="00BB20D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679A4723" w14:textId="77777777" w:rsidR="00BB20D7" w:rsidRDefault="00BB20D7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19923787"/>
      <w:docPartObj>
        <w:docPartGallery w:val="Page Numbers (Bottom of Page)"/>
        <w:docPartUnique/>
      </w:docPartObj>
    </w:sdtPr>
    <w:sdtContent>
      <w:p w14:paraId="6F5E9DC1" w14:textId="20295AA0" w:rsidR="00BB20D7" w:rsidRDefault="00BB20D7">
        <w:pPr>
          <w:pStyle w:val="aa"/>
          <w:jc w:val="center"/>
        </w:pPr>
        <w:r w:rsidRPr="00BB20D7">
          <w:rPr>
            <w:rFonts w:ascii="Times New Roman" w:hAnsi="Times New Roman" w:cs="Times New Roman"/>
          </w:rPr>
          <w:fldChar w:fldCharType="begin"/>
        </w:r>
        <w:r w:rsidRPr="00BB20D7">
          <w:rPr>
            <w:rFonts w:ascii="Times New Roman" w:hAnsi="Times New Roman" w:cs="Times New Roman"/>
          </w:rPr>
          <w:instrText>PAGE   \* MERGEFORMAT</w:instrText>
        </w:r>
        <w:r w:rsidRPr="00BB20D7">
          <w:rPr>
            <w:rFonts w:ascii="Times New Roman" w:hAnsi="Times New Roman" w:cs="Times New Roman"/>
          </w:rPr>
          <w:fldChar w:fldCharType="separate"/>
        </w:r>
        <w:r w:rsidRPr="00BB20D7">
          <w:rPr>
            <w:rFonts w:ascii="Times New Roman" w:hAnsi="Times New Roman" w:cs="Times New Roman"/>
            <w:lang w:val="zh-TW"/>
          </w:rPr>
          <w:t>2</w:t>
        </w:r>
        <w:r w:rsidRPr="00BB20D7">
          <w:rPr>
            <w:rFonts w:ascii="Times New Roman" w:hAnsi="Times New Roman" w:cs="Times New Roman"/>
          </w:rPr>
          <w:fldChar w:fldCharType="end"/>
        </w:r>
      </w:p>
    </w:sdtContent>
  </w:sdt>
  <w:p w14:paraId="421B4840" w14:textId="77777777" w:rsidR="000E0A09" w:rsidRDefault="000E0A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21B4839" w14:textId="77777777" w:rsidR="00C75ACC" w:rsidRDefault="00C75ACC" w:rsidP="002B4030">
      <w:r>
        <w:separator/>
      </w:r>
    </w:p>
  </w:footnote>
  <w:footnote w:type="continuationSeparator" w:id="0">
    <w:p w14:paraId="421B483A" w14:textId="77777777" w:rsidR="00C75ACC" w:rsidRDefault="00C75ACC" w:rsidP="002B4030">
      <w:r>
        <w:continuationSeparator/>
      </w:r>
    </w:p>
  </w:footnote>
  <w:footnote w:id="1">
    <w:p w14:paraId="421B4841" w14:textId="249041F2" w:rsidR="00B756AD" w:rsidRPr="008118E9" w:rsidRDefault="00B756AD">
      <w:pPr>
        <w:pStyle w:val="a5"/>
        <w:rPr>
          <w:rFonts w:ascii="Times New Roman" w:hAnsi="Times New Roman" w:cs="Times New Roman"/>
          <w:sz w:val="22"/>
          <w:szCs w:val="22"/>
        </w:rPr>
      </w:pPr>
      <w:r w:rsidRPr="008118E9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8118E9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118E9">
        <w:rPr>
          <w:rFonts w:ascii="Times New Roman" w:hAnsi="Times New Roman" w:cs="Times New Roman" w:hint="eastAsia"/>
          <w:sz w:val="22"/>
          <w:szCs w:val="22"/>
        </w:rPr>
        <w:t>參見：</w:t>
      </w:r>
      <w:r w:rsidRPr="008118E9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8118E9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8118E9">
        <w:rPr>
          <w:rFonts w:ascii="Times New Roman" w:hAnsi="Times New Roman" w:cs="Times New Roman"/>
          <w:sz w:val="22"/>
          <w:szCs w:val="22"/>
        </w:rPr>
        <w:t>《如來藏之研究》</w:t>
      </w:r>
      <w:r w:rsidRPr="008118E9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Pr="008118E9">
        <w:rPr>
          <w:rFonts w:ascii="Times New Roman" w:hAnsi="Times New Roman" w:cs="Times New Roman"/>
          <w:sz w:val="22"/>
          <w:szCs w:val="22"/>
        </w:rPr>
        <w:t>4</w:t>
      </w:r>
      <w:r w:rsidRPr="008118E9">
        <w:rPr>
          <w:rFonts w:ascii="Times New Roman" w:hAnsi="Times New Roman" w:cs="Times New Roman"/>
          <w:sz w:val="22"/>
          <w:szCs w:val="22"/>
        </w:rPr>
        <w:t>。</w:t>
      </w:r>
    </w:p>
  </w:footnote>
  <w:footnote w:id="2">
    <w:p w14:paraId="421B4842" w14:textId="0E79FE1C" w:rsidR="002B4030" w:rsidRPr="008118E9" w:rsidRDefault="002B4030">
      <w:pPr>
        <w:pStyle w:val="a5"/>
        <w:rPr>
          <w:rFonts w:ascii="Times New Roman" w:hAnsi="Times New Roman" w:cs="Times New Roman"/>
          <w:sz w:val="22"/>
          <w:szCs w:val="22"/>
        </w:rPr>
      </w:pPr>
      <w:r w:rsidRPr="008118E9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="008118E9" w:rsidRPr="008118E9">
        <w:rPr>
          <w:rFonts w:ascii="Times New Roman" w:hAnsi="Times New Roman" w:cs="Times New Roman" w:hint="eastAsia"/>
          <w:sz w:val="22"/>
          <w:szCs w:val="22"/>
        </w:rPr>
        <w:t>（</w:t>
      </w:r>
      <w:r w:rsidR="008118E9" w:rsidRPr="008118E9">
        <w:rPr>
          <w:rFonts w:ascii="Times New Roman" w:hAnsi="Times New Roman" w:cs="Times New Roman" w:hint="eastAsia"/>
          <w:sz w:val="22"/>
          <w:szCs w:val="22"/>
        </w:rPr>
        <w:t>1</w:t>
      </w:r>
      <w:r w:rsidR="008118E9" w:rsidRPr="008118E9">
        <w:rPr>
          <w:rFonts w:ascii="Times New Roman" w:hAnsi="Times New Roman" w:cs="Times New Roman" w:hint="eastAsia"/>
          <w:sz w:val="22"/>
          <w:szCs w:val="22"/>
        </w:rPr>
        <w:t>）</w:t>
      </w:r>
      <w:r w:rsidR="00DA1325" w:rsidRPr="008118E9">
        <w:rPr>
          <w:rFonts w:ascii="Times New Roman" w:eastAsia="新細明體" w:hAnsi="Times New Roman" w:cs="Times New Roman"/>
          <w:sz w:val="22"/>
          <w:szCs w:val="22"/>
        </w:rPr>
        <w:t>[</w:t>
      </w:r>
      <w:r w:rsidR="00DA1325" w:rsidRPr="008118E9">
        <w:rPr>
          <w:rFonts w:ascii="Times New Roman" w:eastAsia="新細明體" w:hAnsi="Times New Roman" w:cs="Times New Roman"/>
          <w:sz w:val="22"/>
          <w:szCs w:val="22"/>
        </w:rPr>
        <w:t>原書</w:t>
      </w:r>
      <w:r w:rsidR="00702845" w:rsidRPr="008118E9">
        <w:rPr>
          <w:rFonts w:ascii="Times New Roman" w:eastAsia="新細明體" w:hAnsi="Times New Roman" w:cs="Times New Roman"/>
          <w:sz w:val="22"/>
          <w:szCs w:val="22"/>
        </w:rPr>
        <w:t>p.</w:t>
      </w:r>
      <w:r w:rsidR="00275612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="00702845" w:rsidRPr="008118E9">
        <w:rPr>
          <w:rFonts w:ascii="Times New Roman" w:eastAsia="新細明體" w:hAnsi="Times New Roman" w:cs="Times New Roman" w:hint="eastAsia"/>
          <w:sz w:val="22"/>
          <w:szCs w:val="22"/>
        </w:rPr>
        <w:t>113</w:t>
      </w:r>
      <w:proofErr w:type="gramStart"/>
      <w:r w:rsidR="00275612" w:rsidRPr="008118E9">
        <w:rPr>
          <w:rFonts w:ascii="Times New Roman" w:eastAsia="新細明體" w:hAnsi="Times New Roman" w:cs="Times New Roman"/>
          <w:sz w:val="22"/>
          <w:szCs w:val="22"/>
        </w:rPr>
        <w:t>註</w:t>
      </w:r>
      <w:proofErr w:type="gramEnd"/>
      <w:r w:rsidR="00275612">
        <w:rPr>
          <w:rFonts w:ascii="Times New Roman" w:eastAsia="新細明體" w:hAnsi="Times New Roman" w:cs="Times New Roman" w:hint="eastAsia"/>
          <w:sz w:val="22"/>
          <w:szCs w:val="22"/>
        </w:rPr>
        <w:t>1</w:t>
      </w:r>
      <w:r w:rsidR="00DA1325" w:rsidRPr="008118E9">
        <w:rPr>
          <w:rFonts w:ascii="Times New Roman" w:eastAsia="新細明體" w:hAnsi="Times New Roman" w:cs="Times New Roman"/>
          <w:sz w:val="22"/>
          <w:szCs w:val="22"/>
        </w:rPr>
        <w:t>]</w:t>
      </w:r>
      <w:r w:rsidR="00DA1325" w:rsidRPr="008118E9">
        <w:rPr>
          <w:rFonts w:ascii="Times New Roman" w:hAnsi="Times New Roman" w:cs="Times New Roman" w:hint="eastAsia"/>
          <w:sz w:val="22"/>
          <w:szCs w:val="22"/>
        </w:rPr>
        <w:t>《</w:t>
      </w:r>
      <w:r w:rsidRPr="008118E9">
        <w:rPr>
          <w:rFonts w:ascii="Times New Roman" w:hAnsi="Times New Roman" w:cs="Times New Roman"/>
          <w:sz w:val="22"/>
          <w:szCs w:val="22"/>
        </w:rPr>
        <w:t>出三藏記集</w:t>
      </w:r>
      <w:r w:rsidR="00DA1325" w:rsidRPr="008118E9">
        <w:rPr>
          <w:rFonts w:ascii="Times New Roman" w:hAnsi="Times New Roman" w:cs="Times New Roman" w:hint="eastAsia"/>
          <w:sz w:val="22"/>
          <w:szCs w:val="22"/>
        </w:rPr>
        <w:t>》</w:t>
      </w:r>
      <w:r w:rsidRPr="008118E9">
        <w:rPr>
          <w:rFonts w:ascii="Times New Roman" w:hAnsi="Times New Roman" w:cs="Times New Roman"/>
          <w:sz w:val="22"/>
          <w:szCs w:val="22"/>
        </w:rPr>
        <w:t>卷</w:t>
      </w:r>
      <w:r w:rsidR="001850D4" w:rsidRPr="008118E9">
        <w:rPr>
          <w:rFonts w:ascii="Times New Roman" w:hAnsi="Times New Roman" w:cs="Times New Roman" w:hint="eastAsia"/>
          <w:sz w:val="22"/>
          <w:szCs w:val="22"/>
        </w:rPr>
        <w:t>2</w:t>
      </w:r>
      <w:r w:rsidRPr="008118E9">
        <w:rPr>
          <w:rFonts w:ascii="Times New Roman" w:hAnsi="Times New Roman" w:cs="Times New Roman"/>
          <w:sz w:val="22"/>
          <w:szCs w:val="22"/>
        </w:rPr>
        <w:t>（大正</w:t>
      </w:r>
      <w:r w:rsidR="001850D4" w:rsidRPr="008118E9">
        <w:rPr>
          <w:rFonts w:ascii="Times New Roman" w:hAnsi="Times New Roman" w:cs="Times New Roman" w:hint="eastAsia"/>
          <w:sz w:val="22"/>
          <w:szCs w:val="22"/>
        </w:rPr>
        <w:t>55</w:t>
      </w:r>
      <w:r w:rsidR="001850D4" w:rsidRPr="008118E9">
        <w:rPr>
          <w:rFonts w:ascii="Times New Roman" w:hAnsi="Times New Roman" w:cs="Times New Roman" w:hint="eastAsia"/>
          <w:sz w:val="22"/>
          <w:szCs w:val="22"/>
        </w:rPr>
        <w:t>，</w:t>
      </w:r>
      <w:r w:rsidR="001850D4" w:rsidRPr="008118E9">
        <w:rPr>
          <w:rFonts w:ascii="Times New Roman" w:hAnsi="Times New Roman" w:cs="Times New Roman" w:hint="eastAsia"/>
          <w:sz w:val="22"/>
          <w:szCs w:val="22"/>
        </w:rPr>
        <w:t>9c</w:t>
      </w:r>
      <w:r w:rsidRPr="008118E9">
        <w:rPr>
          <w:rFonts w:ascii="Times New Roman" w:hAnsi="Times New Roman" w:cs="Times New Roman"/>
          <w:sz w:val="22"/>
          <w:szCs w:val="22"/>
        </w:rPr>
        <w:t>）。</w:t>
      </w:r>
    </w:p>
    <w:p w14:paraId="421B4843" w14:textId="0606E8C2" w:rsidR="008118E9" w:rsidRDefault="008118E9" w:rsidP="00765105">
      <w:pPr>
        <w:pStyle w:val="a5"/>
        <w:ind w:leftChars="35" w:left="669" w:hangingChars="266" w:hanging="585"/>
        <w:jc w:val="both"/>
        <w:rPr>
          <w:rFonts w:ascii="Times New Roman" w:hAnsi="Times New Roman" w:cs="Times New Roman"/>
          <w:sz w:val="22"/>
          <w:szCs w:val="22"/>
        </w:rPr>
      </w:pPr>
      <w:r w:rsidRPr="008118E9">
        <w:rPr>
          <w:rFonts w:ascii="Times New Roman" w:hAnsi="Times New Roman" w:cs="Times New Roman" w:hint="eastAsia"/>
          <w:sz w:val="22"/>
          <w:szCs w:val="22"/>
        </w:rPr>
        <w:t>（</w:t>
      </w:r>
      <w:r w:rsidRPr="008118E9">
        <w:rPr>
          <w:rFonts w:ascii="Times New Roman" w:hAnsi="Times New Roman" w:cs="Times New Roman" w:hint="eastAsia"/>
          <w:sz w:val="22"/>
          <w:szCs w:val="22"/>
        </w:rPr>
        <w:t>2</w:t>
      </w:r>
      <w:r w:rsidRPr="008118E9">
        <w:rPr>
          <w:rFonts w:ascii="Times New Roman" w:hAnsi="Times New Roman" w:cs="Times New Roman" w:hint="eastAsia"/>
          <w:sz w:val="22"/>
          <w:szCs w:val="22"/>
        </w:rPr>
        <w:t>）僧</w:t>
      </w:r>
      <w:proofErr w:type="gramStart"/>
      <w:r w:rsidRPr="008118E9">
        <w:rPr>
          <w:rFonts w:ascii="Times New Roman" w:hAnsi="Times New Roman" w:cs="Times New Roman" w:hint="eastAsia"/>
          <w:sz w:val="22"/>
          <w:szCs w:val="22"/>
        </w:rPr>
        <w:t>祐</w:t>
      </w:r>
      <w:proofErr w:type="gramEnd"/>
      <w:r w:rsidRPr="008118E9">
        <w:rPr>
          <w:rFonts w:ascii="Times New Roman" w:hAnsi="Times New Roman" w:cs="Times New Roman" w:hint="eastAsia"/>
          <w:sz w:val="22"/>
          <w:szCs w:val="22"/>
        </w:rPr>
        <w:t>撰</w:t>
      </w:r>
      <w:r w:rsidRPr="008118E9">
        <w:rPr>
          <w:rFonts w:ascii="Times New Roman" w:hAnsi="Times New Roman" w:cs="Times New Roman"/>
          <w:sz w:val="22"/>
          <w:szCs w:val="22"/>
        </w:rPr>
        <w:t>《出三藏記集》卷</w:t>
      </w:r>
      <w:r w:rsidRPr="008118E9">
        <w:rPr>
          <w:rFonts w:ascii="Times New Roman" w:hAnsi="Times New Roman" w:cs="Times New Roman"/>
          <w:sz w:val="22"/>
          <w:szCs w:val="22"/>
        </w:rPr>
        <w:t>2</w:t>
      </w:r>
      <w:r w:rsidRPr="008118E9">
        <w:rPr>
          <w:rFonts w:ascii="Times New Roman" w:hAnsi="Times New Roman" w:cs="Times New Roman" w:hint="eastAsia"/>
          <w:sz w:val="22"/>
          <w:szCs w:val="22"/>
        </w:rPr>
        <w:t>（大正</w:t>
      </w:r>
      <w:r w:rsidRPr="008118E9">
        <w:rPr>
          <w:rFonts w:ascii="Times New Roman" w:hAnsi="Times New Roman" w:cs="Times New Roman"/>
          <w:sz w:val="22"/>
          <w:szCs w:val="22"/>
        </w:rPr>
        <w:t>55</w:t>
      </w:r>
      <w:r w:rsidRPr="008118E9">
        <w:rPr>
          <w:rFonts w:ascii="Times New Roman" w:hAnsi="Times New Roman" w:cs="Times New Roman" w:hint="eastAsia"/>
          <w:sz w:val="22"/>
          <w:szCs w:val="22"/>
        </w:rPr>
        <w:t>，</w:t>
      </w:r>
      <w:r w:rsidRPr="008118E9">
        <w:rPr>
          <w:rFonts w:ascii="Times New Roman" w:hAnsi="Times New Roman" w:cs="Times New Roman"/>
          <w:sz w:val="22"/>
          <w:szCs w:val="22"/>
        </w:rPr>
        <w:t>9c19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118E9">
        <w:rPr>
          <w:rFonts w:ascii="Times New Roman" w:hAnsi="Times New Roman" w:cs="Times New Roman"/>
          <w:sz w:val="22"/>
          <w:szCs w:val="22"/>
        </w:rPr>
        <w:t>10a3</w:t>
      </w:r>
      <w:r w:rsidRPr="008118E9">
        <w:rPr>
          <w:rFonts w:ascii="Times New Roman" w:hAnsi="Times New Roman" w:cs="Times New Roman" w:hint="eastAsia"/>
          <w:sz w:val="22"/>
          <w:szCs w:val="22"/>
        </w:rPr>
        <w:t>）</w:t>
      </w:r>
      <w:r w:rsidRPr="008118E9">
        <w:rPr>
          <w:rFonts w:ascii="Times New Roman" w:hAnsi="Times New Roman" w:cs="Times New Roman"/>
          <w:sz w:val="22"/>
          <w:szCs w:val="22"/>
        </w:rPr>
        <w:t>：</w:t>
      </w:r>
    </w:p>
    <w:p w14:paraId="421B4844" w14:textId="77777777" w:rsidR="008118E9" w:rsidRPr="008118E9" w:rsidRDefault="008118E9" w:rsidP="008118E9">
      <w:pPr>
        <w:pStyle w:val="a5"/>
        <w:ind w:leftChars="258" w:left="619"/>
        <w:jc w:val="both"/>
        <w:rPr>
          <w:rFonts w:ascii="Times New Roman" w:hAnsi="Times New Roman" w:cs="Times New Roman"/>
          <w:sz w:val="22"/>
          <w:szCs w:val="22"/>
        </w:rPr>
      </w:pPr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樓炭經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六卷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（</w:t>
      </w:r>
      <w:r w:rsidRPr="008118E9">
        <w:rPr>
          <w:rFonts w:ascii="標楷體" w:eastAsia="標楷體" w:hAnsi="標楷體" w:cs="Times New Roman"/>
          <w:sz w:val="22"/>
          <w:szCs w:val="22"/>
        </w:rPr>
        <w:t>別錄所載安錄先闕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）。《</w:t>
      </w:r>
      <w:r w:rsidRPr="008118E9">
        <w:rPr>
          <w:rFonts w:ascii="標楷體" w:eastAsia="標楷體" w:hAnsi="標楷體" w:cs="Times New Roman"/>
          <w:sz w:val="22"/>
          <w:szCs w:val="22"/>
        </w:rPr>
        <w:t>大方等如來藏經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一卷(舊錄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佛藏方等經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)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。《</w:t>
      </w:r>
      <w:r w:rsidRPr="008118E9">
        <w:rPr>
          <w:rFonts w:ascii="標楷體" w:eastAsia="標楷體" w:hAnsi="標楷體" w:cs="Times New Roman"/>
          <w:sz w:val="22"/>
          <w:szCs w:val="22"/>
        </w:rPr>
        <w:t>法句本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末經</w:t>
      </w:r>
      <w:proofErr w:type="gramEnd"/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四卷(一名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法句喻經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或六卷或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法句譬經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)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。《</w:t>
      </w:r>
      <w:r w:rsidRPr="008118E9">
        <w:rPr>
          <w:rFonts w:ascii="標楷體" w:eastAsia="標楷體" w:hAnsi="標楷體" w:cs="Times New Roman"/>
          <w:sz w:val="22"/>
          <w:szCs w:val="22"/>
        </w:rPr>
        <w:t>福田經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一卷(或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云</w:t>
      </w:r>
      <w:proofErr w:type="gramEnd"/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諸德福田經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)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。</w:t>
      </w:r>
      <w:r w:rsidRPr="008118E9">
        <w:rPr>
          <w:rFonts w:ascii="標楷體" w:eastAsia="標楷體" w:hAnsi="標楷體" w:cs="Times New Roman"/>
          <w:sz w:val="22"/>
          <w:szCs w:val="22"/>
        </w:rPr>
        <w:t>右四部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118E9">
        <w:rPr>
          <w:rFonts w:ascii="標楷體" w:eastAsia="標楷體" w:hAnsi="標楷體" w:cs="Times New Roman"/>
          <w:sz w:val="22"/>
          <w:szCs w:val="22"/>
        </w:rPr>
        <w:t>凡十二卷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118E9">
        <w:rPr>
          <w:rFonts w:ascii="標楷體" w:eastAsia="標楷體" w:hAnsi="標楷體" w:cs="Times New Roman"/>
          <w:sz w:val="22"/>
          <w:szCs w:val="22"/>
        </w:rPr>
        <w:t>晉惠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、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懷時</w:t>
      </w:r>
      <w:proofErr w:type="gramEnd"/>
      <w:r w:rsidRPr="008118E9">
        <w:rPr>
          <w:rFonts w:ascii="標楷體" w:eastAsia="標楷體" w:hAnsi="標楷體" w:cs="Times New Roman" w:hint="eastAsia"/>
          <w:sz w:val="22"/>
          <w:szCs w:val="22"/>
        </w:rPr>
        <w:t>，</w:t>
      </w:r>
      <w:r w:rsidRPr="008118E9">
        <w:rPr>
          <w:rFonts w:ascii="標楷體" w:eastAsia="標楷體" w:hAnsi="標楷體" w:cs="Times New Roman"/>
          <w:sz w:val="22"/>
          <w:szCs w:val="22"/>
        </w:rPr>
        <w:t>沙門法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炬</w:t>
      </w:r>
      <w:proofErr w:type="gramEnd"/>
      <w:r w:rsidRPr="008118E9">
        <w:rPr>
          <w:rFonts w:ascii="標楷體" w:eastAsia="標楷體" w:hAnsi="標楷體" w:cs="Times New Roman"/>
          <w:sz w:val="22"/>
          <w:szCs w:val="22"/>
        </w:rPr>
        <w:t>譯出。其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《</w:t>
      </w:r>
      <w:r w:rsidRPr="008118E9">
        <w:rPr>
          <w:rFonts w:ascii="標楷體" w:eastAsia="標楷體" w:hAnsi="標楷體" w:cs="Times New Roman"/>
          <w:sz w:val="22"/>
          <w:szCs w:val="22"/>
        </w:rPr>
        <w:t>法句喻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》《</w:t>
      </w:r>
      <w:r w:rsidRPr="008118E9">
        <w:rPr>
          <w:rFonts w:ascii="標楷體" w:eastAsia="標楷體" w:hAnsi="標楷體" w:cs="Times New Roman"/>
          <w:sz w:val="22"/>
          <w:szCs w:val="22"/>
        </w:rPr>
        <w:t>福田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》</w:t>
      </w:r>
      <w:r w:rsidRPr="008118E9">
        <w:rPr>
          <w:rFonts w:ascii="標楷體" w:eastAsia="標楷體" w:hAnsi="標楷體" w:cs="Times New Roman"/>
          <w:sz w:val="22"/>
          <w:szCs w:val="22"/>
        </w:rPr>
        <w:t>二經</w:t>
      </w:r>
      <w:r w:rsidRPr="008118E9">
        <w:rPr>
          <w:rFonts w:ascii="標楷體" w:eastAsia="標楷體" w:hAnsi="標楷體" w:cs="Times New Roman" w:hint="eastAsia"/>
          <w:sz w:val="22"/>
          <w:szCs w:val="22"/>
        </w:rPr>
        <w:t>，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炬</w:t>
      </w:r>
      <w:proofErr w:type="gramEnd"/>
      <w:r w:rsidRPr="008118E9">
        <w:rPr>
          <w:rFonts w:ascii="標楷體" w:eastAsia="標楷體" w:hAnsi="標楷體" w:cs="Times New Roman"/>
          <w:sz w:val="22"/>
          <w:szCs w:val="22"/>
        </w:rPr>
        <w:t>與沙門</w:t>
      </w:r>
      <w:proofErr w:type="gramStart"/>
      <w:r w:rsidRPr="008118E9">
        <w:rPr>
          <w:rFonts w:ascii="標楷體" w:eastAsia="標楷體" w:hAnsi="標楷體" w:cs="Times New Roman"/>
          <w:sz w:val="22"/>
          <w:szCs w:val="22"/>
        </w:rPr>
        <w:t>法立共譯</w:t>
      </w:r>
      <w:proofErr w:type="gramEnd"/>
      <w:r w:rsidRPr="008118E9">
        <w:rPr>
          <w:rFonts w:ascii="標楷體" w:eastAsia="標楷體" w:hAnsi="標楷體" w:cs="Times New Roman"/>
          <w:sz w:val="22"/>
          <w:szCs w:val="22"/>
        </w:rPr>
        <w:t>出。</w:t>
      </w:r>
    </w:p>
  </w:footnote>
  <w:footnote w:id="3">
    <w:p w14:paraId="421B4845" w14:textId="6A3663C2" w:rsidR="00D32660" w:rsidRPr="00980665" w:rsidRDefault="00D32660">
      <w:pPr>
        <w:pStyle w:val="a5"/>
        <w:rPr>
          <w:rFonts w:ascii="Times New Roman" w:hAnsi="Times New Roman" w:cs="Times New Roman"/>
          <w:sz w:val="22"/>
          <w:szCs w:val="22"/>
        </w:rPr>
      </w:pPr>
      <w:r w:rsidRPr="0098066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80665">
        <w:rPr>
          <w:rFonts w:ascii="Times New Roman" w:hAnsi="Times New Roman" w:cs="Times New Roman"/>
          <w:sz w:val="22"/>
          <w:szCs w:val="22"/>
        </w:rPr>
        <w:t xml:space="preserve"> </w:t>
      </w:r>
      <w:r w:rsidRPr="00980665">
        <w:rPr>
          <w:rFonts w:ascii="Times New Roman" w:hAnsi="Times New Roman" w:cs="Times New Roman"/>
          <w:sz w:val="22"/>
          <w:szCs w:val="22"/>
        </w:rPr>
        <w:t>東晉．佛陀</w:t>
      </w:r>
      <w:proofErr w:type="gramStart"/>
      <w:r w:rsidRPr="00980665">
        <w:rPr>
          <w:rFonts w:ascii="Times New Roman" w:hAnsi="Times New Roman" w:cs="Times New Roman"/>
          <w:sz w:val="22"/>
          <w:szCs w:val="22"/>
        </w:rPr>
        <w:t>跋陀羅</w:t>
      </w:r>
      <w:proofErr w:type="gramEnd"/>
      <w:r w:rsidRPr="00980665">
        <w:rPr>
          <w:rFonts w:ascii="Times New Roman" w:hAnsi="Times New Roman" w:cs="Times New Roman"/>
          <w:sz w:val="22"/>
          <w:szCs w:val="22"/>
        </w:rPr>
        <w:t>譯《大方等如來藏經》卷</w:t>
      </w:r>
      <w:r w:rsidRPr="00980665">
        <w:rPr>
          <w:rFonts w:ascii="Times New Roman" w:hAnsi="Times New Roman" w:cs="Times New Roman"/>
          <w:sz w:val="22"/>
          <w:szCs w:val="22"/>
        </w:rPr>
        <w:t>1</w:t>
      </w:r>
      <w:r w:rsidRPr="00980665">
        <w:rPr>
          <w:rFonts w:ascii="Times New Roman" w:hAnsi="Times New Roman" w:cs="Times New Roman"/>
          <w:sz w:val="22"/>
          <w:szCs w:val="22"/>
        </w:rPr>
        <w:t>（大正</w:t>
      </w:r>
      <w:r w:rsidRPr="00980665">
        <w:rPr>
          <w:rFonts w:ascii="Times New Roman" w:hAnsi="Times New Roman" w:cs="Times New Roman"/>
          <w:sz w:val="22"/>
          <w:szCs w:val="22"/>
        </w:rPr>
        <w:t>16</w:t>
      </w:r>
      <w:r w:rsidRPr="00980665">
        <w:rPr>
          <w:rFonts w:ascii="Times New Roman" w:hAnsi="Times New Roman" w:cs="Times New Roman"/>
          <w:sz w:val="22"/>
          <w:szCs w:val="22"/>
        </w:rPr>
        <w:t>，</w:t>
      </w:r>
      <w:r w:rsidRPr="00980665">
        <w:rPr>
          <w:rFonts w:ascii="Times New Roman" w:hAnsi="Times New Roman" w:cs="Times New Roman"/>
          <w:sz w:val="22"/>
          <w:szCs w:val="22"/>
        </w:rPr>
        <w:t>457a3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980665">
        <w:rPr>
          <w:rFonts w:ascii="Times New Roman" w:hAnsi="Times New Roman" w:cs="Times New Roman"/>
          <w:sz w:val="22"/>
          <w:szCs w:val="22"/>
        </w:rPr>
        <w:t>460b20</w:t>
      </w:r>
      <w:r w:rsidRPr="0098066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4">
    <w:p w14:paraId="421B4846" w14:textId="2119E78F" w:rsidR="00D32660" w:rsidRPr="00980665" w:rsidRDefault="00D32660">
      <w:pPr>
        <w:pStyle w:val="a5"/>
        <w:rPr>
          <w:rFonts w:ascii="Times New Roman" w:hAnsi="Times New Roman" w:cs="Times New Roman"/>
          <w:sz w:val="22"/>
          <w:szCs w:val="22"/>
        </w:rPr>
      </w:pPr>
      <w:r w:rsidRPr="0098066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80665">
        <w:rPr>
          <w:rFonts w:ascii="Times New Roman" w:hAnsi="Times New Roman" w:cs="Times New Roman"/>
          <w:sz w:val="22"/>
          <w:szCs w:val="22"/>
        </w:rPr>
        <w:t xml:space="preserve"> </w:t>
      </w:r>
      <w:r w:rsidRPr="00980665">
        <w:rPr>
          <w:rFonts w:ascii="Times New Roman" w:hAnsi="Times New Roman" w:cs="Times New Roman"/>
          <w:sz w:val="22"/>
          <w:szCs w:val="22"/>
        </w:rPr>
        <w:t>唐．不空《大方廣如來藏經》卷</w:t>
      </w:r>
      <w:r w:rsidRPr="00980665">
        <w:rPr>
          <w:rFonts w:ascii="Times New Roman" w:hAnsi="Times New Roman" w:cs="Times New Roman"/>
          <w:sz w:val="22"/>
          <w:szCs w:val="22"/>
        </w:rPr>
        <w:t>1</w:t>
      </w:r>
      <w:r w:rsidRPr="00980665">
        <w:rPr>
          <w:rFonts w:ascii="Times New Roman" w:hAnsi="Times New Roman" w:cs="Times New Roman"/>
          <w:sz w:val="22"/>
          <w:szCs w:val="22"/>
        </w:rPr>
        <w:t>（大正</w:t>
      </w:r>
      <w:r w:rsidRPr="00980665">
        <w:rPr>
          <w:rFonts w:ascii="Times New Roman" w:hAnsi="Times New Roman" w:cs="Times New Roman"/>
          <w:sz w:val="22"/>
          <w:szCs w:val="22"/>
        </w:rPr>
        <w:t>16</w:t>
      </w:r>
      <w:r w:rsidRPr="00980665">
        <w:rPr>
          <w:rFonts w:ascii="Times New Roman" w:hAnsi="Times New Roman" w:cs="Times New Roman"/>
          <w:sz w:val="22"/>
          <w:szCs w:val="22"/>
        </w:rPr>
        <w:t>，</w:t>
      </w:r>
      <w:r w:rsidRPr="00980665">
        <w:rPr>
          <w:rFonts w:ascii="Times New Roman" w:hAnsi="Times New Roman" w:cs="Times New Roman"/>
          <w:sz w:val="22"/>
          <w:szCs w:val="22"/>
        </w:rPr>
        <w:t>460b24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980665">
        <w:rPr>
          <w:rFonts w:ascii="Times New Roman" w:hAnsi="Times New Roman" w:cs="Times New Roman"/>
          <w:sz w:val="22"/>
          <w:szCs w:val="22"/>
        </w:rPr>
        <w:t>466a5</w:t>
      </w:r>
      <w:r w:rsidRPr="00980665">
        <w:rPr>
          <w:rFonts w:ascii="Times New Roman" w:hAnsi="Times New Roman" w:cs="Times New Roman"/>
          <w:sz w:val="22"/>
          <w:szCs w:val="22"/>
        </w:rPr>
        <w:t>）。</w:t>
      </w:r>
    </w:p>
  </w:footnote>
  <w:footnote w:id="5">
    <w:p w14:paraId="421B4847" w14:textId="7D9AFFA5" w:rsidR="00980665" w:rsidRDefault="00980665" w:rsidP="00980665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980665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980665">
        <w:rPr>
          <w:rFonts w:ascii="Times New Roman" w:hAnsi="Times New Roman" w:cs="Times New Roman"/>
          <w:sz w:val="22"/>
          <w:szCs w:val="22"/>
        </w:rPr>
        <w:t xml:space="preserve"> </w:t>
      </w:r>
      <w:r w:rsidRPr="00980665">
        <w:rPr>
          <w:rFonts w:ascii="Times New Roman" w:hAnsi="Times New Roman" w:cs="Times New Roman"/>
          <w:sz w:val="22"/>
          <w:szCs w:val="22"/>
        </w:rPr>
        <w:t>唐．</w:t>
      </w:r>
      <w:proofErr w:type="gramStart"/>
      <w:r w:rsidRPr="00980665">
        <w:rPr>
          <w:rFonts w:ascii="Times New Roman" w:hAnsi="Times New Roman" w:cs="Times New Roman"/>
          <w:sz w:val="22"/>
          <w:szCs w:val="22"/>
        </w:rPr>
        <w:t>宗密撰《圓覺經大疏釋義鈔》</w:t>
      </w:r>
      <w:proofErr w:type="gramEnd"/>
      <w:r w:rsidRPr="00980665">
        <w:rPr>
          <w:rFonts w:ascii="Times New Roman" w:hAnsi="Times New Roman" w:cs="Times New Roman"/>
          <w:sz w:val="22"/>
          <w:szCs w:val="22"/>
        </w:rPr>
        <w:t>卷</w:t>
      </w:r>
      <w:r w:rsidRPr="00980665">
        <w:rPr>
          <w:rFonts w:ascii="Times New Roman" w:hAnsi="Times New Roman" w:cs="Times New Roman"/>
          <w:sz w:val="22"/>
          <w:szCs w:val="22"/>
        </w:rPr>
        <w:t>5</w:t>
      </w:r>
      <w:r w:rsidRPr="00980665">
        <w:rPr>
          <w:rFonts w:ascii="Times New Roman" w:hAnsi="Times New Roman" w:cs="Times New Roman"/>
          <w:sz w:val="22"/>
          <w:szCs w:val="22"/>
        </w:rPr>
        <w:t>（《卍續藏》</w:t>
      </w:r>
      <w:r w:rsidRPr="00980665">
        <w:rPr>
          <w:rFonts w:ascii="Times New Roman" w:hAnsi="Times New Roman" w:cs="Times New Roman"/>
          <w:sz w:val="22"/>
          <w:szCs w:val="22"/>
        </w:rPr>
        <w:t>9</w:t>
      </w:r>
      <w:r w:rsidRPr="00980665">
        <w:rPr>
          <w:rFonts w:ascii="Times New Roman" w:hAnsi="Times New Roman" w:cs="Times New Roman"/>
          <w:sz w:val="22"/>
          <w:szCs w:val="22"/>
        </w:rPr>
        <w:t>，</w:t>
      </w:r>
      <w:r w:rsidRPr="00980665">
        <w:rPr>
          <w:rFonts w:ascii="Times New Roman" w:hAnsi="Times New Roman" w:cs="Times New Roman"/>
          <w:sz w:val="22"/>
          <w:szCs w:val="22"/>
        </w:rPr>
        <w:t>578a19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980665">
        <w:rPr>
          <w:rFonts w:ascii="Times New Roman" w:hAnsi="Times New Roman" w:cs="Times New Roman"/>
          <w:sz w:val="22"/>
          <w:szCs w:val="22"/>
        </w:rPr>
        <w:t>21</w:t>
      </w:r>
      <w:r w:rsidRPr="00980665">
        <w:rPr>
          <w:rFonts w:ascii="Times New Roman" w:hAnsi="Times New Roman" w:cs="Times New Roman"/>
          <w:sz w:val="22"/>
          <w:szCs w:val="22"/>
        </w:rPr>
        <w:t>）：</w:t>
      </w:r>
    </w:p>
    <w:p w14:paraId="421B4848" w14:textId="77777777" w:rsidR="00980665" w:rsidRPr="00980665" w:rsidRDefault="00980665" w:rsidP="00980665">
      <w:pPr>
        <w:pStyle w:val="a5"/>
        <w:ind w:firstLineChars="100" w:firstLine="220"/>
        <w:jc w:val="both"/>
        <w:rPr>
          <w:rFonts w:ascii="標楷體" w:eastAsia="標楷體" w:hAnsi="標楷體" w:cs="Times New Roman"/>
          <w:sz w:val="22"/>
          <w:szCs w:val="22"/>
        </w:rPr>
      </w:pPr>
      <w:r w:rsidRPr="00980665">
        <w:rPr>
          <w:rFonts w:ascii="標楷體" w:eastAsia="標楷體" w:hAnsi="標楷體" w:cs="Times New Roman"/>
          <w:sz w:val="22"/>
          <w:szCs w:val="22"/>
        </w:rPr>
        <w:t>疏如來藏經下，三也。</w:t>
      </w:r>
      <w:proofErr w:type="gramStart"/>
      <w:r w:rsidRPr="00980665">
        <w:rPr>
          <w:rFonts w:ascii="標楷體" w:eastAsia="標楷體" w:hAnsi="標楷體" w:cs="Times New Roman"/>
          <w:sz w:val="22"/>
          <w:szCs w:val="22"/>
        </w:rPr>
        <w:t>此經唯一</w:t>
      </w:r>
      <w:proofErr w:type="gramEnd"/>
      <w:r w:rsidRPr="00980665">
        <w:rPr>
          <w:rFonts w:ascii="標楷體" w:eastAsia="標楷體" w:hAnsi="標楷體" w:cs="Times New Roman"/>
          <w:sz w:val="22"/>
          <w:szCs w:val="22"/>
        </w:rPr>
        <w:t>卷，如來成道十年時說，此是表</w:t>
      </w:r>
      <w:proofErr w:type="gramStart"/>
      <w:r w:rsidRPr="00980665">
        <w:rPr>
          <w:rFonts w:ascii="標楷體" w:eastAsia="標楷體" w:hAnsi="標楷體" w:cs="Times New Roman"/>
          <w:sz w:val="22"/>
          <w:szCs w:val="22"/>
        </w:rPr>
        <w:t>詮顯實宗</w:t>
      </w:r>
      <w:proofErr w:type="gramEnd"/>
      <w:r w:rsidRPr="00980665">
        <w:rPr>
          <w:rFonts w:ascii="標楷體" w:eastAsia="標楷體" w:hAnsi="標楷體" w:cs="Times New Roman"/>
          <w:sz w:val="22"/>
          <w:szCs w:val="22"/>
        </w:rPr>
        <w:t>之根本也。</w:t>
      </w:r>
    </w:p>
  </w:footnote>
  <w:footnote w:id="6">
    <w:p w14:paraId="421B4849" w14:textId="4D3E9A4F" w:rsidR="00A116B8" w:rsidRPr="005D74A1" w:rsidRDefault="00F105A1" w:rsidP="00A116B8">
      <w:pPr>
        <w:pStyle w:val="a5"/>
        <w:rPr>
          <w:rFonts w:ascii="Times New Roman" w:hAnsi="Times New Roman" w:cs="Times New Roman"/>
          <w:sz w:val="22"/>
          <w:szCs w:val="22"/>
        </w:rPr>
      </w:pPr>
      <w:r w:rsidRPr="005D74A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="00A116B8" w:rsidRPr="005D74A1">
        <w:rPr>
          <w:rFonts w:ascii="Times New Roman" w:hAnsi="Times New Roman" w:cs="Times New Roman"/>
          <w:sz w:val="22"/>
          <w:szCs w:val="22"/>
        </w:rPr>
        <w:t>（</w:t>
      </w:r>
      <w:r w:rsidR="00A116B8" w:rsidRPr="005D74A1">
        <w:rPr>
          <w:rFonts w:ascii="Times New Roman" w:hAnsi="Times New Roman" w:cs="Times New Roman"/>
          <w:sz w:val="22"/>
          <w:szCs w:val="22"/>
        </w:rPr>
        <w:t>1</w:t>
      </w:r>
      <w:r w:rsidR="00A116B8" w:rsidRPr="005D74A1">
        <w:rPr>
          <w:rFonts w:ascii="Times New Roman" w:hAnsi="Times New Roman" w:cs="Times New Roman"/>
          <w:sz w:val="22"/>
          <w:szCs w:val="22"/>
        </w:rPr>
        <w:t>）</w:t>
      </w:r>
      <w:r w:rsidRPr="005D74A1">
        <w:rPr>
          <w:rFonts w:ascii="Times New Roman" w:hAnsi="Times New Roman" w:cs="Times New Roman"/>
          <w:sz w:val="22"/>
          <w:szCs w:val="22"/>
        </w:rPr>
        <w:t>敷：</w:t>
      </w:r>
      <w:r w:rsidRPr="005D74A1">
        <w:rPr>
          <w:rFonts w:ascii="Times New Roman" w:hAnsi="Times New Roman" w:cs="Times New Roman"/>
          <w:sz w:val="22"/>
          <w:szCs w:val="22"/>
        </w:rPr>
        <w:t>3.</w:t>
      </w:r>
      <w:r w:rsidRPr="005D74A1">
        <w:rPr>
          <w:rFonts w:ascii="Times New Roman" w:hAnsi="Times New Roman" w:cs="Times New Roman"/>
          <w:sz w:val="22"/>
          <w:szCs w:val="22"/>
        </w:rPr>
        <w:t>鋪開；擴展。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A116B8" w:rsidRPr="005D74A1">
        <w:rPr>
          <w:rFonts w:ascii="Times New Roman" w:hAnsi="Times New Roman" w:cs="Times New Roman"/>
          <w:sz w:val="22"/>
          <w:szCs w:val="22"/>
        </w:rPr>
        <w:t>五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，</w:t>
      </w:r>
      <w:r w:rsidR="00A116B8" w:rsidRPr="005D74A1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="00A116B8" w:rsidRPr="005D74A1">
        <w:rPr>
          <w:rFonts w:ascii="Times New Roman" w:hAnsi="Times New Roman" w:cs="Times New Roman"/>
          <w:sz w:val="22"/>
          <w:szCs w:val="22"/>
        </w:rPr>
        <w:t>503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  <w:p w14:paraId="421B484A" w14:textId="75B2A7C8" w:rsidR="00A116B8" w:rsidRPr="005D74A1" w:rsidRDefault="00A116B8" w:rsidP="00824E04">
      <w:pPr>
        <w:pStyle w:val="a5"/>
        <w:ind w:firstLineChars="38" w:firstLine="84"/>
        <w:rPr>
          <w:rFonts w:ascii="Times New Roman" w:hAnsi="Times New Roman" w:cs="Times New Roman"/>
          <w:sz w:val="22"/>
          <w:szCs w:val="22"/>
        </w:rPr>
      </w:pPr>
      <w:r w:rsidRPr="005D74A1">
        <w:rPr>
          <w:rFonts w:ascii="Times New Roman" w:hAnsi="Times New Roman" w:cs="Times New Roman"/>
          <w:sz w:val="22"/>
          <w:szCs w:val="22"/>
        </w:rPr>
        <w:t>（</w:t>
      </w:r>
      <w:r w:rsidRPr="005D74A1">
        <w:rPr>
          <w:rFonts w:ascii="Times New Roman" w:hAnsi="Times New Roman" w:cs="Times New Roman"/>
          <w:sz w:val="22"/>
          <w:szCs w:val="22"/>
        </w:rPr>
        <w:t>2</w:t>
      </w:r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開敷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：</w:t>
      </w:r>
      <w:r w:rsidRPr="005D74A1">
        <w:rPr>
          <w:rFonts w:ascii="Times New Roman" w:hAnsi="Times New Roman" w:cs="Times New Roman"/>
          <w:sz w:val="22"/>
          <w:szCs w:val="22"/>
        </w:rPr>
        <w:t>(</w:t>
      </w:r>
      <w:r w:rsidRPr="005D74A1">
        <w:rPr>
          <w:rFonts w:ascii="Times New Roman" w:hAnsi="Times New Roman" w:cs="Times New Roman"/>
          <w:sz w:val="22"/>
          <w:szCs w:val="22"/>
        </w:rPr>
        <w:t>花朵</w:t>
      </w:r>
      <w:r w:rsidRPr="005D74A1">
        <w:rPr>
          <w:rFonts w:ascii="Times New Roman" w:hAnsi="Times New Roman" w:cs="Times New Roman"/>
          <w:sz w:val="22"/>
          <w:szCs w:val="22"/>
        </w:rPr>
        <w:t>)</w:t>
      </w:r>
      <w:r w:rsidRPr="005D74A1">
        <w:rPr>
          <w:rFonts w:ascii="Times New Roman" w:hAnsi="Times New Roman" w:cs="Times New Roman"/>
          <w:sz w:val="22"/>
          <w:szCs w:val="22"/>
        </w:rPr>
        <w:t>開放；繁榮。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B20A7D" w:rsidRPr="005D74A1">
        <w:rPr>
          <w:rFonts w:ascii="Times New Roman" w:hAnsi="Times New Roman" w:cs="Times New Roman"/>
          <w:sz w:val="22"/>
          <w:szCs w:val="22"/>
        </w:rPr>
        <w:t>十二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，</w:t>
      </w:r>
      <w:r w:rsidR="00B20A7D" w:rsidRPr="005D74A1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="00B20A7D" w:rsidRPr="005D74A1">
        <w:rPr>
          <w:rFonts w:ascii="Times New Roman" w:hAnsi="Times New Roman" w:cs="Times New Roman"/>
          <w:sz w:val="22"/>
          <w:szCs w:val="22"/>
        </w:rPr>
        <w:t>36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7">
    <w:p w14:paraId="421B484B" w14:textId="61DB90C0" w:rsidR="00A116B8" w:rsidRPr="005D74A1" w:rsidRDefault="00A116B8">
      <w:pPr>
        <w:pStyle w:val="a5"/>
        <w:rPr>
          <w:rFonts w:ascii="Times New Roman" w:hAnsi="Times New Roman" w:cs="Times New Roman"/>
          <w:sz w:val="22"/>
          <w:szCs w:val="22"/>
        </w:rPr>
      </w:pPr>
      <w:r w:rsidRPr="005D74A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D74A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舒榮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：孳生蕃茂。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F90A3C" w:rsidRPr="005D74A1">
        <w:rPr>
          <w:rFonts w:ascii="Times New Roman" w:hAnsi="Times New Roman" w:cs="Times New Roman"/>
          <w:sz w:val="22"/>
          <w:szCs w:val="22"/>
        </w:rPr>
        <w:t>八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，</w:t>
      </w:r>
      <w:r w:rsidR="00F90A3C" w:rsidRPr="005D74A1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="00F90A3C" w:rsidRPr="005D74A1">
        <w:rPr>
          <w:rFonts w:ascii="Times New Roman" w:hAnsi="Times New Roman" w:cs="Times New Roman"/>
          <w:sz w:val="22"/>
          <w:szCs w:val="22"/>
        </w:rPr>
        <w:t>1085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8">
    <w:p w14:paraId="421B484C" w14:textId="3F4D0192" w:rsidR="00A116B8" w:rsidRPr="005D74A1" w:rsidRDefault="00A116B8">
      <w:pPr>
        <w:pStyle w:val="a5"/>
        <w:rPr>
          <w:rFonts w:ascii="Times New Roman" w:hAnsi="Times New Roman" w:cs="Times New Roman"/>
          <w:sz w:val="22"/>
          <w:szCs w:val="22"/>
        </w:rPr>
      </w:pPr>
      <w:r w:rsidRPr="005D74A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D74A1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萎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：</w:t>
      </w:r>
      <w:r w:rsidRPr="005D74A1">
        <w:rPr>
          <w:rFonts w:ascii="Times New Roman" w:hAnsi="Times New Roman" w:cs="Times New Roman"/>
          <w:sz w:val="22"/>
          <w:szCs w:val="22"/>
        </w:rPr>
        <w:t>1.(</w:t>
      </w:r>
      <w:r w:rsidRPr="005D74A1">
        <w:rPr>
          <w:rFonts w:ascii="Times New Roman" w:hAnsi="Times New Roman" w:cs="Times New Roman"/>
          <w:sz w:val="22"/>
          <w:szCs w:val="22"/>
        </w:rPr>
        <w:t>植物</w:t>
      </w:r>
      <w:r w:rsidRPr="005D74A1">
        <w:rPr>
          <w:rFonts w:ascii="Times New Roman" w:hAnsi="Times New Roman" w:cs="Times New Roman"/>
          <w:sz w:val="22"/>
          <w:szCs w:val="22"/>
        </w:rPr>
        <w:t>)</w:t>
      </w:r>
      <w:r w:rsidRPr="005D74A1">
        <w:rPr>
          <w:rFonts w:ascii="Times New Roman" w:hAnsi="Times New Roman" w:cs="Times New Roman"/>
          <w:sz w:val="22"/>
          <w:szCs w:val="22"/>
        </w:rPr>
        <w:t>枯槁、凋謝。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九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，</w:t>
      </w:r>
      <w:r w:rsidRPr="005D74A1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Pr="005D74A1">
        <w:rPr>
          <w:rFonts w:ascii="Times New Roman" w:hAnsi="Times New Roman" w:cs="Times New Roman"/>
          <w:sz w:val="22"/>
          <w:szCs w:val="22"/>
        </w:rPr>
        <w:t>442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9">
    <w:p w14:paraId="421B484D" w14:textId="0842267E" w:rsidR="00A116B8" w:rsidRPr="005D74A1" w:rsidRDefault="00A116B8">
      <w:pPr>
        <w:pStyle w:val="a5"/>
        <w:rPr>
          <w:rFonts w:ascii="Times New Roman" w:hAnsi="Times New Roman" w:cs="Times New Roman"/>
          <w:sz w:val="22"/>
          <w:szCs w:val="22"/>
        </w:rPr>
      </w:pPr>
      <w:r w:rsidRPr="005D74A1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5D74A1">
        <w:rPr>
          <w:rFonts w:ascii="Times New Roman" w:hAnsi="Times New Roman" w:cs="Times New Roman"/>
          <w:sz w:val="22"/>
          <w:szCs w:val="22"/>
        </w:rPr>
        <w:t xml:space="preserve"> </w:t>
      </w:r>
      <w:r w:rsidRPr="005D74A1">
        <w:rPr>
          <w:rFonts w:ascii="Times New Roman" w:hAnsi="Times New Roman" w:cs="Times New Roman"/>
          <w:sz w:val="22"/>
          <w:szCs w:val="22"/>
        </w:rPr>
        <w:t>變：</w:t>
      </w:r>
      <w:r w:rsidRPr="005D74A1">
        <w:rPr>
          <w:rFonts w:ascii="Times New Roman" w:hAnsi="Times New Roman" w:cs="Times New Roman"/>
          <w:sz w:val="22"/>
          <w:szCs w:val="22"/>
        </w:rPr>
        <w:t>1.</w:t>
      </w:r>
      <w:r w:rsidRPr="005D74A1">
        <w:rPr>
          <w:rFonts w:ascii="Times New Roman" w:hAnsi="Times New Roman" w:cs="Times New Roman"/>
          <w:sz w:val="22"/>
          <w:szCs w:val="22"/>
        </w:rPr>
        <w:t>和原來不同；變化；改變。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="00F90A3C" w:rsidRPr="005D74A1">
        <w:rPr>
          <w:rFonts w:ascii="Times New Roman" w:hAnsi="Times New Roman" w:cs="Times New Roman"/>
          <w:sz w:val="22"/>
          <w:szCs w:val="22"/>
        </w:rPr>
        <w:t>五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5D74A1">
        <w:rPr>
          <w:rFonts w:ascii="Times New Roman" w:hAnsi="Times New Roman" w:cs="Times New Roman"/>
          <w:sz w:val="22"/>
          <w:szCs w:val="22"/>
        </w:rPr>
        <w:t>，</w:t>
      </w:r>
      <w:r w:rsidR="00F90A3C" w:rsidRPr="005D74A1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="00F90A3C" w:rsidRPr="005D74A1">
        <w:rPr>
          <w:rFonts w:ascii="Times New Roman" w:hAnsi="Times New Roman" w:cs="Times New Roman"/>
          <w:sz w:val="22"/>
          <w:szCs w:val="22"/>
        </w:rPr>
        <w:t>526</w:t>
      </w:r>
      <w:proofErr w:type="gramStart"/>
      <w:r w:rsidRPr="005D74A1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0">
    <w:p w14:paraId="421B484E" w14:textId="5F412739" w:rsidR="008749EA" w:rsidRDefault="008749EA" w:rsidP="008749EA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8749EA">
        <w:rPr>
          <w:rStyle w:val="a7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8749EA">
        <w:rPr>
          <w:rFonts w:ascii="Times New Roman" w:hAnsi="Times New Roman" w:cs="Times New Roman"/>
          <w:sz w:val="22"/>
          <w:szCs w:val="22"/>
        </w:rPr>
        <w:t>唐．</w:t>
      </w:r>
      <w:proofErr w:type="gramStart"/>
      <w:r w:rsidRPr="008749EA">
        <w:rPr>
          <w:rFonts w:ascii="Times New Roman" w:hAnsi="Times New Roman" w:cs="Times New Roman"/>
          <w:sz w:val="22"/>
          <w:szCs w:val="22"/>
        </w:rPr>
        <w:t>不空譯《大方廣如來藏經》</w:t>
      </w:r>
      <w:proofErr w:type="gramEnd"/>
      <w:r w:rsidRPr="008749EA">
        <w:rPr>
          <w:rFonts w:ascii="Times New Roman" w:hAnsi="Times New Roman" w:cs="Times New Roman"/>
          <w:sz w:val="22"/>
          <w:szCs w:val="22"/>
        </w:rPr>
        <w:t>卷</w:t>
      </w:r>
      <w:r w:rsidRPr="008749EA">
        <w:rPr>
          <w:rFonts w:ascii="Times New Roman" w:hAnsi="Times New Roman" w:cs="Times New Roman"/>
          <w:sz w:val="22"/>
          <w:szCs w:val="22"/>
        </w:rPr>
        <w:t>1(</w:t>
      </w:r>
      <w:r w:rsidRPr="008749EA">
        <w:rPr>
          <w:rFonts w:ascii="Times New Roman" w:hAnsi="Times New Roman" w:cs="Times New Roman"/>
          <w:sz w:val="22"/>
          <w:szCs w:val="22"/>
        </w:rPr>
        <w:t>大正</w:t>
      </w:r>
      <w:r w:rsidRPr="008749EA">
        <w:rPr>
          <w:rFonts w:ascii="Times New Roman" w:hAnsi="Times New Roman" w:cs="Times New Roman"/>
          <w:sz w:val="22"/>
          <w:szCs w:val="22"/>
        </w:rPr>
        <w:t>16</w:t>
      </w:r>
      <w:r w:rsidRPr="008749EA">
        <w:rPr>
          <w:rFonts w:ascii="Times New Roman" w:hAnsi="Times New Roman" w:cs="Times New Roman"/>
          <w:sz w:val="22"/>
          <w:szCs w:val="22"/>
        </w:rPr>
        <w:t>，</w:t>
      </w:r>
      <w:r w:rsidRPr="008749EA">
        <w:rPr>
          <w:rFonts w:ascii="Times New Roman" w:hAnsi="Times New Roman" w:cs="Times New Roman"/>
          <w:sz w:val="22"/>
          <w:szCs w:val="22"/>
        </w:rPr>
        <w:t>461a10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8749EA">
        <w:rPr>
          <w:rFonts w:ascii="Times New Roman" w:hAnsi="Times New Roman" w:cs="Times New Roman"/>
          <w:sz w:val="22"/>
          <w:szCs w:val="22"/>
        </w:rPr>
        <w:t>21)</w:t>
      </w:r>
      <w:r w:rsidRPr="008749EA">
        <w:rPr>
          <w:rFonts w:ascii="Times New Roman" w:hAnsi="Times New Roman" w:cs="Times New Roman"/>
          <w:sz w:val="22"/>
          <w:szCs w:val="22"/>
        </w:rPr>
        <w:t>：</w:t>
      </w:r>
    </w:p>
    <w:p w14:paraId="421B484F" w14:textId="77777777" w:rsidR="008749EA" w:rsidRPr="008749EA" w:rsidRDefault="008749EA" w:rsidP="008C73CD">
      <w:pPr>
        <w:pStyle w:val="a5"/>
        <w:ind w:leftChars="93" w:left="223"/>
        <w:jc w:val="both"/>
        <w:rPr>
          <w:rFonts w:ascii="標楷體" w:eastAsia="標楷體" w:hAnsi="標楷體" w:cs="Times New Roman"/>
          <w:sz w:val="22"/>
          <w:szCs w:val="22"/>
        </w:rPr>
      </w:pPr>
      <w:r w:rsidRPr="008749EA">
        <w:rPr>
          <w:rFonts w:ascii="標楷體" w:eastAsia="標楷體" w:hAnsi="標楷體" w:cs="Times New Roman"/>
          <w:sz w:val="22"/>
          <w:szCs w:val="22"/>
        </w:rPr>
        <w:t>爾時世尊於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栴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檀藏大樓閣中，食時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之後入佛神力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故，從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栴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檀藏忽然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涌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出俱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胝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那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庾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多百千蓮花，一一蓮花有俱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胝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那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庾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多百千葉，量如車輪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色香具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足；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是諸蓮花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上昇虛空，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遍覆一切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諸佛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剎土共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相合成，如寶宮殿安住虛空，彼一切俱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胝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那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庾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多百千蓮花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皆悉開敷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；於一一花中皆有如來結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跏趺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坐，具三十二大丈夫相、放百千光。是時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以佛威神力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故，諸蓮花葉忽然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痿瘁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，形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色臭穢而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可厭惡，皆不悅意；於</w:t>
      </w:r>
      <w:proofErr w:type="gramStart"/>
      <w:r w:rsidRPr="008749EA">
        <w:rPr>
          <w:rFonts w:ascii="標楷體" w:eastAsia="標楷體" w:hAnsi="標楷體" w:cs="Times New Roman"/>
          <w:b/>
          <w:sz w:val="22"/>
          <w:szCs w:val="22"/>
        </w:rPr>
        <w:t>花胎</w:t>
      </w:r>
      <w:r w:rsidRPr="008749EA">
        <w:rPr>
          <w:rFonts w:ascii="標楷體" w:eastAsia="標楷體" w:hAnsi="標楷體" w:cs="Times New Roman"/>
          <w:sz w:val="22"/>
          <w:szCs w:val="22"/>
        </w:rPr>
        <w:t>中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諸如來等，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各放無量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百千光明，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普現一切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諸佛</w:t>
      </w:r>
      <w:proofErr w:type="gramStart"/>
      <w:r w:rsidRPr="008749EA">
        <w:rPr>
          <w:rFonts w:ascii="標楷體" w:eastAsia="標楷體" w:hAnsi="標楷體" w:cs="Times New Roman"/>
          <w:sz w:val="22"/>
          <w:szCs w:val="22"/>
        </w:rPr>
        <w:t>剎土皆悉端嚴</w:t>
      </w:r>
      <w:proofErr w:type="gramEnd"/>
      <w:r w:rsidRPr="008749EA">
        <w:rPr>
          <w:rFonts w:ascii="標楷體" w:eastAsia="標楷體" w:hAnsi="標楷體" w:cs="Times New Roman"/>
          <w:sz w:val="22"/>
          <w:szCs w:val="22"/>
        </w:rPr>
        <w:t>。</w:t>
      </w:r>
    </w:p>
  </w:footnote>
  <w:footnote w:id="11">
    <w:p w14:paraId="421B4850" w14:textId="6CCB6B30" w:rsidR="006B7387" w:rsidRPr="006B7387" w:rsidRDefault="006B7387">
      <w:pPr>
        <w:pStyle w:val="a5"/>
        <w:rPr>
          <w:sz w:val="22"/>
          <w:szCs w:val="22"/>
        </w:rPr>
      </w:pPr>
      <w:r w:rsidRPr="006B7387">
        <w:rPr>
          <w:rStyle w:val="a7"/>
          <w:rFonts w:ascii="Times New Roman" w:hAnsi="Times New Roman" w:cs="Times New Roman"/>
          <w:sz w:val="22"/>
          <w:szCs w:val="22"/>
        </w:rPr>
        <w:footnoteRef/>
      </w:r>
      <w:r>
        <w:rPr>
          <w:rFonts w:ascii="Times New Roman" w:hAnsi="Times New Roman" w:cs="Times New Roman" w:hint="eastAsia"/>
          <w:sz w:val="22"/>
          <w:szCs w:val="22"/>
        </w:rPr>
        <w:t xml:space="preserve"> 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糠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〔</w:t>
      </w:r>
      <w:r w:rsidRPr="006B7387">
        <w:rPr>
          <w:rFonts w:ascii="標楷體" w:eastAsia="標楷體" w:hAnsi="標楷體" w:cs="Times New Roman"/>
          <w:sz w:val="22"/>
          <w:szCs w:val="22"/>
        </w:rPr>
        <w:t>ㄎㄤ</w:t>
      </w:r>
      <w:r w:rsidRPr="006B7387">
        <w:rPr>
          <w:rFonts w:ascii="Times New Roman" w:hAnsi="Times New Roman" w:cs="Times New Roman"/>
          <w:sz w:val="22"/>
          <w:szCs w:val="22"/>
        </w:rPr>
        <w:t>〕</w:t>
      </w:r>
      <w:r w:rsidRPr="006B7387">
        <w:rPr>
          <w:rFonts w:ascii="Times New Roman" w:hAnsi="Times New Roman" w:cs="Times New Roman" w:hint="eastAsia"/>
          <w:sz w:val="22"/>
          <w:szCs w:val="22"/>
        </w:rPr>
        <w:t>：</w:t>
      </w:r>
      <w:r w:rsidRPr="006B7387">
        <w:rPr>
          <w:rFonts w:ascii="Times New Roman" w:hAnsi="Times New Roman" w:cs="Times New Roman"/>
          <w:sz w:val="22"/>
          <w:szCs w:val="22"/>
        </w:rPr>
        <w:t>1.</w:t>
      </w:r>
      <w:r w:rsidRPr="006B7387">
        <w:rPr>
          <w:rFonts w:ascii="Times New Roman" w:hAnsi="Times New Roman" w:cs="Times New Roman"/>
          <w:sz w:val="22"/>
          <w:szCs w:val="22"/>
        </w:rPr>
        <w:t>稻、麥、穀子等子實上脫下的皮或殼。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九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，</w:t>
      </w:r>
      <w:r w:rsidRPr="006B7387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Pr="006B7387">
        <w:rPr>
          <w:rFonts w:ascii="Times New Roman" w:hAnsi="Times New Roman" w:cs="Times New Roman"/>
          <w:sz w:val="22"/>
          <w:szCs w:val="22"/>
        </w:rPr>
        <w:t>239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2">
    <w:p w14:paraId="421B4851" w14:textId="7645B268" w:rsidR="006B7387" w:rsidRPr="006B7387" w:rsidRDefault="006B7387">
      <w:pPr>
        <w:pStyle w:val="a5"/>
        <w:rPr>
          <w:sz w:val="22"/>
          <w:szCs w:val="22"/>
        </w:rPr>
      </w:pPr>
      <w:r w:rsidRPr="006B7387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6B7387">
        <w:rPr>
          <w:rFonts w:ascii="Times New Roman" w:hAnsi="Times New Roman" w:cs="Times New Roman"/>
          <w:sz w:val="22"/>
          <w:szCs w:val="22"/>
        </w:rPr>
        <w:t xml:space="preserve"> </w:t>
      </w:r>
      <w:r w:rsidRPr="006B7387">
        <w:rPr>
          <w:rFonts w:ascii="Times New Roman" w:hAnsi="Times New Roman" w:cs="Times New Roman"/>
          <w:sz w:val="22"/>
          <w:szCs w:val="22"/>
        </w:rPr>
        <w:t>糩〔</w:t>
      </w:r>
      <w:r w:rsidRPr="006B7387">
        <w:rPr>
          <w:rFonts w:ascii="標楷體" w:eastAsia="標楷體" w:hAnsi="標楷體" w:cs="Times New Roman"/>
          <w:sz w:val="22"/>
          <w:szCs w:val="22"/>
        </w:rPr>
        <w:t>ㄎㄨ</w:t>
      </w:r>
      <w:r w:rsidR="009A689F">
        <w:rPr>
          <w:rFonts w:ascii="標楷體" w:eastAsia="標楷體" w:hAnsi="標楷體" w:cs="Times New Roman" w:hint="eastAsia"/>
          <w:sz w:val="22"/>
          <w:szCs w:val="22"/>
        </w:rPr>
        <w:t>ㄟ</w:t>
      </w:r>
      <w:r w:rsidRPr="006B7387">
        <w:rPr>
          <w:rFonts w:ascii="標楷體" w:eastAsia="標楷體" w:hAnsi="標楷體" w:cs="Times New Roman"/>
          <w:sz w:val="22"/>
          <w:szCs w:val="22"/>
        </w:rPr>
        <w:t>ˋ</w:t>
      </w:r>
      <w:r w:rsidRPr="006B7387">
        <w:rPr>
          <w:rFonts w:ascii="Times New Roman" w:hAnsi="Times New Roman" w:cs="Times New Roman"/>
          <w:sz w:val="22"/>
          <w:szCs w:val="22"/>
        </w:rPr>
        <w:t>〕</w:t>
      </w:r>
      <w:r w:rsidRPr="006B7387">
        <w:rPr>
          <w:rFonts w:ascii="Times New Roman" w:hAnsi="Times New Roman" w:cs="Times New Roman" w:hint="eastAsia"/>
          <w:sz w:val="22"/>
          <w:szCs w:val="22"/>
        </w:rPr>
        <w:t>：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《集韻》苦會切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，音</w:t>
      </w:r>
      <w:proofErr w:type="gramStart"/>
      <w:r w:rsidRPr="006B7387">
        <w:rPr>
          <w:rFonts w:ascii="Times New Roman" w:hAnsi="Times New Roman" w:cs="Times New Roman"/>
          <w:sz w:val="22"/>
          <w:szCs w:val="22"/>
        </w:rPr>
        <w:t>翽</w:t>
      </w:r>
      <w:proofErr w:type="gramEnd"/>
      <w:r w:rsidRPr="006B7387">
        <w:rPr>
          <w:rFonts w:ascii="Times New Roman" w:hAnsi="Times New Roman" w:cs="Times New Roman"/>
          <w:sz w:val="22"/>
          <w:szCs w:val="22"/>
        </w:rPr>
        <w:t>。《說文》穅也</w:t>
      </w:r>
      <w:r>
        <w:rPr>
          <w:rFonts w:ascii="Times New Roman" w:hAnsi="Times New Roman" w:cs="Times New Roman" w:hint="eastAsia"/>
          <w:sz w:val="22"/>
          <w:szCs w:val="22"/>
        </w:rPr>
        <w:t>，</w:t>
      </w:r>
      <w:r w:rsidRPr="006B7387">
        <w:rPr>
          <w:rFonts w:ascii="Times New Roman" w:hAnsi="Times New Roman" w:cs="Times New Roman"/>
          <w:sz w:val="22"/>
          <w:szCs w:val="22"/>
        </w:rPr>
        <w:t>同</w:t>
      </w:r>
      <w:r w:rsidR="00147902" w:rsidRPr="00147902">
        <w:rPr>
          <w:rFonts w:ascii="新細明體-ExtB" w:eastAsia="新細明體-ExtB" w:hAnsi="新細明體-ExtB" w:cs="新細明體-ExtB" w:hint="eastAsia"/>
          <w:sz w:val="22"/>
          <w:szCs w:val="22"/>
        </w:rPr>
        <w:t>𥢶</w:t>
      </w:r>
      <w:r w:rsidRPr="006B7387">
        <w:rPr>
          <w:rFonts w:ascii="Times New Roman" w:hAnsi="Times New Roman" w:cs="Times New Roman"/>
          <w:sz w:val="22"/>
          <w:szCs w:val="22"/>
        </w:rPr>
        <w:t>。</w:t>
      </w:r>
      <w:hyperlink r:id="rId1" w:history="1">
        <w:r w:rsidRPr="006B7387">
          <w:rPr>
            <w:rStyle w:val="ae"/>
            <w:rFonts w:hint="eastAsia"/>
            <w:color w:val="auto"/>
            <w:sz w:val="22"/>
            <w:szCs w:val="22"/>
            <w:u w:val="none"/>
          </w:rPr>
          <w:t>（網絡《</w:t>
        </w:r>
        <w:r w:rsidRPr="006B7387">
          <w:rPr>
            <w:rStyle w:val="ae"/>
            <w:color w:val="auto"/>
            <w:sz w:val="22"/>
            <w:szCs w:val="22"/>
            <w:u w:val="none"/>
          </w:rPr>
          <w:t>康熙字典</w:t>
        </w:r>
        <w:r w:rsidRPr="006B7387">
          <w:rPr>
            <w:rStyle w:val="ae"/>
            <w:rFonts w:hint="eastAsia"/>
            <w:color w:val="auto"/>
            <w:sz w:val="22"/>
            <w:szCs w:val="22"/>
            <w:u w:val="none"/>
          </w:rPr>
          <w:t>》）</w:t>
        </w:r>
      </w:hyperlink>
    </w:p>
  </w:footnote>
  <w:footnote w:id="13">
    <w:p w14:paraId="421B4852" w14:textId="517F3C2C" w:rsidR="00FE4EAD" w:rsidRPr="00E047A5" w:rsidRDefault="00FE4EAD">
      <w:pPr>
        <w:pStyle w:val="a5"/>
        <w:rPr>
          <w:rFonts w:ascii="Times New Roman" w:eastAsia="標楷體" w:hAnsi="Times New Roman" w:cs="Times New Roman"/>
          <w:sz w:val="22"/>
          <w:szCs w:val="22"/>
        </w:rPr>
      </w:pPr>
      <w:r w:rsidRPr="00FE4EAD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FE4EAD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FE4EAD">
        <w:rPr>
          <w:rFonts w:ascii="Times New Roman" w:hAnsi="Times New Roman" w:cs="Times New Roman"/>
          <w:sz w:val="22"/>
          <w:szCs w:val="22"/>
        </w:rPr>
        <w:t>粳</w:t>
      </w:r>
      <w:proofErr w:type="gramEnd"/>
      <w:r w:rsidRPr="00FE4EAD">
        <w:rPr>
          <w:rFonts w:ascii="Times New Roman" w:hAnsi="Times New Roman" w:cs="Times New Roman"/>
          <w:sz w:val="22"/>
          <w:szCs w:val="22"/>
        </w:rPr>
        <w:t>〔</w:t>
      </w:r>
      <w:r w:rsidRPr="00FE4EAD">
        <w:rPr>
          <w:rFonts w:ascii="Times New Roman" w:eastAsia="標楷體" w:hAnsi="Times New Roman" w:cs="Times New Roman"/>
          <w:sz w:val="22"/>
          <w:szCs w:val="22"/>
        </w:rPr>
        <w:t>ㄐ</w:t>
      </w:r>
      <w:r w:rsidR="009A689F">
        <w:rPr>
          <w:rFonts w:ascii="Times New Roman" w:eastAsia="標楷體" w:hAnsi="Times New Roman" w:cs="Times New Roman" w:hint="eastAsia"/>
          <w:sz w:val="22"/>
          <w:szCs w:val="22"/>
        </w:rPr>
        <w:t>ㄧ</w:t>
      </w:r>
      <w:r w:rsidRPr="00FE4EAD">
        <w:rPr>
          <w:rFonts w:ascii="Times New Roman" w:eastAsia="標楷體" w:hAnsi="Times New Roman" w:cs="Times New Roman"/>
          <w:sz w:val="22"/>
          <w:szCs w:val="22"/>
        </w:rPr>
        <w:t>ㄥ</w:t>
      </w:r>
      <w:r w:rsidRPr="00FE4EAD">
        <w:rPr>
          <w:rFonts w:ascii="Times New Roman" w:hAnsi="Times New Roman" w:cs="Times New Roman"/>
          <w:sz w:val="22"/>
          <w:szCs w:val="22"/>
        </w:rPr>
        <w:t>〕糧：泛指米糧。</w:t>
      </w:r>
      <w:proofErr w:type="gramStart"/>
      <w:r w:rsidRPr="00FE4EAD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FE4EAD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FE4EAD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FE4EAD">
        <w:rPr>
          <w:rFonts w:ascii="Times New Roman" w:hAnsi="Times New Roman" w:cs="Times New Roman"/>
          <w:sz w:val="22"/>
          <w:szCs w:val="22"/>
        </w:rPr>
        <w:t>九</w:t>
      </w:r>
      <w:proofErr w:type="gramStart"/>
      <w:r w:rsidRPr="00FE4EAD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FE4EAD">
        <w:rPr>
          <w:rFonts w:ascii="Times New Roman" w:hAnsi="Times New Roman" w:cs="Times New Roman"/>
          <w:sz w:val="22"/>
          <w:szCs w:val="22"/>
        </w:rPr>
        <w:t>，</w:t>
      </w:r>
      <w:r w:rsidRPr="00FE4EAD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Pr="00FE4EAD">
        <w:rPr>
          <w:rFonts w:ascii="Times New Roman" w:hAnsi="Times New Roman" w:cs="Times New Roman"/>
          <w:sz w:val="22"/>
          <w:szCs w:val="22"/>
        </w:rPr>
        <w:t>214</w:t>
      </w:r>
      <w:proofErr w:type="gramStart"/>
      <w:r w:rsidRPr="00FE4EAD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4">
    <w:p w14:paraId="421B4853" w14:textId="5FB39288" w:rsidR="0094216E" w:rsidRPr="0094216E" w:rsidRDefault="0094216E">
      <w:pPr>
        <w:pStyle w:val="a5"/>
        <w:rPr>
          <w:rFonts w:ascii="Times New Roman" w:hAnsi="Times New Roman" w:cs="Times New Roman"/>
        </w:rPr>
      </w:pPr>
      <w:r w:rsidRPr="0094216E">
        <w:rPr>
          <w:rStyle w:val="a7"/>
          <w:rFonts w:ascii="Times New Roman" w:hAnsi="Times New Roman" w:cs="Times New Roman"/>
        </w:rPr>
        <w:footnoteRef/>
      </w:r>
      <w:r w:rsidRPr="0094216E">
        <w:rPr>
          <w:rFonts w:ascii="Times New Roman" w:hAnsi="Times New Roman" w:cs="Times New Roman"/>
        </w:rPr>
        <w:t xml:space="preserve"> </w:t>
      </w:r>
      <w:r w:rsidRPr="0094216E">
        <w:rPr>
          <w:rFonts w:ascii="Times New Roman" w:hAnsi="Times New Roman" w:cs="Times New Roman"/>
        </w:rPr>
        <w:t>鑄模：鑄件模型的統稱。</w:t>
      </w:r>
      <w:proofErr w:type="gramStart"/>
      <w:r w:rsidRPr="0094216E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94216E">
        <w:rPr>
          <w:rFonts w:ascii="Times New Roman" w:hAnsi="Times New Roman" w:cs="Times New Roman"/>
          <w:sz w:val="22"/>
          <w:szCs w:val="22"/>
        </w:rPr>
        <w:t>《漢語大詞典》</w:t>
      </w:r>
      <w:proofErr w:type="gramStart"/>
      <w:r w:rsidRPr="0094216E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94216E">
        <w:rPr>
          <w:rFonts w:ascii="Times New Roman" w:hAnsi="Times New Roman" w:cs="Times New Roman"/>
          <w:sz w:val="22"/>
          <w:szCs w:val="22"/>
        </w:rPr>
        <w:t>十一</w:t>
      </w:r>
      <w:proofErr w:type="gramStart"/>
      <w:r w:rsidRPr="0094216E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94216E">
        <w:rPr>
          <w:rFonts w:ascii="Times New Roman" w:hAnsi="Times New Roman" w:cs="Times New Roman"/>
          <w:sz w:val="22"/>
          <w:szCs w:val="22"/>
        </w:rPr>
        <w:t>，</w:t>
      </w:r>
      <w:r w:rsidRPr="0094216E">
        <w:rPr>
          <w:rFonts w:ascii="Times New Roman" w:hAnsi="Times New Roman" w:cs="Times New Roman"/>
          <w:sz w:val="22"/>
          <w:szCs w:val="22"/>
        </w:rPr>
        <w:t>p.</w:t>
      </w:r>
      <w:r w:rsidR="00E047A5">
        <w:rPr>
          <w:rFonts w:ascii="Times New Roman" w:hAnsi="Times New Roman" w:cs="Times New Roman"/>
          <w:sz w:val="22"/>
          <w:szCs w:val="22"/>
        </w:rPr>
        <w:t xml:space="preserve"> </w:t>
      </w:r>
      <w:r w:rsidRPr="0094216E">
        <w:rPr>
          <w:rFonts w:ascii="Times New Roman" w:hAnsi="Times New Roman" w:cs="Times New Roman"/>
          <w:sz w:val="22"/>
          <w:szCs w:val="22"/>
        </w:rPr>
        <w:t>1421</w:t>
      </w:r>
      <w:proofErr w:type="gramStart"/>
      <w:r w:rsidRPr="0094216E">
        <w:rPr>
          <w:rFonts w:ascii="Times New Roman" w:hAnsi="Times New Roman" w:cs="Times New Roman"/>
          <w:sz w:val="22"/>
          <w:szCs w:val="22"/>
        </w:rPr>
        <w:t>）</w:t>
      </w:r>
      <w:proofErr w:type="gramEnd"/>
    </w:p>
  </w:footnote>
  <w:footnote w:id="15">
    <w:p w14:paraId="421B4854" w14:textId="77777777" w:rsidR="00C51E04" w:rsidRPr="00C51E04" w:rsidRDefault="00C51E04">
      <w:pPr>
        <w:pStyle w:val="a5"/>
        <w:rPr>
          <w:rFonts w:ascii="Times New Roman" w:hAnsi="Times New Roman" w:cs="Times New Roman"/>
          <w:sz w:val="22"/>
          <w:szCs w:val="22"/>
        </w:rPr>
      </w:pPr>
      <w:r w:rsidRPr="00C51E0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51E0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1E04">
        <w:rPr>
          <w:rFonts w:ascii="Times New Roman" w:hAnsi="Times New Roman" w:cs="Times New Roman"/>
          <w:sz w:val="22"/>
          <w:szCs w:val="22"/>
        </w:rPr>
        <w:t>詳參【附錄</w:t>
      </w:r>
      <w:r w:rsidR="008749EA">
        <w:rPr>
          <w:rFonts w:ascii="Times New Roman" w:hAnsi="Times New Roman" w:cs="Times New Roman" w:hint="eastAsia"/>
          <w:sz w:val="22"/>
          <w:szCs w:val="22"/>
        </w:rPr>
        <w:t>一</w:t>
      </w:r>
      <w:r w:rsidR="008749EA">
        <w:rPr>
          <w:rFonts w:ascii="Times New Roman" w:hAnsi="Times New Roman" w:cs="Times New Roman"/>
          <w:sz w:val="22"/>
          <w:szCs w:val="22"/>
        </w:rPr>
        <w:t>】</w:t>
      </w:r>
      <w:proofErr w:type="gramEnd"/>
    </w:p>
  </w:footnote>
  <w:footnote w:id="16">
    <w:p w14:paraId="421B4855" w14:textId="1BDCDD98" w:rsidR="002B4030" w:rsidRPr="002A418E" w:rsidRDefault="002B4030">
      <w:pPr>
        <w:pStyle w:val="a5"/>
        <w:rPr>
          <w:rFonts w:ascii="Times New Roman" w:hAnsi="Times New Roman" w:cs="Times New Roman"/>
          <w:sz w:val="22"/>
          <w:szCs w:val="22"/>
        </w:rPr>
      </w:pPr>
      <w:r w:rsidRPr="002A418E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="002A418E" w:rsidRPr="002A418E">
        <w:rPr>
          <w:rFonts w:ascii="Times New Roman" w:hAnsi="Times New Roman" w:cs="Times New Roman" w:hint="eastAsia"/>
          <w:sz w:val="22"/>
          <w:szCs w:val="22"/>
        </w:rPr>
        <w:t>（</w:t>
      </w:r>
      <w:r w:rsidR="002A418E" w:rsidRPr="002A418E">
        <w:rPr>
          <w:rFonts w:ascii="Times New Roman" w:hAnsi="Times New Roman" w:cs="Times New Roman" w:hint="eastAsia"/>
          <w:sz w:val="22"/>
          <w:szCs w:val="22"/>
        </w:rPr>
        <w:t>1</w:t>
      </w:r>
      <w:r w:rsidR="002A418E" w:rsidRPr="002A418E">
        <w:rPr>
          <w:rFonts w:ascii="Times New Roman" w:hAnsi="Times New Roman" w:cs="Times New Roman" w:hint="eastAsia"/>
          <w:sz w:val="22"/>
          <w:szCs w:val="22"/>
        </w:rPr>
        <w:t>）</w:t>
      </w:r>
      <w:r w:rsidR="00702845" w:rsidRPr="002A418E">
        <w:rPr>
          <w:rFonts w:ascii="Times New Roman" w:eastAsia="新細明體" w:hAnsi="Times New Roman" w:cs="Times New Roman"/>
          <w:sz w:val="22"/>
          <w:szCs w:val="22"/>
        </w:rPr>
        <w:t>[</w:t>
      </w:r>
      <w:r w:rsidR="00702845" w:rsidRPr="002A418E">
        <w:rPr>
          <w:rFonts w:ascii="Times New Roman" w:eastAsia="新細明體" w:hAnsi="Times New Roman" w:cs="Times New Roman"/>
          <w:sz w:val="22"/>
          <w:szCs w:val="22"/>
        </w:rPr>
        <w:t>原書</w:t>
      </w:r>
      <w:r w:rsidR="00702845" w:rsidRPr="002A418E">
        <w:rPr>
          <w:rFonts w:ascii="Times New Roman" w:eastAsia="新細明體" w:hAnsi="Times New Roman" w:cs="Times New Roman"/>
          <w:sz w:val="22"/>
          <w:szCs w:val="22"/>
        </w:rPr>
        <w:t>p.</w:t>
      </w:r>
      <w:r w:rsidR="00E47178">
        <w:rPr>
          <w:rFonts w:ascii="Times New Roman" w:eastAsia="新細明體" w:hAnsi="Times New Roman" w:cs="Times New Roman"/>
          <w:sz w:val="22"/>
          <w:szCs w:val="22"/>
        </w:rPr>
        <w:t xml:space="preserve"> </w:t>
      </w:r>
      <w:r w:rsidR="00702845" w:rsidRPr="002A418E">
        <w:rPr>
          <w:rFonts w:ascii="Times New Roman" w:eastAsia="新細明體" w:hAnsi="Times New Roman" w:cs="Times New Roman" w:hint="eastAsia"/>
          <w:sz w:val="22"/>
          <w:szCs w:val="22"/>
        </w:rPr>
        <w:t>113</w:t>
      </w:r>
      <w:proofErr w:type="gramStart"/>
      <w:r w:rsidR="00E47178" w:rsidRPr="008118E9">
        <w:rPr>
          <w:rFonts w:ascii="Times New Roman" w:eastAsia="新細明體" w:hAnsi="Times New Roman" w:cs="Times New Roman"/>
          <w:sz w:val="22"/>
          <w:szCs w:val="22"/>
        </w:rPr>
        <w:t>註</w:t>
      </w:r>
      <w:proofErr w:type="gramEnd"/>
      <w:r w:rsidR="00702845" w:rsidRPr="002A418E">
        <w:rPr>
          <w:rFonts w:ascii="Times New Roman" w:eastAsia="新細明體" w:hAnsi="Times New Roman" w:cs="Times New Roman" w:hint="eastAsia"/>
          <w:sz w:val="22"/>
          <w:szCs w:val="22"/>
        </w:rPr>
        <w:t>2</w:t>
      </w:r>
      <w:r w:rsidR="00702845" w:rsidRPr="002A418E">
        <w:rPr>
          <w:rFonts w:ascii="Times New Roman" w:eastAsia="新細明體" w:hAnsi="Times New Roman" w:cs="Times New Roman"/>
          <w:sz w:val="22"/>
          <w:szCs w:val="22"/>
        </w:rPr>
        <w:t>]</w:t>
      </w:r>
      <w:r w:rsidR="00702845" w:rsidRPr="002A418E">
        <w:rPr>
          <w:rFonts w:ascii="Times New Roman" w:hAnsi="Times New Roman" w:cs="Times New Roman" w:hint="eastAsia"/>
          <w:sz w:val="22"/>
          <w:szCs w:val="22"/>
        </w:rPr>
        <w:t>《</w:t>
      </w:r>
      <w:r w:rsidRPr="002A418E">
        <w:rPr>
          <w:rFonts w:ascii="Times New Roman" w:hAnsi="Times New Roman" w:cs="Times New Roman"/>
          <w:sz w:val="22"/>
          <w:szCs w:val="22"/>
        </w:rPr>
        <w:t>大寶積經</w:t>
      </w:r>
      <w:r w:rsidR="00702845" w:rsidRPr="002A418E">
        <w:rPr>
          <w:rFonts w:ascii="Times New Roman" w:hAnsi="Times New Roman" w:cs="Times New Roman" w:hint="eastAsia"/>
          <w:sz w:val="22"/>
          <w:szCs w:val="22"/>
        </w:rPr>
        <w:t>》</w:t>
      </w:r>
      <w:r w:rsidRPr="002A418E">
        <w:rPr>
          <w:rFonts w:ascii="Times New Roman" w:hAnsi="Times New Roman" w:cs="Times New Roman"/>
          <w:sz w:val="22"/>
          <w:szCs w:val="22"/>
        </w:rPr>
        <w:t>卷</w:t>
      </w:r>
      <w:r w:rsidR="001850D4" w:rsidRPr="002A418E">
        <w:rPr>
          <w:rFonts w:ascii="Times New Roman" w:hAnsi="Times New Roman" w:cs="Times New Roman" w:hint="eastAsia"/>
          <w:sz w:val="22"/>
          <w:szCs w:val="22"/>
        </w:rPr>
        <w:t>112</w:t>
      </w:r>
      <w:r w:rsidR="00702845" w:rsidRPr="002A418E">
        <w:rPr>
          <w:rFonts w:ascii="Times New Roman" w:hAnsi="Times New Roman" w:cs="Times New Roman" w:hint="eastAsia"/>
          <w:sz w:val="22"/>
          <w:szCs w:val="22"/>
        </w:rPr>
        <w:t>〈</w:t>
      </w:r>
      <w:r w:rsidRPr="002A418E">
        <w:rPr>
          <w:rFonts w:ascii="Times New Roman" w:hAnsi="Times New Roman" w:cs="Times New Roman"/>
          <w:sz w:val="22"/>
          <w:szCs w:val="22"/>
        </w:rPr>
        <w:t>普明菩薩會</w:t>
      </w:r>
      <w:r w:rsidR="00702845" w:rsidRPr="002A418E">
        <w:rPr>
          <w:rFonts w:ascii="Times New Roman" w:hAnsi="Times New Roman" w:cs="Times New Roman" w:hint="eastAsia"/>
          <w:sz w:val="22"/>
          <w:szCs w:val="22"/>
        </w:rPr>
        <w:t>〉</w:t>
      </w:r>
      <w:r w:rsidRPr="002A418E">
        <w:rPr>
          <w:rFonts w:ascii="Times New Roman" w:hAnsi="Times New Roman" w:cs="Times New Roman"/>
          <w:sz w:val="22"/>
          <w:szCs w:val="22"/>
        </w:rPr>
        <w:t>（大正</w:t>
      </w:r>
      <w:r w:rsidR="001850D4" w:rsidRPr="002A418E">
        <w:rPr>
          <w:rFonts w:ascii="Times New Roman" w:hAnsi="Times New Roman" w:cs="Times New Roman" w:hint="eastAsia"/>
          <w:sz w:val="22"/>
          <w:szCs w:val="22"/>
        </w:rPr>
        <w:t>11</w:t>
      </w:r>
      <w:r w:rsidR="001850D4" w:rsidRPr="002A418E">
        <w:rPr>
          <w:rFonts w:ascii="Times New Roman" w:hAnsi="Times New Roman" w:cs="Times New Roman" w:hint="eastAsia"/>
          <w:sz w:val="22"/>
          <w:szCs w:val="22"/>
        </w:rPr>
        <w:t>，</w:t>
      </w:r>
      <w:r w:rsidR="001850D4" w:rsidRPr="002A418E">
        <w:rPr>
          <w:rFonts w:ascii="Times New Roman" w:hAnsi="Times New Roman" w:cs="Times New Roman" w:hint="eastAsia"/>
          <w:sz w:val="22"/>
          <w:szCs w:val="22"/>
        </w:rPr>
        <w:t>634b</w:t>
      </w:r>
      <w:proofErr w:type="gramStart"/>
      <w:r w:rsidR="00AF4BDA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="001850D4" w:rsidRPr="002A418E">
        <w:rPr>
          <w:rFonts w:ascii="Times New Roman" w:hAnsi="Times New Roman" w:cs="Times New Roman" w:hint="eastAsia"/>
          <w:sz w:val="22"/>
          <w:szCs w:val="22"/>
        </w:rPr>
        <w:t>c</w:t>
      </w:r>
      <w:r w:rsidRPr="002A418E">
        <w:rPr>
          <w:rFonts w:ascii="Times New Roman" w:hAnsi="Times New Roman" w:cs="Times New Roman"/>
          <w:sz w:val="22"/>
          <w:szCs w:val="22"/>
        </w:rPr>
        <w:t>）。</w:t>
      </w:r>
    </w:p>
    <w:p w14:paraId="421B4856" w14:textId="1B70E1B0" w:rsidR="002A418E" w:rsidRPr="002A418E" w:rsidRDefault="002A418E" w:rsidP="009A689F">
      <w:pPr>
        <w:pStyle w:val="a5"/>
        <w:ind w:firstLineChars="70" w:firstLine="154"/>
        <w:rPr>
          <w:rFonts w:ascii="Times New Roman" w:hAnsi="Times New Roman" w:cs="Times New Roman"/>
          <w:sz w:val="22"/>
          <w:szCs w:val="22"/>
        </w:rPr>
      </w:pPr>
      <w:r w:rsidRPr="002A418E">
        <w:rPr>
          <w:rFonts w:ascii="Times New Roman" w:hAnsi="Times New Roman" w:cs="Times New Roman" w:hint="eastAsia"/>
          <w:sz w:val="22"/>
          <w:szCs w:val="22"/>
        </w:rPr>
        <w:t>（</w:t>
      </w:r>
      <w:r w:rsidRPr="002A418E">
        <w:rPr>
          <w:rFonts w:ascii="Times New Roman" w:hAnsi="Times New Roman" w:cs="Times New Roman" w:hint="eastAsia"/>
          <w:sz w:val="22"/>
          <w:szCs w:val="22"/>
        </w:rPr>
        <w:t>2</w:t>
      </w:r>
      <w:r w:rsidRPr="002A418E">
        <w:rPr>
          <w:rFonts w:ascii="Times New Roman" w:hAnsi="Times New Roman" w:cs="Times New Roman" w:hint="eastAsia"/>
          <w:sz w:val="22"/>
          <w:szCs w:val="22"/>
        </w:rPr>
        <w:t>）</w:t>
      </w:r>
      <w:proofErr w:type="gramStart"/>
      <w:r w:rsidRPr="002A418E">
        <w:rPr>
          <w:rFonts w:ascii="Times New Roman" w:hAnsi="Times New Roman" w:cs="Times New Roman" w:hint="eastAsia"/>
          <w:sz w:val="22"/>
          <w:szCs w:val="22"/>
        </w:rPr>
        <w:t>詳參</w:t>
      </w:r>
      <w:proofErr w:type="gramEnd"/>
      <w:r w:rsidRPr="002A418E">
        <w:rPr>
          <w:rFonts w:ascii="Times New Roman" w:hAnsi="Times New Roman" w:cs="Times New Roman" w:hint="eastAsia"/>
          <w:sz w:val="22"/>
          <w:szCs w:val="22"/>
        </w:rPr>
        <w:t xml:space="preserve"> </w:t>
      </w:r>
      <w:r w:rsidRPr="002A418E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2A418E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2A418E">
        <w:rPr>
          <w:rFonts w:ascii="Times New Roman" w:hAnsi="Times New Roman" w:cs="Times New Roman"/>
          <w:sz w:val="22"/>
          <w:szCs w:val="22"/>
        </w:rPr>
        <w:t>《</w:t>
      </w:r>
      <w:r w:rsidRPr="002A418E">
        <w:rPr>
          <w:rFonts w:ascii="Times New Roman" w:hAnsi="Times New Roman" w:cs="Times New Roman" w:hint="eastAsia"/>
          <w:sz w:val="22"/>
          <w:szCs w:val="22"/>
        </w:rPr>
        <w:t>寶積經講記</w:t>
      </w:r>
      <w:r w:rsidRPr="002A418E">
        <w:rPr>
          <w:rFonts w:ascii="Times New Roman" w:hAnsi="Times New Roman" w:cs="Times New Roman"/>
          <w:sz w:val="22"/>
          <w:szCs w:val="22"/>
        </w:rPr>
        <w:t>》，</w:t>
      </w:r>
      <w:r w:rsidR="00A972C8">
        <w:rPr>
          <w:rFonts w:ascii="Times New Roman" w:hAnsi="Times New Roman" w:cs="Times New Roman" w:hint="eastAsia"/>
          <w:sz w:val="22"/>
          <w:szCs w:val="22"/>
        </w:rPr>
        <w:t>p</w:t>
      </w:r>
      <w:r w:rsidRPr="002A418E">
        <w:rPr>
          <w:rFonts w:ascii="Times New Roman" w:hAnsi="Times New Roman" w:cs="Times New Roman"/>
          <w:sz w:val="22"/>
          <w:szCs w:val="22"/>
        </w:rPr>
        <w:t>p.</w:t>
      </w:r>
      <w:r w:rsidR="00A972C8">
        <w:rPr>
          <w:rFonts w:ascii="Times New Roman" w:hAnsi="Times New Roman" w:cs="Times New Roman"/>
          <w:sz w:val="22"/>
          <w:szCs w:val="22"/>
        </w:rPr>
        <w:t xml:space="preserve"> </w:t>
      </w:r>
      <w:r w:rsidRPr="002A418E">
        <w:rPr>
          <w:rFonts w:ascii="Times New Roman" w:hAnsi="Times New Roman" w:cs="Times New Roman"/>
          <w:sz w:val="22"/>
          <w:szCs w:val="22"/>
        </w:rPr>
        <w:t>1</w:t>
      </w:r>
      <w:r w:rsidRPr="002A418E">
        <w:rPr>
          <w:rFonts w:ascii="Times New Roman" w:hAnsi="Times New Roman" w:cs="Times New Roman" w:hint="eastAsia"/>
          <w:sz w:val="22"/>
          <w:szCs w:val="22"/>
        </w:rPr>
        <w:t>40</w:t>
      </w:r>
      <w:proofErr w:type="gramStart"/>
      <w:r w:rsidR="00A972C8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2A418E">
        <w:rPr>
          <w:rFonts w:ascii="Times New Roman" w:hAnsi="Times New Roman" w:cs="Times New Roman" w:hint="eastAsia"/>
          <w:sz w:val="22"/>
          <w:szCs w:val="22"/>
        </w:rPr>
        <w:t>142</w:t>
      </w:r>
      <w:r w:rsidRPr="002A418E">
        <w:rPr>
          <w:rFonts w:ascii="Times New Roman" w:hAnsi="Times New Roman" w:cs="Times New Roman" w:hint="eastAsia"/>
          <w:sz w:val="22"/>
          <w:szCs w:val="22"/>
        </w:rPr>
        <w:t>。</w:t>
      </w:r>
    </w:p>
  </w:footnote>
  <w:footnote w:id="17">
    <w:p w14:paraId="421B4857" w14:textId="77777777" w:rsidR="008749EA" w:rsidRPr="00C51E04" w:rsidRDefault="008749EA" w:rsidP="008749EA">
      <w:pPr>
        <w:pStyle w:val="a5"/>
        <w:rPr>
          <w:rFonts w:ascii="Times New Roman" w:hAnsi="Times New Roman" w:cs="Times New Roman"/>
          <w:sz w:val="22"/>
          <w:szCs w:val="22"/>
        </w:rPr>
      </w:pPr>
      <w:r w:rsidRPr="00C51E04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C51E04">
        <w:rPr>
          <w:rFonts w:ascii="Times New Roman" w:hAnsi="Times New Roman" w:cs="Times New Roman"/>
          <w:sz w:val="22"/>
          <w:szCs w:val="22"/>
        </w:rPr>
        <w:t xml:space="preserve"> </w:t>
      </w:r>
      <w:proofErr w:type="gramStart"/>
      <w:r w:rsidRPr="00C51E04">
        <w:rPr>
          <w:rFonts w:ascii="Times New Roman" w:hAnsi="Times New Roman" w:cs="Times New Roman"/>
          <w:sz w:val="22"/>
          <w:szCs w:val="22"/>
        </w:rPr>
        <w:t>詳參【附錄</w:t>
      </w:r>
      <w:r>
        <w:rPr>
          <w:rFonts w:ascii="Times New Roman" w:hAnsi="Times New Roman" w:cs="Times New Roman" w:hint="eastAsia"/>
          <w:sz w:val="22"/>
          <w:szCs w:val="22"/>
        </w:rPr>
        <w:t>二</w:t>
      </w:r>
      <w:r>
        <w:rPr>
          <w:rFonts w:ascii="Times New Roman" w:hAnsi="Times New Roman" w:cs="Times New Roman"/>
          <w:sz w:val="22"/>
          <w:szCs w:val="22"/>
        </w:rPr>
        <w:t>】</w:t>
      </w:r>
      <w:proofErr w:type="gramEnd"/>
    </w:p>
  </w:footnote>
  <w:footnote w:id="18">
    <w:p w14:paraId="421B4858" w14:textId="0956531B" w:rsidR="00A839EF" w:rsidRDefault="00A839EF" w:rsidP="00A839EF">
      <w:pPr>
        <w:pStyle w:val="a5"/>
        <w:jc w:val="both"/>
        <w:rPr>
          <w:rFonts w:ascii="Times New Roman" w:hAnsi="Times New Roman" w:cs="Times New Roman"/>
          <w:sz w:val="22"/>
          <w:szCs w:val="22"/>
        </w:rPr>
      </w:pPr>
      <w:r w:rsidRPr="00A839EF">
        <w:rPr>
          <w:rStyle w:val="a7"/>
          <w:rFonts w:ascii="Times New Roman" w:hAnsi="Times New Roman" w:cs="Times New Roman"/>
          <w:sz w:val="22"/>
          <w:szCs w:val="22"/>
        </w:rPr>
        <w:footnoteRef/>
      </w:r>
      <w:r w:rsidRPr="00A839EF">
        <w:rPr>
          <w:rFonts w:ascii="Times New Roman" w:hAnsi="Times New Roman" w:cs="Times New Roman"/>
          <w:sz w:val="22"/>
          <w:szCs w:val="22"/>
        </w:rPr>
        <w:t xml:space="preserve"> </w:t>
      </w:r>
      <w:r w:rsidRPr="00A839EF">
        <w:rPr>
          <w:rFonts w:ascii="Times New Roman" w:hAnsi="Times New Roman" w:cs="Times New Roman"/>
          <w:sz w:val="22"/>
          <w:szCs w:val="22"/>
        </w:rPr>
        <w:t>印順</w:t>
      </w:r>
      <w:proofErr w:type="gramStart"/>
      <w:r w:rsidRPr="00A839EF">
        <w:rPr>
          <w:rFonts w:ascii="Times New Roman" w:hAnsi="Times New Roman" w:cs="Times New Roman"/>
          <w:sz w:val="22"/>
          <w:szCs w:val="22"/>
        </w:rPr>
        <w:t>法師著</w:t>
      </w:r>
      <w:proofErr w:type="gramEnd"/>
      <w:r w:rsidRPr="00A839EF">
        <w:rPr>
          <w:rFonts w:ascii="Times New Roman" w:hAnsi="Times New Roman" w:cs="Times New Roman"/>
          <w:sz w:val="22"/>
          <w:szCs w:val="22"/>
        </w:rPr>
        <w:t>《如來藏之研究》，第六章</w:t>
      </w:r>
      <w:proofErr w:type="gramStart"/>
      <w:r w:rsidRPr="00A839EF">
        <w:rPr>
          <w:rFonts w:ascii="Times New Roman" w:hAnsi="Times New Roman" w:cs="Times New Roman"/>
          <w:sz w:val="22"/>
          <w:szCs w:val="22"/>
        </w:rPr>
        <w:t>（</w:t>
      </w:r>
      <w:proofErr w:type="gramEnd"/>
      <w:r w:rsidRPr="00A839EF">
        <w:rPr>
          <w:rFonts w:ascii="Times New Roman" w:hAnsi="Times New Roman" w:cs="Times New Roman"/>
          <w:sz w:val="22"/>
          <w:szCs w:val="22"/>
        </w:rPr>
        <w:t>p.</w:t>
      </w:r>
      <w:r w:rsidR="00A972C8">
        <w:rPr>
          <w:rFonts w:ascii="Times New Roman" w:hAnsi="Times New Roman" w:cs="Times New Roman"/>
          <w:sz w:val="22"/>
          <w:szCs w:val="22"/>
        </w:rPr>
        <w:t xml:space="preserve"> </w:t>
      </w:r>
      <w:r w:rsidRPr="00A839EF">
        <w:rPr>
          <w:rFonts w:ascii="Times New Roman" w:hAnsi="Times New Roman" w:cs="Times New Roman"/>
          <w:sz w:val="22"/>
          <w:szCs w:val="22"/>
        </w:rPr>
        <w:t>168</w:t>
      </w:r>
      <w:proofErr w:type="gramStart"/>
      <w:r w:rsidRPr="00A839EF">
        <w:rPr>
          <w:rFonts w:ascii="Times New Roman" w:hAnsi="Times New Roman" w:cs="Times New Roman"/>
          <w:sz w:val="22"/>
          <w:szCs w:val="22"/>
        </w:rPr>
        <w:t>）</w:t>
      </w:r>
      <w:proofErr w:type="gramEnd"/>
      <w:r w:rsidRPr="00A839EF">
        <w:rPr>
          <w:rFonts w:ascii="Times New Roman" w:hAnsi="Times New Roman" w:cs="Times New Roman"/>
          <w:sz w:val="22"/>
          <w:szCs w:val="22"/>
        </w:rPr>
        <w:t>：</w:t>
      </w:r>
    </w:p>
    <w:p w14:paraId="421B4859" w14:textId="77777777" w:rsidR="00A839EF" w:rsidRPr="00A839EF" w:rsidRDefault="00A839EF" w:rsidP="00A839EF">
      <w:pPr>
        <w:pStyle w:val="a5"/>
        <w:ind w:leftChars="100" w:left="240"/>
        <w:jc w:val="both"/>
        <w:rPr>
          <w:rFonts w:ascii="標楷體" w:eastAsia="標楷體" w:hAnsi="標楷體" w:cs="Times New Roman"/>
          <w:sz w:val="22"/>
          <w:szCs w:val="22"/>
        </w:rPr>
      </w:pPr>
      <w:r w:rsidRPr="00A839EF">
        <w:rPr>
          <w:rFonts w:ascii="標楷體" w:eastAsia="標楷體" w:hAnsi="標楷體" w:cs="Times New Roman"/>
          <w:sz w:val="22"/>
          <w:szCs w:val="22"/>
        </w:rPr>
        <w:t>依據《如來藏經》的</w:t>
      </w:r>
      <w:r w:rsidRPr="002F26F5">
        <w:rPr>
          <w:rFonts w:ascii="標楷體" w:eastAsia="標楷體" w:hAnsi="標楷體" w:cs="Times New Roman"/>
          <w:b/>
          <w:sz w:val="22"/>
          <w:szCs w:val="22"/>
        </w:rPr>
        <w:t>九種譬喻</w:t>
      </w:r>
      <w:r w:rsidRPr="00A839EF">
        <w:rPr>
          <w:rFonts w:ascii="標楷體" w:eastAsia="標楷體" w:hAnsi="標楷體" w:cs="Times New Roman"/>
          <w:sz w:val="22"/>
          <w:szCs w:val="22"/>
        </w:rPr>
        <w:t>，解說為</w:t>
      </w:r>
      <w:r w:rsidRPr="002F26F5">
        <w:rPr>
          <w:rFonts w:ascii="標楷體" w:eastAsia="標楷體" w:hAnsi="標楷體" w:cs="Times New Roman"/>
          <w:b/>
          <w:sz w:val="22"/>
          <w:szCs w:val="22"/>
        </w:rPr>
        <w:t>法</w:t>
      </w:r>
      <w:proofErr w:type="gramStart"/>
      <w:r w:rsidRPr="002F26F5">
        <w:rPr>
          <w:rFonts w:ascii="標楷體" w:eastAsia="標楷體" w:hAnsi="標楷體" w:cs="Times New Roman"/>
          <w:b/>
          <w:sz w:val="22"/>
          <w:szCs w:val="22"/>
        </w:rPr>
        <w:t>身遍滿</w:t>
      </w:r>
      <w:proofErr w:type="gramEnd"/>
      <w:r w:rsidRPr="002F26F5">
        <w:rPr>
          <w:rFonts w:ascii="標楷體" w:eastAsia="標楷體" w:hAnsi="標楷體" w:cs="Times New Roman"/>
          <w:b/>
          <w:sz w:val="22"/>
          <w:szCs w:val="22"/>
        </w:rPr>
        <w:t>，真如無別，</w:t>
      </w:r>
      <w:proofErr w:type="gramStart"/>
      <w:r w:rsidRPr="002F26F5">
        <w:rPr>
          <w:rFonts w:ascii="標楷體" w:eastAsia="標楷體" w:hAnsi="標楷體" w:cs="Times New Roman"/>
          <w:b/>
          <w:sz w:val="22"/>
          <w:szCs w:val="22"/>
        </w:rPr>
        <w:t>佛性實</w:t>
      </w:r>
      <w:proofErr w:type="gramEnd"/>
      <w:r w:rsidRPr="002F26F5">
        <w:rPr>
          <w:rFonts w:ascii="標楷體" w:eastAsia="標楷體" w:hAnsi="標楷體" w:cs="Times New Roman"/>
          <w:b/>
          <w:sz w:val="22"/>
          <w:szCs w:val="22"/>
        </w:rPr>
        <w:t>有</w:t>
      </w:r>
      <w:r w:rsidRPr="00A839EF">
        <w:rPr>
          <w:rFonts w:ascii="標楷體" w:eastAsia="標楷體" w:hAnsi="標楷體" w:cs="Times New Roman"/>
          <w:sz w:val="22"/>
          <w:szCs w:val="22"/>
        </w:rPr>
        <w:t>。依這三種意義，說「一切眾生有如來藏」，這是《寶性論》的如來藏說。</w:t>
      </w:r>
    </w:p>
  </w:footnote>
  <w:footnote w:id="19">
    <w:p w14:paraId="421B485A" w14:textId="08E6F549" w:rsidR="002B4030" w:rsidRPr="002B4030" w:rsidRDefault="002B4030">
      <w:pPr>
        <w:pStyle w:val="a5"/>
        <w:rPr>
          <w:rFonts w:ascii="Times New Roman" w:hAnsi="Times New Roman" w:cs="Times New Roman"/>
          <w:sz w:val="22"/>
        </w:rPr>
      </w:pPr>
      <w:r w:rsidRPr="002B4030">
        <w:rPr>
          <w:rStyle w:val="a7"/>
          <w:rFonts w:ascii="Times New Roman" w:hAnsi="Times New Roman" w:cs="Times New Roman"/>
          <w:sz w:val="22"/>
        </w:rPr>
        <w:footnoteRef/>
      </w:r>
      <w:r w:rsidR="00702845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702845" w:rsidRPr="006D6890">
        <w:rPr>
          <w:rFonts w:ascii="Times New Roman" w:eastAsia="新細明體" w:hAnsi="Times New Roman" w:cs="Times New Roman"/>
          <w:sz w:val="22"/>
        </w:rPr>
        <w:t>[</w:t>
      </w:r>
      <w:r w:rsidR="00702845" w:rsidRPr="006D6890">
        <w:rPr>
          <w:rFonts w:ascii="Times New Roman" w:eastAsia="新細明體" w:hAnsi="Times New Roman" w:cs="Times New Roman"/>
          <w:sz w:val="22"/>
        </w:rPr>
        <w:t>原書</w:t>
      </w:r>
      <w:r w:rsidR="00702845">
        <w:rPr>
          <w:rFonts w:ascii="Times New Roman" w:eastAsia="新細明體" w:hAnsi="Times New Roman" w:cs="Times New Roman"/>
          <w:sz w:val="22"/>
        </w:rPr>
        <w:t>p.</w:t>
      </w:r>
      <w:r w:rsidR="00E47178">
        <w:rPr>
          <w:rFonts w:ascii="Times New Roman" w:eastAsia="新細明體" w:hAnsi="Times New Roman" w:cs="Times New Roman"/>
          <w:sz w:val="22"/>
        </w:rPr>
        <w:t xml:space="preserve"> </w:t>
      </w:r>
      <w:r w:rsidR="00702845">
        <w:rPr>
          <w:rFonts w:ascii="Times New Roman" w:eastAsia="新細明體" w:hAnsi="Times New Roman" w:cs="Times New Roman" w:hint="eastAsia"/>
          <w:sz w:val="22"/>
        </w:rPr>
        <w:t>113</w:t>
      </w:r>
      <w:proofErr w:type="gramStart"/>
      <w:r w:rsidR="00E47178" w:rsidRPr="008118E9">
        <w:rPr>
          <w:rFonts w:ascii="Times New Roman" w:eastAsia="新細明體" w:hAnsi="Times New Roman" w:cs="Times New Roman"/>
          <w:sz w:val="22"/>
          <w:szCs w:val="22"/>
        </w:rPr>
        <w:t>註</w:t>
      </w:r>
      <w:proofErr w:type="gramEnd"/>
      <w:r w:rsidR="00702845">
        <w:rPr>
          <w:rFonts w:ascii="Times New Roman" w:eastAsia="新細明體" w:hAnsi="Times New Roman" w:cs="Times New Roman" w:hint="eastAsia"/>
          <w:sz w:val="22"/>
        </w:rPr>
        <w:t>3</w:t>
      </w:r>
      <w:r w:rsidR="00702845" w:rsidRPr="006D6890">
        <w:rPr>
          <w:rFonts w:ascii="Times New Roman" w:eastAsia="新細明體" w:hAnsi="Times New Roman" w:cs="Times New Roman"/>
          <w:sz w:val="22"/>
        </w:rPr>
        <w:t>]</w:t>
      </w:r>
      <w:r w:rsidR="00702845">
        <w:rPr>
          <w:rFonts w:ascii="Times New Roman" w:hAnsi="Times New Roman" w:cs="Times New Roman" w:hint="eastAsia"/>
          <w:sz w:val="22"/>
          <w:szCs w:val="24"/>
        </w:rPr>
        <w:t>《</w:t>
      </w:r>
      <w:r w:rsidRPr="002B4030">
        <w:rPr>
          <w:rFonts w:ascii="Times New Roman" w:hAnsi="Times New Roman" w:cs="Times New Roman"/>
          <w:sz w:val="22"/>
          <w:szCs w:val="24"/>
        </w:rPr>
        <w:t>楞伽阿跋多羅寶經</w:t>
      </w:r>
      <w:r w:rsidR="00702845">
        <w:rPr>
          <w:rFonts w:ascii="Times New Roman" w:hAnsi="Times New Roman" w:cs="Times New Roman" w:hint="eastAsia"/>
          <w:sz w:val="22"/>
          <w:szCs w:val="24"/>
        </w:rPr>
        <w:t>》</w:t>
      </w:r>
      <w:r w:rsidRPr="002B4030">
        <w:rPr>
          <w:rFonts w:ascii="Times New Roman" w:hAnsi="Times New Roman" w:cs="Times New Roman"/>
          <w:sz w:val="22"/>
          <w:szCs w:val="24"/>
        </w:rPr>
        <w:t>卷</w:t>
      </w:r>
      <w:r w:rsidR="001850D4">
        <w:rPr>
          <w:rFonts w:ascii="Times New Roman" w:hAnsi="Times New Roman" w:cs="Times New Roman" w:hint="eastAsia"/>
          <w:sz w:val="22"/>
          <w:szCs w:val="24"/>
        </w:rPr>
        <w:t>2</w:t>
      </w:r>
      <w:r w:rsidRPr="002B4030">
        <w:rPr>
          <w:rFonts w:ascii="Times New Roman" w:hAnsi="Times New Roman" w:cs="Times New Roman"/>
          <w:sz w:val="22"/>
          <w:szCs w:val="24"/>
        </w:rPr>
        <w:t>（大正</w:t>
      </w:r>
      <w:r w:rsidR="001850D4">
        <w:rPr>
          <w:rFonts w:ascii="Times New Roman" w:hAnsi="Times New Roman" w:cs="Times New Roman" w:hint="eastAsia"/>
          <w:sz w:val="22"/>
          <w:szCs w:val="24"/>
        </w:rPr>
        <w:t>16</w:t>
      </w:r>
      <w:r w:rsidR="001850D4">
        <w:rPr>
          <w:rFonts w:ascii="Times New Roman" w:hAnsi="Times New Roman" w:cs="Times New Roman" w:hint="eastAsia"/>
          <w:sz w:val="22"/>
          <w:szCs w:val="24"/>
        </w:rPr>
        <w:t>，</w:t>
      </w:r>
      <w:r w:rsidR="001850D4">
        <w:rPr>
          <w:rFonts w:ascii="Times New Roman" w:hAnsi="Times New Roman" w:cs="Times New Roman" w:hint="eastAsia"/>
          <w:sz w:val="22"/>
          <w:szCs w:val="24"/>
        </w:rPr>
        <w:t>489a</w:t>
      </w:r>
      <w:r w:rsidRPr="002B4030">
        <w:rPr>
          <w:rFonts w:ascii="Times New Roman" w:hAnsi="Times New Roman" w:cs="Times New Roman"/>
          <w:sz w:val="22"/>
          <w:szCs w:val="24"/>
        </w:rPr>
        <w:t>）。</w:t>
      </w:r>
    </w:p>
  </w:footnote>
  <w:footnote w:id="20">
    <w:p w14:paraId="421B485B" w14:textId="47C58092" w:rsidR="00547FEE" w:rsidRDefault="00547FEE">
      <w:pPr>
        <w:pStyle w:val="a5"/>
        <w:rPr>
          <w:rFonts w:ascii="Times New Roman" w:hAnsi="Times New Roman" w:cs="Times New Roman"/>
          <w:sz w:val="22"/>
        </w:rPr>
      </w:pPr>
      <w:r w:rsidRPr="00547FEE">
        <w:rPr>
          <w:rStyle w:val="a7"/>
          <w:rFonts w:ascii="Times New Roman" w:hAnsi="Times New Roman" w:cs="Times New Roman"/>
          <w:sz w:val="22"/>
        </w:rPr>
        <w:footnoteRef/>
      </w:r>
      <w:r w:rsidR="001E2EBD">
        <w:rPr>
          <w:rFonts w:ascii="Times New Roman" w:hAnsi="Times New Roman" w:cs="Times New Roman" w:hint="eastAsia"/>
          <w:sz w:val="22"/>
        </w:rPr>
        <w:t xml:space="preserve"> </w:t>
      </w:r>
      <w:r w:rsidRPr="00547FEE">
        <w:rPr>
          <w:rFonts w:ascii="Times New Roman" w:hAnsi="Times New Roman" w:cs="Times New Roman" w:hint="eastAsia"/>
          <w:sz w:val="22"/>
        </w:rPr>
        <w:t>《楞伽阿跋多羅寶經》卷</w:t>
      </w:r>
      <w:r w:rsidRPr="00547FEE">
        <w:rPr>
          <w:rFonts w:ascii="Times New Roman" w:hAnsi="Times New Roman" w:cs="Times New Roman" w:hint="eastAsia"/>
          <w:sz w:val="22"/>
        </w:rPr>
        <w:t>2</w:t>
      </w:r>
      <w:r w:rsidRPr="00547FEE">
        <w:rPr>
          <w:rFonts w:ascii="Times New Roman" w:hAnsi="Times New Roman" w:cs="Times New Roman" w:hint="eastAsia"/>
          <w:sz w:val="22"/>
        </w:rPr>
        <w:t>〈一切佛語心品〉</w:t>
      </w:r>
      <w:r w:rsidRPr="002B4030">
        <w:rPr>
          <w:rFonts w:ascii="Times New Roman" w:hAnsi="Times New Roman" w:cs="Times New Roman"/>
          <w:sz w:val="22"/>
          <w:szCs w:val="24"/>
        </w:rPr>
        <w:t>（大正</w:t>
      </w:r>
      <w:r>
        <w:rPr>
          <w:rFonts w:ascii="Times New Roman" w:hAnsi="Times New Roman" w:cs="Times New Roman" w:hint="eastAsia"/>
          <w:sz w:val="22"/>
          <w:szCs w:val="24"/>
        </w:rPr>
        <w:t>16</w:t>
      </w:r>
      <w:r>
        <w:rPr>
          <w:rFonts w:ascii="Times New Roman" w:hAnsi="Times New Roman" w:cs="Times New Roman" w:hint="eastAsia"/>
          <w:sz w:val="22"/>
          <w:szCs w:val="24"/>
        </w:rPr>
        <w:t>，</w:t>
      </w:r>
      <w:r w:rsidRPr="00547FEE">
        <w:rPr>
          <w:rFonts w:ascii="Times New Roman" w:hAnsi="Times New Roman" w:cs="Times New Roman" w:hint="eastAsia"/>
          <w:sz w:val="22"/>
        </w:rPr>
        <w:t>489b3</w:t>
      </w:r>
      <w:proofErr w:type="gramStart"/>
      <w:r w:rsidR="00A972C8">
        <w:rPr>
          <w:rFonts w:ascii="Times New Roman" w:hAnsi="Times New Roman" w:cs="Times New Roman"/>
          <w:sz w:val="22"/>
          <w:szCs w:val="22"/>
        </w:rPr>
        <w:t>–</w:t>
      </w:r>
      <w:proofErr w:type="gramEnd"/>
      <w:r w:rsidRPr="00547FEE">
        <w:rPr>
          <w:rFonts w:ascii="Times New Roman" w:hAnsi="Times New Roman" w:cs="Times New Roman" w:hint="eastAsia"/>
          <w:sz w:val="22"/>
        </w:rPr>
        <w:t>20</w:t>
      </w:r>
      <w:r>
        <w:rPr>
          <w:rFonts w:ascii="Times New Roman" w:hAnsi="Times New Roman" w:cs="Times New Roman" w:hint="eastAsia"/>
          <w:sz w:val="22"/>
        </w:rPr>
        <w:t>）：</w:t>
      </w:r>
    </w:p>
    <w:p w14:paraId="421B485C" w14:textId="77777777" w:rsidR="00547FEE" w:rsidRPr="00547FEE" w:rsidRDefault="00547FEE" w:rsidP="001E2EBD">
      <w:pPr>
        <w:pStyle w:val="a5"/>
        <w:ind w:leftChars="118" w:left="283"/>
        <w:jc w:val="both"/>
        <w:rPr>
          <w:rFonts w:ascii="標楷體" w:eastAsia="標楷體" w:hAnsi="標楷體" w:cs="Times New Roman"/>
          <w:sz w:val="22"/>
        </w:rPr>
      </w:pPr>
      <w:proofErr w:type="gramStart"/>
      <w:r w:rsidRPr="00547FEE">
        <w:rPr>
          <w:rFonts w:ascii="標楷體" w:eastAsia="標楷體" w:hAnsi="標楷體" w:cs="Times New Roman" w:hint="eastAsia"/>
          <w:sz w:val="22"/>
        </w:rPr>
        <w:t>佛告大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慧：「我說如來藏，不同外道所說之我。大慧！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有時說空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、無相、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無願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、如、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實際、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法性、法身、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、離自性、不生不滅、本來寂靜、自性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涅槃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如是等句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，說如來藏已。如來、應供、等正覺，為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斷愚夫畏無我句故，說離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妄想無所有境界如來藏門。大慧！未來現在菩薩摩訶薩，不應作我見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計著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。譬如陶家，於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一泥聚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，以人工水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木輪繩方便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，作種種器。如來亦復如是，於法無我離一切妄想相，以種種智慧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善巧方便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，或說如來藏，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或說無我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。以是因緣故，說如來藏，不同外道所說之我。是名說如來藏。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開引計我諸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外道故，說如來藏，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令離不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實我見妄想，入三解脫門境界，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悕望疾得阿耨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多羅三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藐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三菩提，是故如來、應供、等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正覺作如是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說如來之藏。若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不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如是，則同外道所說之我。是故，大慧！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為離外道見故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，</w:t>
      </w:r>
      <w:proofErr w:type="gramStart"/>
      <w:r w:rsidRPr="00547FEE">
        <w:rPr>
          <w:rFonts w:ascii="標楷體" w:eastAsia="標楷體" w:hAnsi="標楷體" w:cs="Times New Roman" w:hint="eastAsia"/>
          <w:sz w:val="22"/>
        </w:rPr>
        <w:t>當依無我</w:t>
      </w:r>
      <w:proofErr w:type="gramEnd"/>
      <w:r w:rsidRPr="00547FEE">
        <w:rPr>
          <w:rFonts w:ascii="標楷體" w:eastAsia="標楷體" w:hAnsi="標楷體" w:cs="Times New Roman" w:hint="eastAsia"/>
          <w:sz w:val="22"/>
        </w:rPr>
        <w:t>如來之藏。」</w:t>
      </w:r>
    </w:p>
  </w:footnote>
  <w:footnote w:id="21">
    <w:p w14:paraId="421B485D" w14:textId="16884E03" w:rsidR="002B4030" w:rsidRPr="002B4030" w:rsidRDefault="002B4030">
      <w:pPr>
        <w:pStyle w:val="a5"/>
        <w:rPr>
          <w:rFonts w:ascii="Times New Roman" w:hAnsi="Times New Roman" w:cs="Times New Roman"/>
          <w:sz w:val="22"/>
        </w:rPr>
      </w:pPr>
      <w:r w:rsidRPr="002B4030">
        <w:rPr>
          <w:rStyle w:val="a7"/>
          <w:rFonts w:ascii="Times New Roman" w:hAnsi="Times New Roman" w:cs="Times New Roman"/>
          <w:sz w:val="22"/>
        </w:rPr>
        <w:footnoteRef/>
      </w:r>
      <w:r w:rsidR="00702845">
        <w:rPr>
          <w:rFonts w:ascii="Times New Roman" w:hAnsi="Times New Roman" w:cs="Times New Roman" w:hint="eastAsia"/>
          <w:sz w:val="22"/>
          <w:szCs w:val="24"/>
        </w:rPr>
        <w:t xml:space="preserve"> </w:t>
      </w:r>
      <w:r w:rsidR="00702845" w:rsidRPr="006D6890">
        <w:rPr>
          <w:rFonts w:ascii="Times New Roman" w:eastAsia="新細明體" w:hAnsi="Times New Roman" w:cs="Times New Roman"/>
          <w:sz w:val="22"/>
        </w:rPr>
        <w:t>[</w:t>
      </w:r>
      <w:r w:rsidR="00702845" w:rsidRPr="006D6890">
        <w:rPr>
          <w:rFonts w:ascii="Times New Roman" w:eastAsia="新細明體" w:hAnsi="Times New Roman" w:cs="Times New Roman"/>
          <w:sz w:val="22"/>
        </w:rPr>
        <w:t>原書</w:t>
      </w:r>
      <w:r w:rsidR="00702845">
        <w:rPr>
          <w:rFonts w:ascii="Times New Roman" w:eastAsia="新細明體" w:hAnsi="Times New Roman" w:cs="Times New Roman"/>
          <w:sz w:val="22"/>
        </w:rPr>
        <w:t>p.</w:t>
      </w:r>
      <w:r w:rsidR="00E47178">
        <w:rPr>
          <w:rFonts w:ascii="Times New Roman" w:eastAsia="新細明體" w:hAnsi="Times New Roman" w:cs="Times New Roman"/>
          <w:sz w:val="22"/>
        </w:rPr>
        <w:t xml:space="preserve"> </w:t>
      </w:r>
      <w:r w:rsidR="00702845">
        <w:rPr>
          <w:rFonts w:ascii="Times New Roman" w:eastAsia="新細明體" w:hAnsi="Times New Roman" w:cs="Times New Roman" w:hint="eastAsia"/>
          <w:sz w:val="22"/>
        </w:rPr>
        <w:t>113</w:t>
      </w:r>
      <w:proofErr w:type="gramStart"/>
      <w:r w:rsidR="00E47178" w:rsidRPr="008118E9">
        <w:rPr>
          <w:rFonts w:ascii="Times New Roman" w:eastAsia="新細明體" w:hAnsi="Times New Roman" w:cs="Times New Roman"/>
          <w:sz w:val="22"/>
          <w:szCs w:val="22"/>
        </w:rPr>
        <w:t>註</w:t>
      </w:r>
      <w:proofErr w:type="gramEnd"/>
      <w:r w:rsidR="00702845">
        <w:rPr>
          <w:rFonts w:ascii="Times New Roman" w:eastAsia="新細明體" w:hAnsi="Times New Roman" w:cs="Times New Roman" w:hint="eastAsia"/>
          <w:sz w:val="22"/>
        </w:rPr>
        <w:t>4</w:t>
      </w:r>
      <w:r w:rsidR="00702845" w:rsidRPr="006D6890">
        <w:rPr>
          <w:rFonts w:ascii="Times New Roman" w:eastAsia="新細明體" w:hAnsi="Times New Roman" w:cs="Times New Roman"/>
          <w:sz w:val="22"/>
        </w:rPr>
        <w:t>]</w:t>
      </w:r>
      <w:r w:rsidR="00702845">
        <w:rPr>
          <w:rFonts w:ascii="Times New Roman" w:hAnsi="Times New Roman" w:cs="Times New Roman" w:hint="eastAsia"/>
          <w:sz w:val="22"/>
          <w:szCs w:val="24"/>
        </w:rPr>
        <w:t>《</w:t>
      </w:r>
      <w:r w:rsidR="001850D4">
        <w:rPr>
          <w:rFonts w:ascii="Times New Roman" w:hAnsi="Times New Roman" w:cs="Times New Roman"/>
          <w:sz w:val="22"/>
          <w:szCs w:val="24"/>
        </w:rPr>
        <w:t>大方廣佛華嚴經</w:t>
      </w:r>
      <w:r w:rsidR="00702845">
        <w:rPr>
          <w:rFonts w:ascii="Times New Roman" w:hAnsi="Times New Roman" w:cs="Times New Roman" w:hint="eastAsia"/>
          <w:sz w:val="22"/>
          <w:szCs w:val="24"/>
        </w:rPr>
        <w:t>》</w:t>
      </w:r>
      <w:r w:rsidR="001850D4">
        <w:rPr>
          <w:rFonts w:ascii="Times New Roman" w:hAnsi="Times New Roman" w:cs="Times New Roman"/>
          <w:sz w:val="22"/>
          <w:szCs w:val="24"/>
        </w:rPr>
        <w:t>卷</w:t>
      </w:r>
      <w:r w:rsidR="001850D4">
        <w:rPr>
          <w:rFonts w:ascii="Times New Roman" w:hAnsi="Times New Roman" w:cs="Times New Roman" w:hint="eastAsia"/>
          <w:sz w:val="22"/>
          <w:szCs w:val="24"/>
        </w:rPr>
        <w:t>2</w:t>
      </w:r>
      <w:r w:rsidRPr="002B4030">
        <w:rPr>
          <w:rFonts w:ascii="Times New Roman" w:hAnsi="Times New Roman" w:cs="Times New Roman"/>
          <w:sz w:val="22"/>
          <w:szCs w:val="24"/>
        </w:rPr>
        <w:t>（大正</w:t>
      </w:r>
      <w:r w:rsidR="001850D4">
        <w:rPr>
          <w:rFonts w:ascii="Times New Roman" w:hAnsi="Times New Roman" w:cs="Times New Roman" w:hint="eastAsia"/>
          <w:sz w:val="22"/>
          <w:szCs w:val="24"/>
        </w:rPr>
        <w:t>9</w:t>
      </w:r>
      <w:r w:rsidR="001850D4">
        <w:rPr>
          <w:rFonts w:ascii="Times New Roman" w:hAnsi="Times New Roman" w:cs="Times New Roman" w:hint="eastAsia"/>
          <w:sz w:val="22"/>
          <w:szCs w:val="24"/>
        </w:rPr>
        <w:t>，</w:t>
      </w:r>
      <w:r w:rsidR="001850D4">
        <w:rPr>
          <w:rFonts w:ascii="Times New Roman" w:hAnsi="Times New Roman" w:cs="Times New Roman" w:hint="eastAsia"/>
          <w:sz w:val="22"/>
          <w:szCs w:val="24"/>
        </w:rPr>
        <w:t>405c</w:t>
      </w:r>
      <w:r w:rsidRPr="002B4030">
        <w:rPr>
          <w:rFonts w:ascii="Times New Roman" w:hAnsi="Times New Roman" w:cs="Times New Roman"/>
          <w:sz w:val="22"/>
          <w:szCs w:val="24"/>
        </w:rPr>
        <w:t>）。</w:t>
      </w:r>
    </w:p>
  </w:footnote>
  <w:footnote w:id="22">
    <w:p w14:paraId="421B485E" w14:textId="77777777" w:rsidR="004B504A" w:rsidRPr="002B4030" w:rsidRDefault="004B504A" w:rsidP="004B504A">
      <w:pPr>
        <w:pStyle w:val="a5"/>
        <w:rPr>
          <w:rFonts w:ascii="Times New Roman" w:hAnsi="Times New Roman" w:cs="Times New Roman"/>
          <w:sz w:val="22"/>
        </w:rPr>
      </w:pPr>
      <w:r w:rsidRPr="002B4030">
        <w:rPr>
          <w:rStyle w:val="a7"/>
          <w:rFonts w:ascii="Times New Roman" w:hAnsi="Times New Roman" w:cs="Times New Roman"/>
          <w:sz w:val="22"/>
        </w:rPr>
        <w:footnoteRef/>
      </w:r>
      <w:r>
        <w:rPr>
          <w:rFonts w:ascii="Times New Roman" w:hAnsi="Times New Roman" w:cs="Times New Roman" w:hint="eastAsia"/>
          <w:sz w:val="22"/>
          <w:szCs w:val="24"/>
        </w:rPr>
        <w:t xml:space="preserve"> </w:t>
      </w:r>
      <w:r>
        <w:rPr>
          <w:rFonts w:ascii="Times New Roman" w:hAnsi="Times New Roman" w:cs="Times New Roman"/>
          <w:sz w:val="22"/>
          <w:szCs w:val="24"/>
        </w:rPr>
        <w:t>多拉那他</w:t>
      </w:r>
      <w:r>
        <w:rPr>
          <w:rFonts w:ascii="Times New Roman" w:hAnsi="Times New Roman" w:cs="Times New Roman" w:hint="eastAsia"/>
          <w:sz w:val="22"/>
          <w:szCs w:val="24"/>
        </w:rPr>
        <w:t>《</w:t>
      </w:r>
      <w:r>
        <w:rPr>
          <w:rFonts w:ascii="Times New Roman" w:hAnsi="Times New Roman" w:cs="Times New Roman"/>
          <w:sz w:val="22"/>
          <w:szCs w:val="24"/>
        </w:rPr>
        <w:t>印度佛教史</w:t>
      </w:r>
      <w:r>
        <w:rPr>
          <w:rFonts w:ascii="Times New Roman" w:hAnsi="Times New Roman" w:cs="Times New Roman" w:hint="eastAsia"/>
          <w:sz w:val="22"/>
          <w:szCs w:val="24"/>
        </w:rPr>
        <w:t>》</w:t>
      </w:r>
      <w:r w:rsidRPr="002B4030">
        <w:rPr>
          <w:rFonts w:ascii="Times New Roman" w:hAnsi="Times New Roman" w:cs="Times New Roman"/>
          <w:sz w:val="22"/>
          <w:szCs w:val="24"/>
        </w:rPr>
        <w:t>（寺本</w:t>
      </w:r>
      <w:proofErr w:type="gramStart"/>
      <w:r w:rsidRPr="002B4030">
        <w:rPr>
          <w:rFonts w:ascii="Times New Roman" w:hAnsi="Times New Roman" w:cs="Times New Roman"/>
          <w:sz w:val="22"/>
          <w:szCs w:val="24"/>
        </w:rPr>
        <w:t>婉雅日</w:t>
      </w:r>
      <w:proofErr w:type="gramEnd"/>
      <w:r w:rsidRPr="002B4030">
        <w:rPr>
          <w:rFonts w:ascii="Times New Roman" w:hAnsi="Times New Roman" w:cs="Times New Roman"/>
          <w:sz w:val="22"/>
          <w:szCs w:val="24"/>
        </w:rPr>
        <w:t>譯本</w:t>
      </w:r>
      <w:r>
        <w:rPr>
          <w:rFonts w:ascii="Times New Roman" w:hAnsi="Times New Roman" w:cs="Times New Roman" w:hint="eastAsia"/>
          <w:sz w:val="22"/>
          <w:szCs w:val="24"/>
        </w:rPr>
        <w:t>139</w:t>
      </w:r>
      <w:r w:rsidRPr="002B4030">
        <w:rPr>
          <w:rFonts w:ascii="Times New Roman" w:hAnsi="Times New Roman" w:cs="Times New Roman"/>
          <w:sz w:val="22"/>
          <w:szCs w:val="24"/>
        </w:rPr>
        <w:t>）。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44671F" w14:textId="095AA17D" w:rsidR="00A06DEA" w:rsidRDefault="00A06DEA">
    <w:pPr>
      <w:pStyle w:val="a8"/>
    </w:pPr>
    <w:r>
      <w:rPr>
        <w:rFonts w:hint="eastAsia"/>
      </w:rPr>
      <w:t>《如來藏之研究》第四章</w:t>
    </w:r>
    <w:r>
      <w:rPr>
        <w:rFonts w:hint="eastAsia"/>
      </w:rPr>
      <w:t xml:space="preserve"> </w:t>
    </w:r>
    <w:r>
      <w:rPr>
        <w:rFonts w:hint="eastAsia"/>
      </w:rPr>
      <w:t>第四</w:t>
    </w:r>
    <w:r w:rsidRPr="00083C8B">
      <w:rPr>
        <w:rFonts w:hint="eastAsia"/>
      </w:rPr>
      <w:t>節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1B483D" w14:textId="03769C4F" w:rsidR="004207F9" w:rsidRPr="00083C8B" w:rsidRDefault="004207F9" w:rsidP="004207F9">
    <w:pPr>
      <w:tabs>
        <w:tab w:val="center" w:pos="4153"/>
        <w:tab w:val="right" w:pos="8306"/>
      </w:tabs>
      <w:wordWrap w:val="0"/>
      <w:snapToGrid w:val="0"/>
      <w:jc w:val="right"/>
      <w:rPr>
        <w:sz w:val="20"/>
        <w:szCs w:val="20"/>
      </w:rPr>
    </w:pPr>
    <w:r>
      <w:rPr>
        <w:rFonts w:hint="eastAsia"/>
        <w:sz w:val="20"/>
        <w:szCs w:val="20"/>
      </w:rPr>
      <w:t>《如來藏之研究》第四章</w:t>
    </w:r>
    <w:r w:rsidR="00A06DEA">
      <w:rPr>
        <w:rFonts w:hint="eastAsia"/>
        <w:sz w:val="20"/>
        <w:szCs w:val="20"/>
      </w:rPr>
      <w:t xml:space="preserve"> </w:t>
    </w:r>
    <w:r>
      <w:rPr>
        <w:rFonts w:hint="eastAsia"/>
        <w:sz w:val="20"/>
        <w:szCs w:val="20"/>
      </w:rPr>
      <w:t>第四</w:t>
    </w:r>
    <w:r w:rsidRPr="00083C8B">
      <w:rPr>
        <w:rFonts w:hint="eastAsia"/>
        <w:sz w:val="20"/>
        <w:szCs w:val="20"/>
      </w:rPr>
      <w:t>節</w:t>
    </w:r>
  </w:p>
  <w:p w14:paraId="421B483E" w14:textId="77777777" w:rsidR="004207F9" w:rsidRPr="004207F9" w:rsidRDefault="004207F9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 w:grammar="clean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4030"/>
    <w:rsid w:val="00042FAA"/>
    <w:rsid w:val="00051EBE"/>
    <w:rsid w:val="0005517C"/>
    <w:rsid w:val="0009469D"/>
    <w:rsid w:val="000B20B3"/>
    <w:rsid w:val="000C0BDF"/>
    <w:rsid w:val="000C6FA6"/>
    <w:rsid w:val="000E0A09"/>
    <w:rsid w:val="000F12FB"/>
    <w:rsid w:val="001263EC"/>
    <w:rsid w:val="00147902"/>
    <w:rsid w:val="00157777"/>
    <w:rsid w:val="00174650"/>
    <w:rsid w:val="001850D4"/>
    <w:rsid w:val="001B74A1"/>
    <w:rsid w:val="001E04C1"/>
    <w:rsid w:val="001E2EBD"/>
    <w:rsid w:val="001F1933"/>
    <w:rsid w:val="00204733"/>
    <w:rsid w:val="00212B9D"/>
    <w:rsid w:val="002719E1"/>
    <w:rsid w:val="00275612"/>
    <w:rsid w:val="002A418E"/>
    <w:rsid w:val="002A4F2A"/>
    <w:rsid w:val="002B4030"/>
    <w:rsid w:val="002D4182"/>
    <w:rsid w:val="002D50A7"/>
    <w:rsid w:val="002D6B34"/>
    <w:rsid w:val="002F26F5"/>
    <w:rsid w:val="00322B76"/>
    <w:rsid w:val="00333DE3"/>
    <w:rsid w:val="00356CEE"/>
    <w:rsid w:val="00363C19"/>
    <w:rsid w:val="003711F0"/>
    <w:rsid w:val="0037605B"/>
    <w:rsid w:val="00377AF6"/>
    <w:rsid w:val="00395CAC"/>
    <w:rsid w:val="003D3342"/>
    <w:rsid w:val="003F38FD"/>
    <w:rsid w:val="004065D4"/>
    <w:rsid w:val="004207F9"/>
    <w:rsid w:val="004244C6"/>
    <w:rsid w:val="00436C08"/>
    <w:rsid w:val="00482E5E"/>
    <w:rsid w:val="004B504A"/>
    <w:rsid w:val="004C12FD"/>
    <w:rsid w:val="00521533"/>
    <w:rsid w:val="00527887"/>
    <w:rsid w:val="00547FEE"/>
    <w:rsid w:val="0059592D"/>
    <w:rsid w:val="005A529B"/>
    <w:rsid w:val="005D74A1"/>
    <w:rsid w:val="00617049"/>
    <w:rsid w:val="00626029"/>
    <w:rsid w:val="006825C8"/>
    <w:rsid w:val="006B7387"/>
    <w:rsid w:val="007019FB"/>
    <w:rsid w:val="00702845"/>
    <w:rsid w:val="00716385"/>
    <w:rsid w:val="00765105"/>
    <w:rsid w:val="00772D42"/>
    <w:rsid w:val="007B7B06"/>
    <w:rsid w:val="007F4E60"/>
    <w:rsid w:val="008118E9"/>
    <w:rsid w:val="00824E04"/>
    <w:rsid w:val="00827BD4"/>
    <w:rsid w:val="008422E5"/>
    <w:rsid w:val="0086649C"/>
    <w:rsid w:val="008749EA"/>
    <w:rsid w:val="008C73CD"/>
    <w:rsid w:val="008C767C"/>
    <w:rsid w:val="00904AC9"/>
    <w:rsid w:val="00931F05"/>
    <w:rsid w:val="0094216E"/>
    <w:rsid w:val="00943E37"/>
    <w:rsid w:val="00950A29"/>
    <w:rsid w:val="0097091C"/>
    <w:rsid w:val="00980665"/>
    <w:rsid w:val="0099195D"/>
    <w:rsid w:val="009A689F"/>
    <w:rsid w:val="009D2CD3"/>
    <w:rsid w:val="009F3353"/>
    <w:rsid w:val="009F7238"/>
    <w:rsid w:val="00A01F55"/>
    <w:rsid w:val="00A06DEA"/>
    <w:rsid w:val="00A116B8"/>
    <w:rsid w:val="00A4105A"/>
    <w:rsid w:val="00A52C7B"/>
    <w:rsid w:val="00A839EF"/>
    <w:rsid w:val="00A972C8"/>
    <w:rsid w:val="00AB1553"/>
    <w:rsid w:val="00AE0DEF"/>
    <w:rsid w:val="00AE1280"/>
    <w:rsid w:val="00AF2EBF"/>
    <w:rsid w:val="00AF4BDA"/>
    <w:rsid w:val="00B20A7D"/>
    <w:rsid w:val="00B4676A"/>
    <w:rsid w:val="00B64C46"/>
    <w:rsid w:val="00B67F6D"/>
    <w:rsid w:val="00B756AD"/>
    <w:rsid w:val="00B7688B"/>
    <w:rsid w:val="00B865F5"/>
    <w:rsid w:val="00BB20D7"/>
    <w:rsid w:val="00C34A76"/>
    <w:rsid w:val="00C36070"/>
    <w:rsid w:val="00C41662"/>
    <w:rsid w:val="00C51E04"/>
    <w:rsid w:val="00C72CEF"/>
    <w:rsid w:val="00C75ACC"/>
    <w:rsid w:val="00CD3D8F"/>
    <w:rsid w:val="00CF4DCD"/>
    <w:rsid w:val="00D12AE4"/>
    <w:rsid w:val="00D14787"/>
    <w:rsid w:val="00D32660"/>
    <w:rsid w:val="00D94B31"/>
    <w:rsid w:val="00DA1325"/>
    <w:rsid w:val="00DB2DCF"/>
    <w:rsid w:val="00DC75DC"/>
    <w:rsid w:val="00DE470C"/>
    <w:rsid w:val="00DF53CF"/>
    <w:rsid w:val="00E047A5"/>
    <w:rsid w:val="00E243EB"/>
    <w:rsid w:val="00E47178"/>
    <w:rsid w:val="00E66106"/>
    <w:rsid w:val="00E91248"/>
    <w:rsid w:val="00E93D26"/>
    <w:rsid w:val="00F105A1"/>
    <w:rsid w:val="00F269A2"/>
    <w:rsid w:val="00F320B9"/>
    <w:rsid w:val="00F3693B"/>
    <w:rsid w:val="00F650F2"/>
    <w:rsid w:val="00F73B13"/>
    <w:rsid w:val="00F90A3C"/>
    <w:rsid w:val="00F92A37"/>
    <w:rsid w:val="00FE4EAD"/>
    <w:rsid w:val="00FF4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421B478E"/>
  <w15:docId w15:val="{DCFAF077-E69D-4FBD-A207-CCE887A7C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B403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2B4030"/>
    <w:rPr>
      <w:rFonts w:ascii="細明體" w:eastAsia="細明體" w:hAnsi="Courier New" w:cs="Courier New"/>
      <w:szCs w:val="24"/>
    </w:rPr>
  </w:style>
  <w:style w:type="character" w:customStyle="1" w:styleId="a4">
    <w:name w:val="純文字 字元"/>
    <w:basedOn w:val="a0"/>
    <w:link w:val="a3"/>
    <w:rsid w:val="002B4030"/>
    <w:rPr>
      <w:rFonts w:ascii="細明體" w:eastAsia="細明體" w:hAnsi="Courier New" w:cs="Courier New"/>
      <w:szCs w:val="24"/>
    </w:rPr>
  </w:style>
  <w:style w:type="paragraph" w:styleId="a5">
    <w:name w:val="footnote text"/>
    <w:basedOn w:val="a"/>
    <w:link w:val="a6"/>
    <w:unhideWhenUsed/>
    <w:rsid w:val="002B4030"/>
    <w:pPr>
      <w:snapToGrid w:val="0"/>
    </w:pPr>
    <w:rPr>
      <w:sz w:val="20"/>
      <w:szCs w:val="20"/>
    </w:rPr>
  </w:style>
  <w:style w:type="character" w:customStyle="1" w:styleId="a6">
    <w:name w:val="註腳文字 字元"/>
    <w:basedOn w:val="a0"/>
    <w:link w:val="a5"/>
    <w:uiPriority w:val="99"/>
    <w:rsid w:val="002B4030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2B4030"/>
    <w:rPr>
      <w:vertAlign w:val="superscript"/>
    </w:rPr>
  </w:style>
  <w:style w:type="paragraph" w:styleId="a8">
    <w:name w:val="header"/>
    <w:basedOn w:val="a"/>
    <w:link w:val="a9"/>
    <w:uiPriority w:val="99"/>
    <w:unhideWhenUsed/>
    <w:rsid w:val="000E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0E0A09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0E0A0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0E0A09"/>
    <w:rPr>
      <w:sz w:val="20"/>
      <w:szCs w:val="20"/>
    </w:rPr>
  </w:style>
  <w:style w:type="paragraph" w:styleId="ac">
    <w:name w:val="Date"/>
    <w:basedOn w:val="a"/>
    <w:next w:val="a"/>
    <w:link w:val="ad"/>
    <w:uiPriority w:val="99"/>
    <w:semiHidden/>
    <w:unhideWhenUsed/>
    <w:rsid w:val="00DB2DCF"/>
    <w:pPr>
      <w:jc w:val="right"/>
    </w:pPr>
  </w:style>
  <w:style w:type="character" w:customStyle="1" w:styleId="ad">
    <w:name w:val="日期 字元"/>
    <w:basedOn w:val="a0"/>
    <w:link w:val="ac"/>
    <w:uiPriority w:val="99"/>
    <w:semiHidden/>
    <w:rsid w:val="00DB2DCF"/>
  </w:style>
  <w:style w:type="character" w:styleId="ae">
    <w:name w:val="Hyperlink"/>
    <w:basedOn w:val="a0"/>
    <w:uiPriority w:val="99"/>
    <w:unhideWhenUsed/>
    <w:rsid w:val="006B73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zdic.net/z/kxzd/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3D957E-4014-4445-8833-CB74FE4814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1428</TotalTime>
  <Pages>8</Pages>
  <Words>855</Words>
  <Characters>4877</Characters>
  <Application>Microsoft Office Word</Application>
  <DocSecurity>0</DocSecurity>
  <Lines>40</Lines>
  <Paragraphs>11</Paragraphs>
  <ScaleCrop>false</ScaleCrop>
  <Company/>
  <LinksUpToDate>false</LinksUpToDate>
  <CharactersWithSpaces>5721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wr</dc:creator>
  <cp:lastModifiedBy>changtzu shi</cp:lastModifiedBy>
  <cp:revision>75</cp:revision>
  <dcterms:created xsi:type="dcterms:W3CDTF">2014-09-01T06:44:00Z</dcterms:created>
  <dcterms:modified xsi:type="dcterms:W3CDTF">2018-04-08T13:12:00Z</dcterms:modified>
</cp:coreProperties>
</file>