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E0B7166" w14:textId="1A2B76CA" w:rsidR="000E103D" w:rsidRPr="00B07ED5" w:rsidRDefault="000E103D" w:rsidP="000E103D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480A5535" w14:textId="77777777" w:rsidR="000E103D" w:rsidRPr="00B07ED5" w:rsidRDefault="000E103D" w:rsidP="000E103D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4F73B589" w14:textId="349B2722" w:rsidR="000E103D" w:rsidRPr="00B07ED5" w:rsidRDefault="000E103D" w:rsidP="000E103D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第四章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如來藏說之孕育與完成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14:paraId="25081619" w14:textId="394B8B5A" w:rsidR="000E103D" w:rsidRPr="00B07ED5" w:rsidRDefault="000E103D" w:rsidP="000E103D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 w:rsidRPr="000E103D">
        <w:rPr>
          <w:rFonts w:ascii="Times New Roman" w:eastAsia="標楷體" w:hAnsi="Times New Roman" w:cs="Times New Roman"/>
          <w:b/>
          <w:bCs/>
        </w:rPr>
        <w:t>89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>
        <w:rPr>
          <w:rFonts w:ascii="Times New Roman" w:eastAsia="標楷體" w:hAnsi="Times New Roman" w:cs="Times New Roman"/>
          <w:b/>
          <w:bCs/>
        </w:rPr>
        <w:t>113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289EC57F" w14:textId="42350A50" w:rsidR="000E103D" w:rsidRPr="000E103D" w:rsidRDefault="000E103D" w:rsidP="000E103D">
      <w:pPr>
        <w:spacing w:line="400" w:lineRule="exact"/>
        <w:ind w:left="357" w:hanging="357"/>
        <w:jc w:val="right"/>
        <w:rPr>
          <w:rFonts w:ascii="Times New Roman" w:eastAsia="標楷體" w:hAnsi="Times New Roman"/>
          <w:b/>
        </w:rPr>
      </w:pPr>
      <w:proofErr w:type="gramStart"/>
      <w:r w:rsidRPr="00B07ED5">
        <w:rPr>
          <w:rFonts w:ascii="Times New Roman" w:eastAsia="標楷體" w:hAnsi="Times New Roman"/>
          <w:b/>
        </w:rPr>
        <w:t>釋長慈（</w:t>
      </w:r>
      <w:proofErr w:type="gramEnd"/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3</w:t>
      </w:r>
      <w:r w:rsidRPr="00B07ED5">
        <w:rPr>
          <w:rFonts w:ascii="Times New Roman" w:eastAsia="標楷體" w:hAnsi="Times New Roman"/>
          <w:b/>
        </w:rPr>
        <w:t>/</w:t>
      </w:r>
      <w:r>
        <w:rPr>
          <w:rFonts w:ascii="Times New Roman" w:eastAsia="標楷體" w:hAnsi="Times New Roman"/>
          <w:b/>
        </w:rPr>
        <w:t>26</w:t>
      </w:r>
      <w:r>
        <w:rPr>
          <w:rFonts w:ascii="Times New Roman" w:eastAsia="標楷體" w:hAnsi="Times New Roman" w:hint="eastAsia"/>
          <w:b/>
        </w:rPr>
        <w:t>）</w:t>
      </w:r>
    </w:p>
    <w:p w14:paraId="250B0870" w14:textId="3090F484" w:rsidR="00D025A4" w:rsidRPr="000E103D" w:rsidRDefault="00D025A4" w:rsidP="000E103D">
      <w:pPr>
        <w:snapToGrid w:val="0"/>
        <w:spacing w:line="0" w:lineRule="atLeast"/>
        <w:outlineLvl w:val="0"/>
        <w:rPr>
          <w:rFonts w:ascii="Times New Roman" w:eastAsia="標楷體" w:hAnsi="Times New Roman" w:cs="Times New Roman"/>
          <w:b/>
          <w:sz w:val="32"/>
        </w:rPr>
      </w:pPr>
      <w:r w:rsidRPr="000E103D">
        <w:rPr>
          <w:rFonts w:ascii="Times New Roman" w:eastAsia="標楷體" w:hAnsi="Times New Roman" w:cs="Times New Roman"/>
          <w:b/>
          <w:sz w:val="32"/>
        </w:rPr>
        <w:t>第一節</w:t>
      </w:r>
      <w:r w:rsidR="00B05BD8">
        <w:rPr>
          <w:rFonts w:ascii="Times New Roman" w:eastAsia="標楷體" w:hAnsi="Times New Roman" w:cs="Times New Roman" w:hint="eastAsia"/>
          <w:b/>
          <w:sz w:val="32"/>
        </w:rPr>
        <w:t xml:space="preserve"> </w:t>
      </w:r>
      <w:r w:rsidRPr="000E103D">
        <w:rPr>
          <w:rFonts w:ascii="Times New Roman" w:eastAsia="標楷體" w:hAnsi="Times New Roman" w:cs="Times New Roman"/>
          <w:b/>
          <w:sz w:val="32"/>
        </w:rPr>
        <w:t>法</w:t>
      </w:r>
      <w:proofErr w:type="gramStart"/>
      <w:r w:rsidRPr="000E103D">
        <w:rPr>
          <w:rFonts w:ascii="Times New Roman" w:eastAsia="標楷體" w:hAnsi="Times New Roman" w:cs="Times New Roman"/>
          <w:b/>
          <w:sz w:val="32"/>
        </w:rPr>
        <w:t>法</w:t>
      </w:r>
      <w:proofErr w:type="gramEnd"/>
      <w:r w:rsidRPr="000E103D">
        <w:rPr>
          <w:rFonts w:ascii="Times New Roman" w:eastAsia="標楷體" w:hAnsi="Times New Roman" w:cs="Times New Roman"/>
          <w:b/>
          <w:sz w:val="32"/>
        </w:rPr>
        <w:t>平等與事事無礙</w:t>
      </w:r>
      <w:proofErr w:type="gramStart"/>
      <w:r w:rsidR="00373704" w:rsidRPr="000E103D">
        <w:rPr>
          <w:rFonts w:ascii="Times New Roman" w:hAnsi="Times New Roman" w:cs="Times New Roman"/>
          <w:b/>
        </w:rPr>
        <w:t>（</w:t>
      </w:r>
      <w:proofErr w:type="gramEnd"/>
      <w:r w:rsidR="0054497C" w:rsidRPr="000E103D">
        <w:rPr>
          <w:rFonts w:ascii="Times New Roman" w:hAnsi="Times New Roman" w:cs="Times New Roman" w:hint="eastAsia"/>
          <w:b/>
        </w:rPr>
        <w:t>p</w:t>
      </w:r>
      <w:r w:rsidR="00373704" w:rsidRPr="000E103D">
        <w:rPr>
          <w:rFonts w:ascii="Times New Roman" w:hAnsi="Times New Roman" w:cs="Times New Roman" w:hint="eastAsia"/>
          <w:b/>
        </w:rPr>
        <w:t>p.</w:t>
      </w:r>
      <w:bookmarkStart w:id="0" w:name="_Hlk509754570"/>
      <w:r w:rsidR="00950672">
        <w:rPr>
          <w:rFonts w:ascii="Times New Roman" w:hAnsi="Times New Roman" w:cs="Times New Roman"/>
          <w:b/>
        </w:rPr>
        <w:t xml:space="preserve"> </w:t>
      </w:r>
      <w:r w:rsidR="00373704" w:rsidRPr="000E103D">
        <w:rPr>
          <w:rFonts w:ascii="Times New Roman" w:hAnsi="Times New Roman" w:cs="Times New Roman"/>
          <w:b/>
        </w:rPr>
        <w:t>89</w:t>
      </w:r>
      <w:proofErr w:type="gramStart"/>
      <w:r w:rsidR="00E02707">
        <w:rPr>
          <w:rFonts w:ascii="Times New Roman" w:eastAsia="標楷體" w:hAnsi="Times New Roman" w:cs="Times New Roman"/>
          <w:b/>
          <w:bCs/>
        </w:rPr>
        <w:t>–</w:t>
      </w:r>
      <w:proofErr w:type="gramEnd"/>
      <w:r w:rsidR="00373704" w:rsidRPr="000E103D">
        <w:rPr>
          <w:rFonts w:ascii="Times New Roman" w:hAnsi="Times New Roman" w:cs="Times New Roman"/>
          <w:b/>
        </w:rPr>
        <w:t>97</w:t>
      </w:r>
      <w:bookmarkEnd w:id="0"/>
      <w:proofErr w:type="gramStart"/>
      <w:r w:rsidR="00373704" w:rsidRPr="000E103D">
        <w:rPr>
          <w:rFonts w:ascii="Times New Roman" w:hAnsi="Times New Roman" w:cs="Times New Roman"/>
          <w:b/>
        </w:rPr>
        <w:t>）</w:t>
      </w:r>
      <w:proofErr w:type="gramEnd"/>
    </w:p>
    <w:p w14:paraId="250B0874" w14:textId="57501BC4" w:rsidR="00845824" w:rsidRPr="00660E84" w:rsidRDefault="00845824" w:rsidP="00407634">
      <w:pPr>
        <w:pStyle w:val="aa"/>
        <w:spacing w:beforeLines="50" w:before="180"/>
        <w:jc w:val="both"/>
        <w:outlineLvl w:val="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一、</w:t>
      </w:r>
      <w:r w:rsidR="003904BC"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《</w:t>
      </w:r>
      <w:r w:rsidR="003904BC"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般若</w:t>
      </w:r>
      <w:r w:rsidR="003904BC"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》與《</w:t>
      </w:r>
      <w:r w:rsidR="003904BC"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華嚴</w:t>
      </w:r>
      <w:r w:rsidR="003904BC"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》</w:t>
      </w:r>
      <w:r w:rsidR="00EF2E62"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互相影響</w:t>
      </w:r>
      <w:r w:rsidR="00EF2E62"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而</w:t>
      </w:r>
      <w:r w:rsidR="00C450CB"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又</w:t>
      </w:r>
      <w:r w:rsidR="00C450CB"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各具</w:t>
      </w:r>
      <w:r w:rsidR="002D6E5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特色</w:t>
      </w:r>
      <w:proofErr w:type="gramStart"/>
      <w:r w:rsidR="00814DC6" w:rsidRPr="00814DC6">
        <w:rPr>
          <w:rFonts w:ascii="Times New Roman" w:hAnsi="Times New Roman" w:cs="Times New Roman" w:hint="eastAsia"/>
          <w:b/>
          <w:sz w:val="20"/>
        </w:rPr>
        <w:t>（</w:t>
      </w:r>
      <w:proofErr w:type="gramEnd"/>
      <w:r w:rsidR="00814DC6">
        <w:rPr>
          <w:rFonts w:ascii="Times New Roman" w:hAnsi="Times New Roman" w:cs="Times New Roman" w:hint="eastAsia"/>
          <w:b/>
          <w:sz w:val="20"/>
        </w:rPr>
        <w:t>p</w:t>
      </w:r>
      <w:r w:rsidR="00814DC6">
        <w:rPr>
          <w:rFonts w:ascii="Times New Roman" w:hAnsi="Times New Roman" w:cs="Times New Roman"/>
          <w:b/>
          <w:sz w:val="20"/>
        </w:rPr>
        <w:t>. 89</w:t>
      </w:r>
      <w:proofErr w:type="gramStart"/>
      <w:r w:rsidR="00814DC6" w:rsidRPr="00814DC6">
        <w:rPr>
          <w:rFonts w:ascii="Times New Roman" w:hAnsi="Times New Roman" w:cs="Times New Roman" w:hint="eastAsia"/>
          <w:b/>
          <w:sz w:val="20"/>
        </w:rPr>
        <w:t>）</w:t>
      </w:r>
      <w:proofErr w:type="gramEnd"/>
    </w:p>
    <w:p w14:paraId="250B0875" w14:textId="70F55119" w:rsidR="00D025A4" w:rsidRPr="00660E84" w:rsidRDefault="00D025A4" w:rsidP="00B12761">
      <w:pPr>
        <w:spacing w:afterLines="20" w:after="72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如來藏</w:t>
      </w:r>
      <w:proofErr w:type="gramStart"/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Pr="00660E84">
        <w:rPr>
          <w:rFonts w:ascii="Times New Roman" w:hAnsi="Times New Roman" w:cs="Times New Roman"/>
        </w:rPr>
        <w:t>tathāgata-garbha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Pr="00660E84">
        <w:rPr>
          <w:rFonts w:ascii="Times New Roman" w:hAnsi="Times New Roman" w:cs="Times New Roman"/>
        </w:rPr>
        <w:t>說，不是直承「原始佛教」的法流，而是繼承「初期大乘」，適應世俗，有了獨到的發展</w:t>
      </w:r>
      <w:r w:rsidRPr="00DB468E">
        <w:rPr>
          <w:rFonts w:asciiTheme="minorEastAsia" w:hAnsiTheme="minorEastAsia" w:cs="Times New Roman"/>
        </w:rPr>
        <w:t>──</w:t>
      </w:r>
      <w:r w:rsidR="00845824" w:rsidRPr="00660E84">
        <w:rPr>
          <w:rFonts w:ascii="Times New Roman" w:hAnsi="Times New Roman" w:cs="Times New Roman"/>
        </w:rPr>
        <w:t>不共大乘。初期的大乘經，可</w:t>
      </w:r>
      <w:r w:rsidR="00845824" w:rsidRPr="00660E84">
        <w:rPr>
          <w:rFonts w:ascii="Times New Roman" w:hAnsi="Times New Roman" w:cs="Times New Roman" w:hint="eastAsia"/>
        </w:rPr>
        <w:t>以</w:t>
      </w:r>
      <w:r w:rsidR="0078238D" w:rsidRPr="00660E84">
        <w:rPr>
          <w:rFonts w:ascii="Times New Roman" w:hAnsi="Times New Roman" w:cs="Times New Roman" w:hint="eastAsia"/>
        </w:rPr>
        <w:t>《</w:t>
      </w:r>
      <w:r w:rsidR="0078238D" w:rsidRPr="00660E84">
        <w:rPr>
          <w:rFonts w:ascii="Times New Roman" w:hAnsi="Times New Roman" w:cs="Times New Roman"/>
        </w:rPr>
        <w:t>般若</w:t>
      </w:r>
      <w:r w:rsidR="0078238D" w:rsidRPr="00660E84">
        <w:rPr>
          <w:rFonts w:ascii="Times New Roman" w:hAnsi="Times New Roman" w:cs="Times New Roman" w:hint="eastAsia"/>
        </w:rPr>
        <w:t>》</w:t>
      </w:r>
      <w:r w:rsidR="0078238D" w:rsidRPr="00660E84">
        <w:rPr>
          <w:rFonts w:ascii="Times New Roman" w:hAnsi="Times New Roman" w:cs="Times New Roman"/>
        </w:rPr>
        <w:t>與</w:t>
      </w:r>
      <w:r w:rsidR="0078238D" w:rsidRPr="00660E84">
        <w:rPr>
          <w:rFonts w:ascii="Times New Roman" w:hAnsi="Times New Roman" w:cs="Times New Roman" w:hint="eastAsia"/>
        </w:rPr>
        <w:t>《</w:t>
      </w:r>
      <w:r w:rsidR="0078238D" w:rsidRPr="00660E84">
        <w:rPr>
          <w:rFonts w:ascii="Times New Roman" w:hAnsi="Times New Roman" w:cs="Times New Roman"/>
        </w:rPr>
        <w:t>華嚴</w:t>
      </w:r>
      <w:r w:rsidR="0078238D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為二大流。</w:t>
      </w:r>
    </w:p>
    <w:p w14:paraId="250B0876" w14:textId="77777777" w:rsidR="00373704" w:rsidRPr="00660E84" w:rsidRDefault="00845824" w:rsidP="00B12761">
      <w:pPr>
        <w:spacing w:afterLines="20" w:after="72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般若經</w:t>
      </w:r>
      <w:r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與</w:t>
      </w:r>
      <w:r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華嚴經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，現存的都</w:t>
      </w:r>
      <w:r w:rsidRPr="00660E84">
        <w:rPr>
          <w:rFonts w:ascii="Times New Roman" w:hAnsi="Times New Roman" w:cs="Times New Roman"/>
        </w:rPr>
        <w:t>是大部，這是不斷的傳出，而再組集為一部的。在發展而次第集出中，</w:t>
      </w:r>
      <w:r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般若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的傳出早一些，但彼此都互相影響，而又表現出獨特的風格。</w:t>
      </w:r>
    </w:p>
    <w:p w14:paraId="250B0877" w14:textId="7B11CF2B" w:rsidR="00373704" w:rsidRPr="00660E84" w:rsidRDefault="00407634" w:rsidP="00B12761">
      <w:pPr>
        <w:pStyle w:val="aa"/>
        <w:spacing w:beforeLines="30" w:before="108"/>
        <w:jc w:val="both"/>
        <w:outlineLvl w:val="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二</w:t>
      </w:r>
      <w:r w:rsidR="00A83C11"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、</w:t>
      </w: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《</w:t>
      </w:r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般若經</w:t>
      </w: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》</w:t>
      </w:r>
      <w:r w:rsidR="00F1583E"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的獨特風格</w:t>
      </w:r>
      <w:proofErr w:type="gramStart"/>
      <w:r w:rsidR="00814DC6" w:rsidRPr="00814DC6">
        <w:rPr>
          <w:rFonts w:ascii="Times New Roman" w:hAnsi="Times New Roman" w:cs="Times New Roman" w:hint="eastAsia"/>
          <w:b/>
          <w:sz w:val="20"/>
        </w:rPr>
        <w:t>（</w:t>
      </w:r>
      <w:proofErr w:type="gramEnd"/>
      <w:r w:rsidR="00210607">
        <w:rPr>
          <w:rFonts w:ascii="Times New Roman" w:hAnsi="Times New Roman" w:cs="Times New Roman" w:hint="eastAsia"/>
          <w:b/>
          <w:sz w:val="20"/>
        </w:rPr>
        <w:t>p</w:t>
      </w:r>
      <w:r w:rsidR="00814DC6">
        <w:rPr>
          <w:rFonts w:ascii="Times New Roman" w:hAnsi="Times New Roman" w:cs="Times New Roman" w:hint="eastAsia"/>
          <w:b/>
          <w:sz w:val="20"/>
        </w:rPr>
        <w:t>p</w:t>
      </w:r>
      <w:r w:rsidR="00814DC6">
        <w:rPr>
          <w:rFonts w:ascii="Times New Roman" w:hAnsi="Times New Roman" w:cs="Times New Roman"/>
          <w:b/>
          <w:sz w:val="20"/>
        </w:rPr>
        <w:t>. 89</w:t>
      </w:r>
      <w:proofErr w:type="gramStart"/>
      <w:r w:rsidR="00210607">
        <w:rPr>
          <w:rFonts w:ascii="Times New Roman" w:hAnsi="Times New Roman" w:cs="Times New Roman"/>
          <w:b/>
          <w:sz w:val="20"/>
        </w:rPr>
        <w:t>–</w:t>
      </w:r>
      <w:proofErr w:type="gramEnd"/>
      <w:r w:rsidR="000000E6">
        <w:rPr>
          <w:rFonts w:ascii="Times New Roman" w:hAnsi="Times New Roman" w:cs="Times New Roman"/>
          <w:b/>
          <w:sz w:val="20"/>
        </w:rPr>
        <w:t>95</w:t>
      </w:r>
      <w:proofErr w:type="gramStart"/>
      <w:r w:rsidR="00814DC6" w:rsidRPr="00814DC6">
        <w:rPr>
          <w:rFonts w:ascii="Times New Roman" w:hAnsi="Times New Roman" w:cs="Times New Roman" w:hint="eastAsia"/>
          <w:b/>
          <w:sz w:val="20"/>
        </w:rPr>
        <w:t>）</w:t>
      </w:r>
      <w:proofErr w:type="gramEnd"/>
    </w:p>
    <w:p w14:paraId="250B0878" w14:textId="5C297FF9" w:rsidR="00186DDF" w:rsidRPr="00660E84" w:rsidRDefault="00EE18FE" w:rsidP="00B87C8D">
      <w:pPr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2B2B9C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2B2B9C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般若</w:t>
      </w:r>
      <w:r w:rsidR="002B2B9C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2B2B9C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著重於菩薩的自行化他</w:t>
      </w:r>
      <w:r w:rsidR="003162CA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2B2B9C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「無所得為方便」的進修</w:t>
      </w:r>
    </w:p>
    <w:p w14:paraId="250B0879" w14:textId="365FD430" w:rsidR="00B87C8D" w:rsidRPr="00660E84" w:rsidRDefault="00B87C8D" w:rsidP="00B87C8D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、菩薩道是以般若的都無所住為主導</w:t>
      </w:r>
      <w:r w:rsidR="003162CA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而</w:t>
      </w: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重於「正法」的悟入</w:t>
      </w:r>
    </w:p>
    <w:p w14:paraId="250B087A" w14:textId="2148146F" w:rsidR="002379D7" w:rsidRPr="00660E84" w:rsidRDefault="00845824" w:rsidP="00476936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般若經</w:t>
      </w:r>
      <w:r w:rsidRPr="00660E84">
        <w:rPr>
          <w:rFonts w:ascii="Times New Roman" w:hAnsi="Times New Roman" w:cs="Times New Roman" w:hint="eastAsia"/>
        </w:rPr>
        <w:t>》</w:t>
      </w:r>
      <w:proofErr w:type="gramStart"/>
      <w:r w:rsidR="00D025A4" w:rsidRPr="00660E84">
        <w:rPr>
          <w:rFonts w:ascii="Times New Roman" w:hAnsi="Times New Roman" w:cs="Times New Roman"/>
        </w:rPr>
        <w:t>所說的</w:t>
      </w:r>
      <w:proofErr w:type="gramEnd"/>
      <w:r w:rsidR="00D025A4" w:rsidRPr="00660E84">
        <w:rPr>
          <w:rFonts w:ascii="Times New Roman" w:hAnsi="Times New Roman" w:cs="Times New Roman"/>
        </w:rPr>
        <w:t>，是菩薩道，菩薩道是以般若</w:t>
      </w:r>
      <w:proofErr w:type="gramStart"/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="00F2103D">
        <w:rPr>
          <w:rFonts w:ascii="Times New Roman" w:hAnsi="Times New Roman" w:cs="Times New Roman"/>
        </w:rPr>
        <w:t>p</w:t>
      </w:r>
      <w:r w:rsidR="00D025A4" w:rsidRPr="00660E84">
        <w:rPr>
          <w:rFonts w:ascii="Times New Roman" w:hAnsi="Times New Roman" w:cs="Times New Roman"/>
        </w:rPr>
        <w:t>rajñā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="00D025A4" w:rsidRPr="00660E84">
        <w:rPr>
          <w:rFonts w:ascii="Times New Roman" w:hAnsi="Times New Roman" w:cs="Times New Roman"/>
        </w:rPr>
        <w:t>的都無所住為主導，重於「正法」的悟入。在般若的如實觀中，一切法</w:t>
      </w:r>
      <w:r w:rsidR="00D025A4" w:rsidRPr="00D8700B">
        <w:rPr>
          <w:rFonts w:asciiTheme="minorEastAsia" w:hAnsiTheme="minorEastAsia" w:cs="Times New Roman"/>
        </w:rPr>
        <w:t>──</w:t>
      </w:r>
      <w:r w:rsidR="00D025A4" w:rsidRPr="00660E84">
        <w:rPr>
          <w:rFonts w:ascii="Times New Roman" w:hAnsi="Times New Roman" w:cs="Times New Roman"/>
        </w:rPr>
        <w:t>境、行、果</w:t>
      </w:r>
      <w:r w:rsidR="00592FD3" w:rsidRPr="00660E84">
        <w:rPr>
          <w:rStyle w:val="a9"/>
          <w:rFonts w:ascii="Times New Roman" w:hAnsi="Times New Roman" w:cs="Times New Roman"/>
        </w:rPr>
        <w:footnoteReference w:id="1"/>
      </w:r>
      <w:r w:rsidR="00D025A4" w:rsidRPr="00660E84">
        <w:rPr>
          <w:rFonts w:ascii="Times New Roman" w:hAnsi="Times New Roman" w:cs="Times New Roman"/>
        </w:rPr>
        <w:t>，一切人</w:t>
      </w:r>
      <w:r w:rsidR="00D025A4" w:rsidRPr="00D8700B">
        <w:rPr>
          <w:rFonts w:asciiTheme="minorEastAsia" w:hAnsiTheme="minorEastAsia" w:cs="Times New Roman"/>
        </w:rPr>
        <w:t>──</w:t>
      </w:r>
      <w:r w:rsidR="00D025A4" w:rsidRPr="00660E84">
        <w:rPr>
          <w:rFonts w:ascii="Times New Roman" w:hAnsi="Times New Roman" w:cs="Times New Roman"/>
        </w:rPr>
        <w:t>聲聞、辟支佛、菩薩、如來，都如幻如化，本性空寂。代表自證內容的真如</w:t>
      </w:r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r w:rsidR="00D025A4" w:rsidRPr="00660E84">
        <w:rPr>
          <w:rFonts w:ascii="Times New Roman" w:hAnsi="Times New Roman" w:cs="Times New Roman"/>
        </w:rPr>
        <w:t>tathatā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="00D025A4" w:rsidRPr="00660E84">
        <w:rPr>
          <w:rFonts w:ascii="Times New Roman" w:hAnsi="Times New Roman" w:cs="Times New Roman"/>
        </w:rPr>
        <w:t>，法界</w:t>
      </w:r>
      <w:r w:rsidR="00AC46FF" w:rsidRPr="00660E84">
        <w:rPr>
          <w:rFonts w:ascii="Times New Roman" w:hAnsi="Times New Roman" w:cs="Times New Roman" w:hint="eastAsia"/>
        </w:rPr>
        <w:t>（</w:t>
      </w:r>
      <w:r w:rsidR="00D025A4" w:rsidRPr="00660E84">
        <w:rPr>
          <w:rFonts w:ascii="Times New Roman" w:hAnsi="Times New Roman" w:cs="Times New Roman"/>
        </w:rPr>
        <w:t>dharma-</w:t>
      </w:r>
      <w:proofErr w:type="spellStart"/>
      <w:r w:rsidR="00D025A4" w:rsidRPr="00660E84">
        <w:rPr>
          <w:rFonts w:ascii="Times New Roman" w:hAnsi="Times New Roman" w:cs="Times New Roman"/>
        </w:rPr>
        <w:t>dhātu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="00D025A4" w:rsidRPr="00660E84">
        <w:rPr>
          <w:rFonts w:ascii="Times New Roman" w:hAnsi="Times New Roman" w:cs="Times New Roman"/>
        </w:rPr>
        <w:t>，實際</w:t>
      </w:r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r w:rsidR="00D025A4" w:rsidRPr="00660E84">
        <w:rPr>
          <w:rFonts w:ascii="Times New Roman" w:hAnsi="Times New Roman" w:cs="Times New Roman"/>
        </w:rPr>
        <w:t>bhūtakoṭi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="00D025A4" w:rsidRPr="00660E84">
        <w:rPr>
          <w:rFonts w:ascii="Times New Roman" w:hAnsi="Times New Roman" w:cs="Times New Roman"/>
        </w:rPr>
        <w:t>，也不離如幻如化，本性空寂。</w:t>
      </w:r>
    </w:p>
    <w:p w14:paraId="250B087B" w14:textId="4585ED4C" w:rsidR="00B87C8D" w:rsidRPr="00660E84" w:rsidRDefault="00B87C8D" w:rsidP="00B87C8D">
      <w:pPr>
        <w:ind w:leftChars="100" w:left="240"/>
        <w:outlineLvl w:val="2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2</w:t>
      </w: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、《</w:t>
      </w:r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般若經</w:t>
      </w: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》</w:t>
      </w:r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是以本性空為門</w:t>
      </w:r>
      <w:r w:rsidR="003162CA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而</w:t>
      </w:r>
      <w:proofErr w:type="gramStart"/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現證「戲論寂滅」</w:t>
      </w:r>
      <w:r w:rsidR="00B63340" w:rsidRPr="00B63340">
        <w:rPr>
          <w:rFonts w:asciiTheme="minorEastAsia" w:hAnsiTheme="minorEastAsia" w:cs="Times New Roman" w:hint="eastAsia"/>
          <w:b/>
          <w:sz w:val="20"/>
          <w:bdr w:val="single" w:sz="4" w:space="0" w:color="auto"/>
        </w:rPr>
        <w:t>──</w:t>
      </w:r>
      <w:proofErr w:type="gramEnd"/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一切無二、無分別</w:t>
      </w:r>
      <w:r w:rsidR="00244DA2">
        <w:rPr>
          <w:rFonts w:ascii="Times New Roman" w:hAnsi="Times New Roman" w:cs="Times New Roman"/>
          <w:b/>
          <w:sz w:val="20"/>
          <w:bdr w:val="single" w:sz="4" w:space="0" w:color="auto"/>
        </w:rPr>
        <w:t>之</w:t>
      </w:r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如</w:t>
      </w:r>
    </w:p>
    <w:p w14:paraId="250B087C" w14:textId="77777777" w:rsidR="00B12761" w:rsidRPr="00660E84" w:rsidRDefault="007320A2" w:rsidP="00476936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般若經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是以本性空為門，引導行人，透出名相分別的戲論，也就是超脫了語言與思惟，現證「戲論寂滅」的（不過菩薩忍而不證，以免落入二乘）。</w:t>
      </w:r>
    </w:p>
    <w:p w14:paraId="250B087D" w14:textId="1B1F9E17" w:rsidR="003A6C75" w:rsidRPr="00660E84" w:rsidRDefault="00D025A4" w:rsidP="00476936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在現證中，說作什麼也是不相符的。超越了時空性，所以沒有先後，沒有內外、彼此；沒有體</w:t>
      </w:r>
      <w:proofErr w:type="gramStart"/>
      <w:r w:rsidRPr="00660E84">
        <w:rPr>
          <w:rFonts w:ascii="Times New Roman" w:hAnsi="Times New Roman" w:cs="Times New Roman"/>
        </w:rPr>
        <w:t>的生滅</w:t>
      </w:r>
      <w:proofErr w:type="gramEnd"/>
      <w:r w:rsidRPr="00660E84">
        <w:rPr>
          <w:rFonts w:ascii="Times New Roman" w:hAnsi="Times New Roman" w:cs="Times New Roman"/>
        </w:rPr>
        <w:t>，質的垢</w:t>
      </w:r>
      <w:proofErr w:type="gramStart"/>
      <w:r w:rsidR="00845824" w:rsidRPr="00660E84">
        <w:rPr>
          <w:rFonts w:ascii="Times New Roman" w:hAnsi="Times New Roman" w:cs="Times New Roman"/>
          <w:sz w:val="22"/>
        </w:rPr>
        <w:t>（</w:t>
      </w:r>
      <w:proofErr w:type="gramEnd"/>
      <w:r w:rsidR="00F903D8" w:rsidRPr="00660E84">
        <w:rPr>
          <w:rFonts w:ascii="Times New Roman" w:hAnsi="Times New Roman" w:cs="Times New Roman"/>
          <w:sz w:val="22"/>
          <w:shd w:val="pct15" w:color="auto" w:fill="FFFFFF"/>
        </w:rPr>
        <w:t>p.</w:t>
      </w:r>
      <w:r w:rsidR="00950672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903D8" w:rsidRPr="00660E84">
        <w:rPr>
          <w:rFonts w:ascii="Times New Roman" w:hAnsi="Times New Roman" w:cs="Times New Roman"/>
          <w:sz w:val="22"/>
          <w:shd w:val="pct15" w:color="auto" w:fill="FFFFFF"/>
        </w:rPr>
        <w:t>9</w:t>
      </w:r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0</w:t>
      </w:r>
      <w:r w:rsidR="00845824" w:rsidRPr="00660E84">
        <w:rPr>
          <w:rFonts w:ascii="Times New Roman" w:hAnsi="Times New Roman" w:cs="Times New Roman"/>
          <w:sz w:val="22"/>
        </w:rPr>
        <w:t>）</w:t>
      </w:r>
      <w:r w:rsidRPr="00660E84">
        <w:rPr>
          <w:rFonts w:ascii="Times New Roman" w:hAnsi="Times New Roman" w:cs="Times New Roman"/>
        </w:rPr>
        <w:t>淨，量的增減可說。</w:t>
      </w:r>
      <w:r w:rsidR="00592FD3" w:rsidRPr="00660E84">
        <w:rPr>
          <w:rStyle w:val="a9"/>
          <w:rFonts w:ascii="Times New Roman" w:hAnsi="Times New Roman" w:cs="Times New Roman"/>
        </w:rPr>
        <w:footnoteReference w:id="2"/>
      </w:r>
      <w:r w:rsidRPr="00660E84">
        <w:rPr>
          <w:rFonts w:ascii="Times New Roman" w:hAnsi="Times New Roman" w:cs="Times New Roman"/>
        </w:rPr>
        <w:t>沒有對立</w:t>
      </w:r>
      <w:bookmarkStart w:id="1" w:name="_Hlk509841135"/>
      <w:r w:rsidRPr="00D8700B">
        <w:rPr>
          <w:rFonts w:asciiTheme="minorEastAsia" w:hAnsiTheme="minorEastAsia" w:cs="Times New Roman"/>
        </w:rPr>
        <w:t>──</w:t>
      </w:r>
      <w:bookmarkEnd w:id="1"/>
      <w:r w:rsidRPr="00660E84">
        <w:rPr>
          <w:rFonts w:ascii="Times New Roman" w:hAnsi="Times New Roman" w:cs="Times New Roman"/>
        </w:rPr>
        <w:t>「二」（也就沒有</w:t>
      </w:r>
      <w:r w:rsidRPr="00660E84">
        <w:rPr>
          <w:rFonts w:ascii="Times New Roman" w:hAnsi="Times New Roman" w:cs="Times New Roman"/>
        </w:rPr>
        <w:lastRenderedPageBreak/>
        <w:t>矛盾），也沒有變異，充分表顯了大乘深觀的特性。</w:t>
      </w:r>
    </w:p>
    <w:p w14:paraId="250B087E" w14:textId="77777777" w:rsidR="003904BC" w:rsidRPr="00660E84" w:rsidRDefault="00D025A4" w:rsidP="00476936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釋尊方便說法，說世間與出世間，有為與無為，生死與涅槃，安立相對的論門（不是相對，就無法可說），使人捨有為而入無為，捨生死而得涅槃。</w:t>
      </w:r>
    </w:p>
    <w:p w14:paraId="250B087F" w14:textId="77777777" w:rsidR="00B12761" w:rsidRPr="00660E84" w:rsidRDefault="00D025A4" w:rsidP="00476936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後代的佛弟子，依名相安立，落入相</w:t>
      </w:r>
      <w:r w:rsidR="00F903D8" w:rsidRPr="00660E84">
        <w:rPr>
          <w:rFonts w:ascii="Times New Roman" w:hAnsi="Times New Roman" w:cs="Times New Roman"/>
        </w:rPr>
        <w:t>對的有諍論處：世間與出世間的對立，隨順世俗而有礙於勝義的現證。</w:t>
      </w:r>
    </w:p>
    <w:p w14:paraId="250B0880" w14:textId="77777777" w:rsidR="00D025A4" w:rsidRPr="00660E84" w:rsidRDefault="00F903D8" w:rsidP="00476936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般若經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以一切性空為門，達到了一切無二、無分別</w:t>
      </w:r>
      <w:r w:rsidR="00D025A4" w:rsidRPr="00082FB4">
        <w:rPr>
          <w:rFonts w:asciiTheme="minorEastAsia" w:hAnsiTheme="minorEastAsia" w:cs="Times New Roman"/>
        </w:rPr>
        <w:t>──</w:t>
      </w:r>
      <w:r w:rsidR="00D025A4" w:rsidRPr="00660E84">
        <w:rPr>
          <w:rFonts w:ascii="Times New Roman" w:hAnsi="Times New Roman" w:cs="Times New Roman"/>
        </w:rPr>
        <w:t>如，世間與出世間，有為與無為，生死與涅槃，在如、法界、實際（的勝義現證）中，無二、無分別，開展了一切本空，一切皆如，一切平等的理念。</w:t>
      </w:r>
    </w:p>
    <w:p w14:paraId="250B0881" w14:textId="6E53618A" w:rsidR="00EE18FE" w:rsidRPr="00660E84" w:rsidRDefault="00EE18FE" w:rsidP="00EE18FE">
      <w:pPr>
        <w:ind w:firstLineChars="50" w:firstLine="100"/>
        <w:outlineLvl w:val="0"/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2B2B9C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2B2B9C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般若法門」</w:t>
      </w:r>
      <w:r w:rsidR="00E53A9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可能</w:t>
      </w:r>
      <w:r w:rsidR="00B214A6" w:rsidRPr="00B214A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與《華嚴》</w:t>
      </w:r>
      <w:proofErr w:type="gramStart"/>
      <w:r w:rsidR="00B214A6" w:rsidRPr="00B214A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相涉相入</w:t>
      </w:r>
      <w:proofErr w:type="gramEnd"/>
      <w:r w:rsidR="00B214A6" w:rsidRPr="00B214A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思想合流</w:t>
      </w:r>
      <w:r w:rsidR="00E53A9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之異解</w:t>
      </w:r>
    </w:p>
    <w:p w14:paraId="3E20BEC8" w14:textId="7C6A3A00" w:rsidR="005F7F06" w:rsidRPr="005F7F06" w:rsidRDefault="005F7F06" w:rsidP="005F7F06">
      <w:pPr>
        <w:ind w:firstLineChars="100" w:firstLine="200"/>
        <w:outlineLvl w:val="0"/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</w:pP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="00055C7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關於現證般若</w:t>
      </w:r>
      <w:proofErr w:type="gramEnd"/>
      <w:r w:rsidR="00055C7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之異解</w:t>
      </w:r>
    </w:p>
    <w:p w14:paraId="49FBC36E" w14:textId="439D5BF9" w:rsidR="00055C72" w:rsidRDefault="00055C72" w:rsidP="00055C72">
      <w:pPr>
        <w:spacing w:afterLines="20" w:after="72"/>
        <w:ind w:leftChars="50" w:left="120" w:firstLineChars="100" w:firstLine="20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「般若法門」</w:t>
      </w: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之教學安立是要人無所住著</w:t>
      </w:r>
    </w:p>
    <w:p w14:paraId="250B0882" w14:textId="772C1250" w:rsidR="00EE18FE" w:rsidRDefault="00D025A4" w:rsidP="00055C72">
      <w:pPr>
        <w:spacing w:afterLines="20" w:after="72"/>
        <w:ind w:leftChars="99" w:left="238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「</w:t>
      </w:r>
      <w:r w:rsidRPr="00660E84">
        <w:rPr>
          <w:rFonts w:ascii="標楷體" w:eastAsia="標楷體" w:hAnsi="標楷體" w:cs="Times New Roman"/>
        </w:rPr>
        <w:t>般若波羅蜜</w:t>
      </w:r>
      <w:proofErr w:type="gramStart"/>
      <w:r w:rsidRPr="00660E84">
        <w:rPr>
          <w:rFonts w:ascii="標楷體" w:eastAsia="標楷體" w:hAnsi="標楷體" w:cs="Times New Roman"/>
        </w:rPr>
        <w:t>能滅諸邪見煩惱戲論</w:t>
      </w:r>
      <w:proofErr w:type="gramEnd"/>
      <w:r w:rsidRPr="00660E84">
        <w:rPr>
          <w:rFonts w:ascii="標楷體" w:eastAsia="標楷體" w:hAnsi="標楷體" w:cs="Times New Roman"/>
        </w:rPr>
        <w:t>，將至畢竟空中</w:t>
      </w:r>
      <w:r w:rsidRPr="00660E84">
        <w:rPr>
          <w:rFonts w:ascii="Times New Roman" w:hAnsi="Times New Roman" w:cs="Times New Roman"/>
        </w:rPr>
        <w:t>」</w:t>
      </w:r>
      <w:r w:rsidR="00F903D8" w:rsidRPr="00660E84">
        <w:rPr>
          <w:rStyle w:val="a9"/>
          <w:rFonts w:ascii="Times New Roman" w:hAnsi="Times New Roman" w:cs="Times New Roman"/>
        </w:rPr>
        <w:footnoteReference w:id="3"/>
      </w:r>
      <w:r w:rsidR="00F903D8" w:rsidRPr="00660E84">
        <w:rPr>
          <w:rFonts w:ascii="Times New Roman" w:hAnsi="Times New Roman" w:cs="Times New Roman"/>
        </w:rPr>
        <w:t>。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中論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說：「</w:t>
      </w:r>
      <w:r w:rsidRPr="00660E84">
        <w:rPr>
          <w:rFonts w:ascii="標楷體" w:eastAsia="標楷體" w:hAnsi="標楷體" w:cs="Times New Roman"/>
        </w:rPr>
        <w:t>諸法實相者、心行言語斷，無生亦無滅，寂滅如涅槃</w:t>
      </w:r>
      <w:r w:rsidRPr="00660E84">
        <w:rPr>
          <w:rFonts w:ascii="Times New Roman" w:hAnsi="Times New Roman" w:cs="Times New Roman"/>
        </w:rPr>
        <w:t>」</w:t>
      </w:r>
      <w:r w:rsidR="00F903D8" w:rsidRPr="00660E84">
        <w:rPr>
          <w:rStyle w:val="a9"/>
          <w:rFonts w:ascii="Times New Roman" w:hAnsi="Times New Roman" w:cs="Times New Roman"/>
        </w:rPr>
        <w:footnoteReference w:id="4"/>
      </w:r>
      <w:r w:rsidRPr="00660E84">
        <w:rPr>
          <w:rFonts w:ascii="Times New Roman" w:hAnsi="Times New Roman" w:cs="Times New Roman"/>
        </w:rPr>
        <w:t>。戲論寂滅的自證，不能說沒有，也不能說有，世俗的「有」、「無」概念，都不能表示戲論寂滅的現證。稱之為空</w:t>
      </w:r>
      <w:proofErr w:type="gramStart"/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Pr="00660E84">
        <w:rPr>
          <w:rFonts w:ascii="Times New Roman" w:hAnsi="Times New Roman" w:cs="Times New Roman"/>
        </w:rPr>
        <w:t>śūnyatā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Pr="00660E84">
        <w:rPr>
          <w:rFonts w:ascii="Times New Roman" w:hAnsi="Times New Roman" w:cs="Times New Roman"/>
        </w:rPr>
        <w:t>也只是假名安立</w:t>
      </w:r>
      <w:r w:rsidR="00F903D8" w:rsidRPr="00660E84">
        <w:rPr>
          <w:rStyle w:val="a9"/>
          <w:rFonts w:ascii="Times New Roman" w:hAnsi="Times New Roman" w:cs="Times New Roman"/>
        </w:rPr>
        <w:footnoteReference w:id="5"/>
      </w:r>
      <w:r w:rsidRPr="00660E84">
        <w:rPr>
          <w:rFonts w:ascii="Times New Roman" w:hAnsi="Times New Roman" w:cs="Times New Roman"/>
        </w:rPr>
        <w:t>，要人無所住著而已。</w:t>
      </w:r>
    </w:p>
    <w:p w14:paraId="70C77654" w14:textId="05DB912E" w:rsidR="00055C72" w:rsidRPr="00660E84" w:rsidRDefault="00055C72" w:rsidP="00055C72">
      <w:pPr>
        <w:spacing w:afterLines="20" w:after="72"/>
        <w:ind w:leftChars="50" w:left="120" w:firstLineChars="100" w:firstLine="200"/>
        <w:rPr>
          <w:rFonts w:ascii="Times New Roman" w:hAnsi="Times New Roman" w:cs="Times New Roman" w:hint="eastAsia"/>
        </w:rPr>
      </w:pP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「般若法門」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在開展中漸演化為不同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的二流</w:t>
      </w:r>
    </w:p>
    <w:p w14:paraId="250B0884" w14:textId="77777777" w:rsidR="002379D7" w:rsidRPr="00660E84" w:rsidRDefault="00D025A4" w:rsidP="00476936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然「般若法門」在開展中，漸演化為不同的二流：</w:t>
      </w:r>
    </w:p>
    <w:p w14:paraId="250B0885" w14:textId="77777777" w:rsidR="002379D7" w:rsidRPr="00660E84" w:rsidRDefault="00D025A4" w:rsidP="00BA1AF3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一、在現證時，一切戲論、一切幻相都不現前，如清辨</w:t>
      </w:r>
      <w:r w:rsidR="00AC46FF" w:rsidRPr="00660E84">
        <w:rPr>
          <w:rFonts w:ascii="Times New Roman" w:hAnsi="Times New Roman" w:cs="Times New Roman" w:hint="eastAsia"/>
        </w:rPr>
        <w:t>（</w:t>
      </w:r>
      <w:r w:rsidRPr="00660E84">
        <w:rPr>
          <w:rFonts w:ascii="Times New Roman" w:hAnsi="Times New Roman" w:cs="Times New Roman"/>
        </w:rPr>
        <w:t>Bhavya</w:t>
      </w:r>
      <w:r w:rsidR="00AC46FF" w:rsidRPr="00660E84">
        <w:rPr>
          <w:rFonts w:ascii="Times New Roman" w:hAnsi="Times New Roman" w:cs="Times New Roman" w:hint="eastAsia"/>
        </w:rPr>
        <w:t>）</w:t>
      </w:r>
      <w:r w:rsidR="00F903D8" w:rsidRPr="00660E84">
        <w:rPr>
          <w:rFonts w:ascii="Times New Roman" w:hAnsi="Times New Roman" w:cs="Times New Roman"/>
        </w:rPr>
        <w:t>引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般若經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說：「</w:t>
      </w:r>
      <w:r w:rsidRPr="00660E84">
        <w:rPr>
          <w:rFonts w:ascii="標楷體" w:eastAsia="標楷體" w:hAnsi="標楷體" w:cs="Times New Roman"/>
        </w:rPr>
        <w:t>慧眼都無所見</w:t>
      </w:r>
      <w:r w:rsidRPr="00660E84">
        <w:rPr>
          <w:rFonts w:ascii="Times New Roman" w:hAnsi="Times New Roman" w:cs="Times New Roman"/>
        </w:rPr>
        <w:t>」</w:t>
      </w:r>
      <w:r w:rsidR="00F903D8" w:rsidRPr="00660E84">
        <w:rPr>
          <w:rStyle w:val="a9"/>
          <w:rFonts w:ascii="Times New Roman" w:hAnsi="Times New Roman" w:cs="Times New Roman"/>
        </w:rPr>
        <w:footnoteReference w:id="6"/>
      </w:r>
      <w:r w:rsidRPr="00660E84">
        <w:rPr>
          <w:rFonts w:ascii="Times New Roman" w:hAnsi="Times New Roman" w:cs="Times New Roman"/>
        </w:rPr>
        <w:t>。這是「般若法門」的本義，如瑜伽師不許圓成實性是空，而在根本智證真如</w:t>
      </w:r>
      <w:r w:rsidRPr="00D8700B">
        <w:rPr>
          <w:rFonts w:asciiTheme="minorEastAsia" w:hAnsiTheme="minorEastAsia" w:cs="Times New Roman"/>
        </w:rPr>
        <w:t>──</w:t>
      </w:r>
      <w:r w:rsidRPr="00660E84">
        <w:rPr>
          <w:rFonts w:ascii="Times New Roman" w:hAnsi="Times New Roman" w:cs="Times New Roman"/>
        </w:rPr>
        <w:t>真見道中，也還是一切依他幻相泯滅不現前的。</w:t>
      </w:r>
      <w:r w:rsidR="003576B9" w:rsidRPr="00660E84">
        <w:rPr>
          <w:rStyle w:val="a9"/>
          <w:rFonts w:ascii="Times New Roman" w:hAnsi="Times New Roman" w:cs="Times New Roman"/>
        </w:rPr>
        <w:footnoteReference w:id="7"/>
      </w:r>
    </w:p>
    <w:p w14:paraId="250B0886" w14:textId="77777777" w:rsidR="00EE18FE" w:rsidRPr="00660E84" w:rsidRDefault="00D025A4" w:rsidP="00BA1AF3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二、西藏傳說有二宗，在於現境斷絕戲論的「極無所住」（如上所說）外，還有現起</w:t>
      </w:r>
      <w:r w:rsidRPr="00660E84">
        <w:rPr>
          <w:rFonts w:ascii="Times New Roman" w:hAnsi="Times New Roman" w:cs="Times New Roman"/>
        </w:rPr>
        <w:lastRenderedPageBreak/>
        <w:t>與空寂無礙的「理成如幻」</w:t>
      </w:r>
      <w:r w:rsidR="00F903D8" w:rsidRPr="00660E84">
        <w:rPr>
          <w:rStyle w:val="a9"/>
          <w:rFonts w:ascii="Times New Roman" w:hAnsi="Times New Roman" w:cs="Times New Roman"/>
        </w:rPr>
        <w:footnoteReference w:id="8"/>
      </w:r>
      <w:r w:rsidRPr="00660E84">
        <w:rPr>
          <w:rFonts w:ascii="Times New Roman" w:hAnsi="Times New Roman" w:cs="Times New Roman"/>
        </w:rPr>
        <w:t>。這二宗，在中國佛學中，就是證真空與中道了。</w:t>
      </w:r>
      <w:r w:rsidR="008370B7" w:rsidRPr="00660E84">
        <w:rPr>
          <w:rStyle w:val="a9"/>
          <w:rFonts w:ascii="Times New Roman" w:hAnsi="Times New Roman" w:cs="Times New Roman"/>
        </w:rPr>
        <w:footnoteReference w:id="9"/>
      </w:r>
    </w:p>
    <w:p w14:paraId="250B0888" w14:textId="4310A56B" w:rsidR="00EE18FE" w:rsidRPr="00660E84" w:rsidRDefault="00EE18FE" w:rsidP="00476936">
      <w:pPr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8A5B5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8A5B57"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舉例證</w:t>
      </w:r>
      <w:r w:rsidR="008A5B57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明二者為次第發展所成</w:t>
      </w:r>
    </w:p>
    <w:p w14:paraId="250B0889" w14:textId="4ED5AD95" w:rsidR="00375288" w:rsidRPr="00660E84" w:rsidRDefault="002F483A" w:rsidP="00476936">
      <w:pPr>
        <w:spacing w:afterLines="20" w:after="72"/>
        <w:ind w:leftChars="150" w:left="360"/>
        <w:rPr>
          <w:rFonts w:ascii="Times New Roman" w:hAnsi="Times New Roman" w:cs="Times New Roman" w:hint="eastAsia"/>
        </w:rPr>
      </w:pPr>
      <w:r w:rsidRPr="00660E84">
        <w:rPr>
          <w:rFonts w:ascii="Times New Roman" w:hAnsi="Times New Roman" w:cs="Times New Roman"/>
        </w:rPr>
        <w:t>在「般若法門」中，這二者是次第發展所成的，可以引為證明的，</w:t>
      </w:r>
      <w:r w:rsidR="007A57E4" w:rsidRPr="00660E84">
        <w:rPr>
          <w:rFonts w:ascii="Times New Roman" w:hAnsi="Times New Roman" w:cs="Times New Roman"/>
        </w:rPr>
        <w:t>如</w:t>
      </w:r>
      <w:r w:rsidR="007A57E4">
        <w:rPr>
          <w:rFonts w:ascii="Times New Roman" w:hAnsi="Times New Roman" w:cs="Times New Roman" w:hint="eastAsia"/>
        </w:rPr>
        <w:t>[</w:t>
      </w:r>
      <w:r w:rsidR="007A57E4">
        <w:rPr>
          <w:rFonts w:ascii="Times New Roman" w:hAnsi="Times New Roman" w:cs="Times New Roman" w:hint="eastAsia"/>
        </w:rPr>
        <w:t>：</w:t>
      </w:r>
      <w:r w:rsidR="007A57E4">
        <w:rPr>
          <w:rFonts w:ascii="Times New Roman" w:hAnsi="Times New Roman" w:cs="Times New Roman"/>
        </w:rPr>
        <w:t>]</w:t>
      </w:r>
    </w:p>
    <w:p w14:paraId="250B088A" w14:textId="3EB44C1B" w:rsidR="00EE18FE" w:rsidRPr="00660E84" w:rsidRDefault="00EE18FE" w:rsidP="008F1385">
      <w:pPr>
        <w:ind w:firstLineChars="250" w:firstLine="5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羅什</w:t>
      </w:r>
      <w:r w:rsidR="006C7A83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譯文</w:t>
      </w:r>
      <w:proofErr w:type="gramEnd"/>
    </w:p>
    <w:p w14:paraId="250B088B" w14:textId="7671174D" w:rsidR="00D025A4" w:rsidRPr="00660E8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proofErr w:type="gramStart"/>
      <w:r w:rsidRPr="00660E84">
        <w:rPr>
          <w:rFonts w:ascii="Times New Roman" w:hAnsi="Times New Roman" w:cs="Times New Roman"/>
        </w:rPr>
        <w:t>鳩摩羅什</w:t>
      </w:r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Pr="00660E84">
        <w:rPr>
          <w:rFonts w:ascii="Times New Roman" w:hAnsi="Times New Roman" w:cs="Times New Roman"/>
        </w:rPr>
        <w:t>Kumārajīva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="00F903D8" w:rsidRPr="00660E84">
        <w:rPr>
          <w:rFonts w:ascii="Times New Roman" w:hAnsi="Times New Roman" w:cs="Times New Roman"/>
        </w:rPr>
        <w:t>所譯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摩訶般</w:t>
      </w:r>
      <w:r w:rsidR="00F903D8" w:rsidRPr="00660E84">
        <w:rPr>
          <w:rFonts w:ascii="Times New Roman" w:hAnsi="Times New Roman" w:cs="Times New Roman" w:hint="eastAsia"/>
          <w:sz w:val="22"/>
        </w:rPr>
        <w:t>（</w:t>
      </w:r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950672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91</w:t>
      </w:r>
      <w:proofErr w:type="gramStart"/>
      <w:r w:rsidR="00F903D8" w:rsidRPr="00660E84">
        <w:rPr>
          <w:rFonts w:ascii="Times New Roman" w:hAnsi="Times New Roman" w:cs="Times New Roman" w:hint="eastAsia"/>
          <w:sz w:val="22"/>
        </w:rPr>
        <w:t>）</w:t>
      </w:r>
      <w:proofErr w:type="gramEnd"/>
      <w:r w:rsidRPr="00660E84">
        <w:rPr>
          <w:rFonts w:ascii="Times New Roman" w:hAnsi="Times New Roman" w:cs="Times New Roman"/>
        </w:rPr>
        <w:t>若波羅蜜經</w:t>
      </w:r>
      <w:proofErr w:type="gramStart"/>
      <w:r w:rsidR="00F903D8" w:rsidRPr="00660E84">
        <w:rPr>
          <w:rFonts w:ascii="Times New Roman" w:hAnsi="Times New Roman" w:cs="Times New Roman" w:hint="eastAsia"/>
        </w:rPr>
        <w:t>》</w:t>
      </w:r>
      <w:proofErr w:type="gramEnd"/>
      <w:r w:rsidRPr="00660E84">
        <w:rPr>
          <w:rFonts w:ascii="Times New Roman" w:hAnsi="Times New Roman" w:cs="Times New Roman"/>
        </w:rPr>
        <w:t>卷</w:t>
      </w:r>
      <w:r w:rsidR="00A83C11" w:rsidRPr="00660E84">
        <w:rPr>
          <w:rFonts w:ascii="Times New Roman" w:hAnsi="Times New Roman" w:cs="Times New Roman" w:hint="eastAsia"/>
        </w:rPr>
        <w:t>2</w:t>
      </w:r>
      <w:r w:rsidRPr="00660E84">
        <w:rPr>
          <w:rFonts w:ascii="Times New Roman" w:hAnsi="Times New Roman" w:cs="Times New Roman"/>
        </w:rPr>
        <w:t>（大正</w:t>
      </w:r>
      <w:r w:rsidR="00AC46FF" w:rsidRPr="00660E84">
        <w:rPr>
          <w:rFonts w:ascii="Times New Roman" w:hAnsi="Times New Roman" w:cs="Times New Roman" w:hint="eastAsia"/>
        </w:rPr>
        <w:t>8</w:t>
      </w:r>
      <w:r w:rsidR="00AC46FF" w:rsidRPr="00660E84">
        <w:rPr>
          <w:rFonts w:ascii="Times New Roman" w:hAnsi="Times New Roman" w:cs="Times New Roman" w:hint="eastAsia"/>
        </w:rPr>
        <w:t>，</w:t>
      </w:r>
      <w:r w:rsidR="00AC46FF" w:rsidRPr="00660E84">
        <w:rPr>
          <w:rFonts w:ascii="Times New Roman" w:hAnsi="Times New Roman" w:cs="Times New Roman" w:hint="eastAsia"/>
        </w:rPr>
        <w:t>227b</w:t>
      </w:r>
      <w:proofErr w:type="gramStart"/>
      <w:r w:rsidR="00F2103D">
        <w:rPr>
          <w:rFonts w:ascii="Times New Roman" w:hAnsi="Times New Roman" w:cs="Times New Roman"/>
        </w:rPr>
        <w:t>–</w:t>
      </w:r>
      <w:proofErr w:type="gramEnd"/>
      <w:r w:rsidR="00AC46FF" w:rsidRPr="00660E84">
        <w:rPr>
          <w:rFonts w:ascii="Times New Roman" w:hAnsi="Times New Roman" w:cs="Times New Roman" w:hint="eastAsia"/>
        </w:rPr>
        <w:t>c</w:t>
      </w:r>
      <w:r w:rsidRPr="00660E84">
        <w:rPr>
          <w:rFonts w:ascii="Times New Roman" w:hAnsi="Times New Roman" w:cs="Times New Roman"/>
        </w:rPr>
        <w:t>）說：</w:t>
      </w:r>
    </w:p>
    <w:p w14:paraId="250B088C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「慧眼菩薩不作是念：有法若有為、若無為，若世間、若出世間，若有漏、若無漏。是慧眼菩薩，亦無法不見，無法不聞，無法不知，無法不識」。</w:t>
      </w:r>
    </w:p>
    <w:p w14:paraId="250B088D" w14:textId="77777777" w:rsidR="00450FBC" w:rsidRPr="00660E8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慧眼</w:t>
      </w:r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r w:rsidRPr="00660E84">
        <w:rPr>
          <w:rFonts w:ascii="Times New Roman" w:hAnsi="Times New Roman" w:cs="Times New Roman"/>
        </w:rPr>
        <w:t>prajñā-cakṣus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Pr="00660E84">
        <w:rPr>
          <w:rFonts w:ascii="Times New Roman" w:hAnsi="Times New Roman" w:cs="Times New Roman"/>
        </w:rPr>
        <w:t>，是現證般若。經上所說的第一節，是不念一切法，下一節是無一法不知。經文用一「亦」字，那是慧眼不見一切而又無所不見，就是中國學者所說的見中道了。</w:t>
      </w:r>
      <w:r w:rsidR="00703461" w:rsidRPr="00660E84">
        <w:rPr>
          <w:rStyle w:val="a9"/>
          <w:rFonts w:ascii="Times New Roman" w:hAnsi="Times New Roman" w:cs="Times New Roman"/>
        </w:rPr>
        <w:footnoteReference w:id="10"/>
      </w:r>
    </w:p>
    <w:p w14:paraId="250B088E" w14:textId="40A3A64B" w:rsidR="00EE18FE" w:rsidRPr="00660E84" w:rsidRDefault="00EE18FE" w:rsidP="008F1385">
      <w:pPr>
        <w:ind w:firstLineChars="250" w:firstLine="5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、玄奘</w:t>
      </w:r>
      <w:r w:rsidR="006C7A83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譯文</w:t>
      </w:r>
    </w:p>
    <w:p w14:paraId="250B088F" w14:textId="77777777" w:rsidR="00D025A4" w:rsidRPr="00660E8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玄</w:t>
      </w:r>
      <w:r w:rsidR="00F903D8" w:rsidRPr="00660E84">
        <w:rPr>
          <w:rFonts w:ascii="Times New Roman" w:hAnsi="Times New Roman" w:cs="Times New Roman"/>
        </w:rPr>
        <w:t>奘所譯，與前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摩訶般若經</w:t>
      </w:r>
      <w:r w:rsidR="00F903D8" w:rsidRPr="00660E84">
        <w:rPr>
          <w:rFonts w:ascii="Times New Roman" w:hAnsi="Times New Roman" w:cs="Times New Roman" w:hint="eastAsia"/>
        </w:rPr>
        <w:t>》</w:t>
      </w:r>
      <w:r w:rsidR="00F903D8" w:rsidRPr="00660E84">
        <w:rPr>
          <w:rFonts w:ascii="Times New Roman" w:hAnsi="Times New Roman" w:cs="Times New Roman"/>
        </w:rPr>
        <w:t>相當的，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大般若波羅蜜多經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（第二分）卷</w:t>
      </w:r>
      <w:r w:rsidR="00AC46FF" w:rsidRPr="00660E84">
        <w:rPr>
          <w:rFonts w:ascii="Times New Roman" w:hAnsi="Times New Roman" w:cs="Times New Roman" w:hint="eastAsia"/>
        </w:rPr>
        <w:t>404</w:t>
      </w:r>
      <w:r w:rsidRPr="00660E84">
        <w:rPr>
          <w:rFonts w:ascii="Times New Roman" w:hAnsi="Times New Roman" w:cs="Times New Roman"/>
        </w:rPr>
        <w:t>（大正</w:t>
      </w:r>
      <w:r w:rsidR="00AC46FF" w:rsidRPr="00660E84">
        <w:rPr>
          <w:rFonts w:ascii="Times New Roman" w:hAnsi="Times New Roman" w:cs="Times New Roman" w:hint="eastAsia"/>
        </w:rPr>
        <w:t>7</w:t>
      </w:r>
      <w:r w:rsidR="00AC46FF" w:rsidRPr="00660E84">
        <w:rPr>
          <w:rFonts w:ascii="Times New Roman" w:hAnsi="Times New Roman" w:cs="Times New Roman" w:hint="eastAsia"/>
        </w:rPr>
        <w:t>，</w:t>
      </w:r>
      <w:r w:rsidR="00AC46FF" w:rsidRPr="00660E84">
        <w:rPr>
          <w:rFonts w:ascii="Times New Roman" w:hAnsi="Times New Roman" w:cs="Times New Roman" w:hint="eastAsia"/>
        </w:rPr>
        <w:t>21c</w:t>
      </w:r>
      <w:r w:rsidRPr="00660E84">
        <w:rPr>
          <w:rFonts w:ascii="Times New Roman" w:hAnsi="Times New Roman" w:cs="Times New Roman"/>
        </w:rPr>
        <w:t>）說：</w:t>
      </w:r>
    </w:p>
    <w:p w14:paraId="250B0890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「菩薩摩訶薩慧眼，不見有法若有為、若無為，若有漏、若無漏，若世間、若出世間，……。是菩薩摩訶薩慧眼，不見有法是可見、是可聞、是可覺、是可識」。</w:t>
      </w:r>
    </w:p>
    <w:p w14:paraId="250B0891" w14:textId="6B2868B5" w:rsidR="00936FEA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「第二分」所說，與清辨所說相合；「第三分」也是這樣說。</w:t>
      </w:r>
      <w:r w:rsidR="00703461" w:rsidRPr="00660E84">
        <w:rPr>
          <w:rStyle w:val="a9"/>
          <w:rFonts w:ascii="Times New Roman" w:hAnsi="Times New Roman" w:cs="Times New Roman"/>
        </w:rPr>
        <w:footnoteReference w:id="11"/>
      </w:r>
    </w:p>
    <w:p w14:paraId="0845D84D" w14:textId="1028CCBF" w:rsidR="008A5B57" w:rsidRPr="008A5B57" w:rsidRDefault="008A5B57" w:rsidP="008A5B57">
      <w:pPr>
        <w:spacing w:afterLines="20" w:after="72"/>
        <w:ind w:leftChars="200" w:left="480"/>
        <w:rPr>
          <w:rFonts w:ascii="Times New Roman" w:hAnsi="Times New Roman" w:cs="Times New Roman" w:hint="eastAsia"/>
        </w:rPr>
      </w:pPr>
      <w:proofErr w:type="gramStart"/>
      <w:r w:rsidRPr="00660E84">
        <w:rPr>
          <w:rFonts w:ascii="Times New Roman" w:hAnsi="Times New Roman" w:cs="Times New Roman"/>
        </w:rPr>
        <w:t>羅什所</w:t>
      </w:r>
      <w:proofErr w:type="gramEnd"/>
      <w:r w:rsidRPr="00660E84">
        <w:rPr>
          <w:rFonts w:ascii="Times New Roman" w:hAnsi="Times New Roman" w:cs="Times New Roman"/>
        </w:rPr>
        <w:t>譯的，不見一切而又無法不見的慧眼，明顯的與</w:t>
      </w:r>
      <w:proofErr w:type="gramStart"/>
      <w:r w:rsidRPr="00660E84">
        <w:rPr>
          <w:rFonts w:ascii="Times New Roman" w:hAnsi="Times New Roman" w:cs="Times New Roman"/>
        </w:rPr>
        <w:t>奘</w:t>
      </w:r>
      <w:proofErr w:type="gramEnd"/>
      <w:r w:rsidRPr="00660E84">
        <w:rPr>
          <w:rFonts w:ascii="Times New Roman" w:hAnsi="Times New Roman" w:cs="Times New Roman"/>
        </w:rPr>
        <w:t>譯不同。</w:t>
      </w:r>
    </w:p>
    <w:p w14:paraId="250B0892" w14:textId="17B75545" w:rsidR="00EE18FE" w:rsidRPr="00660E84" w:rsidRDefault="00EE18FE" w:rsidP="008F1385">
      <w:pPr>
        <w:ind w:firstLineChars="250" w:firstLine="5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4346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明</w:t>
      </w:r>
      <w:r w:rsidR="008A5B5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般若經的</w:t>
      </w:r>
      <w:r w:rsidR="0094346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本義為</w:t>
      </w:r>
      <w:proofErr w:type="gramStart"/>
      <w:r w:rsidR="0094346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現證時</w:t>
      </w:r>
      <w:r w:rsidR="0095651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一切幻相</w:t>
      </w:r>
      <w:proofErr w:type="gramEnd"/>
      <w:r w:rsidR="0094346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</w:t>
      </w:r>
      <w:r w:rsidR="0095651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現</w:t>
      </w:r>
    </w:p>
    <w:p w14:paraId="250B0893" w14:textId="16A2C2FA" w:rsidR="00D025A4" w:rsidRPr="00660E84" w:rsidRDefault="00F903D8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大般若波羅蜜多經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（初分）卷</w:t>
      </w:r>
      <w:r w:rsidR="00AC46FF" w:rsidRPr="00660E84">
        <w:rPr>
          <w:rFonts w:ascii="Times New Roman" w:hAnsi="Times New Roman" w:cs="Times New Roman" w:hint="eastAsia"/>
        </w:rPr>
        <w:t>8</w:t>
      </w:r>
      <w:r w:rsidR="00D025A4" w:rsidRPr="00660E84">
        <w:rPr>
          <w:rFonts w:ascii="Times New Roman" w:hAnsi="Times New Roman" w:cs="Times New Roman"/>
        </w:rPr>
        <w:t>（大正</w:t>
      </w:r>
      <w:r w:rsidR="00AC46FF" w:rsidRPr="00660E84">
        <w:rPr>
          <w:rFonts w:ascii="Times New Roman" w:hAnsi="Times New Roman" w:cs="Times New Roman" w:hint="eastAsia"/>
        </w:rPr>
        <w:t>5</w:t>
      </w:r>
      <w:r w:rsidR="00AC46FF" w:rsidRPr="00660E84">
        <w:rPr>
          <w:rFonts w:ascii="Times New Roman" w:hAnsi="Times New Roman" w:cs="Times New Roman" w:hint="eastAsia"/>
        </w:rPr>
        <w:t>，</w:t>
      </w:r>
      <w:r w:rsidR="00AC46FF" w:rsidRPr="00660E84">
        <w:rPr>
          <w:rFonts w:ascii="Times New Roman" w:hAnsi="Times New Roman" w:cs="Times New Roman" w:hint="eastAsia"/>
        </w:rPr>
        <w:t>43b</w:t>
      </w:r>
      <w:r w:rsidR="00D025A4" w:rsidRPr="00660E84">
        <w:rPr>
          <w:rFonts w:ascii="Times New Roman" w:hAnsi="Times New Roman" w:cs="Times New Roman"/>
        </w:rPr>
        <w:t>）說：</w:t>
      </w:r>
    </w:p>
    <w:p w14:paraId="250B0894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Times New Roman" w:hAnsi="Times New Roman" w:cs="Times New Roman"/>
        </w:rPr>
      </w:pPr>
      <w:r w:rsidRPr="00660E84">
        <w:rPr>
          <w:rFonts w:ascii="標楷體" w:eastAsia="標楷體" w:hAnsi="標楷體" w:cs="Times New Roman"/>
        </w:rPr>
        <w:t>「諸菩薩摩訶薩得淨慧眼，不見有法若有為、若無為，不見有法若有漏、若無</w:t>
      </w:r>
      <w:r w:rsidRPr="00660E84">
        <w:rPr>
          <w:rFonts w:ascii="標楷體" w:eastAsia="標楷體" w:hAnsi="標楷體" w:cs="Times New Roman"/>
        </w:rPr>
        <w:lastRenderedPageBreak/>
        <w:t>漏，……。是菩薩摩訶薩得淨慧眼，於一切法非見非不見，非聞非不聞，非覺非不覺，非識非不識」</w:t>
      </w:r>
      <w:r w:rsidRPr="00660E84">
        <w:rPr>
          <w:rFonts w:ascii="Times New Roman" w:hAnsi="Times New Roman" w:cs="Times New Roman"/>
        </w:rPr>
        <w:t>。</w:t>
      </w:r>
    </w:p>
    <w:p w14:paraId="250B0895" w14:textId="4DC02587" w:rsidR="00EE18FE" w:rsidRDefault="00AC46FF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「</w:t>
      </w:r>
      <w:r w:rsidR="00D025A4" w:rsidRPr="00660E84">
        <w:rPr>
          <w:rFonts w:ascii="Times New Roman" w:hAnsi="Times New Roman" w:cs="Times New Roman"/>
        </w:rPr>
        <w:t>初分」的「</w:t>
      </w:r>
      <w:r w:rsidR="00D025A4" w:rsidRPr="007A57E4">
        <w:rPr>
          <w:rFonts w:ascii="標楷體" w:eastAsia="標楷體" w:hAnsi="標楷體" w:cs="Times New Roman"/>
        </w:rPr>
        <w:t>非見非不見</w:t>
      </w:r>
      <w:r w:rsidR="00D025A4" w:rsidRPr="00660E84">
        <w:rPr>
          <w:rFonts w:ascii="Times New Roman" w:hAnsi="Times New Roman" w:cs="Times New Roman"/>
        </w:rPr>
        <w:t>」，意思還是一切不見，只是進一步說：不見也不可得而已。</w:t>
      </w:r>
    </w:p>
    <w:p w14:paraId="5F6C7B8A" w14:textId="76DE2CD7" w:rsidR="00A667DD" w:rsidRPr="00660E84" w:rsidRDefault="001727FA" w:rsidP="002750A2">
      <w:pPr>
        <w:spacing w:afterLines="20" w:after="72"/>
        <w:ind w:leftChars="200" w:left="48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D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明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無所不見</w:t>
      </w:r>
      <w:proofErr w:type="gramStart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為佛眼之</w:t>
      </w:r>
      <w:proofErr w:type="gramEnd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德用</w:t>
      </w:r>
    </w:p>
    <w:p w14:paraId="250B0896" w14:textId="2724B163" w:rsidR="00EE18FE" w:rsidRPr="00660E8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「</w:t>
      </w:r>
      <w:r w:rsidRPr="00702B80">
        <w:rPr>
          <w:rFonts w:ascii="標楷體" w:eastAsia="標楷體" w:hAnsi="標楷體" w:cs="Times New Roman"/>
        </w:rPr>
        <w:t>無</w:t>
      </w:r>
      <w:proofErr w:type="gramStart"/>
      <w:r w:rsidR="00F903D8" w:rsidRPr="00660E84">
        <w:rPr>
          <w:rFonts w:ascii="Times New Roman" w:hAnsi="Times New Roman" w:cs="Times New Roman" w:hint="eastAsia"/>
          <w:sz w:val="22"/>
        </w:rPr>
        <w:t>（</w:t>
      </w:r>
      <w:proofErr w:type="gramEnd"/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75AC6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92</w:t>
      </w:r>
      <w:r w:rsidR="00F903D8" w:rsidRPr="00660E84">
        <w:rPr>
          <w:rFonts w:ascii="Times New Roman" w:hAnsi="Times New Roman" w:cs="Times New Roman" w:hint="eastAsia"/>
          <w:sz w:val="22"/>
        </w:rPr>
        <w:t>）</w:t>
      </w:r>
      <w:r w:rsidRPr="00702B80">
        <w:rPr>
          <w:rFonts w:ascii="標楷體" w:eastAsia="標楷體" w:hAnsi="標楷體" w:cs="Times New Roman"/>
        </w:rPr>
        <w:t>所不見，……無所不識</w:t>
      </w:r>
      <w:r w:rsidRPr="00660E84">
        <w:rPr>
          <w:rFonts w:ascii="Times New Roman" w:hAnsi="Times New Roman" w:cs="Times New Roman"/>
        </w:rPr>
        <w:t>」，其實是佛眼</w:t>
      </w:r>
      <w:r w:rsidR="00AC46FF" w:rsidRPr="00660E84">
        <w:rPr>
          <w:rFonts w:ascii="Times New Roman" w:hAnsi="Times New Roman" w:cs="Times New Roman" w:hint="eastAsia"/>
        </w:rPr>
        <w:t>（</w:t>
      </w:r>
      <w:r w:rsidRPr="00660E84">
        <w:rPr>
          <w:rFonts w:ascii="Times New Roman" w:hAnsi="Times New Roman" w:cs="Times New Roman"/>
        </w:rPr>
        <w:t>buddha-</w:t>
      </w:r>
      <w:proofErr w:type="spellStart"/>
      <w:r w:rsidRPr="00660E84">
        <w:rPr>
          <w:rFonts w:ascii="Times New Roman" w:hAnsi="Times New Roman" w:cs="Times New Roman"/>
        </w:rPr>
        <w:t>cakṣus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Pr="00660E84">
        <w:rPr>
          <w:rFonts w:ascii="Times New Roman" w:hAnsi="Times New Roman" w:cs="Times New Roman"/>
        </w:rPr>
        <w:t>，這是各種譯本所共同的。</w:t>
      </w:r>
      <w:r w:rsidR="003A74A0" w:rsidRPr="00660E84">
        <w:rPr>
          <w:rStyle w:val="a9"/>
          <w:rFonts w:ascii="Times New Roman" w:hAnsi="Times New Roman" w:cs="Times New Roman"/>
        </w:rPr>
        <w:footnoteReference w:id="12"/>
      </w:r>
    </w:p>
    <w:p w14:paraId="250B0897" w14:textId="77777777" w:rsidR="00724A6E" w:rsidRPr="00660E8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將佛眼的「</w:t>
      </w:r>
      <w:r w:rsidRPr="001727FA">
        <w:rPr>
          <w:rFonts w:ascii="標楷體" w:eastAsia="標楷體" w:hAnsi="標楷體" w:cs="Times New Roman"/>
        </w:rPr>
        <w:t>無所不見</w:t>
      </w:r>
      <w:r w:rsidRPr="00660E84">
        <w:rPr>
          <w:rFonts w:ascii="Times New Roman" w:hAnsi="Times New Roman" w:cs="Times New Roman"/>
        </w:rPr>
        <w:t>」，作為慧眼的德用，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摩訶般若經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如此，古譯的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放光般若經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，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光讚般若經</w:t>
      </w:r>
      <w:r w:rsidR="00F903D8" w:rsidRPr="00660E84">
        <w:rPr>
          <w:rFonts w:ascii="Times New Roman" w:hAnsi="Times New Roman" w:cs="Times New Roman" w:hint="eastAsia"/>
        </w:rPr>
        <w:t>》</w:t>
      </w:r>
      <w:r w:rsidR="00F903D8" w:rsidRPr="00660E84">
        <w:rPr>
          <w:rStyle w:val="a9"/>
          <w:rFonts w:ascii="Times New Roman" w:hAnsi="Times New Roman" w:cs="Times New Roman"/>
        </w:rPr>
        <w:footnoteReference w:id="13"/>
      </w:r>
      <w:r w:rsidRPr="00660E84">
        <w:rPr>
          <w:rFonts w:ascii="Times New Roman" w:hAnsi="Times New Roman" w:cs="Times New Roman"/>
        </w:rPr>
        <w:t>，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大智度論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所依的（二萬二千頌）經本也如此。</w:t>
      </w:r>
    </w:p>
    <w:p w14:paraId="250B0898" w14:textId="4534B4DA" w:rsidR="00D025A4" w:rsidRPr="00660E84" w:rsidRDefault="00F903D8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大智度論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卷</w:t>
      </w:r>
      <w:r w:rsidR="00CD3251" w:rsidRPr="00660E84">
        <w:rPr>
          <w:rFonts w:ascii="Times New Roman" w:hAnsi="Times New Roman" w:cs="Times New Roman" w:hint="eastAsia"/>
        </w:rPr>
        <w:t>39</w:t>
      </w:r>
      <w:r w:rsidR="00D025A4" w:rsidRPr="00660E84">
        <w:rPr>
          <w:rFonts w:ascii="Times New Roman" w:hAnsi="Times New Roman" w:cs="Times New Roman"/>
        </w:rPr>
        <w:t>（大正</w:t>
      </w:r>
      <w:r w:rsidR="00CD3251" w:rsidRPr="00660E84">
        <w:rPr>
          <w:rFonts w:ascii="Times New Roman" w:hAnsi="Times New Roman" w:cs="Times New Roman" w:hint="eastAsia"/>
        </w:rPr>
        <w:t>25</w:t>
      </w:r>
      <w:r w:rsidR="00CD3251" w:rsidRPr="00660E84">
        <w:rPr>
          <w:rFonts w:ascii="Times New Roman" w:hAnsi="Times New Roman" w:cs="Times New Roman" w:hint="eastAsia"/>
        </w:rPr>
        <w:t>，</w:t>
      </w:r>
      <w:r w:rsidR="00CD3251" w:rsidRPr="00660E84">
        <w:rPr>
          <w:rFonts w:ascii="Times New Roman" w:hAnsi="Times New Roman" w:cs="Times New Roman" w:hint="eastAsia"/>
        </w:rPr>
        <w:t>348a</w:t>
      </w:r>
      <w:proofErr w:type="gramStart"/>
      <w:r w:rsidR="003667CF" w:rsidRPr="003667CF">
        <w:rPr>
          <w:rFonts w:ascii="Times New Roman" w:eastAsia="標楷體" w:hAnsi="Times New Roman" w:cs="Times New Roman"/>
          <w:bCs/>
        </w:rPr>
        <w:t>–</w:t>
      </w:r>
      <w:proofErr w:type="gramEnd"/>
      <w:r w:rsidR="00CD3251" w:rsidRPr="00660E84">
        <w:rPr>
          <w:rFonts w:ascii="Times New Roman" w:hAnsi="Times New Roman" w:cs="Times New Roman" w:hint="eastAsia"/>
        </w:rPr>
        <w:t>b</w:t>
      </w:r>
      <w:r w:rsidR="00D025A4" w:rsidRPr="00660E84">
        <w:rPr>
          <w:rFonts w:ascii="Times New Roman" w:hAnsi="Times New Roman" w:cs="Times New Roman"/>
        </w:rPr>
        <w:t>）說：</w:t>
      </w:r>
    </w:p>
    <w:p w14:paraId="250B0899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「諸佛慧眼，照諸法實性，盡其邊底，以是故無法不見，無法不聞，無法不知，無法不識」。</w:t>
      </w:r>
    </w:p>
    <w:p w14:paraId="250B089A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「問曰：佛用佛眼無法不知，非是慧眼，今云何言慧眼無法不知？答曰：慧眼成佛時變名佛眼。……成佛時失其本名，但名佛眼」。</w:t>
      </w:r>
    </w:p>
    <w:p w14:paraId="775AD7C8" w14:textId="77777777" w:rsidR="00085415" w:rsidRDefault="00085415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</w:p>
    <w:p w14:paraId="0906E380" w14:textId="4EB09875" w:rsidR="00085415" w:rsidRDefault="00085415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E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明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慧眼</w:t>
      </w:r>
      <w:proofErr w:type="gramStart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與佛眼只是</w:t>
      </w:r>
      <w:proofErr w:type="gramEnd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名字差別</w:t>
      </w:r>
      <w:proofErr w:type="gramStart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與淺深差別</w:t>
      </w:r>
      <w:proofErr w:type="gramEnd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而非體性不同</w:t>
      </w:r>
    </w:p>
    <w:p w14:paraId="250B089B" w14:textId="731508FE" w:rsidR="00724A6E" w:rsidRPr="00660E8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「</w:t>
      </w:r>
      <w:r w:rsidRPr="00660E84">
        <w:rPr>
          <w:rFonts w:ascii="標楷體" w:eastAsia="標楷體" w:hAnsi="標楷體" w:cs="Times New Roman"/>
        </w:rPr>
        <w:t>無法不知</w:t>
      </w:r>
      <w:r w:rsidRPr="00660E84">
        <w:rPr>
          <w:rFonts w:ascii="Times New Roman" w:hAnsi="Times New Roman" w:cs="Times New Roman"/>
        </w:rPr>
        <w:t>」是</w:t>
      </w:r>
      <w:proofErr w:type="gramStart"/>
      <w:r w:rsidRPr="00660E84">
        <w:rPr>
          <w:rFonts w:ascii="Times New Roman" w:hAnsi="Times New Roman" w:cs="Times New Roman"/>
        </w:rPr>
        <w:t>屬於佛眼的</w:t>
      </w:r>
      <w:proofErr w:type="gramEnd"/>
      <w:r w:rsidRPr="00660E84">
        <w:rPr>
          <w:rFonts w:ascii="Times New Roman" w:hAnsi="Times New Roman" w:cs="Times New Roman"/>
        </w:rPr>
        <w:t>，為什麼也作為慧眼的內容？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智論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解說為：「</w:t>
      </w:r>
      <w:r w:rsidRPr="00660E84">
        <w:rPr>
          <w:rFonts w:ascii="標楷體" w:eastAsia="標楷體" w:hAnsi="標楷體" w:cs="Times New Roman"/>
        </w:rPr>
        <w:t>慧眼成佛時變名佛眼</w:t>
      </w:r>
      <w:r w:rsidRPr="00660E84">
        <w:rPr>
          <w:rFonts w:ascii="Times New Roman" w:hAnsi="Times New Roman" w:cs="Times New Roman"/>
        </w:rPr>
        <w:t>」，表示慧眼與佛眼，只是名字的差別，淺深的差別，而不是體性的不同。</w:t>
      </w:r>
    </w:p>
    <w:p w14:paraId="77381E69" w14:textId="77777777" w:rsidR="00A6311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在菩薩通達法性時，佛眼就是慧眼；如究竟明淨通達，就稱為佛眼。這如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十地經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所說，從初地到十地，都名為一切智智那樣。</w:t>
      </w:r>
      <w:r w:rsidR="003A74A0" w:rsidRPr="00660E84">
        <w:rPr>
          <w:rStyle w:val="a9"/>
          <w:rFonts w:ascii="Times New Roman" w:hAnsi="Times New Roman" w:cs="Times New Roman"/>
        </w:rPr>
        <w:footnoteReference w:id="14"/>
      </w:r>
    </w:p>
    <w:p w14:paraId="1FDC6DCB" w14:textId="05F88E9D" w:rsidR="00A63114" w:rsidRDefault="00A63114" w:rsidP="002750A2">
      <w:pPr>
        <w:spacing w:afterLines="20" w:after="72"/>
        <w:ind w:leftChars="200" w:left="48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F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結說</w:t>
      </w:r>
    </w:p>
    <w:p w14:paraId="250B089C" w14:textId="0EF04322" w:rsidR="00D025A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085415">
        <w:rPr>
          <w:rFonts w:ascii="Times New Roman" w:hAnsi="Times New Roman" w:cs="Times New Roman"/>
          <w:b/>
          <w:u w:val="single"/>
        </w:rPr>
        <w:t>「般若法門」的發展（到後來），慧眼從一切法無所見，到達無所見而無所不見。</w:t>
      </w:r>
      <w:r w:rsidRPr="00660E84">
        <w:rPr>
          <w:rFonts w:ascii="Times New Roman" w:hAnsi="Times New Roman" w:cs="Times New Roman"/>
        </w:rPr>
        <w:t>這一演進的程序，成為中國佛教界真空與中道的思想根源。</w:t>
      </w:r>
      <w:r w:rsidR="003A74A0" w:rsidRPr="00660E84">
        <w:rPr>
          <w:rStyle w:val="a9"/>
          <w:rFonts w:ascii="Times New Roman" w:hAnsi="Times New Roman" w:cs="Times New Roman"/>
        </w:rPr>
        <w:footnoteReference w:id="15"/>
      </w:r>
    </w:p>
    <w:p w14:paraId="31086383" w14:textId="00D15DD1" w:rsidR="006F0B85" w:rsidRPr="005F7F06" w:rsidRDefault="006F0B85" w:rsidP="006F0B85">
      <w:pPr>
        <w:ind w:firstLineChars="100" w:firstLine="200"/>
        <w:outlineLvl w:val="0"/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</w:pP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關於</w:t>
      </w:r>
      <w:proofErr w:type="gramStart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一切法</w:t>
      </w:r>
      <w:r w:rsidR="00FE645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趣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一切</w:t>
      </w:r>
      <w:proofErr w:type="gramEnd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法之異解</w:t>
      </w:r>
    </w:p>
    <w:p w14:paraId="29DE5D3A" w14:textId="30A45AAE" w:rsidR="006F0B85" w:rsidRDefault="006F0B85" w:rsidP="006F0B85">
      <w:pPr>
        <w:spacing w:afterLines="20" w:after="72"/>
        <w:ind w:leftChars="50" w:left="120" w:firstLineChars="100" w:firstLine="20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小品般若經</w:t>
      </w:r>
      <w:r w:rsidR="00FE645C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關於一切</w:t>
      </w:r>
      <w:proofErr w:type="gramStart"/>
      <w:r w:rsidR="00FE645C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法</w:t>
      </w:r>
      <w:r w:rsidR="00E343C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趣空</w:t>
      </w:r>
      <w:proofErr w:type="gramEnd"/>
      <w:r w:rsidR="00FE645C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之教學</w:t>
      </w:r>
    </w:p>
    <w:p w14:paraId="250B089F" w14:textId="77777777" w:rsidR="00D025A4" w:rsidRPr="00660E8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A53793">
        <w:rPr>
          <w:rFonts w:ascii="Times New Roman" w:hAnsi="Times New Roman" w:cs="Times New Roman"/>
        </w:rPr>
        <w:t>另一引起不同意解的，如</w:t>
      </w:r>
      <w:r w:rsidR="00F903D8" w:rsidRPr="00A53793">
        <w:rPr>
          <w:rFonts w:ascii="Times New Roman" w:hAnsi="Times New Roman" w:cs="Times New Roman" w:hint="eastAsia"/>
        </w:rPr>
        <w:t>《</w:t>
      </w:r>
      <w:r w:rsidRPr="00A53793">
        <w:rPr>
          <w:rFonts w:ascii="Times New Roman" w:hAnsi="Times New Roman" w:cs="Times New Roman"/>
        </w:rPr>
        <w:t>小品般若波羅蜜經</w:t>
      </w:r>
      <w:r w:rsidR="00F903D8" w:rsidRPr="00A53793">
        <w:rPr>
          <w:rFonts w:ascii="Times New Roman" w:hAnsi="Times New Roman" w:cs="Times New Roman" w:hint="eastAsia"/>
        </w:rPr>
        <w:t>》</w:t>
      </w:r>
      <w:r w:rsidRPr="00A53793">
        <w:rPr>
          <w:rFonts w:ascii="Times New Roman" w:hAnsi="Times New Roman" w:cs="Times New Roman"/>
        </w:rPr>
        <w:t>卷</w:t>
      </w:r>
      <w:r w:rsidR="00CD3251" w:rsidRPr="00A53793">
        <w:rPr>
          <w:rFonts w:ascii="Times New Roman" w:hAnsi="Times New Roman" w:cs="Times New Roman" w:hint="eastAsia"/>
        </w:rPr>
        <w:t>6</w:t>
      </w:r>
      <w:r w:rsidR="00463AE7" w:rsidRPr="00A53793">
        <w:rPr>
          <w:rFonts w:ascii="Times New Roman" w:hAnsi="Times New Roman" w:cs="Times New Roman" w:hint="eastAsia"/>
          <w:szCs w:val="24"/>
        </w:rPr>
        <w:t>〈</w:t>
      </w:r>
      <w:r w:rsidR="00463AE7" w:rsidRPr="00A53793">
        <w:rPr>
          <w:rFonts w:ascii="Times New Roman" w:hAnsi="Times New Roman" w:cs="Times New Roman" w:hint="eastAsia"/>
          <w:szCs w:val="24"/>
        </w:rPr>
        <w:t>15</w:t>
      </w:r>
      <w:r w:rsidR="00463AE7" w:rsidRPr="00A53793">
        <w:rPr>
          <w:rFonts w:ascii="Times New Roman" w:hAnsi="Times New Roman" w:cs="Times New Roman" w:hint="eastAsia"/>
          <w:szCs w:val="24"/>
        </w:rPr>
        <w:t>大如品〉</w:t>
      </w:r>
      <w:r w:rsidRPr="00A53793">
        <w:rPr>
          <w:rFonts w:ascii="Times New Roman" w:hAnsi="Times New Roman" w:cs="Times New Roman"/>
        </w:rPr>
        <w:t>（大正</w:t>
      </w:r>
      <w:r w:rsidR="00CD3251" w:rsidRPr="00A53793">
        <w:rPr>
          <w:rFonts w:ascii="Times New Roman" w:hAnsi="Times New Roman" w:cs="Times New Roman" w:hint="eastAsia"/>
        </w:rPr>
        <w:t>8</w:t>
      </w:r>
      <w:r w:rsidR="00CD3251" w:rsidRPr="00A53793">
        <w:rPr>
          <w:rFonts w:ascii="Times New Roman" w:hAnsi="Times New Roman" w:cs="Times New Roman" w:hint="eastAsia"/>
        </w:rPr>
        <w:t>，</w:t>
      </w:r>
      <w:r w:rsidR="00CD3251" w:rsidRPr="00A53793">
        <w:rPr>
          <w:rFonts w:ascii="Times New Roman" w:hAnsi="Times New Roman" w:cs="Times New Roman" w:hint="eastAsia"/>
        </w:rPr>
        <w:t>561c</w:t>
      </w:r>
      <w:r w:rsidRPr="00A53793">
        <w:rPr>
          <w:rFonts w:ascii="Times New Roman" w:hAnsi="Times New Roman" w:cs="Times New Roman"/>
        </w:rPr>
        <w:t>）</w:t>
      </w:r>
      <w:r w:rsidRPr="00660E84">
        <w:rPr>
          <w:rFonts w:ascii="Times New Roman" w:hAnsi="Times New Roman" w:cs="Times New Roman"/>
        </w:rPr>
        <w:t>說：</w:t>
      </w:r>
    </w:p>
    <w:p w14:paraId="250B08A0" w14:textId="45B5F490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Times New Roman" w:hAnsi="Times New Roman" w:cs="Times New Roman"/>
        </w:rPr>
      </w:pPr>
      <w:r w:rsidRPr="00660E84">
        <w:rPr>
          <w:rFonts w:ascii="標楷體" w:eastAsia="標楷體" w:hAnsi="標楷體" w:cs="Times New Roman"/>
        </w:rPr>
        <w:t>「菩薩得阿</w:t>
      </w:r>
      <w:proofErr w:type="gramStart"/>
      <w:r w:rsidRPr="00660E84">
        <w:rPr>
          <w:rFonts w:ascii="標楷體" w:eastAsia="標楷體" w:hAnsi="標楷體" w:cs="Times New Roman"/>
        </w:rPr>
        <w:t>耨</w:t>
      </w:r>
      <w:proofErr w:type="gramEnd"/>
      <w:r w:rsidRPr="00660E84">
        <w:rPr>
          <w:rFonts w:ascii="標楷體" w:eastAsia="標楷體" w:hAnsi="標楷體" w:cs="Times New Roman"/>
        </w:rPr>
        <w:t>多羅三</w:t>
      </w:r>
      <w:proofErr w:type="gramStart"/>
      <w:r w:rsidRPr="00660E84">
        <w:rPr>
          <w:rFonts w:ascii="標楷體" w:eastAsia="標楷體" w:hAnsi="標楷體" w:cs="Times New Roman"/>
        </w:rPr>
        <w:t>藐</w:t>
      </w:r>
      <w:proofErr w:type="gramEnd"/>
      <w:r w:rsidRPr="00660E84">
        <w:rPr>
          <w:rFonts w:ascii="標楷體" w:eastAsia="標楷體" w:hAnsi="標楷體" w:cs="Times New Roman"/>
        </w:rPr>
        <w:t>三菩提時，為眾生</w:t>
      </w:r>
      <w:proofErr w:type="gramStart"/>
      <w:r w:rsidRPr="00660E84">
        <w:rPr>
          <w:rFonts w:ascii="標楷體" w:eastAsia="標楷體" w:hAnsi="標楷體" w:cs="Times New Roman"/>
        </w:rPr>
        <w:t>說色趣空，說受</w:t>
      </w:r>
      <w:proofErr w:type="gramEnd"/>
      <w:r w:rsidRPr="00660E84">
        <w:rPr>
          <w:rFonts w:ascii="標楷體" w:eastAsia="標楷體" w:hAnsi="標楷體" w:cs="Times New Roman"/>
        </w:rPr>
        <w:t>、想、行、識趣空，一切法皆趣</w:t>
      </w:r>
      <w:proofErr w:type="gramStart"/>
      <w:r w:rsidR="00F903D8" w:rsidRPr="00660E84">
        <w:rPr>
          <w:rFonts w:ascii="Times New Roman" w:hAnsi="Times New Roman" w:cs="Times New Roman" w:hint="eastAsia"/>
          <w:sz w:val="22"/>
        </w:rPr>
        <w:t>（</w:t>
      </w:r>
      <w:proofErr w:type="gramEnd"/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75AC6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93</w:t>
      </w:r>
      <w:r w:rsidR="00F903D8" w:rsidRPr="00660E84">
        <w:rPr>
          <w:rFonts w:ascii="Times New Roman" w:hAnsi="Times New Roman" w:cs="Times New Roman" w:hint="eastAsia"/>
          <w:sz w:val="22"/>
        </w:rPr>
        <w:t>）</w:t>
      </w:r>
      <w:r w:rsidRPr="00660E84">
        <w:rPr>
          <w:rFonts w:ascii="標楷體" w:eastAsia="標楷體" w:hAnsi="標楷體" w:cs="Times New Roman"/>
        </w:rPr>
        <w:t>空，不來不去。何以故？色空不來不去，受、想、行、識空不來不去，乃至一切法空不來不去故，一切法趣空，不過是趣。一切法趣無相，趣無作，趣無起，趣無生，趣無所有，趣夢，趣無量，趣無邊、趣無我，趣寂滅，趣涅槃，趣不還、趣不趣：一切法不過是趣」</w:t>
      </w:r>
      <w:r w:rsidRPr="00660E84">
        <w:rPr>
          <w:rFonts w:ascii="Times New Roman" w:hAnsi="Times New Roman" w:cs="Times New Roman"/>
        </w:rPr>
        <w:t>。</w:t>
      </w:r>
    </w:p>
    <w:p w14:paraId="365CE173" w14:textId="6D9333D8" w:rsidR="00FE645C" w:rsidRPr="00FE645C" w:rsidRDefault="00D025A4" w:rsidP="00FE645C">
      <w:pPr>
        <w:spacing w:afterLines="20" w:after="72"/>
        <w:ind w:leftChars="200" w:left="480"/>
        <w:rPr>
          <w:rFonts w:ascii="Times New Roman" w:hAnsi="Times New Roman" w:cs="Times New Roman" w:hint="eastAsia"/>
        </w:rPr>
      </w:pPr>
      <w:r w:rsidRPr="00660E84">
        <w:rPr>
          <w:rFonts w:ascii="Times New Roman" w:hAnsi="Times New Roman" w:cs="Times New Roman"/>
        </w:rPr>
        <w:t>趣，是究竟歸向的意思。求一切法的究竟相，一切法無不是空的，無不是無生、無我的，寂滅涅槃的（末後的「不還」，「不趣」，是總說沒有趣與不趣）。這只是一切法終歸於空，不出於如；沒有比這更甚深的，所以說「不過是趣」，或譯為「於如是趣不可超越」</w:t>
      </w:r>
      <w:r w:rsidR="001C1A5F">
        <w:rPr>
          <w:rStyle w:val="a9"/>
          <w:rFonts w:ascii="Times New Roman" w:hAnsi="Times New Roman" w:cs="Times New Roman"/>
        </w:rPr>
        <w:footnoteReference w:id="16"/>
      </w:r>
      <w:r w:rsidRPr="00660E84">
        <w:rPr>
          <w:rFonts w:ascii="Times New Roman" w:hAnsi="Times New Roman" w:cs="Times New Roman"/>
        </w:rPr>
        <w:t>。與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般若經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所說的「深法相」、「深奧義」，是完全符合的。</w:t>
      </w:r>
      <w:r w:rsidR="003A74A0" w:rsidRPr="00660E84">
        <w:rPr>
          <w:rStyle w:val="a9"/>
          <w:rFonts w:ascii="Times New Roman" w:hAnsi="Times New Roman" w:cs="Times New Roman"/>
        </w:rPr>
        <w:footnoteReference w:id="17"/>
      </w:r>
    </w:p>
    <w:p w14:paraId="250B08A2" w14:textId="3F535783" w:rsidR="0012260C" w:rsidRPr="00FE645C" w:rsidRDefault="00FE645C" w:rsidP="00FE645C">
      <w:pPr>
        <w:spacing w:afterLines="20" w:after="72"/>
        <w:ind w:leftChars="50" w:left="120" w:firstLineChars="100" w:firstLine="200"/>
        <w:rPr>
          <w:rFonts w:ascii="Times New Roman" w:hAnsi="Times New Roman" w:cs="Times New Roman" w:hint="eastAsia"/>
        </w:rPr>
      </w:pP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lastRenderedPageBreak/>
        <w:t>（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大</w:t>
      </w:r>
      <w:r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品般若經</w:t>
      </w:r>
      <w:r w:rsidR="00641F6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關於</w:t>
      </w:r>
      <w:r w:rsidR="00E343C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一切法</w:t>
      </w:r>
      <w:r w:rsidR="00641F6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趣</w:t>
      </w:r>
      <w:r w:rsidR="00E343C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空及趣</w:t>
      </w:r>
      <w:bookmarkStart w:id="2" w:name="_GoBack"/>
      <w:bookmarkEnd w:id="2"/>
      <w:r w:rsidR="00641F6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一切法之教學</w:t>
      </w:r>
    </w:p>
    <w:p w14:paraId="359E9FA7" w14:textId="3547CD9B" w:rsidR="00985B78" w:rsidRDefault="00985B78" w:rsidP="00985B78">
      <w:pPr>
        <w:spacing w:afterLines="20" w:after="72"/>
        <w:ind w:firstLineChars="200" w:firstLine="40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二段經文</w:t>
      </w:r>
    </w:p>
    <w:p w14:paraId="250B08A3" w14:textId="5E491B06" w:rsidR="00D025A4" w:rsidRPr="00660E84" w:rsidRDefault="00D025A4" w:rsidP="002750A2">
      <w:pPr>
        <w:spacing w:afterLines="20" w:after="72"/>
        <w:ind w:leftChars="200" w:left="480"/>
        <w:rPr>
          <w:rFonts w:ascii="Times New Roman" w:hAnsi="Times New Roman" w:cs="Times New Roman"/>
        </w:rPr>
      </w:pPr>
      <w:r w:rsidRPr="00A53793">
        <w:rPr>
          <w:rFonts w:ascii="Times New Roman" w:hAnsi="Times New Roman" w:cs="Times New Roman"/>
        </w:rPr>
        <w:t>與</w:t>
      </w:r>
      <w:proofErr w:type="gramStart"/>
      <w:r w:rsidR="00F903D8" w:rsidRPr="00A53793">
        <w:rPr>
          <w:rFonts w:ascii="Times New Roman" w:hAnsi="Times New Roman" w:cs="Times New Roman" w:hint="eastAsia"/>
        </w:rPr>
        <w:t>《</w:t>
      </w:r>
      <w:r w:rsidRPr="00A53793">
        <w:rPr>
          <w:rFonts w:ascii="Times New Roman" w:hAnsi="Times New Roman" w:cs="Times New Roman"/>
        </w:rPr>
        <w:t>小品</w:t>
      </w:r>
      <w:r w:rsidR="00F903D8" w:rsidRPr="00A53793">
        <w:rPr>
          <w:rFonts w:ascii="Times New Roman" w:hAnsi="Times New Roman" w:cs="Times New Roman" w:hint="eastAsia"/>
        </w:rPr>
        <w:t>》</w:t>
      </w:r>
      <w:r w:rsidRPr="00A53793">
        <w:rPr>
          <w:rFonts w:ascii="Times New Roman" w:hAnsi="Times New Roman" w:cs="Times New Roman"/>
        </w:rPr>
        <w:t>文段相當</w:t>
      </w:r>
      <w:proofErr w:type="gramEnd"/>
      <w:r w:rsidRPr="00A53793">
        <w:rPr>
          <w:rFonts w:ascii="Times New Roman" w:hAnsi="Times New Roman" w:cs="Times New Roman"/>
        </w:rPr>
        <w:t>的，</w:t>
      </w:r>
      <w:r w:rsidR="00F903D8" w:rsidRPr="00A53793">
        <w:rPr>
          <w:rFonts w:ascii="Times New Roman" w:hAnsi="Times New Roman" w:cs="Times New Roman" w:hint="eastAsia"/>
        </w:rPr>
        <w:t>《</w:t>
      </w:r>
      <w:r w:rsidRPr="00A53793">
        <w:rPr>
          <w:rFonts w:ascii="Times New Roman" w:hAnsi="Times New Roman" w:cs="Times New Roman"/>
        </w:rPr>
        <w:t>摩訶般若波羅蜜經</w:t>
      </w:r>
      <w:r w:rsidR="00F903D8" w:rsidRPr="00A53793">
        <w:rPr>
          <w:rFonts w:ascii="Times New Roman" w:hAnsi="Times New Roman" w:cs="Times New Roman" w:hint="eastAsia"/>
        </w:rPr>
        <w:t>》</w:t>
      </w:r>
      <w:r w:rsidRPr="00A53793">
        <w:rPr>
          <w:rFonts w:ascii="Times New Roman" w:hAnsi="Times New Roman" w:cs="Times New Roman"/>
        </w:rPr>
        <w:t>卷</w:t>
      </w:r>
      <w:r w:rsidR="00CD3251" w:rsidRPr="00A53793">
        <w:rPr>
          <w:rFonts w:ascii="Times New Roman" w:hAnsi="Times New Roman" w:cs="Times New Roman" w:hint="eastAsia"/>
        </w:rPr>
        <w:t>15</w:t>
      </w:r>
      <w:r w:rsidRPr="00A53793">
        <w:rPr>
          <w:rFonts w:ascii="Times New Roman" w:hAnsi="Times New Roman" w:cs="Times New Roman"/>
        </w:rPr>
        <w:t>（大正</w:t>
      </w:r>
      <w:r w:rsidR="008F559E" w:rsidRPr="00A53793">
        <w:rPr>
          <w:rFonts w:ascii="Times New Roman" w:hAnsi="Times New Roman" w:cs="Times New Roman" w:hint="eastAsia"/>
        </w:rPr>
        <w:t>8</w:t>
      </w:r>
      <w:r w:rsidR="008F559E" w:rsidRPr="00A53793">
        <w:rPr>
          <w:rFonts w:ascii="Times New Roman" w:hAnsi="Times New Roman" w:cs="Times New Roman" w:hint="eastAsia"/>
        </w:rPr>
        <w:t>，</w:t>
      </w:r>
      <w:r w:rsidR="00CD3251" w:rsidRPr="00A53793">
        <w:rPr>
          <w:rFonts w:ascii="Times New Roman" w:hAnsi="Times New Roman" w:cs="Times New Roman" w:hint="eastAsia"/>
        </w:rPr>
        <w:t>332c</w:t>
      </w:r>
      <w:r w:rsidR="003667CF" w:rsidRPr="003667CF">
        <w:rPr>
          <w:rFonts w:ascii="Times New Roman" w:eastAsia="標楷體" w:hAnsi="Times New Roman" w:cs="Times New Roman"/>
          <w:bCs/>
        </w:rPr>
        <w:t>–</w:t>
      </w:r>
      <w:r w:rsidR="00CD3251" w:rsidRPr="00A53793">
        <w:rPr>
          <w:rFonts w:ascii="Times New Roman" w:hAnsi="Times New Roman" w:cs="Times New Roman" w:hint="eastAsia"/>
        </w:rPr>
        <w:t>333c</w:t>
      </w:r>
      <w:r w:rsidRPr="00A53793">
        <w:rPr>
          <w:rFonts w:ascii="Times New Roman" w:hAnsi="Times New Roman" w:cs="Times New Roman"/>
        </w:rPr>
        <w:t>）說：</w:t>
      </w:r>
    </w:p>
    <w:p w14:paraId="250B08A5" w14:textId="2A958418" w:rsidR="00FB7ACE" w:rsidRPr="00660E84" w:rsidRDefault="0012260C" w:rsidP="00985B78">
      <w:pPr>
        <w:ind w:firstLineChars="300" w:firstLine="601"/>
        <w:outlineLvl w:val="0"/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85B78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第一段</w:t>
      </w:r>
    </w:p>
    <w:p w14:paraId="250B08A6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「為眾生</w:t>
      </w:r>
      <w:proofErr w:type="gramStart"/>
      <w:r w:rsidRPr="00660E84">
        <w:rPr>
          <w:rFonts w:ascii="標楷體" w:eastAsia="標楷體" w:hAnsi="標楷體" w:cs="Times New Roman"/>
        </w:rPr>
        <w:t>說色趣空，說受</w:t>
      </w:r>
      <w:proofErr w:type="gramEnd"/>
      <w:r w:rsidRPr="00660E84">
        <w:rPr>
          <w:rFonts w:ascii="標楷體" w:eastAsia="標楷體" w:hAnsi="標楷體" w:cs="Times New Roman"/>
        </w:rPr>
        <w:t>、想、行、識趣空，乃至說一切種</w:t>
      </w:r>
      <w:proofErr w:type="gramStart"/>
      <w:r w:rsidRPr="00660E84">
        <w:rPr>
          <w:rFonts w:ascii="標楷體" w:eastAsia="標楷體" w:hAnsi="標楷體" w:cs="Times New Roman"/>
        </w:rPr>
        <w:t>智趣空</w:t>
      </w:r>
      <w:proofErr w:type="gramEnd"/>
      <w:r w:rsidRPr="00660E84">
        <w:rPr>
          <w:rFonts w:ascii="標楷體" w:eastAsia="標楷體" w:hAnsi="標楷體" w:cs="Times New Roman"/>
        </w:rPr>
        <w:t>。……一切法趣空，是趣不過。何以故？空中趣不趣不可得故」。</w:t>
      </w:r>
    </w:p>
    <w:p w14:paraId="250B08A7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「一切法趣無相……趣無作……趣無起……趣無所有、不生不滅、不垢不淨……」。</w:t>
      </w:r>
    </w:p>
    <w:p w14:paraId="250B08A8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「一切法趣夢……趣幻、趣響、趣影、趣化……」。</w:t>
      </w:r>
    </w:p>
    <w:p w14:paraId="250B08A9" w14:textId="70740ABB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Times New Roman" w:hAnsi="Times New Roman" w:cs="Times New Roman"/>
        </w:rPr>
      </w:pPr>
      <w:r w:rsidRPr="00660E84">
        <w:rPr>
          <w:rFonts w:ascii="標楷體" w:eastAsia="標楷體" w:hAnsi="標楷體" w:cs="Times New Roman"/>
        </w:rPr>
        <w:t>「一切法趣無量無邊……趣不與不取……趣不舉不下……趣不來不去……趣不入不出、不合不散、不著不斷……」。</w:t>
      </w:r>
      <w:proofErr w:type="gramStart"/>
      <w:r w:rsidR="00F903D8" w:rsidRPr="00660E84">
        <w:rPr>
          <w:rFonts w:ascii="Times New Roman" w:hAnsi="Times New Roman" w:cs="Times New Roman" w:hint="eastAsia"/>
          <w:sz w:val="22"/>
        </w:rPr>
        <w:t>（</w:t>
      </w:r>
      <w:proofErr w:type="gramEnd"/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75AC6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94</w:t>
      </w:r>
      <w:r w:rsidR="00F903D8" w:rsidRPr="00660E84">
        <w:rPr>
          <w:rFonts w:ascii="Times New Roman" w:hAnsi="Times New Roman" w:cs="Times New Roman" w:hint="eastAsia"/>
          <w:sz w:val="22"/>
        </w:rPr>
        <w:t>）</w:t>
      </w:r>
    </w:p>
    <w:p w14:paraId="250B08AA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「一切法趣我、眾生、壽命、人、起、使起、作、使作、知者、見者……」。</w:t>
      </w:r>
    </w:p>
    <w:p w14:paraId="250B08AB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「一切法趣有常……趣樂、淨、我……趣無常、苦、不淨、無我……」。</w:t>
      </w:r>
    </w:p>
    <w:p w14:paraId="250B08AC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「一切法趣欲事……趣瞋事、癡事、見事……」。</w:t>
      </w:r>
    </w:p>
    <w:p w14:paraId="250B08AD" w14:textId="0044B0B1" w:rsidR="00D025A4" w:rsidRDefault="00D025A4" w:rsidP="00BA1AF3">
      <w:pPr>
        <w:spacing w:afterLines="50" w:after="180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</w:t>
      </w:r>
      <w:proofErr w:type="gramStart"/>
      <w:r w:rsidRPr="00660E84">
        <w:rPr>
          <w:rFonts w:ascii="標楷體" w:eastAsia="標楷體" w:hAnsi="標楷體" w:cs="Times New Roman"/>
        </w:rPr>
        <w:t>法趣如</w:t>
      </w:r>
      <w:proofErr w:type="gramEnd"/>
      <w:r w:rsidRPr="00660E84">
        <w:rPr>
          <w:rFonts w:ascii="標楷體" w:eastAsia="標楷體" w:hAnsi="標楷體" w:cs="Times New Roman"/>
        </w:rPr>
        <w:t>…</w:t>
      </w:r>
      <w:proofErr w:type="gramStart"/>
      <w:r w:rsidRPr="00660E84">
        <w:rPr>
          <w:rFonts w:ascii="標楷體" w:eastAsia="標楷體" w:hAnsi="標楷體" w:cs="Times New Roman"/>
        </w:rPr>
        <w:t>…越法性</w:t>
      </w:r>
      <w:proofErr w:type="gramEnd"/>
      <w:r w:rsidRPr="00660E84">
        <w:rPr>
          <w:rFonts w:ascii="標楷體" w:eastAsia="標楷體" w:hAnsi="標楷體" w:cs="Times New Roman"/>
        </w:rPr>
        <w:t>、</w:t>
      </w:r>
      <w:proofErr w:type="gramStart"/>
      <w:r w:rsidRPr="00660E84">
        <w:rPr>
          <w:rFonts w:ascii="標楷體" w:eastAsia="標楷體" w:hAnsi="標楷體" w:cs="Times New Roman"/>
        </w:rPr>
        <w:t>實際、</w:t>
      </w:r>
      <w:proofErr w:type="gramEnd"/>
      <w:r w:rsidRPr="00660E84">
        <w:rPr>
          <w:rFonts w:ascii="標楷體" w:eastAsia="標楷體" w:hAnsi="標楷體" w:cs="Times New Roman"/>
        </w:rPr>
        <w:t>不可思議性…</w:t>
      </w:r>
      <w:proofErr w:type="gramStart"/>
      <w:r w:rsidRPr="00660E84">
        <w:rPr>
          <w:rFonts w:ascii="標楷體" w:eastAsia="標楷體" w:hAnsi="標楷體" w:cs="Times New Roman"/>
        </w:rPr>
        <w:t>…</w:t>
      </w:r>
      <w:proofErr w:type="gramEnd"/>
      <w:r w:rsidRPr="00660E84">
        <w:rPr>
          <w:rFonts w:ascii="標楷體" w:eastAsia="標楷體" w:hAnsi="標楷體" w:cs="Times New Roman"/>
        </w:rPr>
        <w:t>趣平等…</w:t>
      </w:r>
      <w:proofErr w:type="gramStart"/>
      <w:r w:rsidRPr="00660E84">
        <w:rPr>
          <w:rFonts w:ascii="標楷體" w:eastAsia="標楷體" w:hAnsi="標楷體" w:cs="Times New Roman"/>
        </w:rPr>
        <w:t>…趣不動相</w:t>
      </w:r>
      <w:proofErr w:type="gramEnd"/>
      <w:r w:rsidRPr="00660E84">
        <w:rPr>
          <w:rFonts w:ascii="標楷體" w:eastAsia="標楷體" w:hAnsi="標楷體" w:cs="Times New Roman"/>
        </w:rPr>
        <w:t>…</w:t>
      </w:r>
      <w:proofErr w:type="gramStart"/>
      <w:r w:rsidRPr="00660E84">
        <w:rPr>
          <w:rFonts w:ascii="標楷體" w:eastAsia="標楷體" w:hAnsi="標楷體" w:cs="Times New Roman"/>
        </w:rPr>
        <w:t>…</w:t>
      </w:r>
      <w:proofErr w:type="gramEnd"/>
      <w:r w:rsidRPr="00660E84">
        <w:rPr>
          <w:rFonts w:ascii="標楷體" w:eastAsia="標楷體" w:hAnsi="標楷體" w:cs="Times New Roman"/>
        </w:rPr>
        <w:t>」。</w:t>
      </w:r>
    </w:p>
    <w:p w14:paraId="250B08AE" w14:textId="31AA11E4" w:rsidR="00FB7ACE" w:rsidRPr="00660E84" w:rsidRDefault="00985B78" w:rsidP="00985B78">
      <w:pPr>
        <w:ind w:firstLineChars="300" w:firstLine="601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）第二段</w:t>
      </w:r>
    </w:p>
    <w:p w14:paraId="250B08AF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</w:t>
      </w:r>
      <w:proofErr w:type="gramStart"/>
      <w:r w:rsidRPr="00660E84">
        <w:rPr>
          <w:rFonts w:ascii="標楷體" w:eastAsia="標楷體" w:hAnsi="標楷體" w:cs="Times New Roman"/>
        </w:rPr>
        <w:t>法趣色</w:t>
      </w:r>
      <w:proofErr w:type="gramEnd"/>
      <w:r w:rsidRPr="00660E84">
        <w:rPr>
          <w:rFonts w:ascii="標楷體" w:eastAsia="標楷體" w:hAnsi="標楷體" w:cs="Times New Roman"/>
        </w:rPr>
        <w:t>…</w:t>
      </w:r>
      <w:proofErr w:type="gramStart"/>
      <w:r w:rsidRPr="00660E84">
        <w:rPr>
          <w:rFonts w:ascii="標楷體" w:eastAsia="標楷體" w:hAnsi="標楷體" w:cs="Times New Roman"/>
        </w:rPr>
        <w:t>…趣受</w:t>
      </w:r>
      <w:proofErr w:type="gramEnd"/>
      <w:r w:rsidRPr="00660E84">
        <w:rPr>
          <w:rFonts w:ascii="標楷體" w:eastAsia="標楷體" w:hAnsi="標楷體" w:cs="Times New Roman"/>
        </w:rPr>
        <w:t>、想、行、識……十二入、十八界……」。</w:t>
      </w:r>
    </w:p>
    <w:p w14:paraId="250B08B0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「一切法趣檀波羅蜜……趣尸羅……趣羼提……趣毘梨耶……趣禪那……趣般若波羅蜜……」。</w:t>
      </w:r>
    </w:p>
    <w:p w14:paraId="250B08B1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「一切法趣內空……趣外空……趣內外空……乃至一切法趣無法有法空……」。</w:t>
      </w:r>
    </w:p>
    <w:p w14:paraId="250B08B2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「一切法趣四念處，乃至八聖道分……」。</w:t>
      </w:r>
    </w:p>
    <w:p w14:paraId="250B08B3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「一切法趣佛十力，乃至一切種智……」。</w:t>
      </w:r>
    </w:p>
    <w:p w14:paraId="250B08B4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「一切法趣須陀洹果、斯陀含果、阿那含果、阿羅漢道、辟支佛道……趣阿耨多羅三藐三菩提……」。</w:t>
      </w:r>
    </w:p>
    <w:p w14:paraId="1C873E54" w14:textId="52DF4511" w:rsidR="00985B78" w:rsidRPr="00985B78" w:rsidRDefault="00D025A4" w:rsidP="00985B78">
      <w:pPr>
        <w:spacing w:afterLines="20" w:after="72"/>
        <w:ind w:leftChars="250" w:left="840" w:hangingChars="100" w:hanging="240"/>
        <w:rPr>
          <w:rFonts w:ascii="標楷體" w:eastAsia="標楷體" w:hAnsi="標楷體" w:cs="Times New Roman" w:hint="eastAsia"/>
        </w:rPr>
      </w:pPr>
      <w:r w:rsidRPr="00660E84">
        <w:rPr>
          <w:rFonts w:ascii="標楷體" w:eastAsia="標楷體" w:hAnsi="標楷體" w:cs="Times New Roman"/>
        </w:rPr>
        <w:t>「一切法趣須陀洹，乃至佛，是趣不過。何以故？須</w:t>
      </w:r>
      <w:proofErr w:type="gramStart"/>
      <w:r w:rsidRPr="00660E84">
        <w:rPr>
          <w:rFonts w:ascii="標楷體" w:eastAsia="標楷體" w:hAnsi="標楷體" w:cs="Times New Roman"/>
        </w:rPr>
        <w:t>陀洹乃至佛中</w:t>
      </w:r>
      <w:proofErr w:type="gramEnd"/>
      <w:r w:rsidRPr="00660E84">
        <w:rPr>
          <w:rFonts w:ascii="標楷體" w:eastAsia="標楷體" w:hAnsi="標楷體" w:cs="Times New Roman"/>
        </w:rPr>
        <w:t>，趣</w:t>
      </w:r>
      <w:proofErr w:type="gramStart"/>
      <w:r w:rsidRPr="00660E84">
        <w:rPr>
          <w:rFonts w:ascii="標楷體" w:eastAsia="標楷體" w:hAnsi="標楷體" w:cs="Times New Roman"/>
        </w:rPr>
        <w:t>不</w:t>
      </w:r>
      <w:proofErr w:type="gramEnd"/>
      <w:r w:rsidRPr="00660E84">
        <w:rPr>
          <w:rFonts w:ascii="標楷體" w:eastAsia="標楷體" w:hAnsi="標楷體" w:cs="Times New Roman"/>
        </w:rPr>
        <w:t>趣</w:t>
      </w:r>
      <w:proofErr w:type="gramStart"/>
      <w:r w:rsidRPr="00660E84">
        <w:rPr>
          <w:rFonts w:ascii="標楷體" w:eastAsia="標楷體" w:hAnsi="標楷體" w:cs="Times New Roman"/>
        </w:rPr>
        <w:t>不可</w:t>
      </w:r>
      <w:r w:rsidRPr="00660E84">
        <w:rPr>
          <w:rFonts w:ascii="標楷體" w:eastAsia="標楷體" w:hAnsi="標楷體" w:cs="Times New Roman"/>
        </w:rPr>
        <w:lastRenderedPageBreak/>
        <w:t>得故</w:t>
      </w:r>
      <w:proofErr w:type="gramEnd"/>
      <w:r w:rsidRPr="00660E84">
        <w:rPr>
          <w:rFonts w:ascii="標楷體" w:eastAsia="標楷體" w:hAnsi="標楷體" w:cs="Times New Roman"/>
        </w:rPr>
        <w:t>」。</w:t>
      </w:r>
    </w:p>
    <w:p w14:paraId="449B7FEB" w14:textId="6B2B216C" w:rsidR="00985B78" w:rsidRPr="00985B78" w:rsidRDefault="00985B78" w:rsidP="00985B78">
      <w:pPr>
        <w:spacing w:afterLines="20" w:after="72"/>
        <w:ind w:firstLineChars="200" w:firstLine="40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釋義</w:t>
      </w:r>
    </w:p>
    <w:p w14:paraId="250B08B6" w14:textId="2F020C79" w:rsidR="00FB7ACE" w:rsidRPr="00660E84" w:rsidRDefault="00FB7ACE" w:rsidP="008F1385">
      <w:pPr>
        <w:ind w:firstLineChars="300" w:firstLine="601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985B7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985B78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大品的</w:t>
      </w:r>
      <w:proofErr w:type="gramEnd"/>
      <w:r w:rsidR="00985B78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第一段與小品</w:t>
      </w:r>
      <w:proofErr w:type="gramStart"/>
      <w:r w:rsidR="00985B78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所說相合</w:t>
      </w:r>
      <w:proofErr w:type="gramEnd"/>
    </w:p>
    <w:p w14:paraId="250B08B8" w14:textId="77777777" w:rsidR="00EE18FE" w:rsidRPr="00660E84" w:rsidRDefault="00CD3251" w:rsidP="002750A2">
      <w:pPr>
        <w:spacing w:afterLines="20" w:after="72"/>
        <w:ind w:leftChars="300" w:left="72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小品般若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所說，只是一切</w:t>
      </w:r>
      <w:proofErr w:type="gramStart"/>
      <w:r w:rsidR="00D025A4" w:rsidRPr="00660E84">
        <w:rPr>
          <w:rFonts w:ascii="Times New Roman" w:hAnsi="Times New Roman" w:cs="Times New Roman"/>
        </w:rPr>
        <w:t>法趣於</w:t>
      </w:r>
      <w:proofErr w:type="gramEnd"/>
      <w:r w:rsidR="00D025A4" w:rsidRPr="00660E84">
        <w:rPr>
          <w:rFonts w:ascii="Times New Roman" w:hAnsi="Times New Roman" w:cs="Times New Roman"/>
        </w:rPr>
        <w:t>如夢如幻，本性空寂的</w:t>
      </w:r>
      <w:proofErr w:type="gramStart"/>
      <w:r w:rsidR="00D025A4" w:rsidRPr="00660E84">
        <w:rPr>
          <w:rFonts w:ascii="Times New Roman" w:hAnsi="Times New Roman" w:cs="Times New Roman"/>
        </w:rPr>
        <w:t>涅槃</w:t>
      </w:r>
      <w:r w:rsidR="00D025A4" w:rsidRPr="00575AC6">
        <w:rPr>
          <w:rFonts w:asciiTheme="minorEastAsia" w:hAnsiTheme="minorEastAsia" w:cs="Times New Roman"/>
        </w:rPr>
        <w:t>──</w:t>
      </w:r>
      <w:proofErr w:type="gramEnd"/>
      <w:r w:rsidR="00D025A4" w:rsidRPr="00660E84">
        <w:rPr>
          <w:rFonts w:ascii="Times New Roman" w:hAnsi="Times New Roman" w:cs="Times New Roman"/>
        </w:rPr>
        <w:t>「最甚深處」。</w:t>
      </w:r>
    </w:p>
    <w:p w14:paraId="60D7201B" w14:textId="60928B56" w:rsidR="00985B78" w:rsidRPr="00985B78" w:rsidRDefault="00F903D8" w:rsidP="00985B78">
      <w:pPr>
        <w:spacing w:afterLines="20" w:after="72"/>
        <w:ind w:leftChars="300" w:left="720"/>
        <w:rPr>
          <w:rFonts w:ascii="Times New Roman" w:hAnsi="Times New Roman" w:cs="Times New Roman" w:hint="eastAsia"/>
        </w:rPr>
      </w:pP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摩訶般若波羅蜜經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所說，有二大段；得一切</w:t>
      </w:r>
      <w:proofErr w:type="gramStart"/>
      <w:r w:rsidR="00D025A4" w:rsidRPr="00660E84">
        <w:rPr>
          <w:rFonts w:ascii="Times New Roman" w:hAnsi="Times New Roman" w:cs="Times New Roman"/>
        </w:rPr>
        <w:t>法趣空</w:t>
      </w:r>
      <w:proofErr w:type="gramEnd"/>
      <w:r w:rsidR="00D025A4" w:rsidRPr="00660E84">
        <w:rPr>
          <w:rFonts w:ascii="Times New Roman" w:hAnsi="Times New Roman" w:cs="Times New Roman"/>
        </w:rPr>
        <w:t>，到一切</w:t>
      </w:r>
      <w:proofErr w:type="gramStart"/>
      <w:r w:rsidR="00D025A4" w:rsidRPr="00660E84">
        <w:rPr>
          <w:rFonts w:ascii="Times New Roman" w:hAnsi="Times New Roman" w:cs="Times New Roman"/>
        </w:rPr>
        <w:t>法趣平等，趣不</w:t>
      </w:r>
      <w:proofErr w:type="gramEnd"/>
      <w:r w:rsidR="00D025A4" w:rsidRPr="00660E84">
        <w:rPr>
          <w:rFonts w:ascii="Times New Roman" w:hAnsi="Times New Roman" w:cs="Times New Roman"/>
        </w:rPr>
        <w:t>動，大體與</w:t>
      </w: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小品經</w:t>
      </w:r>
      <w:r w:rsidRPr="00660E84">
        <w:rPr>
          <w:rFonts w:ascii="Times New Roman" w:hAnsi="Times New Roman" w:cs="Times New Roman" w:hint="eastAsia"/>
        </w:rPr>
        <w:t>》</w:t>
      </w:r>
      <w:proofErr w:type="gramStart"/>
      <w:r w:rsidRPr="00660E84">
        <w:rPr>
          <w:rFonts w:ascii="Times New Roman" w:hAnsi="Times New Roman" w:cs="Times New Roman" w:hint="eastAsia"/>
          <w:sz w:val="22"/>
        </w:rPr>
        <w:t>（</w:t>
      </w:r>
      <w:proofErr w:type="gramEnd"/>
      <w:r w:rsidRPr="00660E8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75AC6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Pr="00660E84">
        <w:rPr>
          <w:rFonts w:ascii="Times New Roman" w:hAnsi="Times New Roman" w:cs="Times New Roman" w:hint="eastAsia"/>
          <w:sz w:val="22"/>
          <w:shd w:val="pct15" w:color="auto" w:fill="FFFFFF"/>
        </w:rPr>
        <w:t>95</w:t>
      </w:r>
      <w:proofErr w:type="gramStart"/>
      <w:r w:rsidRPr="00660E84">
        <w:rPr>
          <w:rFonts w:ascii="Times New Roman" w:hAnsi="Times New Roman" w:cs="Times New Roman" w:hint="eastAsia"/>
          <w:sz w:val="22"/>
        </w:rPr>
        <w:t>）</w:t>
      </w:r>
      <w:proofErr w:type="gramEnd"/>
      <w:r w:rsidR="00D025A4" w:rsidRPr="00660E84">
        <w:rPr>
          <w:rFonts w:ascii="Times New Roman" w:hAnsi="Times New Roman" w:cs="Times New Roman"/>
        </w:rPr>
        <w:t>相合。</w:t>
      </w:r>
    </w:p>
    <w:p w14:paraId="6C5A5336" w14:textId="3A8A13EB" w:rsidR="00985B78" w:rsidRPr="00660E84" w:rsidRDefault="00985B78" w:rsidP="00985B78">
      <w:pPr>
        <w:spacing w:afterLines="20" w:after="72"/>
        <w:ind w:firstLineChars="300" w:firstLine="601"/>
        <w:rPr>
          <w:rFonts w:ascii="Times New Roman" w:hAnsi="Times New Roman" w:cs="Times New Roman" w:hint="eastAsia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3272B6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大品的</w:t>
      </w:r>
      <w:proofErr w:type="gramEnd"/>
      <w:r w:rsidR="003272B6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第</w:t>
      </w:r>
      <w:r w:rsidR="003272B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="003272B6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段</w:t>
      </w:r>
      <w:r w:rsidRPr="00985B7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說一切</w:t>
      </w:r>
      <w:proofErr w:type="gramStart"/>
      <w:r w:rsidRPr="00985B7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法趣色</w:t>
      </w:r>
      <w:proofErr w:type="gramEnd"/>
      <w:r w:rsidR="003272B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等是</w:t>
      </w:r>
      <w:r w:rsidRPr="00985B7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說明沒有趣與</w:t>
      </w:r>
      <w:proofErr w:type="gramStart"/>
      <w:r w:rsidRPr="00985B7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非趣可說</w:t>
      </w:r>
      <w:proofErr w:type="gramEnd"/>
    </w:p>
    <w:p w14:paraId="250B08BB" w14:textId="77777777" w:rsidR="00D025A4" w:rsidRPr="00660E84" w:rsidRDefault="00D025A4" w:rsidP="002750A2">
      <w:pPr>
        <w:spacing w:afterLines="20" w:after="72"/>
        <w:ind w:leftChars="300" w:left="72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以下的一大段：一切</w:t>
      </w:r>
      <w:proofErr w:type="gramStart"/>
      <w:r w:rsidRPr="00660E84">
        <w:rPr>
          <w:rFonts w:ascii="Times New Roman" w:hAnsi="Times New Roman" w:cs="Times New Roman"/>
        </w:rPr>
        <w:t>法趣色</w:t>
      </w:r>
      <w:proofErr w:type="gramEnd"/>
      <w:r w:rsidRPr="00660E84">
        <w:rPr>
          <w:rFonts w:asciiTheme="minorEastAsia" w:hAnsiTheme="minorEastAsia" w:cs="Times New Roman"/>
        </w:rPr>
        <w:t>……</w:t>
      </w:r>
      <w:r w:rsidRPr="00660E84">
        <w:rPr>
          <w:rFonts w:ascii="Times New Roman" w:hAnsi="Times New Roman" w:cs="Times New Roman"/>
        </w:rPr>
        <w:t>識，到一切</w:t>
      </w:r>
      <w:proofErr w:type="gramStart"/>
      <w:r w:rsidRPr="00660E84">
        <w:rPr>
          <w:rFonts w:ascii="Times New Roman" w:hAnsi="Times New Roman" w:cs="Times New Roman"/>
        </w:rPr>
        <w:t>法趣</w:t>
      </w:r>
      <w:proofErr w:type="gramEnd"/>
      <w:r w:rsidRPr="00660E84">
        <w:rPr>
          <w:rFonts w:ascii="Times New Roman" w:hAnsi="Times New Roman" w:cs="Times New Roman"/>
        </w:rPr>
        <w:t>佛，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大智度論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卷</w:t>
      </w:r>
      <w:r w:rsidR="00CD3251" w:rsidRPr="00660E84">
        <w:rPr>
          <w:rFonts w:ascii="Times New Roman" w:hAnsi="Times New Roman" w:cs="Times New Roman" w:hint="eastAsia"/>
        </w:rPr>
        <w:t>71</w:t>
      </w:r>
      <w:r w:rsidRPr="00660E84">
        <w:rPr>
          <w:rFonts w:ascii="Times New Roman" w:hAnsi="Times New Roman" w:cs="Times New Roman"/>
        </w:rPr>
        <w:t>（大正</w:t>
      </w:r>
      <w:r w:rsidR="00CD3251" w:rsidRPr="00660E84">
        <w:rPr>
          <w:rFonts w:ascii="Times New Roman" w:hAnsi="Times New Roman" w:cs="Times New Roman" w:hint="eastAsia"/>
        </w:rPr>
        <w:t>25</w:t>
      </w:r>
      <w:r w:rsidR="00CD3251" w:rsidRPr="00660E84">
        <w:rPr>
          <w:rFonts w:ascii="Times New Roman" w:hAnsi="Times New Roman" w:cs="Times New Roman" w:hint="eastAsia"/>
        </w:rPr>
        <w:t>，</w:t>
      </w:r>
      <w:r w:rsidR="00CD3251" w:rsidRPr="00660E84">
        <w:rPr>
          <w:rFonts w:ascii="Times New Roman" w:hAnsi="Times New Roman" w:cs="Times New Roman" w:hint="eastAsia"/>
        </w:rPr>
        <w:t>560c</w:t>
      </w:r>
      <w:r w:rsidRPr="00660E84">
        <w:rPr>
          <w:rFonts w:ascii="Times New Roman" w:hAnsi="Times New Roman" w:cs="Times New Roman"/>
        </w:rPr>
        <w:t>）解說為：</w:t>
      </w:r>
    </w:p>
    <w:p w14:paraId="250B08BC" w14:textId="77777777" w:rsidR="00D025A4" w:rsidRPr="00660E84" w:rsidRDefault="00D025A4" w:rsidP="00BA1AF3">
      <w:pPr>
        <w:spacing w:afterLines="20" w:after="72"/>
        <w:ind w:leftChars="250" w:left="840" w:hangingChars="100" w:hanging="240"/>
        <w:rPr>
          <w:rFonts w:ascii="標楷體" w:eastAsia="標楷體" w:hAnsi="標楷體" w:cs="Times New Roman"/>
        </w:rPr>
      </w:pPr>
      <w:r w:rsidRPr="00660E84">
        <w:rPr>
          <w:rFonts w:ascii="標楷體" w:eastAsia="標楷體" w:hAnsi="標楷體" w:cs="Times New Roman"/>
        </w:rPr>
        <w:t>「色等法亦爾，終歸於空。諸法究竟相必空故，餘者皆虛妄。……我等十六名，皆因五眾和合，假有此名無有實法。……如常（樂我淨）等四法不可得，以顛倒故。色等諸法亦如是」。</w:t>
      </w:r>
    </w:p>
    <w:p w14:paraId="250B08BD" w14:textId="2DDF8046" w:rsidR="00B017C4" w:rsidRDefault="00D025A4" w:rsidP="002750A2">
      <w:pPr>
        <w:spacing w:afterLines="20" w:after="72"/>
        <w:ind w:leftChars="300" w:left="720"/>
        <w:rPr>
          <w:rFonts w:ascii="Times New Roman" w:hAnsi="Times New Roman" w:cs="Times New Roman"/>
        </w:rPr>
      </w:pPr>
      <w:r w:rsidRPr="00A53793">
        <w:rPr>
          <w:rFonts w:ascii="Times New Roman" w:hAnsi="Times New Roman" w:cs="Times New Roman"/>
        </w:rPr>
        <w:t>色等蘊、處、界法</w:t>
      </w:r>
      <w:r w:rsidR="008F559E" w:rsidRPr="00A53793">
        <w:rPr>
          <w:rFonts w:ascii="Times New Roman" w:hAnsi="Times New Roman" w:cs="Times New Roman" w:hint="eastAsia"/>
        </w:rPr>
        <w:t>，</w:t>
      </w:r>
      <w:r w:rsidRPr="00A53793">
        <w:rPr>
          <w:rFonts w:ascii="Times New Roman" w:hAnsi="Times New Roman" w:cs="Times New Roman"/>
        </w:rPr>
        <w:t>六度、十八空、三十七品等行法，須陀洹果等果法，須陀洹、</w:t>
      </w:r>
      <w:r w:rsidRPr="00660E84">
        <w:rPr>
          <w:rFonts w:ascii="Times New Roman" w:hAnsi="Times New Roman" w:cs="Times New Roman"/>
        </w:rPr>
        <w:t>佛等人，一切都無非是假名施設，「終歸於空」。所以經</w:t>
      </w:r>
      <w:bookmarkStart w:id="3" w:name="_Hlk509850368"/>
      <w:r w:rsidRPr="00660E84">
        <w:rPr>
          <w:rFonts w:ascii="Times New Roman" w:hAnsi="Times New Roman" w:cs="Times New Roman"/>
        </w:rPr>
        <w:t>說一切法趣色，到趣佛，都以「畢竟不可得故」，說明沒有趣與非趣可說</w:t>
      </w:r>
      <w:bookmarkEnd w:id="3"/>
      <w:r w:rsidRPr="00660E84">
        <w:rPr>
          <w:rFonts w:ascii="Times New Roman" w:hAnsi="Times New Roman" w:cs="Times New Roman"/>
        </w:rPr>
        <w:t>。</w:t>
      </w:r>
      <w:r w:rsidR="001F7C2E">
        <w:rPr>
          <w:rStyle w:val="a9"/>
          <w:rFonts w:ascii="Times New Roman" w:hAnsi="Times New Roman" w:cs="Times New Roman"/>
        </w:rPr>
        <w:footnoteReference w:id="18"/>
      </w:r>
    </w:p>
    <w:p w14:paraId="382CDE01" w14:textId="44B9F906" w:rsidR="00985B78" w:rsidRPr="00985B78" w:rsidRDefault="00F83CAE" w:rsidP="00F83CAE">
      <w:pPr>
        <w:spacing w:afterLines="20" w:after="72"/>
        <w:ind w:leftChars="251" w:left="720" w:hangingChars="59" w:hanging="118"/>
        <w:rPr>
          <w:rFonts w:ascii="Times New Roman" w:hAnsi="Times New Roman" w:cs="Times New Roman" w:hint="eastAsia"/>
        </w:rPr>
      </w:pP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C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結說</w:t>
      </w:r>
    </w:p>
    <w:p w14:paraId="250B08BE" w14:textId="5D40E014" w:rsidR="00D025A4" w:rsidRPr="00660E84" w:rsidRDefault="00D025A4" w:rsidP="00F83CAE">
      <w:pPr>
        <w:spacing w:afterLines="20" w:after="72"/>
        <w:ind w:leftChars="300" w:left="720"/>
        <w:rPr>
          <w:rFonts w:ascii="Times New Roman" w:hAnsi="Times New Roman" w:cs="Times New Roman"/>
        </w:rPr>
      </w:pPr>
      <w:proofErr w:type="gramStart"/>
      <w:r w:rsidRPr="00660E84">
        <w:rPr>
          <w:rFonts w:ascii="Times New Roman" w:hAnsi="Times New Roman" w:cs="Times New Roman"/>
        </w:rPr>
        <w:t>一切法趣一切</w:t>
      </w:r>
      <w:proofErr w:type="gramEnd"/>
      <w:r w:rsidRPr="00660E84">
        <w:rPr>
          <w:rFonts w:ascii="Times New Roman" w:hAnsi="Times New Roman" w:cs="Times New Roman"/>
        </w:rPr>
        <w:t>法，其實是</w:t>
      </w:r>
      <w:proofErr w:type="gramStart"/>
      <w:r w:rsidRPr="00660E84">
        <w:rPr>
          <w:rFonts w:ascii="Times New Roman" w:hAnsi="Times New Roman" w:cs="Times New Roman"/>
        </w:rPr>
        <w:t>一切法趣一切</w:t>
      </w:r>
      <w:proofErr w:type="gramEnd"/>
      <w:r w:rsidRPr="00660E84">
        <w:rPr>
          <w:rFonts w:ascii="Times New Roman" w:hAnsi="Times New Roman" w:cs="Times New Roman"/>
        </w:rPr>
        <w:t>法性</w:t>
      </w:r>
      <w:proofErr w:type="gramStart"/>
      <w:r w:rsidRPr="008134DF">
        <w:rPr>
          <w:rFonts w:asciiTheme="minorEastAsia" w:hAnsiTheme="minorEastAsia" w:cs="Times New Roman"/>
        </w:rPr>
        <w:t>─</w:t>
      </w:r>
      <w:proofErr w:type="gramEnd"/>
      <w:r w:rsidRPr="008134DF">
        <w:rPr>
          <w:rFonts w:asciiTheme="minorEastAsia" w:hAnsiTheme="minorEastAsia" w:cs="Times New Roman"/>
        </w:rPr>
        <w:t>─</w:t>
      </w:r>
      <w:r w:rsidRPr="00660E84">
        <w:rPr>
          <w:rFonts w:ascii="Times New Roman" w:hAnsi="Times New Roman" w:cs="Times New Roman"/>
        </w:rPr>
        <w:t>畢竟不可得（空、如）。不過，一切法趣一切法的經文，可能被意解為：一切法與一切法，無著無礙，與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華嚴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相涉相入的思想合流。</w:t>
      </w:r>
      <w:r w:rsidR="003A74A0" w:rsidRPr="00660E84">
        <w:rPr>
          <w:rStyle w:val="a9"/>
          <w:rFonts w:ascii="Times New Roman" w:hAnsi="Times New Roman" w:cs="Times New Roman"/>
        </w:rPr>
        <w:footnoteReference w:id="19"/>
      </w:r>
    </w:p>
    <w:p w14:paraId="250B08BF" w14:textId="558F57F8" w:rsidR="00D025A4" w:rsidRPr="00660E84" w:rsidRDefault="00407634" w:rsidP="00407634">
      <w:pPr>
        <w:pStyle w:val="aa"/>
        <w:spacing w:beforeLines="50" w:before="180"/>
        <w:jc w:val="both"/>
        <w:outlineLvl w:val="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三</w:t>
      </w:r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、</w:t>
      </w: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《</w:t>
      </w:r>
      <w:r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華嚴經</w:t>
      </w:r>
      <w:r w:rsidRPr="00660E84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》</w:t>
      </w:r>
      <w:r w:rsidR="00F1583E" w:rsidRPr="00660E84">
        <w:rPr>
          <w:rFonts w:ascii="Times New Roman" w:hAnsi="Times New Roman" w:cs="Times New Roman"/>
          <w:b/>
          <w:sz w:val="20"/>
          <w:bdr w:val="single" w:sz="4" w:space="0" w:color="auto"/>
        </w:rPr>
        <w:t>的獨特風格</w:t>
      </w:r>
      <w:proofErr w:type="gramStart"/>
      <w:r w:rsidR="00814DC6" w:rsidRPr="00814DC6">
        <w:rPr>
          <w:rFonts w:ascii="Times New Roman" w:hAnsi="Times New Roman" w:cs="Times New Roman" w:hint="eastAsia"/>
          <w:b/>
          <w:sz w:val="20"/>
        </w:rPr>
        <w:t>（</w:t>
      </w:r>
      <w:proofErr w:type="gramEnd"/>
      <w:r w:rsidR="005A1EB6">
        <w:rPr>
          <w:rFonts w:ascii="Times New Roman" w:hAnsi="Times New Roman" w:cs="Times New Roman" w:hint="eastAsia"/>
          <w:b/>
          <w:sz w:val="20"/>
        </w:rPr>
        <w:t>p</w:t>
      </w:r>
      <w:r w:rsidR="00814DC6">
        <w:rPr>
          <w:rFonts w:ascii="Times New Roman" w:hAnsi="Times New Roman" w:cs="Times New Roman" w:hint="eastAsia"/>
          <w:b/>
          <w:sz w:val="20"/>
        </w:rPr>
        <w:t>p</w:t>
      </w:r>
      <w:r w:rsidR="00814DC6">
        <w:rPr>
          <w:rFonts w:ascii="Times New Roman" w:hAnsi="Times New Roman" w:cs="Times New Roman"/>
          <w:b/>
          <w:sz w:val="20"/>
        </w:rPr>
        <w:t>. 9</w:t>
      </w:r>
      <w:r w:rsidR="00814DC6">
        <w:rPr>
          <w:rFonts w:ascii="Times New Roman" w:hAnsi="Times New Roman" w:cs="Times New Roman"/>
          <w:b/>
          <w:sz w:val="20"/>
        </w:rPr>
        <w:t>5</w:t>
      </w:r>
      <w:proofErr w:type="gramStart"/>
      <w:r w:rsidR="005A1EB6">
        <w:rPr>
          <w:rFonts w:ascii="Times New Roman" w:hAnsi="Times New Roman" w:cs="Times New Roman"/>
          <w:b/>
          <w:sz w:val="20"/>
        </w:rPr>
        <w:t>–</w:t>
      </w:r>
      <w:proofErr w:type="gramEnd"/>
      <w:r w:rsidR="005A1EB6">
        <w:rPr>
          <w:rFonts w:ascii="Times New Roman" w:hAnsi="Times New Roman" w:cs="Times New Roman"/>
          <w:b/>
          <w:sz w:val="20"/>
        </w:rPr>
        <w:t>97</w:t>
      </w:r>
      <w:proofErr w:type="gramStart"/>
      <w:r w:rsidR="00814DC6" w:rsidRPr="00814DC6">
        <w:rPr>
          <w:rFonts w:ascii="Times New Roman" w:hAnsi="Times New Roman" w:cs="Times New Roman" w:hint="eastAsia"/>
          <w:b/>
          <w:sz w:val="20"/>
        </w:rPr>
        <w:t>）</w:t>
      </w:r>
      <w:proofErr w:type="gramEnd"/>
    </w:p>
    <w:p w14:paraId="250B08C0" w14:textId="77777777" w:rsidR="00F82434" w:rsidRPr="00660E84" w:rsidRDefault="00F82434" w:rsidP="00F82434">
      <w:pPr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F00139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F00139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華嚴</w:t>
      </w:r>
      <w:r w:rsidR="00F00139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F00139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是以如來甚</w:t>
      </w:r>
      <w:proofErr w:type="gramStart"/>
      <w:r w:rsidR="00F00139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深果德</w:t>
      </w:r>
      <w:proofErr w:type="gramEnd"/>
      <w:r w:rsidR="00F00139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為重的</w:t>
      </w:r>
    </w:p>
    <w:p w14:paraId="250B08C1" w14:textId="77777777" w:rsidR="005078EE" w:rsidRPr="00660E84" w:rsidRDefault="00F903D8" w:rsidP="00BA1AF3">
      <w:pPr>
        <w:spacing w:afterLines="20" w:after="72"/>
        <w:ind w:leftChars="50" w:left="12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華嚴經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也是宣說菩薩行的，中國佛學所說的修行位次</w:t>
      </w:r>
      <w:r w:rsidR="00D025A4" w:rsidRPr="008134DF">
        <w:rPr>
          <w:rFonts w:asciiTheme="minorEastAsia" w:hAnsiTheme="minorEastAsia" w:cs="Times New Roman"/>
        </w:rPr>
        <w:t>──</w:t>
      </w:r>
      <w:r w:rsidR="00D025A4" w:rsidRPr="00660E84">
        <w:rPr>
          <w:rFonts w:ascii="Times New Roman" w:hAnsi="Times New Roman" w:cs="Times New Roman"/>
        </w:rPr>
        <w:t>十住，十行，十迴向，十地，</w:t>
      </w:r>
      <w:r w:rsidR="003A74A0" w:rsidRPr="00660E84">
        <w:rPr>
          <w:rStyle w:val="a9"/>
          <w:rFonts w:ascii="Times New Roman" w:hAnsi="Times New Roman" w:cs="Times New Roman"/>
        </w:rPr>
        <w:footnoteReference w:id="20"/>
      </w:r>
      <w:r w:rsidR="00D025A4" w:rsidRPr="00660E84">
        <w:rPr>
          <w:rFonts w:ascii="Times New Roman" w:hAnsi="Times New Roman" w:cs="Times New Roman"/>
        </w:rPr>
        <w:t>就是依據</w:t>
      </w: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華嚴經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的集成次第，而被公認為菩薩行位次第的。但</w:t>
      </w: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般若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著</w:t>
      </w:r>
      <w:r w:rsidR="00D025A4" w:rsidRPr="00660E84">
        <w:rPr>
          <w:rFonts w:ascii="Times New Roman" w:hAnsi="Times New Roman" w:cs="Times New Roman"/>
        </w:rPr>
        <w:lastRenderedPageBreak/>
        <w:t>重於菩薩的自行化他，「無所得為方便」的進修，而</w:t>
      </w: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華嚴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是以如來甚深果德為重的。</w:t>
      </w:r>
    </w:p>
    <w:p w14:paraId="250B08C2" w14:textId="3D1133D0" w:rsidR="005078EE" w:rsidRPr="00660E84" w:rsidRDefault="00D025A4" w:rsidP="00BA1AF3">
      <w:pPr>
        <w:spacing w:afterLines="20" w:after="72"/>
        <w:ind w:leftChars="50" w:left="12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古譯的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兜沙經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，是大部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華嚴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的少分。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三曼陀跋陀羅菩薩經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，說到「般若波羅蜜，兜沙陀比羅經</w:t>
      </w:r>
      <w:r w:rsidR="004700FD" w:rsidRPr="00660E84">
        <w:rPr>
          <w:rFonts w:ascii="Times New Roman" w:hAnsi="Times New Roman" w:cs="Times New Roman" w:hint="eastAsia"/>
        </w:rPr>
        <w:t>」</w:t>
      </w:r>
      <w:r w:rsidR="00F903D8" w:rsidRPr="00660E84">
        <w:rPr>
          <w:rStyle w:val="a9"/>
          <w:rFonts w:ascii="Times New Roman" w:hAnsi="Times New Roman" w:cs="Times New Roman"/>
        </w:rPr>
        <w:footnoteReference w:id="21"/>
      </w:r>
      <w:r w:rsidRPr="00660E84">
        <w:rPr>
          <w:rFonts w:ascii="Times New Roman" w:hAnsi="Times New Roman" w:cs="Times New Roman"/>
        </w:rPr>
        <w:t>。兜沙陀比羅</w:t>
      </w:r>
      <w:r w:rsidR="00CD3251" w:rsidRPr="00660E84">
        <w:rPr>
          <w:rFonts w:ascii="Times New Roman" w:hAnsi="Times New Roman" w:cs="Times New Roman" w:hint="eastAsia"/>
        </w:rPr>
        <w:t>（</w:t>
      </w:r>
      <w:proofErr w:type="spellStart"/>
      <w:r w:rsidRPr="00660E84">
        <w:rPr>
          <w:rFonts w:ascii="Times New Roman" w:hAnsi="Times New Roman" w:cs="Times New Roman"/>
        </w:rPr>
        <w:t>Tathāgata-piṭaka</w:t>
      </w:r>
      <w:proofErr w:type="spellEnd"/>
      <w:r w:rsidR="00CD3251" w:rsidRPr="00660E84">
        <w:rPr>
          <w:rFonts w:ascii="Times New Roman" w:hAnsi="Times New Roman" w:cs="Times New Roman" w:hint="eastAsia"/>
        </w:rPr>
        <w:t>）</w:t>
      </w:r>
      <w:r w:rsidRPr="00660E84">
        <w:rPr>
          <w:rFonts w:ascii="Times New Roman" w:hAnsi="Times New Roman" w:cs="Times New Roman"/>
        </w:rPr>
        <w:t>，義譯為如來（篋）藏。如來甚</w:t>
      </w:r>
      <w:proofErr w:type="gramStart"/>
      <w:r w:rsidRPr="00660E84">
        <w:rPr>
          <w:rFonts w:ascii="Times New Roman" w:hAnsi="Times New Roman" w:cs="Times New Roman"/>
        </w:rPr>
        <w:t>深果德</w:t>
      </w:r>
      <w:proofErr w:type="gramEnd"/>
      <w:r w:rsidRPr="00660E84">
        <w:rPr>
          <w:rFonts w:ascii="Times New Roman" w:hAnsi="Times New Roman" w:cs="Times New Roman"/>
        </w:rPr>
        <w:t>的顯示，在大部</w:t>
      </w:r>
      <w:r w:rsidR="00F903D8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華嚴經</w:t>
      </w:r>
      <w:r w:rsidR="00F903D8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中</w:t>
      </w:r>
      <w:r w:rsidR="00936FEA" w:rsidRPr="00660E84">
        <w:rPr>
          <w:rFonts w:ascii="Times New Roman" w:hAnsi="Times New Roman" w:cs="Times New Roman" w:hint="eastAsia"/>
        </w:rPr>
        <w:t>，</w:t>
      </w:r>
      <w:proofErr w:type="gramStart"/>
      <w:r w:rsidR="00F903D8" w:rsidRPr="00660E84">
        <w:rPr>
          <w:rFonts w:ascii="Times New Roman" w:hAnsi="Times New Roman" w:cs="Times New Roman" w:hint="eastAsia"/>
          <w:sz w:val="22"/>
        </w:rPr>
        <w:t>（</w:t>
      </w:r>
      <w:proofErr w:type="gramEnd"/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75AC6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96</w:t>
      </w:r>
      <w:r w:rsidR="00F903D8" w:rsidRPr="00660E84">
        <w:rPr>
          <w:rFonts w:ascii="Times New Roman" w:hAnsi="Times New Roman" w:cs="Times New Roman" w:hint="eastAsia"/>
          <w:sz w:val="22"/>
        </w:rPr>
        <w:t>）</w:t>
      </w:r>
      <w:r w:rsidRPr="00660E84">
        <w:rPr>
          <w:rFonts w:ascii="Times New Roman" w:hAnsi="Times New Roman" w:cs="Times New Roman"/>
        </w:rPr>
        <w:t>如</w:t>
      </w:r>
      <w:r w:rsidR="004700FD" w:rsidRPr="00660E84">
        <w:rPr>
          <w:rFonts w:ascii="Times New Roman" w:hAnsi="Times New Roman" w:cs="Times New Roman" w:hint="eastAsia"/>
        </w:rPr>
        <w:t>「</w:t>
      </w:r>
      <w:r w:rsidRPr="00660E84">
        <w:rPr>
          <w:rFonts w:ascii="Times New Roman" w:hAnsi="Times New Roman" w:cs="Times New Roman"/>
        </w:rPr>
        <w:t>晉</w:t>
      </w:r>
      <w:r w:rsidR="00F903D8" w:rsidRPr="00660E84">
        <w:rPr>
          <w:rFonts w:ascii="Times New Roman" w:hAnsi="Times New Roman" w:cs="Times New Roman"/>
        </w:rPr>
        <w:t>譯本」的</w:t>
      </w:r>
      <w:r w:rsidR="00E36B07" w:rsidRPr="00660E84">
        <w:rPr>
          <w:rFonts w:ascii="Times New Roman" w:hAnsi="Times New Roman" w:cs="Times New Roman" w:hint="eastAsia"/>
        </w:rPr>
        <w:t>〈</w:t>
      </w:r>
      <w:r w:rsidRPr="00660E84">
        <w:rPr>
          <w:rFonts w:ascii="Times New Roman" w:hAnsi="Times New Roman" w:cs="Times New Roman"/>
        </w:rPr>
        <w:t>世間淨眼品</w:t>
      </w:r>
      <w:r w:rsidR="00E36B07" w:rsidRPr="00660E84">
        <w:rPr>
          <w:rFonts w:ascii="Times New Roman" w:hAnsi="Times New Roman" w:cs="Times New Roman" w:hint="eastAsia"/>
        </w:rPr>
        <w:t>〉</w:t>
      </w:r>
      <w:r w:rsidRPr="00660E84">
        <w:rPr>
          <w:rFonts w:ascii="Times New Roman" w:hAnsi="Times New Roman" w:cs="Times New Roman"/>
        </w:rPr>
        <w:t>，</w:t>
      </w:r>
      <w:r w:rsidR="00E36B07" w:rsidRPr="00660E84">
        <w:rPr>
          <w:rFonts w:ascii="Times New Roman" w:hAnsi="Times New Roman" w:cs="Times New Roman" w:hint="eastAsia"/>
        </w:rPr>
        <w:t>〈</w:t>
      </w:r>
      <w:r w:rsidRPr="00660E84">
        <w:rPr>
          <w:rFonts w:ascii="Times New Roman" w:hAnsi="Times New Roman" w:cs="Times New Roman"/>
        </w:rPr>
        <w:t>盧舍那佛品</w:t>
      </w:r>
      <w:r w:rsidR="00E36B07" w:rsidRPr="00660E84">
        <w:rPr>
          <w:rFonts w:ascii="Times New Roman" w:hAnsi="Times New Roman" w:cs="Times New Roman" w:hint="eastAsia"/>
        </w:rPr>
        <w:t>〉</w:t>
      </w:r>
      <w:r w:rsidRPr="00660E84">
        <w:rPr>
          <w:rFonts w:ascii="Times New Roman" w:hAnsi="Times New Roman" w:cs="Times New Roman"/>
        </w:rPr>
        <w:t>，就是「唐譯本」的前六品。</w:t>
      </w:r>
      <w:r w:rsidR="003A74A0" w:rsidRPr="00660E84">
        <w:rPr>
          <w:rStyle w:val="a9"/>
          <w:rFonts w:ascii="Times New Roman" w:hAnsi="Times New Roman" w:cs="Times New Roman"/>
        </w:rPr>
        <w:footnoteReference w:id="22"/>
      </w:r>
    </w:p>
    <w:p w14:paraId="250B08C3" w14:textId="1BA66041" w:rsidR="005078EE" w:rsidRPr="00660E84" w:rsidRDefault="00D025A4" w:rsidP="00BA1AF3">
      <w:pPr>
        <w:spacing w:afterLines="20" w:after="72"/>
        <w:ind w:leftChars="50" w:left="12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在大眾部</w:t>
      </w:r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r w:rsidRPr="00660E84">
        <w:rPr>
          <w:rFonts w:ascii="Times New Roman" w:hAnsi="Times New Roman" w:cs="Times New Roman"/>
        </w:rPr>
        <w:t>Mahāsāṃghika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Pr="00660E84">
        <w:rPr>
          <w:rFonts w:ascii="Times New Roman" w:hAnsi="Times New Roman" w:cs="Times New Roman"/>
        </w:rPr>
        <w:t>中，如來的無漏身，已經是「色身無邊際」，「壽量無邊際」，「威德無邊際」，「一音說一切法」，「一念知一切法」。</w:t>
      </w:r>
      <w:r w:rsidR="00DE50FD" w:rsidRPr="00660E84">
        <w:rPr>
          <w:rStyle w:val="a9"/>
          <w:rFonts w:ascii="Times New Roman" w:hAnsi="Times New Roman" w:cs="Times New Roman"/>
        </w:rPr>
        <w:footnoteReference w:id="23"/>
      </w:r>
      <w:r w:rsidRPr="00660E84">
        <w:rPr>
          <w:rFonts w:ascii="Times New Roman" w:hAnsi="Times New Roman" w:cs="Times New Roman"/>
        </w:rPr>
        <w:t>同時，十方有無量世界，無數佛現在。原則的說，這些都與</w:t>
      </w:r>
      <w:r w:rsidR="00AC46FF" w:rsidRPr="00660E84">
        <w:rPr>
          <w:rFonts w:ascii="Times New Roman" w:hAnsi="Times New Roman" w:cs="Times New Roman" w:hint="eastAsia"/>
        </w:rPr>
        <w:t>《</w:t>
      </w:r>
      <w:r w:rsidR="00F903D8" w:rsidRPr="00660E84">
        <w:rPr>
          <w:rFonts w:ascii="Times New Roman" w:hAnsi="Times New Roman" w:cs="Times New Roman" w:hint="eastAsia"/>
        </w:rPr>
        <w:t>華</w:t>
      </w:r>
      <w:r w:rsidRPr="00660E84">
        <w:rPr>
          <w:rFonts w:ascii="Times New Roman" w:hAnsi="Times New Roman" w:cs="Times New Roman"/>
        </w:rPr>
        <w:t>嚴經</w:t>
      </w:r>
      <w:r w:rsidR="00AC46FF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說相同。</w:t>
      </w:r>
      <w:r w:rsidR="00907911">
        <w:rPr>
          <w:rStyle w:val="a9"/>
          <w:rFonts w:ascii="Times New Roman" w:hAnsi="Times New Roman" w:cs="Times New Roman"/>
        </w:rPr>
        <w:footnoteReference w:id="24"/>
      </w:r>
      <w:r w:rsidRPr="00660E84">
        <w:rPr>
          <w:rFonts w:ascii="Times New Roman" w:hAnsi="Times New Roman" w:cs="Times New Roman"/>
        </w:rPr>
        <w:t>承受這些信念，在</w:t>
      </w:r>
      <w:proofErr w:type="gramStart"/>
      <w:r w:rsidRPr="00660E84">
        <w:rPr>
          <w:rFonts w:ascii="Times New Roman" w:hAnsi="Times New Roman" w:cs="Times New Roman"/>
        </w:rPr>
        <w:t>平等寂滅的悟解</w:t>
      </w:r>
      <w:proofErr w:type="gramEnd"/>
      <w:r w:rsidRPr="00660E84">
        <w:rPr>
          <w:rFonts w:ascii="Times New Roman" w:hAnsi="Times New Roman" w:cs="Times New Roman"/>
        </w:rPr>
        <w:t>中，以信仰的、藝術的、神祕的意境，將如來的甚</w:t>
      </w:r>
      <w:proofErr w:type="gramStart"/>
      <w:r w:rsidRPr="00660E84">
        <w:rPr>
          <w:rFonts w:ascii="Times New Roman" w:hAnsi="Times New Roman" w:cs="Times New Roman"/>
        </w:rPr>
        <w:t>深果德</w:t>
      </w:r>
      <w:proofErr w:type="gramEnd"/>
      <w:r w:rsidRPr="00660E84">
        <w:rPr>
          <w:rFonts w:ascii="Times New Roman" w:hAnsi="Times New Roman" w:cs="Times New Roman"/>
        </w:rPr>
        <w:t>，</w:t>
      </w:r>
      <w:proofErr w:type="gramStart"/>
      <w:r w:rsidRPr="00660E84">
        <w:rPr>
          <w:rFonts w:ascii="Times New Roman" w:hAnsi="Times New Roman" w:cs="Times New Roman"/>
        </w:rPr>
        <w:t>無盡利生的</w:t>
      </w:r>
      <w:proofErr w:type="gramEnd"/>
      <w:r w:rsidRPr="00660E84">
        <w:rPr>
          <w:rFonts w:ascii="Times New Roman" w:hAnsi="Times New Roman" w:cs="Times New Roman"/>
        </w:rPr>
        <w:t>大用，充分表達出來，成為莊嚴瑰奇的</w:t>
      </w:r>
      <w:proofErr w:type="gramStart"/>
      <w:r w:rsidRPr="00660E84">
        <w:rPr>
          <w:rFonts w:ascii="Times New Roman" w:hAnsi="Times New Roman" w:cs="Times New Roman"/>
        </w:rPr>
        <w:t>毘盧遮那佛</w:t>
      </w:r>
      <w:proofErr w:type="gramEnd"/>
      <w:r w:rsidR="00AC46FF" w:rsidRPr="00660E84">
        <w:rPr>
          <w:rFonts w:ascii="Times New Roman" w:hAnsi="Times New Roman" w:cs="Times New Roman" w:hint="eastAsia"/>
        </w:rPr>
        <w:t>（</w:t>
      </w:r>
      <w:proofErr w:type="spellStart"/>
      <w:r w:rsidRPr="00660E84">
        <w:rPr>
          <w:rFonts w:ascii="Times New Roman" w:hAnsi="Times New Roman" w:cs="Times New Roman"/>
        </w:rPr>
        <w:t>Vairocana</w:t>
      </w:r>
      <w:proofErr w:type="spellEnd"/>
      <w:r w:rsidRPr="00660E84">
        <w:rPr>
          <w:rFonts w:ascii="Times New Roman" w:hAnsi="Times New Roman" w:cs="Times New Roman"/>
        </w:rPr>
        <w:t>-buddha</w:t>
      </w:r>
      <w:r w:rsidR="00AC46FF" w:rsidRPr="00660E84">
        <w:rPr>
          <w:rFonts w:ascii="Times New Roman" w:hAnsi="Times New Roman" w:cs="Times New Roman" w:hint="eastAsia"/>
        </w:rPr>
        <w:t>）</w:t>
      </w:r>
      <w:r w:rsidRPr="00660E84">
        <w:rPr>
          <w:rFonts w:ascii="Times New Roman" w:hAnsi="Times New Roman" w:cs="Times New Roman"/>
        </w:rPr>
        <w:t>、華藏莊嚴世界海</w:t>
      </w:r>
      <w:proofErr w:type="gramStart"/>
      <w:r w:rsidR="00AC46FF" w:rsidRPr="00660E84">
        <w:rPr>
          <w:rFonts w:ascii="Times New Roman" w:hAnsi="Times New Roman" w:cs="Times New Roman" w:hint="eastAsia"/>
        </w:rPr>
        <w:t>（</w:t>
      </w:r>
      <w:proofErr w:type="gramEnd"/>
      <w:r w:rsidRPr="00660E84">
        <w:rPr>
          <w:rFonts w:ascii="Times New Roman" w:hAnsi="Times New Roman" w:cs="Times New Roman"/>
        </w:rPr>
        <w:t>Kusuma-tala-</w:t>
      </w:r>
      <w:proofErr w:type="spellStart"/>
      <w:r w:rsidRPr="00660E84">
        <w:rPr>
          <w:rFonts w:ascii="Times New Roman" w:hAnsi="Times New Roman" w:cs="Times New Roman"/>
        </w:rPr>
        <w:t>garbha</w:t>
      </w:r>
      <w:proofErr w:type="spellEnd"/>
      <w:r w:rsidRPr="00660E84">
        <w:rPr>
          <w:rFonts w:ascii="Times New Roman" w:hAnsi="Times New Roman" w:cs="Times New Roman"/>
        </w:rPr>
        <w:t>-</w:t>
      </w:r>
      <w:proofErr w:type="spellStart"/>
      <w:r w:rsidRPr="00660E84">
        <w:rPr>
          <w:rFonts w:ascii="Times New Roman" w:hAnsi="Times New Roman" w:cs="Times New Roman"/>
        </w:rPr>
        <w:t>vyūh</w:t>
      </w:r>
      <w:r w:rsidR="003667CF" w:rsidRPr="00660E84">
        <w:rPr>
          <w:rFonts w:ascii="Times New Roman" w:hAnsi="Times New Roman" w:cs="Times New Roman"/>
        </w:rPr>
        <w:t>ā</w:t>
      </w:r>
      <w:r w:rsidRPr="00660E84">
        <w:rPr>
          <w:rFonts w:ascii="Times New Roman" w:hAnsi="Times New Roman" w:cs="Times New Roman"/>
        </w:rPr>
        <w:t>laṃkāra-lokadhātu-samudra</w:t>
      </w:r>
      <w:proofErr w:type="spellEnd"/>
      <w:r w:rsidR="00AC46FF" w:rsidRPr="00660E84">
        <w:rPr>
          <w:rFonts w:ascii="Times New Roman" w:hAnsi="Times New Roman" w:cs="Times New Roman" w:hint="eastAsia"/>
        </w:rPr>
        <w:t>）</w:t>
      </w:r>
      <w:r w:rsidRPr="00660E84">
        <w:rPr>
          <w:rFonts w:ascii="Times New Roman" w:hAnsi="Times New Roman" w:cs="Times New Roman"/>
        </w:rPr>
        <w:t>。</w:t>
      </w:r>
      <w:r w:rsidR="003A74A0" w:rsidRPr="00660E84">
        <w:rPr>
          <w:rStyle w:val="a9"/>
          <w:rFonts w:ascii="Times New Roman" w:hAnsi="Times New Roman" w:cs="Times New Roman"/>
        </w:rPr>
        <w:footnoteReference w:id="25"/>
      </w:r>
      <w:r w:rsidRPr="00660E84">
        <w:rPr>
          <w:rFonts w:ascii="Times New Roman" w:hAnsi="Times New Roman" w:cs="Times New Roman"/>
        </w:rPr>
        <w:t>以此為信解修證的理想，然後明菩薩的行位到成佛。</w:t>
      </w:r>
    </w:p>
    <w:p w14:paraId="250B08C4" w14:textId="4ADEE15A" w:rsidR="00F82434" w:rsidRPr="00660E84" w:rsidRDefault="00F82434" w:rsidP="00F82434">
      <w:pPr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lastRenderedPageBreak/>
        <w:t>（二）</w:t>
      </w:r>
      <w:r w:rsidR="00AF3EF6"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《</w:t>
      </w:r>
      <w:r w:rsidR="00AF3EF6" w:rsidRPr="00660E84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華嚴經</w:t>
      </w:r>
      <w:r w:rsidR="00AF3EF6"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》</w:t>
      </w:r>
      <w:r w:rsidR="00AF3EF6" w:rsidRPr="00660E84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的眾生身中有如來藏說</w:t>
      </w:r>
      <w:r w:rsidR="00AF3EF6"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漸漸顯現出來</w:t>
      </w:r>
    </w:p>
    <w:p w14:paraId="250B08C5" w14:textId="59925270" w:rsidR="00F82434" w:rsidRPr="00660E84" w:rsidRDefault="00F82434" w:rsidP="007A57CB">
      <w:pPr>
        <w:ind w:leftChars="100" w:left="24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華嚴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》與《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般若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所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一切法的</w:t>
      </w:r>
      <w:proofErr w:type="gramStart"/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平等寂滅是</w:t>
      </w:r>
      <w:proofErr w:type="gramEnd"/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相同的</w:t>
      </w:r>
      <w:r w:rsidR="00D043A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與後期大乘</w:t>
      </w:r>
      <w:r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別說不空並不相同</w:t>
      </w:r>
    </w:p>
    <w:p w14:paraId="250B08C6" w14:textId="77777777" w:rsidR="005078EE" w:rsidRPr="00660E84" w:rsidRDefault="00AC46FF" w:rsidP="007A57CB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般若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所顯示的無性、空、不生不滅、寂靜、無二無別</w:t>
      </w:r>
      <w:r w:rsidR="00D025A4" w:rsidRPr="003667CF">
        <w:rPr>
          <w:rFonts w:asciiTheme="minorEastAsia" w:hAnsiTheme="minorEastAsia" w:cs="Times New Roman"/>
        </w:rPr>
        <w:t>──</w:t>
      </w:r>
      <w:r w:rsidR="00D025A4" w:rsidRPr="00660E84">
        <w:rPr>
          <w:rFonts w:ascii="Times New Roman" w:hAnsi="Times New Roman" w:cs="Times New Roman"/>
        </w:rPr>
        <w:t>一切法的平等寂滅，</w:t>
      </w: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華嚴經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是相同的。一般以為</w:t>
      </w:r>
      <w:r w:rsidRPr="00660E84">
        <w:rPr>
          <w:rFonts w:ascii="Times New Roman" w:hAnsi="Times New Roman" w:cs="Times New Roman" w:hint="eastAsia"/>
        </w:rPr>
        <w:t>《</w:t>
      </w:r>
      <w:r w:rsidR="00D025A4" w:rsidRPr="00660E84">
        <w:rPr>
          <w:rFonts w:ascii="Times New Roman" w:hAnsi="Times New Roman" w:cs="Times New Roman"/>
        </w:rPr>
        <w:t>華嚴經</w:t>
      </w:r>
      <w:r w:rsidRPr="00660E84">
        <w:rPr>
          <w:rFonts w:ascii="Times New Roman" w:hAnsi="Times New Roman" w:cs="Times New Roman" w:hint="eastAsia"/>
        </w:rPr>
        <w:t>》</w:t>
      </w:r>
      <w:r w:rsidR="00D025A4" w:rsidRPr="00660E84">
        <w:rPr>
          <w:rFonts w:ascii="Times New Roman" w:hAnsi="Times New Roman" w:cs="Times New Roman"/>
        </w:rPr>
        <w:t>是妙有說，</w:t>
      </w:r>
      <w:r w:rsidR="003A74A0" w:rsidRPr="00660E84">
        <w:rPr>
          <w:rStyle w:val="a9"/>
          <w:rFonts w:ascii="Times New Roman" w:hAnsi="Times New Roman" w:cs="Times New Roman"/>
        </w:rPr>
        <w:footnoteReference w:id="26"/>
      </w:r>
      <w:r w:rsidR="00D025A4" w:rsidRPr="00660E84">
        <w:rPr>
          <w:rFonts w:ascii="Times New Roman" w:hAnsi="Times New Roman" w:cs="Times New Roman"/>
        </w:rPr>
        <w:t>然與後期大乘，批判一切法空而別說不空，並不相同。</w:t>
      </w:r>
    </w:p>
    <w:p w14:paraId="250B08C7" w14:textId="77777777" w:rsidR="0033284A" w:rsidRPr="00660E84" w:rsidRDefault="00D025A4" w:rsidP="00BA1AF3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法法平等，正如</w:t>
      </w:r>
      <w:r w:rsidR="00AC46FF" w:rsidRPr="00660E84">
        <w:rPr>
          <w:rFonts w:ascii="Times New Roman" w:hAnsi="Times New Roman" w:cs="Times New Roman" w:hint="eastAsia"/>
        </w:rPr>
        <w:t>《</w:t>
      </w:r>
      <w:r w:rsidRPr="00660E84">
        <w:rPr>
          <w:rFonts w:ascii="Times New Roman" w:hAnsi="Times New Roman" w:cs="Times New Roman"/>
        </w:rPr>
        <w:t>維摩詰所說經</w:t>
      </w:r>
      <w:r w:rsidR="00AC46FF" w:rsidRPr="00660E84">
        <w:rPr>
          <w:rFonts w:ascii="Times New Roman" w:hAnsi="Times New Roman" w:cs="Times New Roman" w:hint="eastAsia"/>
        </w:rPr>
        <w:t>》</w:t>
      </w:r>
      <w:r w:rsidRPr="00660E84">
        <w:rPr>
          <w:rFonts w:ascii="Times New Roman" w:hAnsi="Times New Roman" w:cs="Times New Roman"/>
        </w:rPr>
        <w:t>所說的：</w:t>
      </w:r>
      <w:r w:rsidRPr="00660E84">
        <w:rPr>
          <w:rFonts w:ascii="標楷體" w:eastAsia="標楷體" w:hAnsi="標楷體" w:cs="Times New Roman"/>
        </w:rPr>
        <w:t>「如者，不二不異</w:t>
      </w:r>
      <w:r w:rsidRPr="00660E84">
        <w:rPr>
          <w:rFonts w:ascii="Times New Roman" w:hAnsi="Times New Roman" w:cs="Times New Roman"/>
        </w:rPr>
        <w:t>」（無分別、無變異）：</w:t>
      </w:r>
      <w:r w:rsidRPr="00660E84">
        <w:rPr>
          <w:rFonts w:ascii="標楷體" w:eastAsia="標楷體" w:hAnsi="標楷體" w:cs="Times New Roman"/>
        </w:rPr>
        <w:t>「一切眾生皆如也，一切法亦如也，眾賢聖亦如也，至於彌勒亦如也</w:t>
      </w:r>
      <w:r w:rsidRPr="00660E84">
        <w:rPr>
          <w:rFonts w:ascii="Times New Roman" w:hAnsi="Times New Roman" w:cs="Times New Roman"/>
        </w:rPr>
        <w:t>」</w:t>
      </w:r>
      <w:r w:rsidR="00F903D8" w:rsidRPr="00660E84">
        <w:rPr>
          <w:rStyle w:val="a9"/>
          <w:rFonts w:ascii="Times New Roman" w:hAnsi="Times New Roman" w:cs="Times New Roman"/>
        </w:rPr>
        <w:footnoteReference w:id="27"/>
      </w:r>
      <w:r w:rsidRPr="00660E84">
        <w:rPr>
          <w:rFonts w:ascii="Times New Roman" w:hAnsi="Times New Roman" w:cs="Times New Roman"/>
        </w:rPr>
        <w:t>。</w:t>
      </w:r>
    </w:p>
    <w:p w14:paraId="250B08C8" w14:textId="77777777" w:rsidR="0033284A" w:rsidRPr="00660E84" w:rsidRDefault="00D025A4" w:rsidP="00BA1AF3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法法的勝義平等，如說到事相</w:t>
      </w:r>
      <w:r w:rsidRPr="008134DF">
        <w:rPr>
          <w:rFonts w:asciiTheme="minorEastAsia" w:hAnsiTheme="minorEastAsia" w:cs="Times New Roman"/>
        </w:rPr>
        <w:t>──</w:t>
      </w:r>
      <w:r w:rsidRPr="00660E84">
        <w:rPr>
          <w:rFonts w:ascii="Times New Roman" w:hAnsi="Times New Roman" w:cs="Times New Roman"/>
        </w:rPr>
        <w:t>凡聖、道果、生死涅槃，一切是世俗施設，所以一切是「唯名唯表</w:t>
      </w:r>
      <w:r w:rsidR="00EC7379">
        <w:rPr>
          <w:rStyle w:val="a9"/>
          <w:rFonts w:ascii="Times New Roman" w:hAnsi="Times New Roman" w:cs="Times New Roman"/>
        </w:rPr>
        <w:footnoteReference w:id="28"/>
      </w:r>
      <w:r w:rsidRPr="00660E84">
        <w:rPr>
          <w:rFonts w:ascii="Times New Roman" w:hAnsi="Times New Roman" w:cs="Times New Roman"/>
        </w:rPr>
        <w:t>唯假施設</w:t>
      </w:r>
      <w:r w:rsidR="00EC7379">
        <w:rPr>
          <w:rStyle w:val="a9"/>
          <w:rFonts w:ascii="Times New Roman" w:hAnsi="Times New Roman" w:cs="Times New Roman"/>
        </w:rPr>
        <w:footnoteReference w:id="29"/>
      </w:r>
      <w:r w:rsidR="004700FD" w:rsidRPr="00660E84">
        <w:rPr>
          <w:rFonts w:ascii="Times New Roman" w:hAnsi="Times New Roman" w:cs="Times New Roman" w:hint="eastAsia"/>
        </w:rPr>
        <w:t>」</w:t>
      </w:r>
      <w:r w:rsidRPr="00660E84">
        <w:rPr>
          <w:rFonts w:ascii="Times New Roman" w:hAnsi="Times New Roman" w:cs="Times New Roman"/>
        </w:rPr>
        <w:t>。這是「般若法門」，深入勝義而不違世俗的善巧！</w:t>
      </w:r>
    </w:p>
    <w:p w14:paraId="250B08C9" w14:textId="2E606BC2" w:rsidR="00F82434" w:rsidRPr="00660E84" w:rsidRDefault="00F82434" w:rsidP="007A57CB">
      <w:pPr>
        <w:ind w:leftChars="100" w:left="24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660E8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F00139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F00139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華嚴經</w:t>
      </w:r>
      <w:r w:rsidR="00F00139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F00139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的法</w:t>
      </w:r>
      <w:proofErr w:type="gramStart"/>
      <w:r w:rsidR="00F00139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</w:t>
      </w:r>
      <w:proofErr w:type="gramEnd"/>
      <w:r w:rsidR="00F00139" w:rsidRPr="00660E8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平等</w:t>
      </w:r>
      <w:r w:rsidR="00F00139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與事事無礙對</w:t>
      </w:r>
      <w:proofErr w:type="gramStart"/>
      <w:r w:rsidR="00F00139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如來藏說是有</w:t>
      </w:r>
      <w:proofErr w:type="gramEnd"/>
      <w:r w:rsidR="00F00139" w:rsidRPr="00660E8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啟發性的</w:t>
      </w:r>
    </w:p>
    <w:p w14:paraId="250B08CA" w14:textId="77777777" w:rsidR="004A35FF" w:rsidRPr="00660E84" w:rsidRDefault="00D025A4" w:rsidP="00BA1AF3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對於法法平等，如不重視（世俗施設的）一切法，與（勝義現證的）如的不即不離，而直說一切法的無二無別，自然會引出一切法「相即相入」，「法法無礙」的理論。</w:t>
      </w:r>
    </w:p>
    <w:p w14:paraId="250B08CB" w14:textId="57FD9697" w:rsidR="0033284A" w:rsidRPr="00660E84" w:rsidRDefault="00D025A4" w:rsidP="00BA1AF3">
      <w:pPr>
        <w:spacing w:afterLines="20" w:after="72"/>
        <w:ind w:leftChars="100" w:left="240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如眾生如此，如來也如此，眾生與如來無二無別，那就</w:t>
      </w:r>
      <w:proofErr w:type="gramStart"/>
      <w:r w:rsidRPr="00660E84">
        <w:rPr>
          <w:rFonts w:ascii="Times New Roman" w:hAnsi="Times New Roman" w:cs="Times New Roman"/>
        </w:rPr>
        <w:t>可以意解出</w:t>
      </w:r>
      <w:proofErr w:type="gramEnd"/>
      <w:r w:rsidRPr="00660E84">
        <w:rPr>
          <w:rFonts w:ascii="Times New Roman" w:hAnsi="Times New Roman" w:cs="Times New Roman"/>
        </w:rPr>
        <w:t>：眾生不離如來，如來不離眾生；眾生即如來，如來即</w:t>
      </w:r>
      <w:proofErr w:type="gramStart"/>
      <w:r w:rsidR="00F903D8" w:rsidRPr="00660E84">
        <w:rPr>
          <w:rFonts w:ascii="Times New Roman" w:hAnsi="Times New Roman" w:cs="Times New Roman" w:hint="eastAsia"/>
          <w:sz w:val="22"/>
        </w:rPr>
        <w:t>（</w:t>
      </w:r>
      <w:proofErr w:type="gramEnd"/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75AC6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903D8" w:rsidRPr="00660E84">
        <w:rPr>
          <w:rFonts w:ascii="Times New Roman" w:hAnsi="Times New Roman" w:cs="Times New Roman" w:hint="eastAsia"/>
          <w:sz w:val="22"/>
          <w:shd w:val="pct15" w:color="auto" w:fill="FFFFFF"/>
        </w:rPr>
        <w:t>97</w:t>
      </w:r>
      <w:r w:rsidR="00F903D8" w:rsidRPr="00660E84">
        <w:rPr>
          <w:rFonts w:ascii="Times New Roman" w:hAnsi="Times New Roman" w:cs="Times New Roman" w:hint="eastAsia"/>
          <w:sz w:val="22"/>
        </w:rPr>
        <w:t>）</w:t>
      </w:r>
      <w:r w:rsidRPr="00660E84">
        <w:rPr>
          <w:rFonts w:ascii="Times New Roman" w:hAnsi="Times New Roman" w:cs="Times New Roman"/>
        </w:rPr>
        <w:t>眾生。</w:t>
      </w:r>
      <w:r w:rsidR="00A104D0" w:rsidRPr="00660E84">
        <w:rPr>
          <w:rStyle w:val="a9"/>
          <w:rFonts w:ascii="Times New Roman" w:hAnsi="Times New Roman" w:cs="Times New Roman"/>
        </w:rPr>
        <w:footnoteReference w:id="30"/>
      </w:r>
    </w:p>
    <w:p w14:paraId="250B08CE" w14:textId="3A16B593" w:rsidR="00D87AA0" w:rsidRPr="00660E84" w:rsidRDefault="00D025A4" w:rsidP="00F93BA0">
      <w:pPr>
        <w:spacing w:afterLines="20" w:after="72"/>
        <w:ind w:leftChars="100" w:left="240"/>
        <w:rPr>
          <w:rFonts w:ascii="Times New Roman" w:hAnsi="Times New Roman" w:cs="Times New Roman" w:hint="eastAsia"/>
        </w:rPr>
        <w:sectPr w:rsidR="00D87AA0" w:rsidRPr="00660E84" w:rsidSect="005711D9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680" w:footer="680" w:gutter="0"/>
          <w:pgNumType w:start="175"/>
          <w:cols w:space="425"/>
          <w:docGrid w:type="lines" w:linePitch="360"/>
        </w:sectPr>
      </w:pPr>
      <w:r w:rsidRPr="00660E84">
        <w:rPr>
          <w:rFonts w:ascii="Times New Roman" w:hAnsi="Times New Roman" w:cs="Times New Roman"/>
        </w:rPr>
        <w:t>大眾部說如來「色身無邊際」，也就是佛身遍滿而無所不在。這是信仰的事實，受到法法平等，相涉相入思想的啟發，那就佛與佛相即相入，平等無礙。也可以意解出：如來遍在眾生中，（眾生遍在如來中），如來與眾生，也相即相入而平等無礙。</w:t>
      </w:r>
      <w:r w:rsidR="00A104D0" w:rsidRPr="00660E84">
        <w:rPr>
          <w:rStyle w:val="a9"/>
          <w:rFonts w:ascii="Times New Roman" w:hAnsi="Times New Roman" w:cs="Times New Roman"/>
        </w:rPr>
        <w:footnoteReference w:id="31"/>
      </w:r>
      <w:r w:rsidRPr="00660E84">
        <w:rPr>
          <w:rFonts w:ascii="Times New Roman" w:hAnsi="Times New Roman" w:cs="Times New Roman"/>
        </w:rPr>
        <w:t>這樣，</w:t>
      </w:r>
      <w:r w:rsidRPr="00660E84">
        <w:rPr>
          <w:rFonts w:ascii="Times New Roman" w:hAnsi="Times New Roman" w:cs="Times New Roman"/>
        </w:rPr>
        <w:lastRenderedPageBreak/>
        <w:t>眾生身中有如來的如來藏說，在華嚴的無礙法界中，以象徵的、譬喻的形式，漸漸的開展出來。</w:t>
      </w:r>
    </w:p>
    <w:p w14:paraId="250B08CF" w14:textId="77777777" w:rsidR="00BF2E5A" w:rsidRPr="00EC132B" w:rsidRDefault="004B0910" w:rsidP="00D12767">
      <w:pPr>
        <w:pStyle w:val="aa"/>
        <w:spacing w:beforeLines="50" w:before="180"/>
        <w:jc w:val="both"/>
        <w:outlineLvl w:val="0"/>
        <w:rPr>
          <w:rFonts w:ascii="Times Ext Roman" w:hAnsi="Times Ext Roman" w:cs="Times Ext Roman"/>
        </w:rPr>
      </w:pPr>
      <w:r>
        <w:rPr>
          <w:rFonts w:ascii="Times Ext Roman" w:hAnsi="Times Ext Roman" w:cs="Times Ext Roman" w:hint="eastAsia"/>
        </w:rPr>
        <w:lastRenderedPageBreak/>
        <w:t>【附錄一</w:t>
      </w:r>
      <w:r w:rsidR="00BF2E5A" w:rsidRPr="00660E84">
        <w:rPr>
          <w:rFonts w:ascii="Times Ext Roman" w:hAnsi="Times Ext Roman" w:cs="Times Ext Roman" w:hint="eastAsia"/>
        </w:rPr>
        <w:t>】</w:t>
      </w:r>
    </w:p>
    <w:p w14:paraId="250B08D0" w14:textId="77777777" w:rsidR="001568F6" w:rsidRDefault="001568F6" w:rsidP="00AE4AE2">
      <w:pPr>
        <w:outlineLvl w:val="1"/>
        <w:rPr>
          <w:szCs w:val="24"/>
          <w:highlight w:val="magenta"/>
        </w:rPr>
      </w:pPr>
    </w:p>
    <w:p w14:paraId="250B08D1" w14:textId="11881FB7" w:rsidR="009958BB" w:rsidRPr="00EE6ED9" w:rsidRDefault="001568F6" w:rsidP="00AE4AE2">
      <w:pPr>
        <w:outlineLvl w:val="1"/>
        <w:rPr>
          <w:szCs w:val="24"/>
        </w:rPr>
      </w:pPr>
      <w:r w:rsidRPr="00EC132B">
        <w:rPr>
          <w:rFonts w:hint="eastAsia"/>
          <w:szCs w:val="24"/>
        </w:rPr>
        <w:t>一、</w:t>
      </w:r>
      <w:proofErr w:type="gramStart"/>
      <w:r w:rsidR="00EE6ED9" w:rsidRPr="00EC132B">
        <w:rPr>
          <w:rFonts w:hint="eastAsia"/>
          <w:szCs w:val="24"/>
        </w:rPr>
        <w:t>宗喀巴造，法尊譯</w:t>
      </w:r>
      <w:proofErr w:type="gramEnd"/>
      <w:r w:rsidR="00EE6ED9" w:rsidRPr="00EC132B">
        <w:rPr>
          <w:rFonts w:hint="eastAsia"/>
          <w:szCs w:val="24"/>
        </w:rPr>
        <w:t>《</w:t>
      </w:r>
      <w:r w:rsidR="009958BB" w:rsidRPr="00EC132B">
        <w:rPr>
          <w:rFonts w:hint="eastAsia"/>
          <w:szCs w:val="24"/>
        </w:rPr>
        <w:t>菩提道次第廣論</w:t>
      </w:r>
      <w:r w:rsidR="00EE6ED9" w:rsidRPr="00EC132B">
        <w:rPr>
          <w:rFonts w:hint="eastAsia"/>
          <w:szCs w:val="24"/>
        </w:rPr>
        <w:t>》</w:t>
      </w:r>
      <w:r w:rsidR="00EE6ED9" w:rsidRPr="00EC132B">
        <w:rPr>
          <w:rFonts w:ascii="Times New Roman" w:hAnsi="Times New Roman" w:cs="Times New Roman"/>
        </w:rPr>
        <w:t>佛陀教育基金會版，民國</w:t>
      </w:r>
      <w:r w:rsidR="00EE6ED9" w:rsidRPr="00EC132B">
        <w:rPr>
          <w:rFonts w:ascii="Times New Roman" w:hAnsi="Times New Roman" w:cs="Times New Roman" w:hint="eastAsia"/>
        </w:rPr>
        <w:t>81.10</w:t>
      </w:r>
      <w:r w:rsidR="00EE6ED9" w:rsidRPr="00EC132B">
        <w:rPr>
          <w:rFonts w:ascii="Times New Roman" w:hAnsi="Times New Roman" w:cs="Times New Roman"/>
        </w:rPr>
        <w:t>修訂版</w:t>
      </w:r>
      <w:r w:rsidRPr="00EC132B">
        <w:rPr>
          <w:rFonts w:ascii="Times New Roman" w:hAnsi="Times New Roman" w:cs="Times New Roman" w:hint="eastAsia"/>
        </w:rPr>
        <w:t>，</w:t>
      </w:r>
      <w:r w:rsidRPr="00EC132B">
        <w:rPr>
          <w:rFonts w:ascii="Times New Roman" w:hAnsi="Times New Roman" w:cs="Times New Roman"/>
        </w:rPr>
        <w:t>p.</w:t>
      </w:r>
      <w:r w:rsidR="004067A2">
        <w:rPr>
          <w:rFonts w:ascii="Times New Roman" w:hAnsi="Times New Roman" w:cs="Times New Roman"/>
        </w:rPr>
        <w:t xml:space="preserve"> </w:t>
      </w:r>
      <w:r w:rsidRPr="00EC132B">
        <w:rPr>
          <w:rFonts w:ascii="Times New Roman" w:hAnsi="Times New Roman" w:cs="Times New Roman" w:hint="eastAsia"/>
        </w:rPr>
        <w:t>404</w:t>
      </w:r>
      <w:r w:rsidRPr="00EC132B">
        <w:rPr>
          <w:rFonts w:ascii="Times New Roman" w:hAnsi="Times New Roman" w:cs="Times New Roman" w:hint="eastAsia"/>
        </w:rPr>
        <w:t>：</w:t>
      </w:r>
    </w:p>
    <w:p w14:paraId="250B08D2" w14:textId="77777777" w:rsidR="009958BB" w:rsidRPr="002F1D53" w:rsidRDefault="009958BB" w:rsidP="009958BB">
      <w:pPr>
        <w:rPr>
          <w:rFonts w:ascii="Times New Roman" w:hAnsi="Times New Roman" w:cs="Times New Roman"/>
        </w:rPr>
      </w:pPr>
    </w:p>
    <w:p w14:paraId="250B08D3" w14:textId="77777777" w:rsidR="009958BB" w:rsidRDefault="009958BB" w:rsidP="001568F6">
      <w:pPr>
        <w:ind w:firstLineChars="200" w:firstLine="480"/>
      </w:pPr>
      <w:r>
        <w:rPr>
          <w:rFonts w:hint="eastAsia"/>
        </w:rPr>
        <w:t>第二如何解釋龍猛意趣？《般若經》等宣說諸法，皆無自性無生滅等，其能</w:t>
      </w:r>
      <w:r w:rsidRPr="00E376E7">
        <w:rPr>
          <w:rFonts w:hint="eastAsia"/>
        </w:rPr>
        <w:t>無倒</w:t>
      </w:r>
      <w:r>
        <w:rPr>
          <w:rFonts w:hint="eastAsia"/>
        </w:rPr>
        <w:t>解釋經者厥為龍猛。解彼意趣有何次第？答，佛護，清辨，月稱，靜命等大中觀師，皆依聖天為量，等同龍猛。故彼父子是餘中觀師所依根源，故諸先覺稱彼二師名根本中觀師，稱諸餘者名隨持中觀師。</w:t>
      </w:r>
    </w:p>
    <w:p w14:paraId="250B08D4" w14:textId="77777777" w:rsidR="009958BB" w:rsidRDefault="009958BB" w:rsidP="00B15132">
      <w:pPr>
        <w:ind w:firstLineChars="200" w:firstLine="480"/>
      </w:pPr>
      <w:r>
        <w:rPr>
          <w:rFonts w:hint="eastAsia"/>
        </w:rPr>
        <w:t>又有一類先覺知識作如是言：「就立名言而立名者，略於二類大中觀師，謂於名言許外境者，名經部行中觀師，及於名言不許外境者，名瑜伽行中觀師。</w:t>
      </w:r>
      <w:r w:rsidRPr="00E376E7">
        <w:rPr>
          <w:rFonts w:hint="eastAsia"/>
          <w:u w:val="single"/>
        </w:rPr>
        <w:t>就立勝義亦立二名，謂許勝義諦現空雙聚，名理成如幻，及許勝義諦唯於現境斷絕戲論，名極無所住。</w:t>
      </w:r>
      <w:r>
        <w:rPr>
          <w:rFonts w:hint="eastAsia"/>
        </w:rPr>
        <w:t>」二中初者許是靜命論師及蓮華戒等。其如幻及極無所住之名，印度論師亦有許者。總其印藏自許為中觀之論師，雖亦略有如是許者，然僅決擇龍猛菩薩弟子之中大中觀師有何宗派，若諸細流誰能盡說。又其覺慧大譯師云：「就勝義門所立二宗，是令愚者覺其希有。」此說極善，以彼所說，唯就理智比量所量之義為勝義諦。理智所量順勝義諦故，假名勝義。《中觀莊嚴論》及《光明論》俱宣說故。又諸餘大中觀師，亦不許唯以正理斷除戲論便為勝義諦，故非善說。</w:t>
      </w:r>
    </w:p>
    <w:p w14:paraId="250B08D5" w14:textId="77777777" w:rsidR="009958BB" w:rsidRDefault="009958BB" w:rsidP="009958BB"/>
    <w:p w14:paraId="250B08D6" w14:textId="706C5DE8" w:rsidR="009958BB" w:rsidRPr="00C62141" w:rsidRDefault="001568F6" w:rsidP="001568F6">
      <w:pPr>
        <w:rPr>
          <w:color w:val="000000" w:themeColor="text1"/>
          <w:szCs w:val="24"/>
        </w:rPr>
      </w:pPr>
      <w:r w:rsidRPr="00E376E7">
        <w:rPr>
          <w:rFonts w:hint="eastAsia"/>
          <w:color w:val="000000" w:themeColor="text1"/>
          <w:szCs w:val="24"/>
        </w:rPr>
        <w:t>二、</w:t>
      </w:r>
      <w:proofErr w:type="gramStart"/>
      <w:r w:rsidRPr="00E376E7">
        <w:rPr>
          <w:rFonts w:hint="eastAsia"/>
          <w:color w:val="000000" w:themeColor="text1"/>
          <w:szCs w:val="24"/>
        </w:rPr>
        <w:t>宗喀巴造</w:t>
      </w:r>
      <w:proofErr w:type="gramEnd"/>
      <w:r w:rsidRPr="00E376E7">
        <w:rPr>
          <w:rFonts w:hint="eastAsia"/>
          <w:color w:val="000000" w:themeColor="text1"/>
          <w:szCs w:val="24"/>
        </w:rPr>
        <w:t>，</w:t>
      </w:r>
      <w:proofErr w:type="gramStart"/>
      <w:r w:rsidR="00C10449">
        <w:rPr>
          <w:rFonts w:hint="eastAsia"/>
          <w:color w:val="000000" w:themeColor="text1"/>
          <w:szCs w:val="24"/>
        </w:rPr>
        <w:t>大勇</w:t>
      </w:r>
      <w:r w:rsidRPr="00E376E7">
        <w:rPr>
          <w:rFonts w:hint="eastAsia"/>
          <w:color w:val="000000" w:themeColor="text1"/>
          <w:szCs w:val="24"/>
        </w:rPr>
        <w:t>譯《</w:t>
      </w:r>
      <w:r w:rsidR="009958BB" w:rsidRPr="00E376E7">
        <w:rPr>
          <w:rFonts w:hint="eastAsia"/>
          <w:color w:val="000000" w:themeColor="text1"/>
          <w:szCs w:val="24"/>
        </w:rPr>
        <w:t>菩提道次第略論</w:t>
      </w:r>
      <w:r w:rsidRPr="00E376E7">
        <w:rPr>
          <w:rFonts w:hint="eastAsia"/>
          <w:color w:val="000000" w:themeColor="text1"/>
          <w:szCs w:val="24"/>
        </w:rPr>
        <w:t>》</w:t>
      </w:r>
      <w:proofErr w:type="gramEnd"/>
      <w:r w:rsidRPr="00E376E7">
        <w:rPr>
          <w:rFonts w:ascii="Times New Roman" w:hAnsi="Times New Roman" w:cs="Times New Roman"/>
          <w:color w:val="000000" w:themeColor="text1"/>
          <w:szCs w:val="24"/>
        </w:rPr>
        <w:t>pp</w:t>
      </w:r>
      <w:r w:rsidRPr="00E376E7">
        <w:rPr>
          <w:rFonts w:ascii="Times New Roman" w:hAnsi="Times New Roman" w:cs="Times New Roman" w:hint="eastAsia"/>
          <w:color w:val="000000" w:themeColor="text1"/>
          <w:szCs w:val="24"/>
        </w:rPr>
        <w:t>.</w:t>
      </w:r>
      <w:r w:rsidR="004067A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376E7">
        <w:rPr>
          <w:rFonts w:ascii="Times New Roman" w:hAnsi="Times New Roman" w:cs="Times New Roman" w:hint="eastAsia"/>
          <w:color w:val="000000" w:themeColor="text1"/>
          <w:szCs w:val="24"/>
        </w:rPr>
        <w:t>244</w:t>
      </w:r>
      <w:proofErr w:type="gramStart"/>
      <w:r w:rsidR="004067A2">
        <w:rPr>
          <w:rFonts w:ascii="Times New Roman" w:hAnsi="Times New Roman" w:cs="Times New Roman"/>
          <w:color w:val="000000" w:themeColor="text1"/>
          <w:szCs w:val="24"/>
        </w:rPr>
        <w:t>–</w:t>
      </w:r>
      <w:proofErr w:type="gramEnd"/>
      <w:r w:rsidRPr="00E376E7">
        <w:rPr>
          <w:rFonts w:ascii="Times New Roman" w:hAnsi="Times New Roman" w:cs="Times New Roman" w:hint="eastAsia"/>
          <w:color w:val="000000" w:themeColor="text1"/>
          <w:szCs w:val="24"/>
        </w:rPr>
        <w:t>245</w:t>
      </w:r>
      <w:r w:rsidRPr="00E376E7">
        <w:rPr>
          <w:rFonts w:ascii="Times New Roman" w:hAnsi="Times New Roman" w:cs="Times New Roman" w:hint="eastAsia"/>
          <w:color w:val="000000" w:themeColor="text1"/>
          <w:szCs w:val="24"/>
        </w:rPr>
        <w:t>：</w:t>
      </w:r>
    </w:p>
    <w:p w14:paraId="250B08D7" w14:textId="77777777" w:rsidR="009958BB" w:rsidRPr="00C62141" w:rsidRDefault="009958BB" w:rsidP="009958BB">
      <w:pPr>
        <w:rPr>
          <w:rFonts w:ascii="Times New Roman" w:hAnsi="Times New Roman" w:cs="Times New Roman"/>
          <w:color w:val="FF0000"/>
        </w:rPr>
      </w:pPr>
    </w:p>
    <w:p w14:paraId="250B08D8" w14:textId="77777777" w:rsidR="00BE0DDB" w:rsidRDefault="009958BB" w:rsidP="001568F6">
      <w:pPr>
        <w:ind w:firstLineChars="200" w:firstLine="480"/>
      </w:pPr>
      <w:r w:rsidRPr="002B3F81">
        <w:rPr>
          <w:rFonts w:hint="eastAsia"/>
        </w:rPr>
        <w:t>提婆菩薩為諸大中</w:t>
      </w:r>
      <w:proofErr w:type="gramStart"/>
      <w:r w:rsidRPr="002B3F81">
        <w:rPr>
          <w:rFonts w:hint="eastAsia"/>
        </w:rPr>
        <w:t>觀師如佛護、清辨、月稱、靜命等共依為</w:t>
      </w:r>
      <w:proofErr w:type="gramEnd"/>
      <w:r w:rsidRPr="002B3F81">
        <w:rPr>
          <w:rFonts w:hint="eastAsia"/>
        </w:rPr>
        <w:t>量，視同</w:t>
      </w:r>
      <w:proofErr w:type="gramStart"/>
      <w:r w:rsidRPr="002B3F81">
        <w:rPr>
          <w:rFonts w:hint="eastAsia"/>
        </w:rPr>
        <w:t>龍猛，故</w:t>
      </w:r>
      <w:proofErr w:type="gramEnd"/>
      <w:r w:rsidRPr="002B3F81">
        <w:rPr>
          <w:rFonts w:hint="eastAsia"/>
        </w:rPr>
        <w:t>彼師徒，是</w:t>
      </w:r>
      <w:proofErr w:type="gramStart"/>
      <w:r w:rsidRPr="002B3F81">
        <w:rPr>
          <w:rFonts w:hint="eastAsia"/>
        </w:rPr>
        <w:t>餘中觀</w:t>
      </w:r>
      <w:proofErr w:type="gramEnd"/>
      <w:r w:rsidRPr="002B3F81">
        <w:rPr>
          <w:rFonts w:hint="eastAsia"/>
        </w:rPr>
        <w:t>師之根源。西藏先覺稱彼二師為根本中觀師，稱餘為隨學中觀師。又有先覺說，就安立世俗之理，中觀師可分二派，謂於名言中許有外境者，名經部行中觀師。於名言中不許外境者，名瑜伽行中觀師。</w:t>
      </w:r>
      <w:r w:rsidRPr="00CE4900">
        <w:rPr>
          <w:rFonts w:hint="eastAsia"/>
          <w:u w:val="single"/>
        </w:rPr>
        <w:t>就許勝義之理，亦可分二派，許苗等有法與無實相和集為勝義諦者，名理成如幻。許於現境斷絕戲論為勝義諦者，名極無所住。</w:t>
      </w:r>
      <w:r w:rsidRPr="002B3F81">
        <w:rPr>
          <w:rFonts w:hint="eastAsia"/>
        </w:rPr>
        <w:t>又說，此二之前者，為靜命論師與蓮花戒論師等。其如幻與極無所住之名，印度亦有許者。然俄大譯師評就勝義所立之二派，為使愚者生希有之建立耳。智軍論師則說，龍猛師徒所造之《中觀論》中，未明顯說有無外境。後清辨論師破唯識宗，於名言中立有外境。次有靜命論師依瑜伽行教，於名言中說無外境，於勝義中說心無性之中觀理。故中觀宗遂成二派，前者名經部行中觀師，後者瑜伽行中觀師。造論之次序現見實爾。然月稱論師於名言中雖許外境，然與他宗全不相符，既不可說名經部行，亦不可說順婆沙行。</w:t>
      </w:r>
    </w:p>
    <w:p w14:paraId="250B08D9" w14:textId="77777777" w:rsidR="00BE0DDB" w:rsidRDefault="009958BB" w:rsidP="001568F6">
      <w:pPr>
        <w:ind w:firstLineChars="200" w:firstLine="480"/>
      </w:pPr>
      <w:r w:rsidRPr="002B3F81">
        <w:rPr>
          <w:rFonts w:hint="eastAsia"/>
        </w:rPr>
        <w:t>西藏後宏法之智者，於中觀宗立</w:t>
      </w:r>
      <w:r w:rsidRPr="00BE0DDB">
        <w:rPr>
          <w:rFonts w:hint="eastAsia"/>
          <w:u w:val="single"/>
        </w:rPr>
        <w:t>隨應破</w:t>
      </w:r>
      <w:r w:rsidRPr="002B3F81">
        <w:rPr>
          <w:rFonts w:hint="eastAsia"/>
        </w:rPr>
        <w:t>輿</w:t>
      </w:r>
      <w:r w:rsidRPr="00BE0DDB">
        <w:rPr>
          <w:rFonts w:hint="eastAsia"/>
          <w:u w:val="single"/>
        </w:rPr>
        <w:t>自立因</w:t>
      </w:r>
      <w:r w:rsidRPr="002B3F81">
        <w:rPr>
          <w:rFonts w:hint="eastAsia"/>
        </w:rPr>
        <w:t>二名，與《顯句論》極相契也。以是當知，就名言中許不許外境，二派決定。若就引發通達空性之正見而立名，則隨應破與自立因二派決定也。若爾應於彼等隨誰行而求龍猛師徒之密意耶。</w:t>
      </w:r>
    </w:p>
    <w:p w14:paraId="250B08DA" w14:textId="77777777" w:rsidR="009958BB" w:rsidRDefault="009958BB" w:rsidP="001568F6">
      <w:pPr>
        <w:ind w:firstLineChars="200" w:firstLine="480"/>
      </w:pPr>
      <w:r w:rsidRPr="002B3F81">
        <w:rPr>
          <w:rFonts w:hint="eastAsia"/>
        </w:rPr>
        <w:t>曰，阿底峽尊者以月稱論師派為主，隨尊者行傳此教授之先覺，亦皆尊崇彼宗。月稱論師見《中論》之註釋中，唯佛護論師解釋聖者意趣，最為圓滿。即以彼論為本，亦多采納清辨論師之善說，其非理者亦略破斥，遂廣解釋聖者之密意。佛護、月稱二師解釋龍猛</w:t>
      </w:r>
      <w:r w:rsidR="00BE0DDB">
        <w:rPr>
          <w:rFonts w:hint="eastAsia"/>
        </w:rPr>
        <w:t>師徒之意趣，最為殊勝，故今當隨行此二論師抉擇聖者師徒之密意焉。</w:t>
      </w:r>
    </w:p>
    <w:p w14:paraId="250B08DB" w14:textId="77777777" w:rsidR="009958BB" w:rsidRDefault="009958BB" w:rsidP="009958BB"/>
    <w:p w14:paraId="250B08DC" w14:textId="39D63D7A" w:rsidR="009958BB" w:rsidRPr="00B15132" w:rsidRDefault="00C67734" w:rsidP="00B15132">
      <w:pPr>
        <w:outlineLvl w:val="1"/>
      </w:pPr>
      <w:r w:rsidRPr="00CE4900">
        <w:rPr>
          <w:rFonts w:hint="eastAsia"/>
        </w:rPr>
        <w:t>三、</w:t>
      </w:r>
      <w:r w:rsidR="009958BB" w:rsidRPr="00CE4900">
        <w:rPr>
          <w:rFonts w:hint="eastAsia"/>
        </w:rPr>
        <w:t>宗喀</w:t>
      </w:r>
      <w:proofErr w:type="gramStart"/>
      <w:r w:rsidR="009958BB" w:rsidRPr="00CE4900">
        <w:rPr>
          <w:rFonts w:hint="eastAsia"/>
        </w:rPr>
        <w:t>巴著</w:t>
      </w:r>
      <w:proofErr w:type="gramEnd"/>
      <w:r w:rsidR="00E376E7">
        <w:rPr>
          <w:rFonts w:hint="eastAsia"/>
        </w:rPr>
        <w:t>，</w:t>
      </w:r>
      <w:proofErr w:type="gramStart"/>
      <w:r w:rsidR="009958BB" w:rsidRPr="00CE4900">
        <w:rPr>
          <w:rFonts w:hint="eastAsia"/>
        </w:rPr>
        <w:t>昂旺堪布釋</w:t>
      </w:r>
      <w:proofErr w:type="gramEnd"/>
      <w:r w:rsidR="00CE4900">
        <w:rPr>
          <w:rFonts w:hint="eastAsia"/>
        </w:rPr>
        <w:t>《</w:t>
      </w:r>
      <w:r w:rsidR="00CE4900" w:rsidRPr="00CE4900">
        <w:rPr>
          <w:rFonts w:hint="eastAsia"/>
        </w:rPr>
        <w:t>菩提道次第略論釋（下）</w:t>
      </w:r>
      <w:r w:rsidR="00CE4900">
        <w:rPr>
          <w:rFonts w:hint="eastAsia"/>
        </w:rPr>
        <w:t>》</w:t>
      </w:r>
      <w:r w:rsidR="00E376E7">
        <w:rPr>
          <w:rFonts w:hint="eastAsia"/>
        </w:rPr>
        <w:t>，</w:t>
      </w:r>
      <w:r w:rsidRPr="00CE4900">
        <w:rPr>
          <w:rFonts w:ascii="Times New Roman" w:hAnsi="Times New Roman" w:cs="Times New Roman"/>
        </w:rPr>
        <w:t>pp.</w:t>
      </w:r>
      <w:r w:rsidR="004067A2">
        <w:rPr>
          <w:rFonts w:ascii="Times New Roman" w:hAnsi="Times New Roman" w:cs="Times New Roman"/>
        </w:rPr>
        <w:t xml:space="preserve"> </w:t>
      </w:r>
      <w:r w:rsidRPr="00CE4900">
        <w:rPr>
          <w:rFonts w:ascii="Times New Roman" w:hAnsi="Times New Roman" w:cs="Times New Roman"/>
        </w:rPr>
        <w:t>291</w:t>
      </w:r>
      <w:proofErr w:type="gramStart"/>
      <w:r w:rsidR="004067A2">
        <w:rPr>
          <w:rFonts w:ascii="Times New Roman" w:hAnsi="Times New Roman" w:cs="Times New Roman"/>
          <w:color w:val="000000" w:themeColor="text1"/>
          <w:szCs w:val="24"/>
        </w:rPr>
        <w:t>–</w:t>
      </w:r>
      <w:proofErr w:type="gramEnd"/>
      <w:r w:rsidRPr="00CE4900">
        <w:rPr>
          <w:rFonts w:ascii="Times New Roman" w:hAnsi="Times New Roman" w:cs="Times New Roman"/>
        </w:rPr>
        <w:t>295</w:t>
      </w:r>
      <w:r w:rsidR="003C1CC0">
        <w:rPr>
          <w:rFonts w:ascii="Times New Roman" w:hAnsi="Times New Roman" w:cs="Times New Roman" w:hint="eastAsia"/>
        </w:rPr>
        <w:t>：</w:t>
      </w:r>
    </w:p>
    <w:p w14:paraId="250B08DD" w14:textId="77777777" w:rsidR="001568F6" w:rsidRPr="009958BB" w:rsidRDefault="001568F6" w:rsidP="00B15132">
      <w:pPr>
        <w:ind w:left="1440" w:hangingChars="600" w:hanging="1440"/>
        <w:rPr>
          <w:rFonts w:ascii="Times New Roman" w:hAnsi="Times New Roman" w:cs="Times New Roman"/>
        </w:rPr>
      </w:pPr>
    </w:p>
    <w:p w14:paraId="250B08DE" w14:textId="77777777" w:rsidR="009958BB" w:rsidRDefault="009958BB" w:rsidP="00E376E7">
      <w:pPr>
        <w:ind w:firstLineChars="200" w:firstLine="480"/>
      </w:pPr>
      <w:proofErr w:type="gramStart"/>
      <w:r w:rsidRPr="00191134">
        <w:rPr>
          <w:rFonts w:hint="eastAsia"/>
        </w:rPr>
        <w:t>隨持中觀</w:t>
      </w:r>
      <w:proofErr w:type="gramEnd"/>
      <w:r w:rsidRPr="00191134">
        <w:rPr>
          <w:rFonts w:hint="eastAsia"/>
        </w:rPr>
        <w:t>者雖皆依二聖宗派而來，但其中仍不無出入。如謂中觀見尚有可以隨左隨右者是。藏文「且若」二字，乃「雜瓦」之古文，即含根本之意，諸師雖皆源出龍樹，而其中尚有正傳與旁出之分，不容含混。</w:t>
      </w:r>
    </w:p>
    <w:p w14:paraId="250B08DF" w14:textId="77777777" w:rsidR="009958BB" w:rsidRDefault="009958BB" w:rsidP="00E376E7">
      <w:pPr>
        <w:ind w:firstLineChars="200" w:firstLine="480"/>
      </w:pPr>
      <w:r w:rsidRPr="00191134">
        <w:rPr>
          <w:rFonts w:hint="eastAsia"/>
        </w:rPr>
        <w:t>根本中觀，除聖父子外，如佛護、清辨等，皆隨持中觀，其解釋《中觀》六論及《四百頌》，雖大體相同，然切實解釋亦略有差別。因聖父子所造諸論文簡意深，僅標一切法非實有，僅有名言，而未明示有無自性，及許不許色聲等外境有。</w:t>
      </w:r>
    </w:p>
    <w:p w14:paraId="250B08E0" w14:textId="77777777" w:rsidR="009958BB" w:rsidRDefault="009958BB" w:rsidP="009958BB">
      <w:r w:rsidRPr="00191134">
        <w:rPr>
          <w:rFonts w:hint="eastAsia"/>
        </w:rPr>
        <w:t>佛護、月稱繼之，始特別闡發，明說無自性而許有外境，對於謂有自性者破斥無餘，極與聖父子密意相符，故開應成派之先路者為佛護，而顯揚光大之者，為月稱。清辨、靜命等，於一切法皆非實有之外，而加有自相之自性及不許有外境，故與佛護各執一方，如左右然。因此於聖父子密意，即不無出入。</w:t>
      </w:r>
    </w:p>
    <w:p w14:paraId="250B08E1" w14:textId="77777777" w:rsidR="009958BB" w:rsidRDefault="009958BB" w:rsidP="00E376E7">
      <w:pPr>
        <w:ind w:firstLineChars="200" w:firstLine="480"/>
      </w:pPr>
      <w:r w:rsidRPr="00191134">
        <w:rPr>
          <w:rFonts w:hint="eastAsia"/>
        </w:rPr>
        <w:t>清辨造《根本論釋》，破佛護所說。稱《根本智真實牟尼鬘釋》，（疑即《掌珍論》）於無自性多有所難。其後月稱著《根本智文句明論》，極力答辯，以遮清辨之說。佛護與清辨外表似同，而實際不同。至月稱與清辨則顯然不同。但月稱之《文句明論釋》，亦多采取清辨合理之說，即合於聖父子意者，其不合者則辨明之。</w:t>
      </w:r>
    </w:p>
    <w:p w14:paraId="250B08E2" w14:textId="77777777" w:rsidR="009958BB" w:rsidRDefault="009958BB" w:rsidP="00B15132">
      <w:pPr>
        <w:ind w:firstLineChars="200" w:firstLine="480"/>
      </w:pPr>
      <w:r w:rsidRPr="00191134">
        <w:rPr>
          <w:rFonts w:hint="eastAsia"/>
        </w:rPr>
        <w:t>靜命師說，於許有自性大似清辨，然其許有外境，則又不同。清辨乃至蓮花戒師同為中觀，亦有所不同之處。諸師各有立場，皆標隨持中觀。諸先覺有謂聖父子直指中觀，餘師乃曲示中觀。總之，皆以聖父子為阿闍黎（大宗師），猶之內道多派，以釋迦為宗主也。</w:t>
      </w:r>
    </w:p>
    <w:p w14:paraId="250B08E3" w14:textId="77777777" w:rsidR="009958BB" w:rsidRDefault="009958BB" w:rsidP="00E376E7">
      <w:pPr>
        <w:ind w:firstLineChars="200" w:firstLine="480"/>
      </w:pPr>
      <w:r w:rsidRPr="00191134">
        <w:rPr>
          <w:rFonts w:hint="eastAsia"/>
        </w:rPr>
        <w:t>中觀，大別為應成、自續兩派，此宗喀大師所許者。在宗喀前，諸先覺所許不同。一類於名言（名聲）許離內心實有外境（即異識而有）者，名經部行中觀師。一類於名言不許外境有者（即異識無體），稱瑜伽行中觀師。但此判別實不應理，以不能盡攝當時諸中觀師故。即如宗喀大師所稱之應成派，便為彼二所不能攝，歸之名言許不許外境有皆為不當。以應成派雖於名言許有外境，然其許法與餘派不同。</w:t>
      </w:r>
    </w:p>
    <w:p w14:paraId="250B08E4" w14:textId="77777777" w:rsidR="009958BB" w:rsidRDefault="009958BB" w:rsidP="00E376E7">
      <w:pPr>
        <w:ind w:firstLineChars="200" w:firstLine="480"/>
      </w:pPr>
      <w:r w:rsidRPr="00191134">
        <w:rPr>
          <w:rFonts w:hint="eastAsia"/>
        </w:rPr>
        <w:t>（見《廣本》一七卷九四頁三行）又有就勝義立名者，</w:t>
      </w:r>
      <w:r w:rsidRPr="00CE4900">
        <w:rPr>
          <w:rFonts w:hint="eastAsia"/>
          <w:u w:val="single"/>
        </w:rPr>
        <w:t>一名理成如幻中觀，一名極無所住中觀。初派為靜命及蓮花戒等，謂許勝義現空雙聚。現，謂苗等有法；空，謂無實；雙聚，謂有法及法意。</w:t>
      </w:r>
      <w:r w:rsidRPr="00191134">
        <w:rPr>
          <w:rFonts w:hint="eastAsia"/>
        </w:rPr>
        <w:t>謂如具足特法之苗，即苗有法性。苗之法性依苗而顯，苗與空性二分雙聚，此乃真勝義。（此非自宗）。</w:t>
      </w:r>
      <w:r w:rsidRPr="00CE4900">
        <w:rPr>
          <w:rFonts w:hint="eastAsia"/>
          <w:u w:val="single"/>
        </w:rPr>
        <w:t>次派謂斷絕戲論</w:t>
      </w:r>
      <w:r w:rsidRPr="00191134">
        <w:rPr>
          <w:rFonts w:hint="eastAsia"/>
        </w:rPr>
        <w:t>，除空性一分外，一切色聲等戲論（即不真實），悉皆斷絕，此乃真勝義。</w:t>
      </w:r>
    </w:p>
    <w:p w14:paraId="250B08E5" w14:textId="77777777" w:rsidR="007F3312" w:rsidRDefault="009958BB" w:rsidP="00E376E7">
      <w:pPr>
        <w:ind w:firstLineChars="200" w:firstLine="480"/>
      </w:pPr>
      <w:r w:rsidRPr="00191134">
        <w:rPr>
          <w:rFonts w:hint="eastAsia"/>
        </w:rPr>
        <w:t>藏文於此有兩名詞，其一、謂一切法遮斷實有曰斷，即無遮。在藏文為「郎把而吉」。其二、謂遮斷實有後，所得之非實有曰絕，即非遮。在藏文為「容覺」。例如觀瓶與無常，以理智分析，初遮止常方曰斷，「郎把而吉」，後顯無常曰絕（容覺）。現境上諸非實有之相曰戲論（墨嘎），乃無遮，如言無瓶，謂絕對無有，即名無遮，曰「麻應把」，乃非遮。如言不是瓶，則非絕對，以不是瓶尚有其他者在焉。非遮，猶言非是遮也。</w:t>
      </w:r>
    </w:p>
    <w:p w14:paraId="250B08E6" w14:textId="77777777" w:rsidR="007F3312" w:rsidRDefault="009958BB" w:rsidP="00E376E7">
      <w:pPr>
        <w:ind w:firstLineChars="200" w:firstLine="480"/>
      </w:pPr>
      <w:r w:rsidRPr="00CE4900">
        <w:rPr>
          <w:rFonts w:hint="eastAsia"/>
          <w:u w:val="single"/>
        </w:rPr>
        <w:t>理成如幻與極無所住之分，印地亦有許者，如馬鳴及世親大師，就共通義，皆曾如是立名</w:t>
      </w:r>
      <w:r w:rsidRPr="00191134">
        <w:rPr>
          <w:rFonts w:hint="eastAsia"/>
        </w:rPr>
        <w:t>。然藏中據此，欲以之盡攝諸中觀師，則不應理。故宗喀大師特引覺慧大譯師說</w:t>
      </w:r>
      <w:r w:rsidRPr="00191134">
        <w:rPr>
          <w:rFonts w:hint="eastAsia"/>
        </w:rPr>
        <w:lastRenderedPageBreak/>
        <w:t>云，謂就勝義門所立二宗，不過令愚者驚奇，不能令善巧者折服。</w:t>
      </w:r>
    </w:p>
    <w:p w14:paraId="250B08E7" w14:textId="77777777" w:rsidR="007F3312" w:rsidRDefault="009958BB" w:rsidP="00E376E7">
      <w:pPr>
        <w:ind w:firstLineChars="200" w:firstLine="480"/>
      </w:pPr>
      <w:r w:rsidRPr="00CE4900">
        <w:rPr>
          <w:rFonts w:hint="eastAsia"/>
          <w:u w:val="single"/>
        </w:rPr>
        <w:t>馬鳴菩薩所造《修菩提心論》，亦安立有極無所住，理成如幻二名</w:t>
      </w:r>
      <w:r w:rsidRPr="00191134">
        <w:rPr>
          <w:rFonts w:hint="eastAsia"/>
        </w:rPr>
        <w:t>。何以覺慧大師非之，謂不能令善巧者折服？</w:t>
      </w:r>
      <w:r w:rsidRPr="00CE4900">
        <w:rPr>
          <w:rFonts w:hint="eastAsia"/>
          <w:u w:val="single"/>
        </w:rPr>
        <w:t>因藏中先德以觀察雙聚釋理成如幻，許世俗與勝義相合如幻。不知中觀派無論自續應成，皆不如是許。倘許苗芽（俗諦）與苗芽法性（空性），二者相合如幻，即勝義諦（真諦）</w:t>
      </w:r>
      <w:r w:rsidRPr="00191134">
        <w:rPr>
          <w:rFonts w:hint="eastAsia"/>
        </w:rPr>
        <w:t>，則空性定中，既能證空慧，又復能觀察俗諦，而中觀派決不許空性定中有真俗二現，故謂不應理。何故藏中先德有此誤？因彼輩不知靜命、蓮花戒諸師所謂</w:t>
      </w:r>
      <w:r w:rsidRPr="00CE4900">
        <w:rPr>
          <w:rFonts w:hint="eastAsia"/>
          <w:u w:val="single"/>
        </w:rPr>
        <w:t>理成如幻</w:t>
      </w:r>
      <w:r w:rsidRPr="00191134">
        <w:rPr>
          <w:rFonts w:hint="eastAsia"/>
        </w:rPr>
        <w:t>，乃通達空性理智之一分境界。彼輩誤謂此一分境界是空性也。至</w:t>
      </w:r>
      <w:r w:rsidRPr="00CE4900">
        <w:rPr>
          <w:rFonts w:hint="eastAsia"/>
          <w:u w:val="single"/>
        </w:rPr>
        <w:t>極無所住</w:t>
      </w:r>
      <w:r w:rsidRPr="00191134">
        <w:rPr>
          <w:rFonts w:hint="eastAsia"/>
        </w:rPr>
        <w:t>，亦不合理。於此當先知《廣略朗忍》對於中觀妙義，其中微有不同。</w:t>
      </w:r>
    </w:p>
    <w:p w14:paraId="250B08E8" w14:textId="77777777" w:rsidR="007F3312" w:rsidRDefault="009958BB" w:rsidP="00E376E7">
      <w:pPr>
        <w:ind w:firstLineChars="200" w:firstLine="480"/>
      </w:pPr>
      <w:r w:rsidRPr="00191134">
        <w:rPr>
          <w:rFonts w:hint="eastAsia"/>
        </w:rPr>
        <w:t>《廣本》係在熱真寺所說，其時重在破唯識等。《略本》係在噶登寺所說，其時機重在修行實用。故略有不同，而其破假顯真則一。至遮止實有，又有「無遮」與「非遮」之分。如總言斷除戲論即是勝義，固屬無過，以其為無遮也。但破除戲論有二分，一是空性，即「無遮」。一非空性，即「非遮」。自宗則許其「無遮」一分是真諦。</w:t>
      </w:r>
    </w:p>
    <w:p w14:paraId="250B08E9" w14:textId="77777777" w:rsidR="007F3312" w:rsidRDefault="009958BB" w:rsidP="00E376E7">
      <w:pPr>
        <w:ind w:firstLineChars="200" w:firstLine="480"/>
      </w:pPr>
      <w:r w:rsidRPr="00191134">
        <w:rPr>
          <w:rFonts w:hint="eastAsia"/>
        </w:rPr>
        <w:t>過去藏中大德於此多不能分辨，謂斷絕戲論即是空見，蓋不知此中是與非二分尚在世俗諦中。中觀不許以非遮為空見，以空見所破為實有，須用無遮，不用非遮也。其派起漸次，智軍論師說，聖父子於《中觀論》未說明外境有無。其後清辨論師破唯識，建立外境實有之宗，其說與經部行中觀師同。唯識許內攝外持二空之空性，即能斷所知障，清辨則謂攝持二空不能斷所知障，因創立名言許有外境。</w:t>
      </w:r>
    </w:p>
    <w:p w14:paraId="250B08EA" w14:textId="77777777" w:rsidR="007F3312" w:rsidRDefault="009958BB" w:rsidP="00E376E7">
      <w:pPr>
        <w:ind w:firstLineChars="200" w:firstLine="480"/>
      </w:pPr>
      <w:r w:rsidRPr="00191134">
        <w:rPr>
          <w:rFonts w:hint="eastAsia"/>
        </w:rPr>
        <w:t>清辨之《中觀心要論》，即破唯識之《智燈鬘論》所謂，外境是內識所顯。唯識無境之說，即能所二取空義，藏文為「用爭你東」，謂外攝內持皆空，即所取與能取二空。靜命論師依瑜伽行教典，就總義言，於名言說無外境，與唯識合，然於勝義，示心無自性，又與唯識異。</w:t>
      </w:r>
      <w:r w:rsidRPr="00CE4900">
        <w:rPr>
          <w:rFonts w:hint="eastAsia"/>
          <w:u w:val="single"/>
        </w:rPr>
        <w:t>故中觀分二派：清辨為經部行中觀，靜命為瑜伽行中觀</w:t>
      </w:r>
      <w:r w:rsidRPr="00191134">
        <w:rPr>
          <w:rFonts w:hint="eastAsia"/>
        </w:rPr>
        <w:t>。</w:t>
      </w:r>
    </w:p>
    <w:p w14:paraId="250B08EB" w14:textId="77777777" w:rsidR="009958BB" w:rsidRDefault="009958BB" w:rsidP="00E376E7">
      <w:pPr>
        <w:ind w:firstLineChars="200" w:firstLine="480"/>
      </w:pPr>
      <w:r w:rsidRPr="00191134">
        <w:rPr>
          <w:rFonts w:hint="eastAsia"/>
        </w:rPr>
        <w:t>唯識中亦有依教依理之二派，一派如無著《瑜伽師地論》等，許究竟三乘，為依教唯識。一派依陳那《因明正理論》，許究竟一乘，為依理唯識。二派皆謂勝義心有自性，以依他、圓成，皆有自性，唯遍計乃無自性。在《菩薩地》中，於依他為實有，尤特別闡明。如云：「依他起相具勝義諦，具正淨相。如謗無依他，即退失此法。」退失，即毀壞之意。蓋以依他是實有也。此中觀諸大師論之出生次第如是。《廣論》於此處，但云次第如是。《略論》特加諸大論師出生次第如是。乃表明清辨以經部行闡明其自派之宗見，靜命以瑜伽行闡明其自續派之宗見。云闡明者，特恐人誤謂</w:t>
      </w:r>
      <w:r w:rsidRPr="00CE4900">
        <w:rPr>
          <w:rFonts w:hint="eastAsia"/>
          <w:u w:val="single"/>
        </w:rPr>
        <w:t>清辨靜命前無此二派也。月稱雖於世俗許有外境，而許法不同。其根本扼要處，在外境有，為無自性有，因無自性而說外境有。經部之許外境者，則無無自性之義。故月稱不同於經部行，亦不同於一切有部。</w:t>
      </w:r>
    </w:p>
    <w:p w14:paraId="250B08EC" w14:textId="77777777" w:rsidR="00EE6ED9" w:rsidRDefault="00EE6ED9" w:rsidP="00966FEA">
      <w:pPr>
        <w:spacing w:afterLines="20" w:after="72"/>
        <w:rPr>
          <w:rFonts w:ascii="Times Ext Roman" w:hAnsi="Times Ext Roman" w:cs="Times Ext Roman"/>
          <w:szCs w:val="24"/>
        </w:rPr>
      </w:pPr>
    </w:p>
    <w:p w14:paraId="250B08ED" w14:textId="77777777" w:rsidR="001568F6" w:rsidRPr="003C1CC0" w:rsidRDefault="003C1CC0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3C1CC0">
        <w:rPr>
          <w:rFonts w:ascii="Times Ext Roman" w:hAnsi="Times Ext Roman" w:cs="Times Ext Roman" w:hint="eastAsia"/>
          <w:szCs w:val="24"/>
        </w:rPr>
        <w:t>四</w:t>
      </w:r>
      <w:r w:rsidR="001568F6" w:rsidRPr="003C1CC0">
        <w:rPr>
          <w:rFonts w:ascii="Times Ext Roman" w:hAnsi="Times Ext Roman" w:cs="Times Ext Roman" w:hint="eastAsia"/>
          <w:szCs w:val="24"/>
        </w:rPr>
        <w:t>、印順法師的著作</w:t>
      </w:r>
    </w:p>
    <w:p w14:paraId="250B08EE" w14:textId="529E3BA6" w:rsidR="00966FEA" w:rsidRPr="00B15132" w:rsidRDefault="001568F6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1</w:t>
      </w:r>
      <w:r w:rsidR="00966FEA" w:rsidRPr="00B15132">
        <w:rPr>
          <w:rFonts w:ascii="Times Ext Roman" w:hAnsi="Times Ext Roman" w:cs="Times Ext Roman" w:hint="eastAsia"/>
          <w:szCs w:val="24"/>
        </w:rPr>
        <w:t>、《中觀今論》，</w:t>
      </w:r>
      <w:r w:rsidR="00966FEA" w:rsidRPr="00B15132">
        <w:rPr>
          <w:rFonts w:ascii="Times Ext Roman" w:hAnsi="Times Ext Roman" w:cs="Times Ext Roman" w:hint="eastAsia"/>
          <w:szCs w:val="24"/>
        </w:rPr>
        <w:t>pp.</w:t>
      </w:r>
      <w:r w:rsidR="004067A2">
        <w:rPr>
          <w:rFonts w:ascii="Times Ext Roman" w:hAnsi="Times Ext Roman" w:cs="Times Ext Roman"/>
          <w:szCs w:val="24"/>
        </w:rPr>
        <w:t xml:space="preserve"> </w:t>
      </w:r>
      <w:r w:rsidR="00966FEA" w:rsidRPr="00B15132">
        <w:rPr>
          <w:rFonts w:ascii="Times Ext Roman" w:hAnsi="Times Ext Roman" w:cs="Times Ext Roman" w:hint="eastAsia"/>
          <w:szCs w:val="24"/>
        </w:rPr>
        <w:t>183</w:t>
      </w:r>
      <w:proofErr w:type="gramStart"/>
      <w:r w:rsidR="004067A2">
        <w:rPr>
          <w:rFonts w:ascii="Times New Roman" w:hAnsi="Times New Roman" w:cs="Times New Roman"/>
          <w:color w:val="000000" w:themeColor="text1"/>
          <w:szCs w:val="24"/>
        </w:rPr>
        <w:t>–</w:t>
      </w:r>
      <w:proofErr w:type="gramEnd"/>
      <w:r w:rsidR="00966FEA" w:rsidRPr="00B15132">
        <w:rPr>
          <w:rFonts w:ascii="Times Ext Roman" w:hAnsi="Times Ext Roman" w:cs="Times Ext Roman" w:hint="eastAsia"/>
          <w:szCs w:val="24"/>
        </w:rPr>
        <w:t>184</w:t>
      </w:r>
      <w:r w:rsidR="00966FEA" w:rsidRPr="00B15132">
        <w:rPr>
          <w:rFonts w:ascii="Times Ext Roman" w:hAnsi="Times Ext Roman" w:cs="Times Ext Roman" w:hint="eastAsia"/>
          <w:szCs w:val="24"/>
        </w:rPr>
        <w:t>：</w:t>
      </w:r>
    </w:p>
    <w:p w14:paraId="250B08EF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「假名空」：三論宗的正義是假名空，簡說為假空。緣起是假有法，假有即非真實性的，非真實有即是空。假名宛然現處，無自性即是空，不是無緣起假名的，此與空假名不同。空是即假名的，非離假名而別觀空，即假名非實有名空，故又與不空假名不同。</w:t>
      </w:r>
    </w:p>
    <w:p w14:paraId="250B08F0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《大乘玄論》說：「假空者，雖空而宛然假，雖假而宛然空，空有無礙」。如此方可說為</w:t>
      </w:r>
      <w:r w:rsidRPr="00B15132">
        <w:rPr>
          <w:rFonts w:ascii="Times Ext Roman" w:hAnsi="Times Ext Roman" w:cs="Times Ext Roman" w:hint="eastAsia"/>
          <w:szCs w:val="24"/>
        </w:rPr>
        <w:lastRenderedPageBreak/>
        <w:t>中道，古三論師取此為正義。此與天臺家的即有即空相近。</w:t>
      </w:r>
    </w:p>
    <w:p w14:paraId="250B08F1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《菩提道次第廣論》，西藏傳說龍樹學於勝義諦有二派：</w:t>
      </w:r>
      <w:r w:rsidRPr="00B15132">
        <w:rPr>
          <w:rFonts w:ascii="Times Ext Roman" w:hAnsi="Times Ext Roman" w:cs="Times Ext Roman" w:hint="eastAsia"/>
          <w:szCs w:val="24"/>
        </w:rPr>
        <w:t>(</w:t>
      </w:r>
      <w:r w:rsidRPr="00B15132">
        <w:rPr>
          <w:rFonts w:ascii="Times Ext Roman" w:hAnsi="Times Ext Roman" w:cs="Times Ext Roman" w:hint="eastAsia"/>
          <w:szCs w:val="24"/>
        </w:rPr>
        <w:t>一</w:t>
      </w:r>
      <w:r w:rsidRPr="00B15132">
        <w:rPr>
          <w:rFonts w:ascii="Times Ext Roman" w:hAnsi="Times Ext Roman" w:cs="Times Ext Roman" w:hint="eastAsia"/>
          <w:szCs w:val="24"/>
        </w:rPr>
        <w:t>)</w:t>
      </w:r>
      <w:r w:rsidRPr="00B15132">
        <w:rPr>
          <w:rFonts w:ascii="Times Ext Roman" w:hAnsi="Times Ext Roman" w:cs="Times Ext Roman" w:hint="eastAsia"/>
          <w:szCs w:val="24"/>
        </w:rPr>
        <w:t>、極無所住，</w:t>
      </w:r>
      <w:r w:rsidRPr="00B15132">
        <w:rPr>
          <w:rFonts w:ascii="Times Ext Roman" w:hAnsi="Times Ext Roman" w:cs="Times Ext Roman" w:hint="eastAsia"/>
          <w:szCs w:val="24"/>
        </w:rPr>
        <w:t>(</w:t>
      </w:r>
      <w:r w:rsidRPr="00B15132">
        <w:rPr>
          <w:rFonts w:ascii="Times Ext Roman" w:hAnsi="Times Ext Roman" w:cs="Times Ext Roman" w:hint="eastAsia"/>
          <w:szCs w:val="24"/>
        </w:rPr>
        <w:t>二</w:t>
      </w:r>
      <w:r w:rsidRPr="00B15132">
        <w:rPr>
          <w:rFonts w:ascii="Times Ext Roman" w:hAnsi="Times Ext Roman" w:cs="Times Ext Roman" w:hint="eastAsia"/>
          <w:szCs w:val="24"/>
        </w:rPr>
        <w:t>)</w:t>
      </w:r>
      <w:r w:rsidRPr="00B15132">
        <w:rPr>
          <w:rFonts w:ascii="Times Ext Roman" w:hAnsi="Times Ext Roman" w:cs="Times Ext Roman" w:hint="eastAsia"/>
          <w:szCs w:val="24"/>
        </w:rPr>
        <w:t>、現空如幻。</w:t>
      </w:r>
    </w:p>
    <w:p w14:paraId="250B08F2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《廣論》可以不承認有此二宗，但不能否認西藏從印度所傳，確曾有此說。即現即空，即空即現的現空無礙，實為淵源於龍樹學的。</w:t>
      </w:r>
    </w:p>
    <w:p w14:paraId="250B08F3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中土的三論宗，近於此宗。</w:t>
      </w:r>
    </w:p>
    <w:p w14:paraId="250B08F4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此種思想，乃循僧肇法師的《不真空論》而來：「欲言其有，有非真生；欲言其無，事象既形。象形不即無，非真非實有，然則不真空義，顯於玆矣！故放光云：諸法假號不真，譬如幻化人，非無幻化人，幻化人非真人也」。</w:t>
      </w:r>
    </w:p>
    <w:p w14:paraId="250B08F5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三論宗傳此為假名空，說一切法空故非不及；雖空而假有不壞，也不是太過，所以能得現象與實性的中道。</w:t>
      </w:r>
    </w:p>
    <w:p w14:paraId="250B08F6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/>
          <w:szCs w:val="24"/>
        </w:rPr>
        <w:t xml:space="preserve"> </w:t>
      </w:r>
    </w:p>
    <w:p w14:paraId="250B08F7" w14:textId="117CC6B8" w:rsidR="00966FEA" w:rsidRPr="00B15132" w:rsidRDefault="003C1CC0" w:rsidP="00966FEA">
      <w:pPr>
        <w:spacing w:afterLines="20" w:after="72"/>
        <w:rPr>
          <w:rFonts w:ascii="Times Ext Roman" w:hAnsi="Times Ext Roman" w:cs="Times Ext Roman"/>
          <w:szCs w:val="24"/>
        </w:rPr>
      </w:pPr>
      <w:r>
        <w:rPr>
          <w:rFonts w:ascii="Times Ext Roman" w:hAnsi="Times Ext Roman" w:cs="Times Ext Roman" w:hint="eastAsia"/>
          <w:szCs w:val="24"/>
        </w:rPr>
        <w:t>2</w:t>
      </w:r>
      <w:r w:rsidR="00966FEA" w:rsidRPr="00B15132">
        <w:rPr>
          <w:rFonts w:ascii="Times Ext Roman" w:hAnsi="Times Ext Roman" w:cs="Times Ext Roman" w:hint="eastAsia"/>
          <w:szCs w:val="24"/>
        </w:rPr>
        <w:t>、《中觀今論》，</w:t>
      </w:r>
      <w:r w:rsidR="00966FEA" w:rsidRPr="00B15132">
        <w:rPr>
          <w:rFonts w:ascii="Times Ext Roman" w:hAnsi="Times Ext Roman" w:cs="Times Ext Roman" w:hint="eastAsia"/>
          <w:szCs w:val="24"/>
        </w:rPr>
        <w:t>pp.</w:t>
      </w:r>
      <w:r w:rsidR="004067A2">
        <w:rPr>
          <w:rFonts w:ascii="Times Ext Roman" w:hAnsi="Times Ext Roman" w:cs="Times Ext Roman"/>
          <w:szCs w:val="24"/>
        </w:rPr>
        <w:t xml:space="preserve"> </w:t>
      </w:r>
      <w:r w:rsidR="00966FEA" w:rsidRPr="00B15132">
        <w:rPr>
          <w:rFonts w:ascii="Times Ext Roman" w:hAnsi="Times Ext Roman" w:cs="Times Ext Roman" w:hint="eastAsia"/>
          <w:szCs w:val="24"/>
        </w:rPr>
        <w:t>233</w:t>
      </w:r>
      <w:proofErr w:type="gramStart"/>
      <w:r w:rsidR="004067A2">
        <w:rPr>
          <w:rFonts w:ascii="Times New Roman" w:hAnsi="Times New Roman" w:cs="Times New Roman"/>
          <w:color w:val="000000" w:themeColor="text1"/>
          <w:szCs w:val="24"/>
        </w:rPr>
        <w:t>–</w:t>
      </w:r>
      <w:proofErr w:type="gramEnd"/>
      <w:r w:rsidR="00966FEA" w:rsidRPr="00B15132">
        <w:rPr>
          <w:rFonts w:ascii="Times Ext Roman" w:hAnsi="Times Ext Roman" w:cs="Times Ext Roman" w:hint="eastAsia"/>
          <w:szCs w:val="24"/>
        </w:rPr>
        <w:t>234</w:t>
      </w:r>
      <w:r w:rsidR="00966FEA" w:rsidRPr="00B15132">
        <w:rPr>
          <w:rFonts w:ascii="Times Ext Roman" w:hAnsi="Times Ext Roman" w:cs="Times Ext Roman" w:hint="eastAsia"/>
          <w:szCs w:val="24"/>
        </w:rPr>
        <w:t>：</w:t>
      </w:r>
    </w:p>
    <w:p w14:paraId="250B08F8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從凡入聖，即先從事修而後入真悟，所悟的理是什麼？這可安立為悟圓中與悟偏真的兩種。</w:t>
      </w:r>
    </w:p>
    <w:p w14:paraId="250B08F9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上面曾說到，西藏傳有二宗：</w:t>
      </w:r>
      <w:r w:rsidRPr="00B15132">
        <w:rPr>
          <w:rFonts w:ascii="Times Ext Roman" w:hAnsi="Times Ext Roman" w:cs="Times Ext Roman" w:hint="eastAsia"/>
          <w:szCs w:val="24"/>
        </w:rPr>
        <w:t>(</w:t>
      </w:r>
      <w:r w:rsidRPr="00B15132">
        <w:rPr>
          <w:rFonts w:ascii="Times Ext Roman" w:hAnsi="Times Ext Roman" w:cs="Times Ext Roman" w:hint="eastAsia"/>
          <w:szCs w:val="24"/>
        </w:rPr>
        <w:t>一</w:t>
      </w:r>
      <w:r w:rsidRPr="00B15132">
        <w:rPr>
          <w:rFonts w:ascii="Times Ext Roman" w:hAnsi="Times Ext Roman" w:cs="Times Ext Roman" w:hint="eastAsia"/>
          <w:szCs w:val="24"/>
        </w:rPr>
        <w:t>)</w:t>
      </w:r>
      <w:r w:rsidRPr="00B15132">
        <w:rPr>
          <w:rFonts w:ascii="Times Ext Roman" w:hAnsi="Times Ext Roman" w:cs="Times Ext Roman" w:hint="eastAsia"/>
          <w:szCs w:val="24"/>
        </w:rPr>
        <w:t>、極無戲論，</w:t>
      </w:r>
      <w:r w:rsidRPr="00B15132">
        <w:rPr>
          <w:rFonts w:ascii="Times Ext Roman" w:hAnsi="Times Ext Roman" w:cs="Times Ext Roman" w:hint="eastAsia"/>
          <w:szCs w:val="24"/>
        </w:rPr>
        <w:t>(</w:t>
      </w:r>
      <w:r w:rsidRPr="00B15132">
        <w:rPr>
          <w:rFonts w:ascii="Times Ext Roman" w:hAnsi="Times Ext Roman" w:cs="Times Ext Roman" w:hint="eastAsia"/>
          <w:szCs w:val="24"/>
        </w:rPr>
        <w:t>二</w:t>
      </w:r>
      <w:r w:rsidRPr="00B15132">
        <w:rPr>
          <w:rFonts w:ascii="Times Ext Roman" w:hAnsi="Times Ext Roman" w:cs="Times Ext Roman" w:hint="eastAsia"/>
          <w:szCs w:val="24"/>
        </w:rPr>
        <w:t>)</w:t>
      </w:r>
      <w:r w:rsidRPr="00B15132">
        <w:rPr>
          <w:rFonts w:ascii="Times Ext Roman" w:hAnsi="Times Ext Roman" w:cs="Times Ext Roman" w:hint="eastAsia"/>
          <w:szCs w:val="24"/>
        </w:rPr>
        <w:t>、現空如幻，天臺宗也說有偏真與圓中兩類。</w:t>
      </w:r>
    </w:p>
    <w:p w14:paraId="250B08FA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唯識家說真見道證真如而不見緣起，月稱論師也不許可見道的悟圓中理，但他們皆以究竟圓悟中道為成佛。</w:t>
      </w:r>
    </w:p>
    <w:p w14:paraId="250B08FB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中國的三論宗，不承認大乘有偏真悟，悟即是圓中的，二諦並觀的。考龍樹《大智度論》，是有偏真與圓中二類的，如說：「般若將入畢竟空，絕諸戲論；方便將出畢竟空，嚴土熟生」。</w:t>
      </w:r>
    </w:p>
    <w:p w14:paraId="250B08FC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由般若慧泯絕一切而不取相，即是悟真性；方便智從空出有，才能行莊嚴佛土、成熟眾生的廣大行。</w:t>
      </w:r>
    </w:p>
    <w:p w14:paraId="250B08FD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大乘的慧眼，即見道的實相慧，《智論》說：「慧眼於一切法都無所見」，此即與藏傳的「極無戲論」相合。</w:t>
      </w:r>
    </w:p>
    <w:p w14:paraId="250B08FE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然論中也曾說：「慧眼無所見而無所不見」，這即泯絕一切而顯了一切，顯了一切而泯絕一切，即悟圓中的根據──此處龍樹所依的《般若經》，與玄奘譯不同。</w:t>
      </w:r>
    </w:p>
    <w:p w14:paraId="250B08FF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天臺宗引《智度論》說：「三智一心中得」，依此說一切智、道種智、一切種智的三智，一念頓了即空、即假、即中，即是圓觀圓證。</w:t>
      </w:r>
    </w:p>
    <w:p w14:paraId="250B0900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考《智度論》卷二七原文，不是三智一心中得，是「一切智一心中得」。</w:t>
      </w:r>
    </w:p>
    <w:p w14:paraId="250B0901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「道智是行相」，以道智得一切智一切種智，所以《智論》的「一切智」，指二智而非三智。二智如在菩薩位中，即道智，道種智；佛果一心中得，是一切智，一切種智。</w:t>
      </w:r>
    </w:p>
    <w:p w14:paraId="250B0902" w14:textId="77777777" w:rsidR="00966FEA" w:rsidRPr="00B15132" w:rsidRDefault="00966FEA" w:rsidP="00966FEA">
      <w:pPr>
        <w:spacing w:afterLines="20" w:after="72"/>
        <w:rPr>
          <w:rFonts w:ascii="Times Ext Roman" w:hAnsi="Times Ext Roman" w:cs="Times Ext Roman"/>
          <w:szCs w:val="24"/>
        </w:rPr>
      </w:pPr>
      <w:r w:rsidRPr="00B15132">
        <w:rPr>
          <w:rFonts w:ascii="Times Ext Roman" w:hAnsi="Times Ext Roman" w:cs="Times Ext Roman" w:hint="eastAsia"/>
          <w:szCs w:val="24"/>
        </w:rPr>
        <w:t>三智一心中得，或二智一心中得，姑且不談，總之是圓證的。</w:t>
      </w:r>
    </w:p>
    <w:p w14:paraId="250B0903" w14:textId="77777777" w:rsidR="009958BB" w:rsidRPr="00B15132" w:rsidRDefault="009958BB" w:rsidP="00BF2E5A">
      <w:pPr>
        <w:spacing w:afterLines="20" w:after="72"/>
        <w:rPr>
          <w:rFonts w:ascii="Times Ext Roman" w:hAnsi="Times Ext Roman" w:cs="Times Ext Roman"/>
          <w:szCs w:val="24"/>
        </w:rPr>
      </w:pPr>
    </w:p>
    <w:p w14:paraId="250B0904" w14:textId="77777777" w:rsidR="009958BB" w:rsidRPr="009958BB" w:rsidRDefault="004B0910" w:rsidP="00894155">
      <w:pPr>
        <w:pStyle w:val="aa"/>
        <w:spacing w:beforeLines="50" w:before="180"/>
        <w:jc w:val="both"/>
        <w:outlineLvl w:val="0"/>
        <w:rPr>
          <w:rFonts w:ascii="Times Ext Roman" w:hAnsi="Times Ext Roman" w:cs="Times Ext Roman"/>
        </w:rPr>
      </w:pPr>
      <w:r w:rsidRPr="00B15132">
        <w:rPr>
          <w:rFonts w:ascii="Times Ext Roman" w:hAnsi="Times Ext Roman" w:cs="Times Ext Roman" w:hint="eastAsia"/>
        </w:rPr>
        <w:lastRenderedPageBreak/>
        <w:t>【附錄二</w:t>
      </w:r>
      <w:r w:rsidR="009958BB" w:rsidRPr="00B15132">
        <w:rPr>
          <w:rFonts w:ascii="Times Ext Roman" w:hAnsi="Times Ext Roman" w:cs="Times Ext Roman" w:hint="eastAsia"/>
        </w:rPr>
        <w:t>】</w:t>
      </w:r>
    </w:p>
    <w:p w14:paraId="250B0905" w14:textId="40A7C438" w:rsidR="003A2499" w:rsidRPr="00966FEA" w:rsidRDefault="00BF2E5A" w:rsidP="00BF2E5A">
      <w:pPr>
        <w:spacing w:afterLines="20" w:after="72"/>
        <w:rPr>
          <w:rFonts w:ascii="Times New Roman" w:hAnsi="Times New Roman" w:cs="Times New Roman"/>
          <w:szCs w:val="24"/>
        </w:rPr>
      </w:pPr>
      <w:r w:rsidRPr="00660E84">
        <w:rPr>
          <w:rFonts w:ascii="Times New Roman" w:hAnsi="Times New Roman" w:cs="Times New Roman"/>
          <w:szCs w:val="24"/>
        </w:rPr>
        <w:t>印順</w:t>
      </w:r>
      <w:proofErr w:type="gramStart"/>
      <w:r w:rsidRPr="00660E84">
        <w:rPr>
          <w:rFonts w:ascii="Times New Roman" w:hAnsi="Times New Roman" w:cs="Times New Roman"/>
          <w:szCs w:val="24"/>
        </w:rPr>
        <w:t>法師著</w:t>
      </w:r>
      <w:proofErr w:type="gramEnd"/>
      <w:r w:rsidRPr="00660E84">
        <w:rPr>
          <w:rFonts w:ascii="Times New Roman" w:hAnsi="Times New Roman" w:cs="Times New Roman"/>
          <w:szCs w:val="24"/>
        </w:rPr>
        <w:t>《中觀論頌講記》</w:t>
      </w:r>
      <w:r w:rsidR="00966FEA">
        <w:rPr>
          <w:rFonts w:ascii="Times New Roman" w:hAnsi="Times New Roman" w:cs="Times New Roman" w:hint="eastAsia"/>
          <w:szCs w:val="24"/>
        </w:rPr>
        <w:t>p</w:t>
      </w:r>
      <w:r w:rsidRPr="00660E84">
        <w:rPr>
          <w:rFonts w:ascii="Times New Roman" w:hAnsi="Times New Roman" w:cs="Times New Roman"/>
          <w:szCs w:val="24"/>
        </w:rPr>
        <w:t>p.</w:t>
      </w:r>
      <w:r w:rsidR="004067A2">
        <w:rPr>
          <w:rFonts w:ascii="Times New Roman" w:hAnsi="Times New Roman" w:cs="Times New Roman"/>
          <w:szCs w:val="24"/>
        </w:rPr>
        <w:t xml:space="preserve"> </w:t>
      </w:r>
      <w:r w:rsidRPr="00660E84">
        <w:rPr>
          <w:rFonts w:ascii="Times New Roman" w:hAnsi="Times New Roman" w:cs="Times New Roman"/>
          <w:szCs w:val="24"/>
        </w:rPr>
        <w:t>24</w:t>
      </w:r>
      <w:proofErr w:type="gramStart"/>
      <w:r w:rsidR="004067A2">
        <w:rPr>
          <w:rFonts w:ascii="Times New Roman" w:hAnsi="Times New Roman" w:cs="Times New Roman"/>
          <w:color w:val="000000" w:themeColor="text1"/>
          <w:szCs w:val="24"/>
        </w:rPr>
        <w:t>–</w:t>
      </w:r>
      <w:proofErr w:type="gramEnd"/>
      <w:r w:rsidRPr="00660E84">
        <w:rPr>
          <w:rFonts w:ascii="Times New Roman" w:hAnsi="Times New Roman" w:cs="Times New Roman"/>
          <w:szCs w:val="24"/>
        </w:rPr>
        <w:t>27</w:t>
      </w:r>
      <w:r w:rsidRPr="00660E84">
        <w:rPr>
          <w:rFonts w:ascii="Times New Roman" w:hAnsi="Times New Roman" w:cs="Times New Roman"/>
          <w:szCs w:val="24"/>
        </w:rPr>
        <w:t>：</w:t>
      </w:r>
      <w:r w:rsidR="0019610F" w:rsidRPr="00660E84">
        <w:rPr>
          <w:rFonts w:ascii="Times New Roman" w:hAnsi="Times New Roman" w:cs="Times New Roman" w:hint="eastAsia"/>
          <w:szCs w:val="24"/>
        </w:rPr>
        <w:t>（福嚴</w:t>
      </w:r>
      <w:r w:rsidR="0019610F" w:rsidRPr="00660E84">
        <w:rPr>
          <w:rFonts w:ascii="Times New Roman" w:hAnsi="Times New Roman" w:cs="Times New Roman" w:hint="eastAsia"/>
          <w:szCs w:val="24"/>
        </w:rPr>
        <w:t>2008</w:t>
      </w:r>
      <w:proofErr w:type="gramStart"/>
      <w:r w:rsidR="004067A2">
        <w:rPr>
          <w:rFonts w:ascii="Times New Roman" w:hAnsi="Times New Roman" w:cs="Times New Roman"/>
          <w:color w:val="000000" w:themeColor="text1"/>
          <w:szCs w:val="24"/>
        </w:rPr>
        <w:t>–</w:t>
      </w:r>
      <w:proofErr w:type="gramEnd"/>
      <w:r w:rsidR="0019610F" w:rsidRPr="00660E84">
        <w:rPr>
          <w:rFonts w:ascii="Times New Roman" w:hAnsi="Times New Roman" w:cs="Times New Roman" w:hint="eastAsia"/>
          <w:szCs w:val="24"/>
        </w:rPr>
        <w:t>2009</w:t>
      </w:r>
      <w:r w:rsidR="0019610F" w:rsidRPr="00660E84">
        <w:rPr>
          <w:rFonts w:ascii="Times New Roman" w:hAnsi="Times New Roman" w:cs="Times New Roman" w:hint="eastAsia"/>
          <w:szCs w:val="24"/>
        </w:rPr>
        <w:t>年的講義）</w:t>
      </w:r>
    </w:p>
    <w:p w14:paraId="250B0906" w14:textId="77777777" w:rsidR="00BF2E5A" w:rsidRPr="000B3232" w:rsidRDefault="00BF2E5A" w:rsidP="000B3232">
      <w:pPr>
        <w:ind w:firstLineChars="200" w:firstLine="400"/>
        <w:outlineLvl w:val="1"/>
        <w:rPr>
          <w:rFonts w:ascii="Times New Roman" w:hAnsi="Times New Roman" w:cs="Times New Roman"/>
          <w:sz w:val="20"/>
          <w:szCs w:val="24"/>
          <w:bdr w:val="single" w:sz="4" w:space="0" w:color="auto"/>
        </w:rPr>
      </w:pPr>
      <w:r w:rsidRPr="000B3232">
        <w:rPr>
          <w:rFonts w:ascii="新細明體" w:eastAsia="新細明體" w:hAnsi="新細明體" w:cs="新細明體" w:hint="eastAsia"/>
          <w:sz w:val="20"/>
          <w:szCs w:val="24"/>
          <w:bdr w:val="single" w:sz="4" w:space="0" w:color="auto"/>
        </w:rPr>
        <w:t>※</w:t>
      </w:r>
      <w:r w:rsidRPr="000B3232">
        <w:rPr>
          <w:rFonts w:ascii="Times New Roman" w:hAnsi="Times New Roman" w:cs="Times New Roman"/>
          <w:sz w:val="20"/>
          <w:szCs w:val="24"/>
          <w:bdr w:val="single" w:sz="4" w:space="0" w:color="auto"/>
        </w:rPr>
        <w:t>解勝義空見中道義</w:t>
      </w:r>
    </w:p>
    <w:p w14:paraId="250B0907" w14:textId="77777777" w:rsidR="00BF2E5A" w:rsidRPr="00660E84" w:rsidRDefault="00BF2E5A" w:rsidP="00BF2E5A">
      <w:pPr>
        <w:ind w:firstLineChars="200" w:firstLine="480"/>
        <w:rPr>
          <w:rFonts w:ascii="Times New Roman" w:hAnsi="Times New Roman" w:cs="Times New Roman"/>
          <w:szCs w:val="24"/>
        </w:rPr>
      </w:pPr>
      <w:r w:rsidRPr="00660E84">
        <w:rPr>
          <w:rFonts w:ascii="Times New Roman" w:hAnsi="Times New Roman" w:cs="Times New Roman"/>
          <w:szCs w:val="24"/>
        </w:rPr>
        <w:t>三、解勝義空見中道義：</w:t>
      </w:r>
    </w:p>
    <w:p w14:paraId="250B0908" w14:textId="77777777" w:rsidR="00BF2E5A" w:rsidRPr="000B3232" w:rsidRDefault="00BF2E5A" w:rsidP="000B3232">
      <w:pPr>
        <w:ind w:firstLineChars="400" w:firstLine="800"/>
        <w:jc w:val="both"/>
        <w:rPr>
          <w:rFonts w:ascii="Times New Roman" w:hAnsi="Times New Roman" w:cs="Times New Roman"/>
          <w:sz w:val="20"/>
          <w:szCs w:val="24"/>
        </w:rPr>
      </w:pPr>
      <w:r w:rsidRPr="000B3232">
        <w:rPr>
          <w:rFonts w:ascii="Times New Roman" w:hAnsi="Times New Roman" w:cs="Times New Roman"/>
          <w:sz w:val="20"/>
          <w:szCs w:val="24"/>
          <w:bdr w:val="single" w:sz="4" w:space="0" w:color="auto"/>
        </w:rPr>
        <w:t>1</w:t>
      </w:r>
      <w:r w:rsidRPr="000B3232">
        <w:rPr>
          <w:rFonts w:ascii="Times New Roman" w:hAnsi="Times New Roman" w:cs="Times New Roman"/>
          <w:sz w:val="20"/>
          <w:szCs w:val="24"/>
          <w:bdr w:val="single" w:sz="4" w:space="0" w:color="auto"/>
        </w:rPr>
        <w:t>、佛陀談空，目的在引我們窺見緣起的真相</w:t>
      </w:r>
    </w:p>
    <w:p w14:paraId="250B0909" w14:textId="77777777" w:rsidR="00BF2E5A" w:rsidRPr="00660E84" w:rsidRDefault="00BF2E5A" w:rsidP="00B67A62">
      <w:pPr>
        <w:ind w:firstLineChars="200" w:firstLine="480"/>
        <w:jc w:val="both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  <w:szCs w:val="24"/>
        </w:rPr>
        <w:t>佛陀談空，目的在引我們窺見緣起的真相。我們因有自性見的存在，不能徹見緣起，</w:t>
      </w:r>
      <w:r w:rsidRPr="00660E84">
        <w:rPr>
          <w:rFonts w:ascii="Times New Roman" w:hAnsi="Times New Roman" w:cs="Times New Roman"/>
        </w:rPr>
        <w:t>永遠在生死戲論中打轉。要認識緣起，必先知道空，空卻自性，才見到無自性的緣起，緣起是本來空寂的。唯有在畢竟空中，才能徹底通達緣起的因果性相力用。</w:t>
      </w:r>
    </w:p>
    <w:p w14:paraId="250B090A" w14:textId="77777777" w:rsidR="00BF2E5A" w:rsidRPr="00660E84" w:rsidRDefault="00BF2E5A" w:rsidP="00B67A62">
      <w:pPr>
        <w:ind w:firstLineChars="400" w:firstLine="80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2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、通達性空的兩種人</w:t>
      </w:r>
    </w:p>
    <w:p w14:paraId="250B090B" w14:textId="77777777" w:rsidR="00BF2E5A" w:rsidRPr="00660E84" w:rsidRDefault="00BF2E5A" w:rsidP="00B67A62">
      <w:pPr>
        <w:ind w:firstLineChars="250" w:firstLine="60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/>
        </w:rPr>
        <w:t>不過，通達性空，有兩種人：</w:t>
      </w:r>
    </w:p>
    <w:p w14:paraId="250B090C" w14:textId="77777777" w:rsidR="00BF2E5A" w:rsidRPr="00660E84" w:rsidRDefault="00BF2E5A" w:rsidP="00B67A62">
      <w:pPr>
        <w:ind w:firstLineChars="500" w:firstLine="100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（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1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）鈍根：不離緣起而觀性空</w:t>
      </w:r>
    </w:p>
    <w:p w14:paraId="250B090D" w14:textId="77777777" w:rsidR="00BF2E5A" w:rsidRPr="00660E84" w:rsidRDefault="00BF2E5A" w:rsidP="00B67A62">
      <w:pPr>
        <w:ind w:firstLineChars="200" w:firstLine="480"/>
        <w:jc w:val="both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一、鈍根：就是學大乘的在他證空的境地上，與二乘的唯入但空一樣。他知道因緣生法是畢竟空無自性的，在聽聞，思惟，修習，觀察性空時，是不離緣起而觀性空的。他雖知緣起法是因緣有，假名有，但因側重性空，到悟證時，見到緣起法的寂滅性，緣起相暫不現前。但空者所證的性空，是徹底的，究竟的。</w:t>
      </w:r>
    </w:p>
    <w:p w14:paraId="250B090E" w14:textId="77777777" w:rsidR="00BF2E5A" w:rsidRPr="00660E84" w:rsidRDefault="00BF2E5A" w:rsidP="00B67A62">
      <w:pPr>
        <w:ind w:firstLineChars="500" w:firstLine="100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（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2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）利根：觀緣起無性空</w:t>
      </w:r>
    </w:p>
    <w:p w14:paraId="250B090F" w14:textId="77777777" w:rsidR="00BF2E5A" w:rsidRPr="00660E84" w:rsidRDefault="00BF2E5A" w:rsidP="00B67A62">
      <w:pPr>
        <w:ind w:firstLineChars="200" w:firstLine="480"/>
        <w:jc w:val="both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二、利根：他的智慧深利，在聞思抉擇時，觀緣起無性空；到現證時，既通達無自性空的寂滅，不偏在空上，所以說「不可得空」。雖可以不觀緣起，但也同時能在空中現見一切法的幻相宛然，這就是性空不礙緣起，緣起不礙性空的中道妙悟。</w:t>
      </w:r>
    </w:p>
    <w:p w14:paraId="250B0910" w14:textId="77777777" w:rsidR="00BF2E5A" w:rsidRPr="00660E84" w:rsidRDefault="00BF2E5A" w:rsidP="00B67A62">
      <w:pPr>
        <w:ind w:firstLineChars="400" w:firstLine="800"/>
        <w:jc w:val="both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3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、但證空性者（般若道）與空有並觀者（方便道）之差異</w:t>
      </w:r>
    </w:p>
    <w:p w14:paraId="250B0911" w14:textId="77777777" w:rsidR="00BF2E5A" w:rsidRPr="00660E84" w:rsidRDefault="00BF2E5A" w:rsidP="00B67A62">
      <w:pPr>
        <w:ind w:firstLineChars="200" w:firstLine="480"/>
        <w:jc w:val="both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但證空性者，他起初不能空有並觀，般若證空，緣起相就不現；等到方便智能了達緣起的如幻，又不能正見空寂。依這一般的根性，所以說：「</w:t>
      </w:r>
      <w:r w:rsidRPr="00660E84">
        <w:rPr>
          <w:rFonts w:ascii="Times New Roman" w:eastAsia="標楷體" w:hAnsi="Times New Roman" w:cs="Times New Roman"/>
        </w:rPr>
        <w:t>般若將入畢竟空，絕諸戲論；方便將出畢竟空，嚴土熟生</w:t>
      </w:r>
      <w:r w:rsidRPr="00660E84">
        <w:rPr>
          <w:rFonts w:ascii="Times New Roman" w:hAnsi="Times New Roman" w:cs="Times New Roman"/>
        </w:rPr>
        <w:t>」。</w:t>
      </w:r>
      <w:r w:rsidRPr="00660E84">
        <w:rPr>
          <w:rStyle w:val="a9"/>
          <w:rFonts w:ascii="Times New Roman" w:hAnsi="Times New Roman" w:cs="Times New Roman"/>
        </w:rPr>
        <w:footnoteReference w:id="32"/>
      </w:r>
      <w:r w:rsidRPr="00660E84">
        <w:rPr>
          <w:rFonts w:ascii="Times New Roman" w:hAnsi="Times New Roman" w:cs="Times New Roman"/>
        </w:rPr>
        <w:t>「</w:t>
      </w:r>
      <w:r w:rsidRPr="00660E84">
        <w:rPr>
          <w:rFonts w:ascii="Times New Roman" w:eastAsia="標楷體" w:hAnsi="Times New Roman" w:cs="Times New Roman"/>
        </w:rPr>
        <w:t>慧眼於一切都無所見</w:t>
      </w:r>
      <w:r w:rsidRPr="00660E84">
        <w:rPr>
          <w:rFonts w:ascii="Times New Roman" w:hAnsi="Times New Roman" w:cs="Times New Roman"/>
        </w:rPr>
        <w:t>」</w:t>
      </w:r>
      <w:r w:rsidRPr="00660E84">
        <w:rPr>
          <w:rStyle w:val="a9"/>
          <w:rFonts w:ascii="Times New Roman" w:hAnsi="Times New Roman" w:cs="Times New Roman"/>
        </w:rPr>
        <w:footnoteReference w:id="33"/>
      </w:r>
      <w:r w:rsidRPr="00660E84">
        <w:rPr>
          <w:rFonts w:ascii="Times New Roman" w:hAnsi="Times New Roman" w:cs="Times New Roman"/>
        </w:rPr>
        <w:t>，也是依此而說的。這</w:t>
      </w:r>
      <w:r w:rsidRPr="00660E84">
        <w:rPr>
          <w:rFonts w:ascii="Times New Roman" w:hAnsi="Times New Roman" w:cs="Times New Roman"/>
        </w:rPr>
        <w:lastRenderedPageBreak/>
        <w:t>初證性空無生的菩薩，有諸佛勸請，才從大悲本願的善根中，從空出假，在性空的幻化中，嚴土，熟生。那智慧明利的菩薩，證得不可得空，能</w:t>
      </w:r>
      <w:proofErr w:type="gramStart"/>
      <w:r w:rsidRPr="00660E84">
        <w:rPr>
          <w:rFonts w:ascii="Times New Roman" w:hAnsi="Times New Roman" w:cs="Times New Roman"/>
        </w:rPr>
        <w:t>空有並觀</w:t>
      </w:r>
      <w:proofErr w:type="gramEnd"/>
      <w:r w:rsidRPr="00660E84">
        <w:rPr>
          <w:rFonts w:ascii="Times New Roman" w:hAnsi="Times New Roman" w:cs="Times New Roman"/>
        </w:rPr>
        <w:t>，現空無礙。依這特殊的聖者，所以說：「</w:t>
      </w:r>
      <w:r w:rsidRPr="00660E84">
        <w:rPr>
          <w:rFonts w:ascii="Times New Roman" w:eastAsia="標楷體" w:hAnsi="Times New Roman" w:cs="Times New Roman"/>
        </w:rPr>
        <w:t>慧眼無所見，而無所不見</w:t>
      </w:r>
      <w:r w:rsidRPr="00660E84">
        <w:rPr>
          <w:rFonts w:ascii="Times New Roman" w:hAnsi="Times New Roman" w:cs="Times New Roman"/>
        </w:rPr>
        <w:t>」。</w:t>
      </w:r>
      <w:r w:rsidR="005807E3">
        <w:rPr>
          <w:rStyle w:val="a9"/>
          <w:rFonts w:ascii="Times New Roman" w:hAnsi="Times New Roman" w:cs="Times New Roman"/>
        </w:rPr>
        <w:footnoteReference w:id="34"/>
      </w:r>
      <w:r w:rsidRPr="00660E84">
        <w:rPr>
          <w:rFonts w:ascii="Times New Roman" w:hAnsi="Times New Roman" w:cs="Times New Roman"/>
        </w:rPr>
        <w:t>要方便成就，才證入空性。</w:t>
      </w:r>
    </w:p>
    <w:p w14:paraId="250B0912" w14:textId="77777777" w:rsidR="00BF2E5A" w:rsidRPr="00660E84" w:rsidRDefault="00BF2E5A" w:rsidP="00B67A62">
      <w:pPr>
        <w:ind w:firstLineChars="400" w:firstLine="80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4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、比較「二乘聖者沈空滯寂」，「菩薩但證性空」，「菩薩的空有無礙」三者之不同</w:t>
      </w:r>
    </w:p>
    <w:p w14:paraId="250B0913" w14:textId="77777777" w:rsidR="00BF2E5A" w:rsidRPr="00660E84" w:rsidRDefault="00BF2E5A" w:rsidP="00B67A62">
      <w:pPr>
        <w:ind w:firstLineChars="200" w:firstLine="480"/>
        <w:jc w:val="both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經中說二乘聖者沈空滯寂，或菩薩但證性空，這不能作為性空不了，或者真性不空的根據。因為，就是到了菩薩的空有無礙，見到即空的假名，即假的空寂，仍然是空，不是不空，這與真常論者的思想不同。</w:t>
      </w:r>
    </w:p>
    <w:p w14:paraId="250B0914" w14:textId="77777777" w:rsidR="00BF2E5A" w:rsidRPr="00660E84" w:rsidRDefault="00BF2E5A" w:rsidP="00B67A62">
      <w:pPr>
        <w:ind w:firstLineChars="200" w:firstLine="480"/>
        <w:jc w:val="both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中國的三論宗、天台宗，都把現空交融的無礙，與真常論者空而實不空妙有的思想合流。根本的差異點在：性空者以為空是徹底究竟的，有是緣起假名的；真常者以為空是不徹底的，有是非緣起而真實的。</w:t>
      </w:r>
    </w:p>
    <w:p w14:paraId="250B0915" w14:textId="77777777" w:rsidR="00BF2E5A" w:rsidRPr="00660E84" w:rsidRDefault="00BF2E5A" w:rsidP="00B67A62">
      <w:pPr>
        <w:ind w:firstLineChars="400" w:firstLine="80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5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、本論重心在開示一切法空的觀門，無論鈍利，從空入中道</w:t>
      </w:r>
    </w:p>
    <w:p w14:paraId="250B0916" w14:textId="77777777" w:rsidR="00BF2E5A" w:rsidRPr="00660E84" w:rsidRDefault="00BF2E5A" w:rsidP="00B67A62">
      <w:pPr>
        <w:ind w:firstLineChars="500" w:firstLine="1000"/>
        <w:jc w:val="both"/>
        <w:rPr>
          <w:rFonts w:ascii="Times New Roman" w:hAnsi="Times New Roman" w:cs="Times New Roman"/>
          <w:sz w:val="20"/>
          <w:szCs w:val="20"/>
        </w:rPr>
      </w:pP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（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1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）鈍根、利根下手的方法是一致的，一空到底從空入中道，達性空唯名的緣起究竟相</w:t>
      </w:r>
    </w:p>
    <w:p w14:paraId="250B0917" w14:textId="77777777" w:rsidR="00BF2E5A" w:rsidRPr="00660E84" w:rsidRDefault="00BF2E5A" w:rsidP="00B67A62">
      <w:pPr>
        <w:ind w:firstLineChars="200" w:firstLine="480"/>
        <w:jc w:val="both"/>
        <w:rPr>
          <w:rFonts w:ascii="Times New Roman" w:hAnsi="Times New Roman" w:cs="Times New Roman"/>
        </w:rPr>
      </w:pPr>
      <w:r w:rsidRPr="00660E84">
        <w:rPr>
          <w:rFonts w:ascii="Times New Roman" w:hAnsi="Times New Roman" w:cs="Times New Roman"/>
        </w:rPr>
        <w:t>雖有這兩種根性，結果還是一致的。在行證上，雖然或見</w:t>
      </w:r>
      <w:proofErr w:type="gramStart"/>
      <w:r w:rsidRPr="00660E84">
        <w:rPr>
          <w:rFonts w:ascii="Times New Roman" w:hAnsi="Times New Roman" w:cs="Times New Roman"/>
        </w:rPr>
        <w:t>一切法空</w:t>
      </w:r>
      <w:proofErr w:type="gramEnd"/>
      <w:r w:rsidRPr="00660E84">
        <w:rPr>
          <w:rFonts w:ascii="Times New Roman" w:hAnsi="Times New Roman" w:cs="Times New Roman"/>
        </w:rPr>
        <w:t>，或見即空即假的中道，但下手的方法，也是一致的。</w:t>
      </w:r>
    </w:p>
    <w:p w14:paraId="250B0918" w14:textId="77777777" w:rsidR="00BF2E5A" w:rsidRPr="00660E84" w:rsidRDefault="00BF2E5A" w:rsidP="00B67A62">
      <w:pPr>
        <w:ind w:firstLineChars="200" w:firstLine="480"/>
        <w:jc w:val="both"/>
        <w:rPr>
          <w:rFonts w:ascii="Times New Roman" w:hAnsi="Times New Roman" w:cs="Times New Roman"/>
        </w:rPr>
      </w:pPr>
      <w:proofErr w:type="gramStart"/>
      <w:r w:rsidRPr="00660E84">
        <w:rPr>
          <w:rFonts w:ascii="Times New Roman" w:hAnsi="Times New Roman" w:cs="Times New Roman"/>
        </w:rPr>
        <w:t>深觀自我的緣生</w:t>
      </w:r>
      <w:proofErr w:type="gramEnd"/>
      <w:r w:rsidRPr="00660E84">
        <w:rPr>
          <w:rFonts w:ascii="Times New Roman" w:hAnsi="Times New Roman" w:cs="Times New Roman"/>
        </w:rPr>
        <w:t>無自性，</w:t>
      </w:r>
      <w:proofErr w:type="gramStart"/>
      <w:r w:rsidRPr="00660E84">
        <w:rPr>
          <w:rFonts w:ascii="Times New Roman" w:hAnsi="Times New Roman" w:cs="Times New Roman"/>
        </w:rPr>
        <w:t>悟入</w:t>
      </w:r>
      <w:proofErr w:type="gramEnd"/>
      <w:r w:rsidRPr="00660E84">
        <w:rPr>
          <w:rFonts w:ascii="Times New Roman" w:hAnsi="Times New Roman" w:cs="Times New Roman"/>
        </w:rPr>
        <w:t>我我所</w:t>
      </w:r>
      <w:proofErr w:type="gramStart"/>
      <w:r w:rsidRPr="00660E84">
        <w:rPr>
          <w:rFonts w:ascii="Times New Roman" w:hAnsi="Times New Roman" w:cs="Times New Roman"/>
        </w:rPr>
        <w:t>一切法</w:t>
      </w:r>
      <w:proofErr w:type="gramEnd"/>
      <w:r w:rsidRPr="00660E84">
        <w:rPr>
          <w:rFonts w:ascii="Times New Roman" w:hAnsi="Times New Roman" w:cs="Times New Roman"/>
        </w:rPr>
        <w:t>空；</w:t>
      </w:r>
      <w:proofErr w:type="gramStart"/>
      <w:r w:rsidRPr="00660E84">
        <w:rPr>
          <w:rFonts w:ascii="Times New Roman" w:hAnsi="Times New Roman" w:cs="Times New Roman"/>
        </w:rPr>
        <w:t>從這性空</w:t>
      </w:r>
      <w:proofErr w:type="gramEnd"/>
      <w:r w:rsidRPr="00660E84">
        <w:rPr>
          <w:rFonts w:ascii="Times New Roman" w:hAnsi="Times New Roman" w:cs="Times New Roman"/>
        </w:rPr>
        <w:t>一門進去，</w:t>
      </w:r>
      <w:proofErr w:type="gramStart"/>
      <w:r w:rsidRPr="00660E84">
        <w:rPr>
          <w:rFonts w:ascii="Times New Roman" w:hAnsi="Times New Roman" w:cs="Times New Roman"/>
        </w:rPr>
        <w:t>或者見</w:t>
      </w:r>
      <w:proofErr w:type="gramEnd"/>
      <w:r w:rsidRPr="00660E84">
        <w:rPr>
          <w:rFonts w:ascii="Times New Roman" w:hAnsi="Times New Roman" w:cs="Times New Roman"/>
        </w:rPr>
        <w:t>空，或者達到空有無礙。龍樹說：「</w:t>
      </w:r>
      <w:r w:rsidRPr="00660E84">
        <w:rPr>
          <w:rFonts w:ascii="Times New Roman" w:eastAsia="標楷體" w:hAnsi="Times New Roman" w:cs="Times New Roman"/>
        </w:rPr>
        <w:t>以無所得故，得無所礙</w:t>
      </w:r>
      <w:r w:rsidRPr="00660E84">
        <w:rPr>
          <w:rFonts w:ascii="Times New Roman" w:hAnsi="Times New Roman" w:cs="Times New Roman"/>
        </w:rPr>
        <w:t>」</w:t>
      </w:r>
      <w:r w:rsidRPr="00660E84">
        <w:rPr>
          <w:rStyle w:val="a9"/>
          <w:rFonts w:ascii="Times New Roman" w:hAnsi="Times New Roman" w:cs="Times New Roman"/>
        </w:rPr>
        <w:footnoteReference w:id="35"/>
      </w:r>
      <w:r w:rsidRPr="00660E84">
        <w:rPr>
          <w:rFonts w:ascii="Times New Roman" w:hAnsi="Times New Roman" w:cs="Times New Roman"/>
        </w:rPr>
        <w:t>。所以無論鈍利，一空到底，從空入中道，達性空唯名的緣起究竟相。這樣，先以一切法空的方法，擊破凡夫的根本自性見，通達緣起性空，轉入無礙妙境，不能立即從即空即有，即有即空起修。</w:t>
      </w:r>
    </w:p>
    <w:p w14:paraId="250B0919" w14:textId="77777777" w:rsidR="00BF2E5A" w:rsidRPr="00660E84" w:rsidRDefault="00BF2E5A" w:rsidP="00B67A62">
      <w:pPr>
        <w:ind w:firstLineChars="500" w:firstLine="1000"/>
        <w:jc w:val="both"/>
        <w:rPr>
          <w:rFonts w:ascii="Times New Roman" w:hAnsi="Times New Roman" w:cs="Times New Roman"/>
          <w:sz w:val="20"/>
          <w:szCs w:val="20"/>
        </w:rPr>
      </w:pP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（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2</w:t>
      </w:r>
      <w:r w:rsidRPr="00660E84">
        <w:rPr>
          <w:rFonts w:ascii="Times New Roman" w:hAnsi="Times New Roman" w:cs="Times New Roman"/>
          <w:sz w:val="20"/>
          <w:szCs w:val="20"/>
          <w:bdr w:val="single" w:sz="4" w:space="0" w:color="auto"/>
        </w:rPr>
        <w:t>）重心在開示一切法空的觀門而達空有無礙</w:t>
      </w:r>
    </w:p>
    <w:p w14:paraId="250B091A" w14:textId="77777777" w:rsidR="00BF2E5A" w:rsidRPr="00D87AA0" w:rsidRDefault="00BF2E5A" w:rsidP="003C1CC0">
      <w:pPr>
        <w:ind w:firstLineChars="200" w:firstLine="480"/>
        <w:jc w:val="both"/>
        <w:rPr>
          <w:rFonts w:ascii="Times New Roman" w:hAnsi="Times New Roman" w:cs="Times New Roman"/>
        </w:rPr>
      </w:pPr>
      <w:proofErr w:type="gramStart"/>
      <w:r w:rsidRPr="00660E84">
        <w:rPr>
          <w:rFonts w:ascii="Times New Roman" w:hAnsi="Times New Roman" w:cs="Times New Roman"/>
        </w:rPr>
        <w:t>本論名為中觀</w:t>
      </w:r>
      <w:proofErr w:type="gramEnd"/>
      <w:r w:rsidRPr="00660E84">
        <w:rPr>
          <w:rFonts w:ascii="Times New Roman" w:hAnsi="Times New Roman" w:cs="Times New Roman"/>
        </w:rPr>
        <w:t>，而重心在開示一切</w:t>
      </w:r>
      <w:proofErr w:type="gramStart"/>
      <w:r w:rsidRPr="00660E84">
        <w:rPr>
          <w:rFonts w:ascii="Times New Roman" w:hAnsi="Times New Roman" w:cs="Times New Roman"/>
        </w:rPr>
        <w:t>法空的觀</w:t>
      </w:r>
      <w:proofErr w:type="gramEnd"/>
      <w:r w:rsidRPr="00660E84">
        <w:rPr>
          <w:rFonts w:ascii="Times New Roman" w:hAnsi="Times New Roman" w:cs="Times New Roman"/>
        </w:rPr>
        <w:t>門，明一切法「不生不滅」等自性不可得。這不是不談圓中，不深妙；卻是扼要，是深刻正確。那直從空有無礙出發的，迷悟的抉擇既難以顯明，根本自性見也就難以擊破！中國學佛者，有兩句話：「</w:t>
      </w:r>
      <w:r w:rsidRPr="00660E84">
        <w:rPr>
          <w:rFonts w:ascii="Times New Roman" w:eastAsia="標楷體" w:hAnsi="Times New Roman" w:cs="Times New Roman"/>
        </w:rPr>
        <w:t>只怕不成佛，不怕不會說法</w:t>
      </w:r>
      <w:r w:rsidRPr="00660E84">
        <w:rPr>
          <w:rFonts w:ascii="Times New Roman" w:hAnsi="Times New Roman" w:cs="Times New Roman"/>
        </w:rPr>
        <w:t>」；我現在可以這樣說：「</w:t>
      </w:r>
      <w:r w:rsidRPr="00660E84">
        <w:rPr>
          <w:rFonts w:ascii="Times New Roman" w:eastAsia="標楷體" w:hAnsi="Times New Roman" w:cs="Times New Roman"/>
        </w:rPr>
        <w:t>只怕不破自性，不怕不圓融</w:t>
      </w:r>
      <w:r w:rsidRPr="00660E84">
        <w:rPr>
          <w:rFonts w:ascii="Times New Roman" w:hAnsi="Times New Roman" w:cs="Times New Roman"/>
        </w:rPr>
        <w:t>」。初心學佛者，請打破凡聖一關再說！</w:t>
      </w:r>
    </w:p>
    <w:p w14:paraId="250B091B" w14:textId="77777777" w:rsidR="00BF2E5A" w:rsidRDefault="00BF2E5A" w:rsidP="00B67A62">
      <w:pPr>
        <w:spacing w:afterLines="20" w:after="72"/>
        <w:jc w:val="both"/>
        <w:rPr>
          <w:rFonts w:ascii="Times New Roman" w:hAnsi="Times New Roman" w:cs="Times New Roman"/>
        </w:rPr>
      </w:pPr>
    </w:p>
    <w:p w14:paraId="250B091C" w14:textId="77777777" w:rsidR="00D24E2A" w:rsidRPr="00660E84" w:rsidRDefault="00D24E2A" w:rsidP="00D24E2A">
      <w:pPr>
        <w:pStyle w:val="aa"/>
        <w:spacing w:beforeLines="50" w:before="180"/>
        <w:jc w:val="both"/>
        <w:outlineLvl w:val="0"/>
        <w:rPr>
          <w:rFonts w:ascii="Times New Roman" w:hAnsi="Times New Roman" w:cs="Times New Roman"/>
        </w:rPr>
      </w:pPr>
      <w:r>
        <w:rPr>
          <w:rFonts w:ascii="Times Ext Roman" w:hAnsi="Times Ext Roman" w:cs="Times Ext Roman" w:hint="eastAsia"/>
        </w:rPr>
        <w:t>【附錄三</w:t>
      </w:r>
      <w:r w:rsidRPr="00660E84">
        <w:rPr>
          <w:rFonts w:ascii="Times Ext Roman" w:hAnsi="Times Ext Roman" w:cs="Times Ext Roman" w:hint="eastAsia"/>
        </w:rPr>
        <w:t>】</w:t>
      </w:r>
    </w:p>
    <w:p w14:paraId="250B091D" w14:textId="77777777" w:rsidR="00AE4AE2" w:rsidRPr="00B30C6A" w:rsidRDefault="00AE4AE2" w:rsidP="00AE4AE2">
      <w:pPr>
        <w:outlineLvl w:val="1"/>
        <w:rPr>
          <w:rFonts w:ascii="Times New Roman" w:hAnsi="Times New Roman" w:cs="Times New Roman"/>
          <w:b/>
          <w:szCs w:val="24"/>
        </w:rPr>
      </w:pPr>
      <w:r w:rsidRPr="00B30C6A">
        <w:rPr>
          <w:rFonts w:ascii="Times New Roman" w:hAnsi="Times New Roman" w:cs="Times New Roman" w:hint="eastAsia"/>
          <w:b/>
          <w:szCs w:val="24"/>
        </w:rPr>
        <w:t>一、</w:t>
      </w:r>
      <w:r w:rsidRPr="00B30C6A">
        <w:rPr>
          <w:rFonts w:ascii="Times New Roman" w:hAnsi="Times New Roman" w:cs="Times New Roman"/>
          <w:b/>
          <w:szCs w:val="24"/>
        </w:rPr>
        <w:t>「色身無邊際」</w:t>
      </w:r>
    </w:p>
    <w:p w14:paraId="250B091E" w14:textId="77777777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57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34</w:t>
      </w:r>
      <w:r w:rsidRPr="00E50193">
        <w:rPr>
          <w:rFonts w:ascii="Times New Roman" w:hAnsi="Times New Roman" w:cs="Times New Roman"/>
          <w:szCs w:val="24"/>
        </w:rPr>
        <w:t>入法界品〉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763a21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1F" w14:textId="77777777" w:rsidR="00AE4AE2" w:rsidRPr="00E50193" w:rsidRDefault="00AE4AE2" w:rsidP="00AE4AE2">
      <w:pPr>
        <w:ind w:leftChars="236" w:left="566"/>
        <w:rPr>
          <w:rFonts w:ascii="Times New Roman" w:hAnsi="Times New Roman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無量無邊色身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20" w14:textId="77777777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5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1</w:t>
      </w:r>
      <w:r w:rsidRPr="00E50193">
        <w:rPr>
          <w:rFonts w:ascii="Times New Roman" w:hAnsi="Times New Roman" w:cs="Times New Roman"/>
          <w:szCs w:val="24"/>
        </w:rPr>
        <w:t>世主妙嚴品〉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25c6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21" w14:textId="77777777" w:rsidR="00AE4AE2" w:rsidRPr="00E50193" w:rsidRDefault="00AE4AE2" w:rsidP="00AE4AE2">
      <w:pPr>
        <w:ind w:leftChars="236" w:left="566"/>
        <w:rPr>
          <w:rFonts w:ascii="Times New Roman" w:hAnsi="Times New Roman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或有見佛妙色身，無邊色相光熾然</w:t>
      </w:r>
      <w:r>
        <w:rPr>
          <w:rFonts w:ascii="Times New Roman" w:hAnsi="Times New Roman" w:cs="Times New Roman" w:hint="eastAsia"/>
          <w:szCs w:val="24"/>
        </w:rPr>
        <w:t>。</w:t>
      </w:r>
    </w:p>
    <w:p w14:paraId="250B0922" w14:textId="77777777" w:rsidR="00AE4AE2" w:rsidRPr="00E50193" w:rsidRDefault="00AE4AE2" w:rsidP="00AE4AE2">
      <w:pPr>
        <w:rPr>
          <w:rFonts w:ascii="Times New Roman" w:hAnsi="Times New Roman" w:cs="Times New Roman"/>
          <w:szCs w:val="24"/>
        </w:rPr>
      </w:pPr>
    </w:p>
    <w:p w14:paraId="250B0923" w14:textId="77777777" w:rsidR="00AE4AE2" w:rsidRPr="00B30C6A" w:rsidRDefault="00AE4AE2" w:rsidP="00AE4AE2">
      <w:pPr>
        <w:outlineLvl w:val="1"/>
        <w:rPr>
          <w:rFonts w:ascii="Times New Roman" w:hAnsi="Times New Roman" w:cs="Times New Roman"/>
          <w:b/>
          <w:szCs w:val="24"/>
        </w:rPr>
      </w:pPr>
      <w:r w:rsidRPr="00B30C6A">
        <w:rPr>
          <w:rFonts w:ascii="Times New Roman" w:hAnsi="Times New Roman" w:cs="Times New Roman" w:hint="eastAsia"/>
          <w:b/>
          <w:szCs w:val="24"/>
        </w:rPr>
        <w:lastRenderedPageBreak/>
        <w:t>二、</w:t>
      </w:r>
      <w:r w:rsidRPr="00B30C6A">
        <w:rPr>
          <w:rFonts w:ascii="Times New Roman" w:hAnsi="Times New Roman" w:cs="Times New Roman"/>
          <w:b/>
          <w:szCs w:val="24"/>
        </w:rPr>
        <w:t>「壽量無邊際」</w:t>
      </w:r>
    </w:p>
    <w:p w14:paraId="250B0924" w14:textId="14454F07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51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34</w:t>
      </w:r>
      <w:r w:rsidRPr="00E50193">
        <w:rPr>
          <w:rFonts w:ascii="Times New Roman" w:hAnsi="Times New Roman" w:cs="Times New Roman"/>
          <w:szCs w:val="24"/>
        </w:rPr>
        <w:t>入法界品〉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723a19</w:t>
      </w:r>
      <w:proofErr w:type="gramStart"/>
      <w:r w:rsidR="001B6020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20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25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知彼諸佛壽命無量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26" w14:textId="7A2B9CAD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13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/>
          <w:szCs w:val="24"/>
        </w:rPr>
        <w:t>光明覺品〉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65a27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28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27" w14:textId="77777777" w:rsidR="00AE4AE2" w:rsidRPr="00E50193" w:rsidRDefault="00AE4AE2" w:rsidP="00AE4AE2">
      <w:pPr>
        <w:ind w:leftChars="236" w:left="566"/>
        <w:rPr>
          <w:rFonts w:ascii="Times New Roman" w:hAnsi="Times New Roman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智慧無等法無邊，超諸有海到彼岸，壽量光明悉無比</w:t>
      </w:r>
      <w:r w:rsidR="00447B17">
        <w:rPr>
          <w:rFonts w:ascii="標楷體" w:eastAsia="標楷體" w:hAnsi="標楷體" w:cs="Times New Roman" w:hint="eastAsia"/>
          <w:szCs w:val="24"/>
        </w:rPr>
        <w:t>。</w:t>
      </w:r>
    </w:p>
    <w:p w14:paraId="250B0928" w14:textId="77777777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45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30</w:t>
      </w:r>
      <w:r w:rsidRPr="00E50193">
        <w:rPr>
          <w:rFonts w:ascii="Times New Roman" w:hAnsi="Times New Roman" w:cs="Times New Roman"/>
          <w:szCs w:val="24"/>
        </w:rPr>
        <w:t>阿僧祇品〉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240c19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29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一一剎中有如來，壽命劫數不可說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2A" w14:textId="77777777" w:rsidR="00AE4AE2" w:rsidRPr="00E50193" w:rsidRDefault="00AE4AE2" w:rsidP="00AE4AE2">
      <w:pPr>
        <w:rPr>
          <w:rFonts w:ascii="Times New Roman" w:hAnsi="Times New Roman" w:cs="Times New Roman"/>
          <w:szCs w:val="24"/>
        </w:rPr>
      </w:pPr>
    </w:p>
    <w:p w14:paraId="250B092B" w14:textId="77777777" w:rsidR="00AE4AE2" w:rsidRPr="00B30C6A" w:rsidRDefault="00AE4AE2" w:rsidP="00AE4AE2">
      <w:pPr>
        <w:outlineLvl w:val="1"/>
        <w:rPr>
          <w:rFonts w:ascii="Times New Roman" w:hAnsi="Times New Roman" w:cs="Times New Roman"/>
          <w:b/>
          <w:szCs w:val="24"/>
        </w:rPr>
      </w:pPr>
      <w:r w:rsidRPr="00B30C6A">
        <w:rPr>
          <w:rFonts w:ascii="Times New Roman" w:hAnsi="Times New Roman" w:cs="Times New Roman" w:hint="eastAsia"/>
          <w:b/>
          <w:szCs w:val="24"/>
        </w:rPr>
        <w:t>三、</w:t>
      </w:r>
      <w:r w:rsidRPr="00B30C6A">
        <w:rPr>
          <w:rFonts w:ascii="Times New Roman" w:hAnsi="Times New Roman" w:cs="Times New Roman"/>
          <w:b/>
          <w:szCs w:val="24"/>
        </w:rPr>
        <w:t>「威德無邊際」</w:t>
      </w:r>
    </w:p>
    <w:p w14:paraId="250B092C" w14:textId="3F49563C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15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12</w:t>
      </w:r>
      <w:r w:rsidRPr="00E50193">
        <w:rPr>
          <w:rFonts w:ascii="Times New Roman" w:hAnsi="Times New Roman" w:cs="Times New Roman"/>
          <w:szCs w:val="24"/>
        </w:rPr>
        <w:t>賢首品〉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76b16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18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2D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令見無量無邊佛，各各坐寶蓮華上</w:t>
      </w:r>
      <w:r w:rsidR="00BC7F0E">
        <w:rPr>
          <w:rFonts w:ascii="標楷體" w:eastAsia="標楷體" w:hAnsi="標楷體" w:cs="Times New Roman" w:hint="eastAsia"/>
          <w:szCs w:val="24"/>
        </w:rPr>
        <w:t>；</w:t>
      </w:r>
      <w:r w:rsidRPr="00E50193">
        <w:rPr>
          <w:rFonts w:ascii="標楷體" w:eastAsia="標楷體" w:hAnsi="標楷體" w:cs="Times New Roman"/>
          <w:szCs w:val="24"/>
        </w:rPr>
        <w:t>讚佛威德及解脫，說佛自在無有量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2E" w14:textId="2EC06382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47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33</w:t>
      </w:r>
      <w:r w:rsidRPr="00E50193">
        <w:rPr>
          <w:rFonts w:ascii="Times New Roman" w:hAnsi="Times New Roman" w:cs="Times New Roman"/>
          <w:szCs w:val="24"/>
        </w:rPr>
        <w:t>佛不思議法品〉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247a17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20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2F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一切諸佛具一切智，於無量法悉已知見，菩提樹下成最正覺，降伏眾魔，威德特尊。其身充滿一切世界，神力所作無邊無盡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30" w14:textId="5D90F9D9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 w:hint="eastAsia"/>
          <w:szCs w:val="24"/>
        </w:rPr>
        <w:t>《大方廣佛華嚴經》卷</w:t>
      </w:r>
      <w:r w:rsidRPr="00E50193">
        <w:rPr>
          <w:rFonts w:ascii="Times New Roman" w:hAnsi="Times New Roman" w:cs="Times New Roman" w:hint="eastAsia"/>
          <w:szCs w:val="24"/>
        </w:rPr>
        <w:t>38</w:t>
      </w:r>
      <w:r w:rsidRPr="00E50193">
        <w:rPr>
          <w:rFonts w:ascii="Times New Roman" w:hAnsi="Times New Roman" w:cs="Times New Roman" w:hint="eastAsia"/>
          <w:szCs w:val="24"/>
        </w:rPr>
        <w:t>〈入不思議解脫境界普賢行願品〉（大正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 w:hint="eastAsia"/>
          <w:szCs w:val="24"/>
        </w:rPr>
        <w:t>836b1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 w:hint="eastAsia"/>
          <w:szCs w:val="24"/>
        </w:rPr>
        <w:t>3</w:t>
      </w:r>
      <w:r w:rsidRPr="00E50193">
        <w:rPr>
          <w:rFonts w:ascii="Times New Roman" w:hAnsi="Times New Roman" w:cs="Times New Roman" w:hint="eastAsia"/>
          <w:szCs w:val="24"/>
        </w:rPr>
        <w:t>）：</w:t>
      </w:r>
    </w:p>
    <w:p w14:paraId="250B0931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如是等無量品類而現其身，種種相貌、種種威德充滿法界。</w:t>
      </w:r>
    </w:p>
    <w:p w14:paraId="250B0932" w14:textId="7C2CFFEE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4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 w:hint="eastAsia"/>
          <w:szCs w:val="24"/>
        </w:rPr>
        <w:t>《大方廣佛華嚴經不思議佛境界分》卷</w:t>
      </w:r>
      <w:r w:rsidRPr="00E50193">
        <w:rPr>
          <w:rFonts w:ascii="Times New Roman" w:hAnsi="Times New Roman" w:cs="Times New Roman" w:hint="eastAsia"/>
          <w:szCs w:val="24"/>
        </w:rPr>
        <w:t>1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 w:hint="eastAsia"/>
          <w:szCs w:val="24"/>
        </w:rPr>
        <w:t>906c8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 w:hint="eastAsia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）：</w:t>
      </w:r>
    </w:p>
    <w:p w14:paraId="250B0933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乃至十方所有諸佛，無量無邊，威德勢力。</w:t>
      </w:r>
    </w:p>
    <w:p w14:paraId="250B0934" w14:textId="77777777" w:rsidR="00AE4AE2" w:rsidRPr="00E50193" w:rsidRDefault="00AE4AE2" w:rsidP="00AE4AE2">
      <w:pPr>
        <w:rPr>
          <w:rFonts w:ascii="Times New Roman" w:hAnsi="Times New Roman" w:cs="Times New Roman"/>
          <w:szCs w:val="24"/>
        </w:rPr>
      </w:pPr>
    </w:p>
    <w:p w14:paraId="250B0935" w14:textId="77777777" w:rsidR="00AE4AE2" w:rsidRPr="00B30C6A" w:rsidRDefault="00AE4AE2" w:rsidP="00AE4AE2">
      <w:pPr>
        <w:outlineLvl w:val="1"/>
        <w:rPr>
          <w:rFonts w:ascii="Times New Roman" w:hAnsi="Times New Roman" w:cs="Times New Roman"/>
          <w:b/>
          <w:szCs w:val="24"/>
        </w:rPr>
      </w:pPr>
      <w:r w:rsidRPr="00B30C6A">
        <w:rPr>
          <w:rFonts w:ascii="Times New Roman" w:hAnsi="Times New Roman" w:cs="Times New Roman" w:hint="eastAsia"/>
          <w:b/>
          <w:szCs w:val="24"/>
        </w:rPr>
        <w:t>四、</w:t>
      </w:r>
      <w:r w:rsidRPr="00B30C6A">
        <w:rPr>
          <w:rFonts w:ascii="Times New Roman" w:hAnsi="Times New Roman" w:cs="Times New Roman"/>
          <w:b/>
          <w:szCs w:val="24"/>
        </w:rPr>
        <w:t>「一音說一切法」</w:t>
      </w:r>
    </w:p>
    <w:p w14:paraId="250B0936" w14:textId="2B8ADCD2" w:rsidR="00AE4AE2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13</w:t>
      </w:r>
      <w:r w:rsidRPr="00E50193">
        <w:rPr>
          <w:rFonts w:ascii="Times New Roman" w:hAnsi="Times New Roman" w:cs="Times New Roman"/>
          <w:szCs w:val="24"/>
        </w:rPr>
        <w:t>初發心菩薩功德品〉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454b7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37" w14:textId="77777777" w:rsidR="00AE4AE2" w:rsidRPr="00E50193" w:rsidRDefault="00AE4AE2" w:rsidP="00AE4AE2">
      <w:pPr>
        <w:ind w:leftChars="236" w:left="566"/>
        <w:rPr>
          <w:rFonts w:ascii="Times New Roman" w:hAnsi="Times New Roman" w:cs="Times New Roman"/>
          <w:szCs w:val="24"/>
        </w:rPr>
      </w:pPr>
      <w:r w:rsidRPr="00EB2847">
        <w:rPr>
          <w:rFonts w:ascii="Times New Roman" w:hAnsi="Times New Roman" w:cs="Times New Roman"/>
          <w:szCs w:val="24"/>
        </w:rPr>
        <w:t>悉於</w:t>
      </w:r>
      <w:r w:rsidRPr="00E50193">
        <w:rPr>
          <w:rFonts w:ascii="標楷體" w:eastAsia="標楷體" w:hAnsi="標楷體" w:cs="Times New Roman"/>
          <w:szCs w:val="24"/>
        </w:rPr>
        <w:t>一切法，解達空無我，一一音聲中，演說無量教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38" w14:textId="632413B0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31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28</w:t>
      </w:r>
      <w:r w:rsidRPr="00E50193">
        <w:rPr>
          <w:rFonts w:ascii="Times New Roman" w:hAnsi="Times New Roman" w:cs="Times New Roman"/>
          <w:szCs w:val="24"/>
        </w:rPr>
        <w:t>佛不思議法品〉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598b22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28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39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一一舌，出不可說不可說佛剎微塵等音聲，一切法界眾生，無不聞者；一一音聲，說不可說不可說佛剎微塵等修多羅；一一修多羅，說不可說不可說佛剎微塵等法；一一法中，說不可說不可說</w:t>
      </w:r>
      <w:r>
        <w:rPr>
          <w:rFonts w:ascii="標楷體" w:eastAsia="標楷體" w:hAnsi="標楷體" w:cs="Times New Roman"/>
          <w:szCs w:val="24"/>
        </w:rPr>
        <w:t>佛剎微塵等句身、味身。如是說法，乃至盡不可說不可說佛剎微塵等劫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3A" w14:textId="76676858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4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1</w:t>
      </w:r>
      <w:r w:rsidRPr="00E50193">
        <w:rPr>
          <w:rFonts w:ascii="Times New Roman" w:hAnsi="Times New Roman" w:cs="Times New Roman"/>
          <w:szCs w:val="24"/>
        </w:rPr>
        <w:t>世主妙嚴品〉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18a23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24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3B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如來一音無限量，能開一切法門海，眾生聽者悉了知，此是大音之解脫。</w:t>
      </w:r>
    </w:p>
    <w:p w14:paraId="250B093C" w14:textId="3AA1A4E9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4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34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26</w:t>
      </w:r>
      <w:r w:rsidRPr="00E50193">
        <w:rPr>
          <w:rFonts w:ascii="Times New Roman" w:hAnsi="Times New Roman" w:cs="Times New Roman"/>
          <w:szCs w:val="24"/>
        </w:rPr>
        <w:t>十地品〉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182b4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6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3D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以一音說法令一切眾生心皆歡喜，示入大涅槃而不斷菩薩行，示大智慧地安立一切法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3E" w14:textId="77777777" w:rsidR="00AE4AE2" w:rsidRPr="00E50193" w:rsidRDefault="00AE4AE2" w:rsidP="00AE4AE2">
      <w:pPr>
        <w:rPr>
          <w:rFonts w:ascii="Times New Roman" w:hAnsi="Times New Roman" w:cs="Times New Roman"/>
          <w:szCs w:val="24"/>
        </w:rPr>
      </w:pPr>
    </w:p>
    <w:p w14:paraId="250B093F" w14:textId="77777777" w:rsidR="00AE4AE2" w:rsidRPr="00B30C6A" w:rsidRDefault="00AE4AE2" w:rsidP="00AE4AE2">
      <w:pPr>
        <w:outlineLvl w:val="1"/>
        <w:rPr>
          <w:rFonts w:ascii="Times New Roman" w:hAnsi="Times New Roman" w:cs="Times New Roman"/>
          <w:b/>
          <w:szCs w:val="24"/>
        </w:rPr>
      </w:pPr>
      <w:r w:rsidRPr="00B30C6A">
        <w:rPr>
          <w:rFonts w:ascii="Times New Roman" w:hAnsi="Times New Roman" w:cs="Times New Roman" w:hint="eastAsia"/>
          <w:b/>
          <w:szCs w:val="24"/>
        </w:rPr>
        <w:t>五、</w:t>
      </w:r>
      <w:r w:rsidRPr="00B30C6A">
        <w:rPr>
          <w:rFonts w:ascii="Times New Roman" w:hAnsi="Times New Roman" w:cs="Times New Roman"/>
          <w:b/>
          <w:szCs w:val="24"/>
        </w:rPr>
        <w:t>「一念知一切法」</w:t>
      </w:r>
    </w:p>
    <w:p w14:paraId="250B0940" w14:textId="77777777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15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21</w:t>
      </w:r>
      <w:r w:rsidRPr="00E50193">
        <w:rPr>
          <w:rFonts w:ascii="Times New Roman" w:hAnsi="Times New Roman" w:cs="Times New Roman"/>
          <w:szCs w:val="24"/>
        </w:rPr>
        <w:t>金剛幢菩薩十迴向品〉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494b6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41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於一念中，解一切法無性為性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42" w14:textId="4A0E8711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20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21</w:t>
      </w:r>
      <w:r w:rsidRPr="00E50193">
        <w:rPr>
          <w:rFonts w:ascii="Times New Roman" w:hAnsi="Times New Roman" w:cs="Times New Roman"/>
          <w:szCs w:val="24"/>
        </w:rPr>
        <w:t>金剛幢菩薩十迴向品〉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524c21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23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43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於一念中，悉能嚴淨一</w:t>
      </w:r>
      <w:r>
        <w:rPr>
          <w:rFonts w:ascii="標楷體" w:eastAsia="標楷體" w:hAnsi="標楷體" w:cs="Times New Roman"/>
          <w:szCs w:val="24"/>
        </w:rPr>
        <w:t>切佛剎，於諸通慧而得自在，入一切法真實之相，示現嚴</w:t>
      </w:r>
      <w:r>
        <w:rPr>
          <w:rFonts w:ascii="標楷體" w:eastAsia="標楷體" w:hAnsi="標楷體" w:cs="Times New Roman"/>
          <w:szCs w:val="24"/>
        </w:rPr>
        <w:lastRenderedPageBreak/>
        <w:t>淨一切世間。</w:t>
      </w:r>
    </w:p>
    <w:p w14:paraId="250B0944" w14:textId="77777777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31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28</w:t>
      </w:r>
      <w:r w:rsidRPr="00E50193">
        <w:rPr>
          <w:rFonts w:ascii="Times New Roman" w:hAnsi="Times New Roman" w:cs="Times New Roman"/>
          <w:szCs w:val="24"/>
        </w:rPr>
        <w:t>佛不思議法品〉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599c19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45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於一念中，悉能覺了一切諸法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46" w14:textId="53C216C2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4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37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33</w:t>
      </w:r>
      <w:r w:rsidRPr="00E50193">
        <w:rPr>
          <w:rFonts w:ascii="Times New Roman" w:hAnsi="Times New Roman" w:cs="Times New Roman"/>
          <w:szCs w:val="24"/>
        </w:rPr>
        <w:t>離世間品〉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635c14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15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47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於一念中，覺無上道，一切佛法，悉現在前。</w:t>
      </w:r>
    </w:p>
    <w:p w14:paraId="250B0948" w14:textId="2B8F64FE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5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54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34</w:t>
      </w:r>
      <w:r w:rsidRPr="00E50193">
        <w:rPr>
          <w:rFonts w:ascii="Times New Roman" w:hAnsi="Times New Roman" w:cs="Times New Roman"/>
          <w:szCs w:val="24"/>
        </w:rPr>
        <w:t>入法界品〉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740a26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28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49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於一念中，覺悟一切眾生之心，深入眾生語言音海，善知眾生施設語法，分別了知一切法海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4A" w14:textId="77777777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6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60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34</w:t>
      </w:r>
      <w:r w:rsidRPr="00E50193">
        <w:rPr>
          <w:rFonts w:ascii="Times New Roman" w:hAnsi="Times New Roman" w:cs="Times New Roman"/>
          <w:szCs w:val="24"/>
        </w:rPr>
        <w:t>入法界品〉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9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786a24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4B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一</w:t>
      </w:r>
      <w:proofErr w:type="gramStart"/>
      <w:r>
        <w:rPr>
          <w:rFonts w:ascii="標楷體" w:eastAsia="標楷體" w:hAnsi="標楷體" w:cs="Times New Roman"/>
          <w:szCs w:val="24"/>
        </w:rPr>
        <w:t>念悉了</w:t>
      </w:r>
      <w:proofErr w:type="gramEnd"/>
      <w:r>
        <w:rPr>
          <w:rFonts w:ascii="標楷體" w:eastAsia="標楷體" w:hAnsi="標楷體" w:cs="Times New Roman"/>
          <w:szCs w:val="24"/>
        </w:rPr>
        <w:t>達，三世一切法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4C" w14:textId="376AF392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7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18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18</w:t>
      </w:r>
      <w:r w:rsidRPr="00E50193">
        <w:rPr>
          <w:rFonts w:ascii="Times New Roman" w:hAnsi="Times New Roman" w:cs="Times New Roman"/>
          <w:szCs w:val="24"/>
        </w:rPr>
        <w:t>明法品〉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97c5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6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4D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一念中知無邊眾生行，知無邊眾生心，知一切法真實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4E" w14:textId="6285F4E5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8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31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25</w:t>
      </w:r>
      <w:r w:rsidRPr="00E50193">
        <w:rPr>
          <w:rFonts w:ascii="Times New Roman" w:hAnsi="Times New Roman" w:cs="Times New Roman"/>
          <w:szCs w:val="24"/>
        </w:rPr>
        <w:t>十迴向品〉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168c9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13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4F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一念遍一切法界甚微細智、普入一切法界甚微細智、知一切法界無所得甚微細智、觀一切法界無所礙甚微細智</w:t>
      </w:r>
      <w:r>
        <w:rPr>
          <w:rFonts w:ascii="標楷體" w:eastAsia="標楷體" w:hAnsi="標楷體" w:cs="Times New Roman"/>
          <w:szCs w:val="24"/>
        </w:rPr>
        <w:t>、知一切法界無有生甚微細智、於一切法界現神變甚微細智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50" w14:textId="47FFF649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9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47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33</w:t>
      </w:r>
      <w:r w:rsidRPr="00E50193">
        <w:rPr>
          <w:rFonts w:ascii="Times New Roman" w:hAnsi="Times New Roman" w:cs="Times New Roman"/>
          <w:szCs w:val="24"/>
        </w:rPr>
        <w:t>佛不思議法品〉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250b7</w:t>
      </w:r>
      <w:proofErr w:type="gramStart"/>
      <w:r w:rsidR="001B1BBF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8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51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成就一念相應妙慧，於一切法悉能覺了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52" w14:textId="6EB8E227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10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53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38</w:t>
      </w:r>
      <w:r w:rsidRPr="00E50193">
        <w:rPr>
          <w:rFonts w:ascii="Times New Roman" w:hAnsi="Times New Roman" w:cs="Times New Roman"/>
          <w:szCs w:val="24"/>
        </w:rPr>
        <w:t>離世間品〉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282c19</w:t>
      </w:r>
      <w:proofErr w:type="gramStart"/>
      <w:r w:rsidR="00F2103D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21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53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佛子！菩薩摩訶薩有十種證知。何等為十？所謂：知一切法一相；知一切法無量相；知一切法在一念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50B0954" w14:textId="49B9303D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11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60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39</w:t>
      </w:r>
      <w:r w:rsidRPr="00E50193">
        <w:rPr>
          <w:rFonts w:ascii="Times New Roman" w:hAnsi="Times New Roman" w:cs="Times New Roman"/>
          <w:szCs w:val="24"/>
        </w:rPr>
        <w:t>入法界品〉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325c26</w:t>
      </w:r>
      <w:proofErr w:type="gramStart"/>
      <w:r w:rsidR="00F2103D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29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55" w14:textId="77777777" w:rsidR="00AE4AE2" w:rsidRPr="00B30C6A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/>
          <w:szCs w:val="24"/>
        </w:rPr>
        <w:t>菩提一念頃，能覺一切法；云何欲測量</w:t>
      </w:r>
      <w:r>
        <w:rPr>
          <w:rFonts w:ascii="標楷體" w:eastAsia="標楷體" w:hAnsi="標楷體" w:cs="Times New Roman"/>
          <w:szCs w:val="24"/>
        </w:rPr>
        <w:t>，如來智邊際？一念悉明達，一切三世法；故說佛智慧，無盡無能壞。</w:t>
      </w:r>
    </w:p>
    <w:p w14:paraId="250B0956" w14:textId="238305EB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12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/>
          <w:szCs w:val="24"/>
        </w:rPr>
        <w:t>《大方廣佛華嚴經》卷</w:t>
      </w:r>
      <w:r w:rsidRPr="00E50193">
        <w:rPr>
          <w:rFonts w:ascii="Times New Roman" w:hAnsi="Times New Roman" w:cs="Times New Roman"/>
          <w:szCs w:val="24"/>
        </w:rPr>
        <w:t>67</w:t>
      </w:r>
      <w:r w:rsidRPr="00E50193">
        <w:rPr>
          <w:rFonts w:ascii="Times New Roman" w:hAnsi="Times New Roman" w:cs="Times New Roman"/>
          <w:szCs w:val="24"/>
        </w:rPr>
        <w:t>〈</w:t>
      </w:r>
      <w:r w:rsidRPr="00E50193">
        <w:rPr>
          <w:rFonts w:ascii="Times New Roman" w:hAnsi="Times New Roman" w:cs="Times New Roman"/>
          <w:szCs w:val="24"/>
        </w:rPr>
        <w:t>39</w:t>
      </w:r>
      <w:r w:rsidRPr="00E50193">
        <w:rPr>
          <w:rFonts w:ascii="Times New Roman" w:hAnsi="Times New Roman" w:cs="Times New Roman"/>
          <w:szCs w:val="24"/>
        </w:rPr>
        <w:t>入法界品〉</w:t>
      </w:r>
      <w:r w:rsidRPr="00E50193">
        <w:rPr>
          <w:rFonts w:ascii="Times New Roman" w:hAnsi="Times New Roman" w:cs="Times New Roman" w:hint="eastAsia"/>
          <w:szCs w:val="24"/>
        </w:rPr>
        <w:t>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365a6</w:t>
      </w:r>
      <w:proofErr w:type="gramStart"/>
      <w:r w:rsidR="00F2103D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7</w:t>
      </w:r>
      <w:r w:rsidRPr="00E50193">
        <w:rPr>
          <w:rFonts w:ascii="Times New Roman" w:hAnsi="Times New Roman" w:cs="Times New Roman" w:hint="eastAsia"/>
          <w:szCs w:val="24"/>
        </w:rPr>
        <w:t>）</w:t>
      </w:r>
      <w:r w:rsidRPr="00E50193">
        <w:rPr>
          <w:rFonts w:ascii="Times New Roman" w:hAnsi="Times New Roman" w:cs="Times New Roman"/>
          <w:szCs w:val="24"/>
        </w:rPr>
        <w:t>：</w:t>
      </w:r>
    </w:p>
    <w:p w14:paraId="250B0957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一念遍知一切法，不分別諸法相，知法如幻故。</w:t>
      </w:r>
    </w:p>
    <w:p w14:paraId="250B0958" w14:textId="75592685" w:rsidR="00AE4AE2" w:rsidRPr="00E50193" w:rsidRDefault="00AE4AE2" w:rsidP="00AE4AE2">
      <w:pPr>
        <w:ind w:leftChars="118" w:lef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13</w:t>
      </w:r>
      <w:r>
        <w:rPr>
          <w:rFonts w:ascii="Times New Roman" w:hAnsi="Times New Roman" w:cs="Times New Roman" w:hint="eastAsia"/>
          <w:szCs w:val="24"/>
        </w:rPr>
        <w:t>、</w:t>
      </w:r>
      <w:r w:rsidRPr="00E50193">
        <w:rPr>
          <w:rFonts w:ascii="Times New Roman" w:hAnsi="Times New Roman" w:cs="Times New Roman" w:hint="eastAsia"/>
          <w:szCs w:val="24"/>
        </w:rPr>
        <w:t>《大方廣佛華嚴經》卷</w:t>
      </w:r>
      <w:r w:rsidRPr="00E50193">
        <w:rPr>
          <w:rFonts w:ascii="Times New Roman" w:hAnsi="Times New Roman" w:cs="Times New Roman" w:hint="eastAsia"/>
          <w:szCs w:val="24"/>
        </w:rPr>
        <w:t>46</w:t>
      </w:r>
      <w:r w:rsidRPr="00E50193">
        <w:rPr>
          <w:rFonts w:ascii="Times New Roman" w:hAnsi="Times New Roman" w:cs="Times New Roman" w:hint="eastAsia"/>
          <w:szCs w:val="24"/>
        </w:rPr>
        <w:t>〈</w:t>
      </w:r>
      <w:r w:rsidRPr="00E50193">
        <w:rPr>
          <w:rFonts w:ascii="Times New Roman" w:hAnsi="Times New Roman" w:cs="Times New Roman" w:hint="eastAsia"/>
          <w:szCs w:val="24"/>
        </w:rPr>
        <w:t>33</w:t>
      </w:r>
      <w:r w:rsidRPr="00E50193">
        <w:rPr>
          <w:rFonts w:ascii="Times New Roman" w:hAnsi="Times New Roman" w:cs="Times New Roman" w:hint="eastAsia"/>
          <w:szCs w:val="24"/>
        </w:rPr>
        <w:t>佛不思議法品〉（大正</w:t>
      </w:r>
      <w:r w:rsidRPr="00E50193">
        <w:rPr>
          <w:rFonts w:ascii="Times New Roman" w:hAnsi="Times New Roman" w:cs="Times New Roman"/>
          <w:szCs w:val="24"/>
        </w:rPr>
        <w:t>10</w:t>
      </w:r>
      <w:r w:rsidRPr="00E50193">
        <w:rPr>
          <w:rFonts w:ascii="Times New Roman" w:hAnsi="Times New Roman" w:cs="Times New Roman" w:hint="eastAsia"/>
          <w:szCs w:val="24"/>
        </w:rPr>
        <w:t>，</w:t>
      </w:r>
      <w:r w:rsidRPr="00E50193">
        <w:rPr>
          <w:rFonts w:ascii="Times New Roman" w:hAnsi="Times New Roman" w:cs="Times New Roman"/>
          <w:szCs w:val="24"/>
        </w:rPr>
        <w:t>242c9</w:t>
      </w:r>
      <w:proofErr w:type="gramStart"/>
      <w:r w:rsidR="00F2103D">
        <w:rPr>
          <w:rFonts w:ascii="Times New Roman" w:hAnsi="Times New Roman" w:cs="Times New Roman"/>
          <w:szCs w:val="24"/>
        </w:rPr>
        <w:t>–</w:t>
      </w:r>
      <w:proofErr w:type="gramEnd"/>
      <w:r w:rsidRPr="00E50193">
        <w:rPr>
          <w:rFonts w:ascii="Times New Roman" w:hAnsi="Times New Roman" w:cs="Times New Roman"/>
          <w:szCs w:val="24"/>
        </w:rPr>
        <w:t>20</w:t>
      </w:r>
      <w:r w:rsidRPr="00E50193">
        <w:rPr>
          <w:rFonts w:ascii="Times New Roman" w:hAnsi="Times New Roman" w:cs="Times New Roman" w:hint="eastAsia"/>
          <w:szCs w:val="24"/>
        </w:rPr>
        <w:t>）：</w:t>
      </w:r>
    </w:p>
    <w:p w14:paraId="250B0959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佛子！諸佛世尊有十種無比不思議境界。何等為十？所謂：</w:t>
      </w:r>
    </w:p>
    <w:p w14:paraId="250B095A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一切諸佛一跏趺坐，遍滿十方無量世界；</w:t>
      </w:r>
    </w:p>
    <w:p w14:paraId="250B095B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一切諸佛說一義句，悉能開示一切佛法；</w:t>
      </w:r>
    </w:p>
    <w:p w14:paraId="250B095C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一切諸佛放一光明，悉能遍照一切世界；</w:t>
      </w:r>
    </w:p>
    <w:p w14:paraId="250B095D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一切諸佛於一身中，悉能示現一切諸身；</w:t>
      </w:r>
    </w:p>
    <w:p w14:paraId="250B095E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一切諸佛於一處中，悉能示現一切世界；</w:t>
      </w:r>
    </w:p>
    <w:p w14:paraId="250B095F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一切諸佛於一智中，悉能決了一切諸法無所罣礙；</w:t>
      </w:r>
    </w:p>
    <w:p w14:paraId="250B0960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一切諸佛於一念中，悉能遍往十方世界；</w:t>
      </w:r>
    </w:p>
    <w:p w14:paraId="250B0961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一切諸佛於一念中，悉現如來無量威德；</w:t>
      </w:r>
    </w:p>
    <w:p w14:paraId="250B0962" w14:textId="77777777" w:rsidR="00AE4AE2" w:rsidRPr="00E50193" w:rsidRDefault="00AE4AE2" w:rsidP="00AE4AE2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一切諸佛於一念中，普緣三世佛及眾生，心無雜亂；</w:t>
      </w:r>
    </w:p>
    <w:p w14:paraId="250B0963" w14:textId="77777777" w:rsidR="00D24E2A" w:rsidRPr="003C1CC0" w:rsidRDefault="00AE4AE2" w:rsidP="003C1CC0">
      <w:pPr>
        <w:ind w:leftChars="236" w:left="566"/>
        <w:rPr>
          <w:rFonts w:ascii="標楷體" w:eastAsia="標楷體" w:hAnsi="標楷體" w:cs="Times New Roman"/>
          <w:szCs w:val="24"/>
        </w:rPr>
      </w:pPr>
      <w:r w:rsidRPr="00E50193">
        <w:rPr>
          <w:rFonts w:ascii="標楷體" w:eastAsia="標楷體" w:hAnsi="標楷體" w:cs="Times New Roman" w:hint="eastAsia"/>
          <w:szCs w:val="24"/>
        </w:rPr>
        <w:t>一切諸佛於一念中，與去、來、今一切諸佛體同無二。是為十。</w:t>
      </w:r>
    </w:p>
    <w:sectPr w:rsidR="00D24E2A" w:rsidRPr="003C1CC0" w:rsidSect="005F4AA2">
      <w:pgSz w:w="11906" w:h="16838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B0966" w14:textId="77777777" w:rsidR="00082FB4" w:rsidRDefault="00082FB4" w:rsidP="00373704">
      <w:r>
        <w:separator/>
      </w:r>
    </w:p>
  </w:endnote>
  <w:endnote w:type="continuationSeparator" w:id="0">
    <w:p w14:paraId="250B0967" w14:textId="77777777" w:rsidR="00082FB4" w:rsidRDefault="00082FB4" w:rsidP="0037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177513"/>
      <w:docPartObj>
        <w:docPartGallery w:val="Page Numbers (Bottom of Page)"/>
        <w:docPartUnique/>
      </w:docPartObj>
    </w:sdtPr>
    <w:sdtContent>
      <w:p w14:paraId="513FE11E" w14:textId="5965A754" w:rsidR="00082FB4" w:rsidRDefault="00082FB4">
        <w:pPr>
          <w:pStyle w:val="a5"/>
          <w:jc w:val="center"/>
        </w:pPr>
        <w:r w:rsidRPr="005711D9">
          <w:rPr>
            <w:rFonts w:ascii="Times New Roman" w:hAnsi="Times New Roman" w:cs="Times New Roman"/>
          </w:rPr>
          <w:fldChar w:fldCharType="begin"/>
        </w:r>
        <w:r w:rsidRPr="005711D9">
          <w:rPr>
            <w:rFonts w:ascii="Times New Roman" w:hAnsi="Times New Roman" w:cs="Times New Roman"/>
          </w:rPr>
          <w:instrText>PAGE   \* MERGEFORMAT</w:instrText>
        </w:r>
        <w:r w:rsidRPr="005711D9">
          <w:rPr>
            <w:rFonts w:ascii="Times New Roman" w:hAnsi="Times New Roman" w:cs="Times New Roman"/>
          </w:rPr>
          <w:fldChar w:fldCharType="separate"/>
        </w:r>
        <w:r w:rsidRPr="005711D9">
          <w:rPr>
            <w:rFonts w:ascii="Times New Roman" w:hAnsi="Times New Roman" w:cs="Times New Roman"/>
            <w:lang w:val="zh-TW"/>
          </w:rPr>
          <w:t>2</w:t>
        </w:r>
        <w:r w:rsidRPr="005711D9">
          <w:rPr>
            <w:rFonts w:ascii="Times New Roman" w:hAnsi="Times New Roman" w:cs="Times New Roman"/>
          </w:rPr>
          <w:fldChar w:fldCharType="end"/>
        </w:r>
      </w:p>
    </w:sdtContent>
  </w:sdt>
  <w:p w14:paraId="5AE68572" w14:textId="77777777" w:rsidR="00082FB4" w:rsidRDefault="00082F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0123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250B096A" w14:textId="77777777" w:rsidR="00082FB4" w:rsidRPr="00373704" w:rsidRDefault="00082FB4">
        <w:pPr>
          <w:pStyle w:val="a5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37370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73704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37370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C1CC0">
          <w:rPr>
            <w:rFonts w:ascii="Times New Roman" w:hAnsi="Times New Roman" w:cs="Times New Roman"/>
            <w:noProof/>
            <w:sz w:val="22"/>
            <w:szCs w:val="22"/>
            <w:lang w:val="zh-TW"/>
          </w:rPr>
          <w:t>17</w:t>
        </w:r>
        <w:r w:rsidRPr="00373704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50B096B" w14:textId="77777777" w:rsidR="00082FB4" w:rsidRDefault="00082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B0964" w14:textId="77777777" w:rsidR="00082FB4" w:rsidRDefault="00082FB4" w:rsidP="00373704">
      <w:r>
        <w:separator/>
      </w:r>
    </w:p>
  </w:footnote>
  <w:footnote w:type="continuationSeparator" w:id="0">
    <w:p w14:paraId="250B0965" w14:textId="77777777" w:rsidR="00082FB4" w:rsidRDefault="00082FB4" w:rsidP="00373704">
      <w:r>
        <w:continuationSeparator/>
      </w:r>
    </w:p>
  </w:footnote>
  <w:footnote w:id="1">
    <w:p w14:paraId="250B096C" w14:textId="57EE0B56" w:rsidR="00082FB4" w:rsidRPr="006D6890" w:rsidRDefault="00082FB4" w:rsidP="000765EB">
      <w:pPr>
        <w:pStyle w:val="a7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《空之探究》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145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</w:p>
    <w:p w14:paraId="250B096D" w14:textId="77777777" w:rsidR="00082FB4" w:rsidRPr="006D6890" w:rsidRDefault="00082FB4" w:rsidP="00EC3FC9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這是依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涅槃而說空的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。這種種異名，可分為三類：一、無生、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無滅、無染、寂滅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、離、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：《阿含經》以來，就是表示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（果）的。二、空、無相、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無願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，是三解脫門。「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出世空性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」與「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無相界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」，《阿含經》已用來表示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解脫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是行門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，依此而得（解脫）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，也就依此來表示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。三、真如、法界、法性、實際：實際是大乘特有的；真如等在《阿含經》中，是表示緣起與四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理的。到「中本般若」，真如等作為般若體悟的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甚深義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。這三類</w:t>
      </w:r>
      <w:proofErr w:type="gramStart"/>
      <w:r w:rsidRPr="00D8700B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果，行，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理境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，所有的種種名字，都是表示甚深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的。</w:t>
      </w:r>
    </w:p>
  </w:footnote>
  <w:footnote w:id="2">
    <w:p w14:paraId="250B096E" w14:textId="6235DA0D" w:rsidR="00082FB4" w:rsidRPr="006D6890" w:rsidRDefault="00082FB4" w:rsidP="00EC3FC9">
      <w:pPr>
        <w:pStyle w:val="a7"/>
        <w:tabs>
          <w:tab w:val="left" w:pos="5798"/>
        </w:tabs>
        <w:ind w:left="44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《般若經講記》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187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  <w:r w:rsidRPr="006D6890">
        <w:rPr>
          <w:rFonts w:ascii="Times New Roman" w:eastAsia="標楷體" w:hAnsi="Times New Roman" w:cs="Times New Roman"/>
          <w:sz w:val="22"/>
          <w:szCs w:val="22"/>
        </w:rPr>
        <w:t>「本經所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說的空相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，是不生不滅，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不垢不淨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，不增不減。這六不、三對，即是對我們一切法的種種認識，予以否定，使我們從此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否定悟入諸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法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的空性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。這裡所應注意的：為什麼要舉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生滅、染淨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、增減，一對一對的法加以否定呢？這就是說明我們的言語思想，都是有限的、相對法，世間的一切存在也沒有不是相對的。即使說絕對的，絕對又是對相對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而說的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，稱為絕對，也還是不離相對。一切法沒有不是相對的，相對的即是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緣起幻相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，不能顯示即一切又超一切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的空性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。佛把這些相對的都否定了，從此否定的方式中顯示絕對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的空性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</w:t>
      </w:r>
      <w:r w:rsidRPr="006D6890">
        <w:rPr>
          <w:rFonts w:ascii="Times New Roman" w:hAnsi="Times New Roman" w:cs="Times New Roman"/>
          <w:sz w:val="22"/>
          <w:szCs w:val="22"/>
        </w:rPr>
        <w:t>」</w:t>
      </w:r>
    </w:p>
    <w:p w14:paraId="250B096F" w14:textId="46FB0F92" w:rsidR="00082FB4" w:rsidRPr="006D6890" w:rsidRDefault="00082FB4" w:rsidP="00EC3FC9">
      <w:pPr>
        <w:pStyle w:val="a7"/>
        <w:tabs>
          <w:tab w:val="left" w:pos="5798"/>
        </w:tabs>
        <w:ind w:left="44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《中觀今論》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111</w:t>
      </w:r>
      <w:r w:rsidRPr="006D6890">
        <w:rPr>
          <w:rFonts w:ascii="Times New Roman" w:hAnsi="Times New Roman" w:cs="Times New Roman"/>
          <w:sz w:val="22"/>
          <w:szCs w:val="22"/>
        </w:rPr>
        <w:t>：「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知諸法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不一，也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就知諸法不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異；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知諸法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不常，也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就知諸法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不斷；不生不滅，不來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去，無不由此而得通達。以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生滅、常斷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異、來去等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的戲論根源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，皆源於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自性執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。自性，即於實有性而顯為自有性、不變性、不待他性。此自性不可得，則一切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戲論都息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。」</w:t>
      </w:r>
    </w:p>
  </w:footnote>
  <w:footnote w:id="3">
    <w:p w14:paraId="250B0970" w14:textId="3C4EE2BE" w:rsidR="00082FB4" w:rsidRPr="006D6890" w:rsidRDefault="00082FB4" w:rsidP="00F903D8">
      <w:pPr>
        <w:rPr>
          <w:rFonts w:ascii="Times New Roman" w:hAnsi="Times New Roman" w:cs="Times New Roman"/>
          <w:sz w:val="22"/>
        </w:rPr>
      </w:pPr>
      <w:r w:rsidRPr="006D6890">
        <w:rPr>
          <w:rStyle w:val="a9"/>
          <w:rFonts w:ascii="Times New Roman" w:hAnsi="Times New Roman" w:cs="Times New Roman"/>
          <w:sz w:val="22"/>
        </w:rPr>
        <w:footnoteRef/>
      </w:r>
      <w:r w:rsidRPr="006D6890">
        <w:rPr>
          <w:rFonts w:ascii="Times New Roman" w:hAnsi="Times New Roman" w:cs="Times New Roman"/>
          <w:sz w:val="22"/>
        </w:rPr>
        <w:t xml:space="preserve"> </w:t>
      </w:r>
      <w:r w:rsidRPr="006D6890">
        <w:rPr>
          <w:rFonts w:ascii="Times New Roman" w:eastAsia="新細明體" w:hAnsi="Times New Roman" w:cs="Times New Roman"/>
          <w:sz w:val="22"/>
        </w:rPr>
        <w:t>[</w:t>
      </w:r>
      <w:r w:rsidRPr="006D6890">
        <w:rPr>
          <w:rFonts w:ascii="Times New Roman" w:eastAsia="新細明體" w:hAnsi="Times New Roman" w:cs="Times New Roman"/>
          <w:sz w:val="22"/>
        </w:rPr>
        <w:t>原書</w:t>
      </w:r>
      <w:r w:rsidRPr="006D6890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</w:t>
      </w:r>
      <w:r w:rsidRPr="006D6890">
        <w:rPr>
          <w:rFonts w:ascii="Times New Roman" w:eastAsia="新細明體" w:hAnsi="Times New Roman" w:cs="Times New Roman"/>
          <w:sz w:val="22"/>
        </w:rPr>
        <w:t>9</w:t>
      </w:r>
      <w:r>
        <w:rPr>
          <w:rFonts w:ascii="Times New Roman" w:eastAsia="新細明體" w:hAnsi="Times New Roman" w:cs="Times New Roman"/>
          <w:sz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eastAsia="新細明體" w:hAnsi="Times New Roman" w:cs="Times New Roman"/>
          <w:sz w:val="22"/>
        </w:rPr>
        <w:t>1]</w:t>
      </w:r>
      <w:r w:rsidRPr="006D6890">
        <w:rPr>
          <w:rFonts w:ascii="Times New Roman" w:hAnsi="Times New Roman" w:cs="Times New Roman"/>
          <w:sz w:val="22"/>
        </w:rPr>
        <w:t>《大智度論》卷</w:t>
      </w:r>
      <w:r w:rsidRPr="006D6890">
        <w:rPr>
          <w:rFonts w:ascii="Times New Roman" w:hAnsi="Times New Roman" w:cs="Times New Roman"/>
          <w:sz w:val="22"/>
        </w:rPr>
        <w:t>71</w:t>
      </w:r>
      <w:r w:rsidRPr="006D6890">
        <w:rPr>
          <w:rFonts w:ascii="Times New Roman" w:hAnsi="Times New Roman" w:cs="Times New Roman"/>
          <w:sz w:val="22"/>
        </w:rPr>
        <w:t>（大正</w:t>
      </w:r>
      <w:r w:rsidRPr="006D6890">
        <w:rPr>
          <w:rFonts w:ascii="Times New Roman" w:hAnsi="Times New Roman" w:cs="Times New Roman"/>
          <w:sz w:val="22"/>
        </w:rPr>
        <w:t>25</w:t>
      </w:r>
      <w:r w:rsidRPr="006D6890">
        <w:rPr>
          <w:rFonts w:ascii="Times New Roman" w:hAnsi="Times New Roman" w:cs="Times New Roman"/>
          <w:sz w:val="22"/>
        </w:rPr>
        <w:t>，</w:t>
      </w:r>
      <w:r w:rsidRPr="006D6890">
        <w:rPr>
          <w:rFonts w:ascii="Times New Roman" w:hAnsi="Times New Roman" w:cs="Times New Roman"/>
          <w:sz w:val="22"/>
        </w:rPr>
        <w:t>556b</w:t>
      </w:r>
      <w:r w:rsidRPr="006D6890">
        <w:rPr>
          <w:rFonts w:ascii="Times New Roman" w:hAnsi="Times New Roman" w:cs="Times New Roman"/>
          <w:sz w:val="22"/>
        </w:rPr>
        <w:t>）。</w:t>
      </w:r>
    </w:p>
  </w:footnote>
  <w:footnote w:id="4">
    <w:p w14:paraId="250B0971" w14:textId="395D6286" w:rsidR="00082FB4" w:rsidRPr="006D6890" w:rsidRDefault="00082FB4">
      <w:pPr>
        <w:pStyle w:val="a7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 xml:space="preserve"> [</w:t>
      </w:r>
      <w:r w:rsidRPr="006D6890">
        <w:rPr>
          <w:rFonts w:ascii="Times New Roman" w:hAnsi="Times New Roman" w:cs="Times New Roman"/>
          <w:sz w:val="22"/>
          <w:szCs w:val="22"/>
        </w:rPr>
        <w:t>原書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2]</w:t>
      </w:r>
      <w:r w:rsidRPr="006D6890">
        <w:rPr>
          <w:rFonts w:ascii="Times New Roman" w:hAnsi="Times New Roman" w:cs="Times New Roman"/>
          <w:sz w:val="22"/>
          <w:szCs w:val="22"/>
        </w:rPr>
        <w:t>《中論》卷</w:t>
      </w:r>
      <w:r w:rsidRPr="006D6890">
        <w:rPr>
          <w:rFonts w:ascii="Times New Roman" w:hAnsi="Times New Roman" w:cs="Times New Roman"/>
          <w:sz w:val="22"/>
          <w:szCs w:val="22"/>
        </w:rPr>
        <w:t>3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30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24a</w:t>
      </w:r>
      <w:r w:rsidRPr="006D689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">
    <w:p w14:paraId="250B0972" w14:textId="4E997DCE" w:rsidR="00082FB4" w:rsidRPr="006D6890" w:rsidRDefault="00082FB4">
      <w:pPr>
        <w:pStyle w:val="a7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 xml:space="preserve"> [</w:t>
      </w:r>
      <w:r w:rsidRPr="006D6890">
        <w:rPr>
          <w:rFonts w:ascii="Times New Roman" w:hAnsi="Times New Roman" w:cs="Times New Roman"/>
          <w:sz w:val="22"/>
          <w:szCs w:val="22"/>
        </w:rPr>
        <w:t>原書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3]</w:t>
      </w:r>
      <w:r w:rsidRPr="006D6890">
        <w:rPr>
          <w:rFonts w:ascii="Times New Roman" w:hAnsi="Times New Roman" w:cs="Times New Roman"/>
          <w:sz w:val="22"/>
          <w:szCs w:val="22"/>
        </w:rPr>
        <w:t>《中論》卷</w:t>
      </w:r>
      <w:r w:rsidRPr="006D6890">
        <w:rPr>
          <w:rFonts w:ascii="Times New Roman" w:hAnsi="Times New Roman" w:cs="Times New Roman"/>
          <w:sz w:val="22"/>
          <w:szCs w:val="22"/>
        </w:rPr>
        <w:t>4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30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33b</w:t>
      </w:r>
      <w:r w:rsidRPr="006D689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">
    <w:p w14:paraId="250B0973" w14:textId="2715D0A5" w:rsidR="00082FB4" w:rsidRDefault="00082FB4">
      <w:pPr>
        <w:pStyle w:val="a7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D5FAA"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[</w:t>
      </w:r>
      <w:r w:rsidRPr="006D6890">
        <w:rPr>
          <w:rFonts w:ascii="Times New Roman" w:hAnsi="Times New Roman" w:cs="Times New Roman"/>
          <w:sz w:val="22"/>
          <w:szCs w:val="22"/>
        </w:rPr>
        <w:t>原書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4]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《大乘掌珍論》卷下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30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274c</w:t>
      </w:r>
      <w:r w:rsidRPr="006D6890">
        <w:rPr>
          <w:rFonts w:ascii="Times New Roman" w:hAnsi="Times New Roman" w:cs="Times New Roman"/>
          <w:sz w:val="22"/>
          <w:szCs w:val="22"/>
        </w:rPr>
        <w:t>）。</w:t>
      </w:r>
    </w:p>
    <w:p w14:paraId="250B0974" w14:textId="259AE189" w:rsidR="00082FB4" w:rsidRPr="00A53793" w:rsidRDefault="00082FB4" w:rsidP="00AD5FAA">
      <w:pPr>
        <w:pStyle w:val="a7"/>
        <w:ind w:leftChars="50" w:left="120" w:firstLineChars="34" w:firstLine="75"/>
        <w:rPr>
          <w:rFonts w:ascii="Times New Roman" w:hAnsi="Times New Roman" w:cs="Times New Roman"/>
          <w:sz w:val="22"/>
          <w:szCs w:val="22"/>
        </w:rPr>
      </w:pPr>
      <w:r w:rsidRPr="00A53793">
        <w:rPr>
          <w:rFonts w:ascii="Times New Roman" w:hAnsi="Times New Roman" w:cs="Times New Roman" w:hint="eastAsia"/>
          <w:sz w:val="22"/>
          <w:szCs w:val="22"/>
        </w:rPr>
        <w:t>（</w:t>
      </w:r>
      <w:r w:rsidRPr="00A53793">
        <w:rPr>
          <w:rFonts w:ascii="Times New Roman" w:hAnsi="Times New Roman" w:cs="Times New Roman" w:hint="eastAsia"/>
          <w:sz w:val="22"/>
          <w:szCs w:val="22"/>
        </w:rPr>
        <w:t>2</w:t>
      </w:r>
      <w:r w:rsidRPr="00A53793">
        <w:rPr>
          <w:rFonts w:ascii="Times New Roman" w:hAnsi="Times New Roman" w:cs="Times New Roman" w:hint="eastAsia"/>
          <w:sz w:val="22"/>
          <w:szCs w:val="22"/>
        </w:rPr>
        <w:t>）《大乘掌珍論》卷</w:t>
      </w:r>
      <w:r w:rsidRPr="00A53793">
        <w:rPr>
          <w:rFonts w:ascii="Times New Roman" w:hAnsi="Times New Roman" w:cs="Times New Roman" w:hint="eastAsia"/>
          <w:sz w:val="22"/>
          <w:szCs w:val="22"/>
        </w:rPr>
        <w:t>2</w:t>
      </w:r>
      <w:r w:rsidRPr="00A53793">
        <w:rPr>
          <w:rFonts w:ascii="Times New Roman" w:hAnsi="Times New Roman" w:cs="Times New Roman"/>
          <w:sz w:val="22"/>
          <w:szCs w:val="22"/>
        </w:rPr>
        <w:t>（大正</w:t>
      </w:r>
      <w:r w:rsidRPr="00A53793">
        <w:rPr>
          <w:rFonts w:ascii="Times New Roman" w:hAnsi="Times New Roman" w:cs="Times New Roman"/>
          <w:sz w:val="22"/>
          <w:szCs w:val="22"/>
        </w:rPr>
        <w:t>30</w:t>
      </w:r>
      <w:r w:rsidRPr="00A53793">
        <w:rPr>
          <w:rFonts w:ascii="Times New Roman" w:hAnsi="Times New Roman" w:cs="Times New Roman"/>
          <w:sz w:val="22"/>
          <w:szCs w:val="22"/>
        </w:rPr>
        <w:t>，</w:t>
      </w:r>
      <w:r w:rsidRPr="00A53793">
        <w:rPr>
          <w:rFonts w:ascii="Times New Roman" w:hAnsi="Times New Roman" w:cs="Times New Roman" w:hint="eastAsia"/>
          <w:sz w:val="22"/>
          <w:szCs w:val="22"/>
        </w:rPr>
        <w:t>274c7</w:t>
      </w:r>
      <w:proofErr w:type="gramStart"/>
      <w:r w:rsidRPr="00F2103D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53793">
        <w:rPr>
          <w:rFonts w:ascii="Times New Roman" w:hAnsi="Times New Roman" w:cs="Times New Roman" w:hint="eastAsia"/>
          <w:sz w:val="22"/>
          <w:szCs w:val="22"/>
        </w:rPr>
        <w:t>8</w:t>
      </w:r>
      <w:r w:rsidRPr="00A53793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250B0975" w14:textId="77777777" w:rsidR="00082FB4" w:rsidRPr="00A53793" w:rsidRDefault="00082FB4" w:rsidP="00AD5FAA">
      <w:pPr>
        <w:pStyle w:val="a7"/>
        <w:ind w:leftChars="256" w:left="614" w:firstLineChars="34" w:firstLine="75"/>
        <w:rPr>
          <w:rFonts w:ascii="Times New Roman" w:hAnsi="Times New Roman" w:cs="Times New Roman"/>
          <w:sz w:val="22"/>
          <w:szCs w:val="22"/>
        </w:rPr>
      </w:pPr>
      <w:proofErr w:type="gramStart"/>
      <w:r w:rsidRPr="00A53793">
        <w:rPr>
          <w:rFonts w:ascii="標楷體" w:eastAsia="標楷體" w:hAnsi="標楷體" w:cs="Times New Roman" w:hint="eastAsia"/>
          <w:sz w:val="22"/>
          <w:szCs w:val="22"/>
        </w:rPr>
        <w:t>是故經言</w:t>
      </w:r>
      <w:proofErr w:type="gramEnd"/>
      <w:r w:rsidRPr="00A53793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A53793">
        <w:rPr>
          <w:rFonts w:ascii="Times New Roman" w:hAnsi="Times New Roman" w:cs="Times New Roman" w:hint="eastAsia"/>
          <w:sz w:val="22"/>
          <w:szCs w:val="22"/>
        </w:rPr>
        <w:t>「</w:t>
      </w:r>
      <w:proofErr w:type="gramStart"/>
      <w:r w:rsidRPr="00A53793">
        <w:rPr>
          <w:rFonts w:ascii="標楷體" w:eastAsia="標楷體" w:hAnsi="標楷體" w:cs="Times New Roman" w:hint="eastAsia"/>
          <w:sz w:val="22"/>
          <w:szCs w:val="22"/>
        </w:rPr>
        <w:t>曼殊室利</w:t>
      </w:r>
      <w:proofErr w:type="gramEnd"/>
      <w:r w:rsidRPr="00A53793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A53793">
        <w:rPr>
          <w:rFonts w:ascii="標楷體" w:eastAsia="標楷體" w:hAnsi="標楷體" w:cs="Times New Roman" w:hint="eastAsia"/>
          <w:sz w:val="22"/>
          <w:szCs w:val="22"/>
        </w:rPr>
        <w:t>慧眼何見</w:t>
      </w:r>
      <w:proofErr w:type="gramEnd"/>
      <w:r w:rsidRPr="00A53793">
        <w:rPr>
          <w:rFonts w:ascii="標楷體" w:eastAsia="標楷體" w:hAnsi="標楷體" w:cs="Times New Roman" w:hint="eastAsia"/>
          <w:sz w:val="22"/>
          <w:szCs w:val="22"/>
        </w:rPr>
        <w:t>！」</w:t>
      </w:r>
      <w:proofErr w:type="gramStart"/>
      <w:r w:rsidRPr="00A53793">
        <w:rPr>
          <w:rFonts w:ascii="標楷體" w:eastAsia="標楷體" w:hAnsi="標楷體" w:cs="Times New Roman" w:hint="eastAsia"/>
          <w:sz w:val="22"/>
          <w:szCs w:val="22"/>
        </w:rPr>
        <w:t>答言</w:t>
      </w:r>
      <w:proofErr w:type="gramEnd"/>
      <w:r w:rsidRPr="00A53793">
        <w:rPr>
          <w:rFonts w:ascii="標楷體" w:eastAsia="標楷體" w:hAnsi="標楷體" w:cs="Times New Roman" w:hint="eastAsia"/>
          <w:sz w:val="22"/>
          <w:szCs w:val="22"/>
        </w:rPr>
        <w:t>：「慧眼都無所見。</w:t>
      </w:r>
      <w:r w:rsidRPr="00A53793">
        <w:rPr>
          <w:rFonts w:ascii="Times New Roman" w:hAnsi="Times New Roman" w:cs="Times New Roman" w:hint="eastAsia"/>
          <w:sz w:val="22"/>
          <w:szCs w:val="22"/>
        </w:rPr>
        <w:t>」</w:t>
      </w:r>
    </w:p>
  </w:footnote>
  <w:footnote w:id="7">
    <w:p w14:paraId="250B0976" w14:textId="07FBD4C4" w:rsidR="00082FB4" w:rsidRPr="006D6890" w:rsidRDefault="00082FB4" w:rsidP="004F5EE0">
      <w:pPr>
        <w:pStyle w:val="a7"/>
        <w:rPr>
          <w:rFonts w:ascii="Times New Roman" w:hAnsi="Times New Roman" w:cs="Times New Roman"/>
          <w:sz w:val="22"/>
          <w:szCs w:val="22"/>
        </w:rPr>
      </w:pPr>
      <w:r w:rsidRPr="00A5379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53793">
        <w:rPr>
          <w:rFonts w:ascii="Times New Roman" w:hAnsi="Times New Roman" w:cs="Times New Roman"/>
          <w:sz w:val="22"/>
          <w:szCs w:val="22"/>
        </w:rPr>
        <w:t xml:space="preserve"> </w:t>
      </w:r>
      <w:r w:rsidRPr="00A5379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A53793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A53793">
        <w:rPr>
          <w:rFonts w:ascii="Times New Roman" w:hAnsi="Times New Roman" w:cs="Times New Roman"/>
          <w:sz w:val="22"/>
          <w:szCs w:val="22"/>
        </w:rPr>
        <w:t>《如來藏之研究》</w:t>
      </w:r>
      <w:r w:rsidRPr="00A5379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53793">
        <w:rPr>
          <w:rFonts w:ascii="Times New Roman" w:hAnsi="Times New Roman" w:cs="Times New Roman"/>
          <w:sz w:val="22"/>
          <w:szCs w:val="22"/>
        </w:rPr>
        <w:t>142</w:t>
      </w:r>
      <w:r w:rsidRPr="00A53793">
        <w:rPr>
          <w:rFonts w:ascii="Times New Roman" w:hAnsi="Times New Roman" w:cs="Times New Roman"/>
          <w:sz w:val="22"/>
          <w:szCs w:val="22"/>
        </w:rPr>
        <w:t>：</w:t>
      </w:r>
    </w:p>
    <w:p w14:paraId="250B0977" w14:textId="1E1DE695" w:rsidR="00082FB4" w:rsidRPr="006D6890" w:rsidRDefault="00082FB4" w:rsidP="006A10F4">
      <w:pPr>
        <w:pStyle w:val="a7"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如說一切有部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Sarv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stiv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d</w:t>
      </w:r>
      <w:r>
        <w:rPr>
          <w:rFonts w:ascii="Times New Roman" w:eastAsia="標楷體" w:hAnsi="Times New Roman" w:cs="Times New Roman"/>
          <w:sz w:val="22"/>
          <w:szCs w:val="22"/>
        </w:rPr>
        <w:t>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）說：有為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saṃskṛta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）、無為（</w:t>
      </w:r>
      <w:proofErr w:type="spellStart"/>
      <w:r w:rsidRPr="006D6890">
        <w:rPr>
          <w:rFonts w:ascii="Times New Roman" w:eastAsia="標楷體" w:hAnsi="Times New Roman" w:cs="Times New Roman"/>
          <w:sz w:val="22"/>
          <w:szCs w:val="22"/>
        </w:rPr>
        <w:t>asaṃskṛta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）法是實有的，我（</w:t>
      </w:r>
      <w:proofErr w:type="spellStart"/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tman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）與我所（</w:t>
      </w:r>
      <w:proofErr w:type="spellStart"/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tm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ī</w:t>
      </w:r>
      <w:r w:rsidRPr="006D6890">
        <w:rPr>
          <w:rFonts w:ascii="Times New Roman" w:eastAsia="標楷體" w:hAnsi="Times New Roman" w:cs="Times New Roman"/>
          <w:sz w:val="22"/>
          <w:szCs w:val="22"/>
        </w:rPr>
        <w:t>ya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）是沒有的。經上說「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諸行空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」，是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說諸行</w:t>
      </w:r>
      <w:r w:rsidRPr="00D8700B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五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沒有我（與我所），而有為法是不空的。這一思想體系，在大乘中，就是瑜伽師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Yog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c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ra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）所說：依他起性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（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para-tantra-</w:t>
      </w:r>
      <w:proofErr w:type="spellStart"/>
      <w:r w:rsidRPr="006D6890">
        <w:rPr>
          <w:rFonts w:ascii="Times New Roman" w:eastAsia="標楷體" w:hAnsi="Times New Roman" w:cs="Times New Roman"/>
          <w:sz w:val="22"/>
          <w:szCs w:val="22"/>
        </w:rPr>
        <w:t>svabh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va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）是有為，圓成實性（</w:t>
      </w:r>
      <w:proofErr w:type="spellStart"/>
      <w:r w:rsidRPr="006D6890">
        <w:rPr>
          <w:rFonts w:ascii="Times New Roman" w:eastAsia="標楷體" w:hAnsi="Times New Roman" w:cs="Times New Roman"/>
          <w:sz w:val="22"/>
          <w:szCs w:val="22"/>
        </w:rPr>
        <w:t>pariniṣpanna-svabh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va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）是無為，這是有的；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遍計所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執性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parikalpita-svabh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va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）的我、法執（</w:t>
      </w:r>
      <w:proofErr w:type="spellStart"/>
      <w:r w:rsidRPr="006D6890">
        <w:rPr>
          <w:rFonts w:ascii="Times New Roman" w:eastAsia="標楷體" w:hAnsi="Times New Roman" w:cs="Times New Roman"/>
          <w:sz w:val="22"/>
          <w:szCs w:val="22"/>
        </w:rPr>
        <w:t>gr</w:t>
      </w:r>
      <w:r w:rsidRPr="006D6890">
        <w:rPr>
          <w:rFonts w:ascii="Times New Roman" w:eastAsia="新細明體" w:hAnsi="Times New Roman" w:cs="Times New Roman"/>
          <w:sz w:val="22"/>
          <w:szCs w:val="22"/>
        </w:rPr>
        <w:t>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ha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），是沒有的。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一切法空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是說依他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起（及圓成實）性上，沒有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遍計所執性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，依他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與圓成是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不可空的：這是「情（執）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空法有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」說。</w:t>
      </w:r>
    </w:p>
  </w:footnote>
  <w:footnote w:id="8">
    <w:p w14:paraId="250B0978" w14:textId="04FE3DF2" w:rsidR="00082FB4" w:rsidRPr="006D6890" w:rsidRDefault="00082FB4" w:rsidP="006D6890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 xml:space="preserve"> [</w:t>
      </w:r>
      <w:r w:rsidRPr="006D6890">
        <w:rPr>
          <w:rFonts w:ascii="Times New Roman" w:hAnsi="Times New Roman" w:cs="Times New Roman"/>
          <w:sz w:val="22"/>
          <w:szCs w:val="22"/>
        </w:rPr>
        <w:t>原書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5]</w:t>
      </w:r>
      <w:r w:rsidRPr="006D6890">
        <w:rPr>
          <w:rFonts w:ascii="Times New Roman" w:hAnsi="Times New Roman" w:cs="Times New Roman"/>
          <w:sz w:val="22"/>
          <w:szCs w:val="22"/>
        </w:rPr>
        <w:t>《菩提道次第廣論》（法尊譯漢藏教理院刊本卷</w:t>
      </w:r>
      <w:r w:rsidRPr="006D6890">
        <w:rPr>
          <w:rFonts w:ascii="Times New Roman" w:hAnsi="Times New Roman" w:cs="Times New Roman"/>
          <w:sz w:val="22"/>
          <w:szCs w:val="22"/>
        </w:rPr>
        <w:t>17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27</w:t>
      </w:r>
      <w:r w:rsidRPr="006D689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14:paraId="250B0979" w14:textId="359800AC" w:rsidR="00082FB4" w:rsidRPr="006D6890" w:rsidRDefault="00082FB4" w:rsidP="006D6890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《空之探究》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199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200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</w:p>
    <w:p w14:paraId="250B097A" w14:textId="77777777" w:rsidR="00082FB4" w:rsidRPr="00A53793" w:rsidRDefault="00082FB4" w:rsidP="00F43C58">
      <w:pPr>
        <w:pStyle w:val="a7"/>
        <w:ind w:leftChars="236" w:left="56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《般若經》中，或說「色即是空，空即是色」，也就是「幻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異色，色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不異幻」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。或說一切不可說，諸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法空相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中一切法不可得。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似乎說得不同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，所以印度傳來的，如西藏所傳：或「許勝義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現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空雙聚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，名理成如幻；及許勝義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唯於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現境斷絕戲論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，名極無所住」。如依中國佛學說，「理成如幻」是空有無礙的中道，「極無所住」是真空。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然統觀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《般若經》義，要在即一切法而超越一切。不離一切法而畢竟空寂，表示無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生法忍的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體悟，這是：「有所得無所得平等，是名無所得」。「無二法、無不二法，即是道，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即是果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</w:t>
      </w:r>
      <w:r w:rsidRPr="001277FB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1277FB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平等法中，無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有戲論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」。如以方便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說相即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，而擬議圓融；以方便說不可得，而偏重空寂，怕都可能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違失聖</w:t>
      </w:r>
      <w:r w:rsidRPr="00A53793">
        <w:rPr>
          <w:rFonts w:ascii="Times New Roman" w:eastAsia="標楷體" w:hAnsi="Times New Roman" w:cs="Times New Roman"/>
          <w:sz w:val="22"/>
          <w:szCs w:val="22"/>
        </w:rPr>
        <w:t>道</w:t>
      </w:r>
      <w:proofErr w:type="gramEnd"/>
      <w:r w:rsidRPr="00A53793">
        <w:rPr>
          <w:rFonts w:ascii="Times New Roman" w:eastAsia="標楷體" w:hAnsi="Times New Roman" w:cs="Times New Roman"/>
          <w:sz w:val="22"/>
          <w:szCs w:val="22"/>
        </w:rPr>
        <w:t>實踐的</w:t>
      </w:r>
      <w:proofErr w:type="gramStart"/>
      <w:r w:rsidRPr="00A53793">
        <w:rPr>
          <w:rFonts w:ascii="Times New Roman" w:eastAsia="標楷體" w:hAnsi="Times New Roman" w:cs="Times New Roman"/>
          <w:sz w:val="22"/>
          <w:szCs w:val="22"/>
        </w:rPr>
        <w:t>般若宗趣</w:t>
      </w:r>
      <w:proofErr w:type="gramEnd"/>
      <w:r w:rsidRPr="00A53793">
        <w:rPr>
          <w:rFonts w:ascii="Times New Roman" w:eastAsia="標楷體" w:hAnsi="Times New Roman" w:cs="Times New Roman"/>
          <w:sz w:val="22"/>
          <w:szCs w:val="22"/>
        </w:rPr>
        <w:t>！</w:t>
      </w:r>
      <w:r w:rsidRPr="00A53793">
        <w:rPr>
          <w:rFonts w:ascii="Times New Roman" w:hAnsi="Times New Roman" w:cs="Times New Roman"/>
          <w:sz w:val="22"/>
          <w:szCs w:val="22"/>
        </w:rPr>
        <w:t>參見【附錄</w:t>
      </w:r>
      <w:r w:rsidRPr="00A53793">
        <w:rPr>
          <w:rFonts w:ascii="Times New Roman" w:hAnsi="Times New Roman" w:cs="Times New Roman" w:hint="eastAsia"/>
          <w:sz w:val="22"/>
          <w:szCs w:val="22"/>
        </w:rPr>
        <w:t>一</w:t>
      </w:r>
      <w:r w:rsidRPr="00A53793">
        <w:rPr>
          <w:rFonts w:ascii="Times New Roman" w:hAnsi="Times New Roman" w:cs="Times New Roman"/>
          <w:sz w:val="22"/>
          <w:szCs w:val="22"/>
        </w:rPr>
        <w:t>】</w:t>
      </w:r>
    </w:p>
    <w:p w14:paraId="250B097B" w14:textId="4E1D32BA" w:rsidR="00082FB4" w:rsidRPr="006D6890" w:rsidRDefault="00082FB4" w:rsidP="00F43C58">
      <w:pPr>
        <w:pStyle w:val="a7"/>
        <w:ind w:leftChars="59" w:left="562" w:hangingChars="191" w:hanging="4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2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A5379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A53793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A53793">
        <w:rPr>
          <w:rFonts w:asciiTheme="minorEastAsia" w:hAnsiTheme="minorEastAsia" w:cs="Times New Roman" w:hint="eastAsia"/>
          <w:sz w:val="22"/>
          <w:szCs w:val="22"/>
        </w:rPr>
        <w:t>《中觀今論》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p.</w:t>
      </w:r>
      <w:r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195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：「若就修行體悟說，這只有二類：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(</w:t>
      </w:r>
      <w:proofErr w:type="gramStart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一</w:t>
      </w:r>
      <w:proofErr w:type="gramEnd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)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、悟真諦，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(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二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)</w:t>
      </w:r>
      <w:r w:rsidRPr="00A53793">
        <w:rPr>
          <w:rFonts w:ascii="Times New Roman" w:eastAsia="標楷體" w:hAnsi="Times New Roman" w:cs="Times New Roman" w:hint="eastAsia"/>
          <w:sz w:val="22"/>
          <w:szCs w:val="22"/>
        </w:rPr>
        <w:t>、悟中</w:t>
      </w:r>
      <w:proofErr w:type="gramStart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諦</w:t>
      </w:r>
      <w:proofErr w:type="gramEnd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。悟真諦是：體悟第一義</w:t>
      </w:r>
      <w:proofErr w:type="gramStart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諦</w:t>
      </w:r>
      <w:proofErr w:type="gramEnd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時，一切差別現象皆不顯現，唯有平等一味之理，</w:t>
      </w:r>
      <w:proofErr w:type="gramStart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是名但空</w:t>
      </w:r>
      <w:proofErr w:type="gramEnd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、</w:t>
      </w:r>
      <w:proofErr w:type="gramStart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偏真</w:t>
      </w:r>
      <w:proofErr w:type="gramEnd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。悟中</w:t>
      </w:r>
      <w:proofErr w:type="gramStart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諦</w:t>
      </w:r>
      <w:proofErr w:type="gramEnd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是：悟得理性平等一如，而當下即是差別宛然的現象；現象差別宛然，而當下即</w:t>
      </w:r>
      <w:proofErr w:type="gramStart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是寂滅平等</w:t>
      </w:r>
      <w:proofErr w:type="gramEnd"/>
      <w:r w:rsidRPr="00A53793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</w:footnote>
  <w:footnote w:id="10">
    <w:p w14:paraId="250B097C" w14:textId="77777777" w:rsidR="00082FB4" w:rsidRPr="006D6890" w:rsidRDefault="00082FB4" w:rsidP="006D6890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參見【附錄</w:t>
      </w:r>
      <w:r>
        <w:rPr>
          <w:rFonts w:ascii="Times New Roman" w:hAnsi="Times New Roman" w:cs="Times New Roman" w:hint="eastAsia"/>
          <w:sz w:val="22"/>
          <w:szCs w:val="22"/>
        </w:rPr>
        <w:t>二</w:t>
      </w:r>
      <w:r w:rsidRPr="006D6890">
        <w:rPr>
          <w:rFonts w:ascii="Times New Roman" w:hAnsi="Times New Roman" w:cs="Times New Roman"/>
          <w:sz w:val="22"/>
          <w:szCs w:val="22"/>
        </w:rPr>
        <w:t>】</w:t>
      </w:r>
    </w:p>
  </w:footnote>
  <w:footnote w:id="11">
    <w:p w14:paraId="250B097D" w14:textId="7B2C0B06" w:rsidR="00082FB4" w:rsidRPr="006D6890" w:rsidRDefault="00082FB4" w:rsidP="006D6890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《大般若波羅蜜多經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401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>
        <w:rPr>
          <w:rFonts w:ascii="Times New Roman" w:hAnsi="Times New Roman" w:cs="Times New Roman"/>
          <w:sz w:val="22"/>
          <w:szCs w:val="22"/>
        </w:rPr>
        <w:t>—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600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 w:rsidRPr="006D6890">
        <w:rPr>
          <w:rFonts w:ascii="Times New Roman" w:hAnsi="Times New Roman" w:cs="Times New Roman"/>
          <w:sz w:val="22"/>
          <w:szCs w:val="22"/>
        </w:rPr>
        <w:t>)</w:t>
      </w:r>
      <w:r w:rsidRPr="006D6890">
        <w:rPr>
          <w:rFonts w:ascii="Times New Roman" w:hAnsi="Times New Roman" w:cs="Times New Roman"/>
          <w:sz w:val="22"/>
          <w:szCs w:val="22"/>
        </w:rPr>
        <w:t>》卷</w:t>
      </w:r>
      <w:r w:rsidRPr="006D6890">
        <w:rPr>
          <w:rFonts w:ascii="Times New Roman" w:hAnsi="Times New Roman" w:cs="Times New Roman"/>
          <w:sz w:val="22"/>
          <w:szCs w:val="22"/>
        </w:rPr>
        <w:t>481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2 </w:t>
      </w:r>
      <w:r w:rsidRPr="006D6890">
        <w:rPr>
          <w:rFonts w:ascii="Times New Roman" w:hAnsi="Times New Roman" w:cs="Times New Roman"/>
          <w:sz w:val="22"/>
          <w:szCs w:val="22"/>
        </w:rPr>
        <w:t>舍利子品〉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大正</w:t>
      </w:r>
      <w:r w:rsidRPr="006D6890">
        <w:rPr>
          <w:rFonts w:ascii="Times New Roman" w:hAnsi="Times New Roman" w:cs="Times New Roman"/>
          <w:sz w:val="22"/>
          <w:szCs w:val="22"/>
        </w:rPr>
        <w:t>7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442b25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c1)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</w:p>
    <w:p w14:paraId="250B097E" w14:textId="77777777" w:rsidR="00082FB4" w:rsidRPr="006D6890" w:rsidRDefault="00082FB4" w:rsidP="006D6890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佛告舍利子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：「諸菩薩摩訶薩有淨慧眼，不見有法若有為若無為、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若善若非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善、若有罪若無罪、若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有漏若無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漏、若有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染若離染、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若世間若出世間、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若雜染若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清淨。舍利子！是菩薩摩訶薩慧眼不見有法可見、可聞、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可覺、可識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。舍利子！是為菩薩摩訶薩得淨慧眼。」</w:t>
      </w:r>
    </w:p>
  </w:footnote>
  <w:footnote w:id="12">
    <w:p w14:paraId="250B097F" w14:textId="7F1AF6D7" w:rsidR="00082FB4" w:rsidRPr="006D6890" w:rsidRDefault="00082FB4" w:rsidP="003879ED">
      <w:pPr>
        <w:pStyle w:val="a7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[</w:t>
      </w:r>
      <w:r w:rsidRPr="006D6890">
        <w:rPr>
          <w:rFonts w:ascii="Times New Roman" w:hAnsi="Times New Roman" w:cs="Times New Roman"/>
          <w:sz w:val="22"/>
          <w:szCs w:val="22"/>
        </w:rPr>
        <w:t>原書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6]</w:t>
      </w:r>
      <w:r w:rsidRPr="006D6890">
        <w:rPr>
          <w:rFonts w:ascii="Times New Roman" w:hAnsi="Times New Roman" w:cs="Times New Roman"/>
          <w:sz w:val="22"/>
          <w:szCs w:val="22"/>
        </w:rPr>
        <w:t>《大般若波羅蜜多經》（初分）卷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5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44c</w:t>
      </w:r>
      <w:r w:rsidRPr="006D6890">
        <w:rPr>
          <w:rFonts w:ascii="Times New Roman" w:hAnsi="Times New Roman" w:cs="Times New Roman"/>
          <w:sz w:val="22"/>
          <w:szCs w:val="22"/>
        </w:rPr>
        <w:t>）。又（二分）卷</w:t>
      </w:r>
      <w:r w:rsidRPr="006D6890">
        <w:rPr>
          <w:rFonts w:ascii="Times New Roman" w:hAnsi="Times New Roman" w:cs="Times New Roman"/>
          <w:sz w:val="22"/>
          <w:szCs w:val="22"/>
        </w:rPr>
        <w:t>404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7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22c</w:t>
      </w:r>
      <w:r w:rsidRPr="006D6890">
        <w:rPr>
          <w:rFonts w:ascii="Times New Roman" w:hAnsi="Times New Roman" w:cs="Times New Roman"/>
          <w:sz w:val="22"/>
          <w:szCs w:val="22"/>
        </w:rPr>
        <w:t>）。又（三分）卷</w:t>
      </w:r>
      <w:r w:rsidRPr="006D6890">
        <w:rPr>
          <w:rFonts w:ascii="Times New Roman" w:hAnsi="Times New Roman" w:cs="Times New Roman"/>
          <w:sz w:val="22"/>
          <w:szCs w:val="22"/>
        </w:rPr>
        <w:t>481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7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443b</w:t>
      </w:r>
      <w:r w:rsidRPr="006D6890">
        <w:rPr>
          <w:rFonts w:ascii="Times New Roman" w:hAnsi="Times New Roman" w:cs="Times New Roman"/>
          <w:sz w:val="22"/>
          <w:szCs w:val="22"/>
        </w:rPr>
        <w:t>）。《摩訶般若波羅蜜經》卷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228a</w:t>
      </w:r>
      <w:r w:rsidRPr="006D6890">
        <w:rPr>
          <w:rFonts w:ascii="Times New Roman" w:hAnsi="Times New Roman" w:cs="Times New Roman"/>
          <w:sz w:val="22"/>
          <w:szCs w:val="22"/>
        </w:rPr>
        <w:t>）。《放光般若波羅蜜經》卷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9b</w:t>
      </w:r>
      <w:r w:rsidRPr="006D6890">
        <w:rPr>
          <w:rFonts w:ascii="Times New Roman" w:hAnsi="Times New Roman" w:cs="Times New Roman"/>
          <w:sz w:val="22"/>
          <w:szCs w:val="22"/>
        </w:rPr>
        <w:t>）。《光讚般若波羅蜜經》卷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159b</w:t>
      </w:r>
      <w:r w:rsidRPr="006D6890">
        <w:rPr>
          <w:rFonts w:ascii="Times New Roman" w:hAnsi="Times New Roman" w:cs="Times New Roman"/>
          <w:sz w:val="22"/>
          <w:szCs w:val="22"/>
        </w:rPr>
        <w:t>）。</w:t>
      </w:r>
    </w:p>
    <w:p w14:paraId="250B0980" w14:textId="4B0158D2" w:rsidR="00082FB4" w:rsidRPr="006D6890" w:rsidRDefault="00082FB4" w:rsidP="003879ED">
      <w:pPr>
        <w:pStyle w:val="a7"/>
        <w:ind w:leftChars="50" w:left="34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）《大般若波羅蜜多經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>
        <w:rPr>
          <w:rFonts w:ascii="Times New Roman" w:hAnsi="Times New Roman" w:cs="Times New Roman"/>
          <w:sz w:val="22"/>
          <w:szCs w:val="22"/>
        </w:rPr>
        <w:t>—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200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 w:rsidRPr="006D6890">
        <w:rPr>
          <w:rFonts w:ascii="Times New Roman" w:hAnsi="Times New Roman" w:cs="Times New Roman"/>
          <w:sz w:val="22"/>
          <w:szCs w:val="22"/>
        </w:rPr>
        <w:t>)</w:t>
      </w:r>
      <w:r w:rsidRPr="006D6890">
        <w:rPr>
          <w:rFonts w:ascii="Times New Roman" w:hAnsi="Times New Roman" w:cs="Times New Roman"/>
          <w:sz w:val="22"/>
          <w:szCs w:val="22"/>
        </w:rPr>
        <w:t>》卷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4 </w:t>
      </w:r>
      <w:r w:rsidRPr="006D6890">
        <w:rPr>
          <w:rFonts w:ascii="Times New Roman" w:hAnsi="Times New Roman" w:cs="Times New Roman"/>
          <w:sz w:val="22"/>
          <w:szCs w:val="22"/>
        </w:rPr>
        <w:t>轉生品〉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6D6890">
        <w:rPr>
          <w:rFonts w:ascii="Times New Roman" w:eastAsia="標楷體" w:hAnsi="Times New Roman" w:cs="Times New Roman"/>
          <w:sz w:val="22"/>
          <w:szCs w:val="22"/>
        </w:rPr>
        <w:t>5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44c22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25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</w:p>
    <w:p w14:paraId="250B0981" w14:textId="77777777" w:rsidR="00082FB4" w:rsidRPr="006D6890" w:rsidRDefault="00082FB4" w:rsidP="003879ED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諸菩薩摩訶薩由得如是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清淨佛眼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，超過一切聲聞、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獨覺智慧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境界，無所不見、無所不聞、無所不覺、無所不識，於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一切法見一切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相。</w:t>
      </w:r>
    </w:p>
    <w:p w14:paraId="250B0982" w14:textId="30BF78C1" w:rsidR="00082FB4" w:rsidRPr="006D6890" w:rsidRDefault="00082FB4" w:rsidP="003879ED">
      <w:pPr>
        <w:pStyle w:val="a7"/>
        <w:ind w:leftChars="50" w:left="34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3</w:t>
      </w:r>
      <w:r w:rsidRPr="006D6890">
        <w:rPr>
          <w:rFonts w:ascii="Times New Roman" w:hAnsi="Times New Roman" w:cs="Times New Roman"/>
          <w:sz w:val="22"/>
          <w:szCs w:val="22"/>
        </w:rPr>
        <w:t>）《大般若波羅蜜多經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401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>
        <w:rPr>
          <w:rFonts w:ascii="Times New Roman" w:hAnsi="Times New Roman" w:cs="Times New Roman"/>
          <w:sz w:val="22"/>
          <w:szCs w:val="22"/>
        </w:rPr>
        <w:t>—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600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 w:rsidRPr="006D6890">
        <w:rPr>
          <w:rFonts w:ascii="Times New Roman" w:hAnsi="Times New Roman" w:cs="Times New Roman"/>
          <w:sz w:val="22"/>
          <w:szCs w:val="22"/>
        </w:rPr>
        <w:t>)</w:t>
      </w:r>
      <w:r w:rsidRPr="006D6890">
        <w:rPr>
          <w:rFonts w:ascii="Times New Roman" w:hAnsi="Times New Roman" w:cs="Times New Roman"/>
          <w:sz w:val="22"/>
          <w:szCs w:val="22"/>
        </w:rPr>
        <w:t>》卷</w:t>
      </w:r>
      <w:r w:rsidRPr="006D6890">
        <w:rPr>
          <w:rFonts w:ascii="Times New Roman" w:hAnsi="Times New Roman" w:cs="Times New Roman"/>
          <w:sz w:val="22"/>
          <w:szCs w:val="22"/>
        </w:rPr>
        <w:t>404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3 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觀照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品〉（大正</w:t>
      </w:r>
      <w:r w:rsidRPr="006D6890">
        <w:rPr>
          <w:rFonts w:ascii="Times New Roman" w:hAnsi="Times New Roman" w:cs="Times New Roman"/>
          <w:sz w:val="22"/>
          <w:szCs w:val="22"/>
        </w:rPr>
        <w:t>7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22b29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c3</w:t>
      </w:r>
      <w:r w:rsidRPr="006D6890">
        <w:rPr>
          <w:rFonts w:ascii="Times New Roman" w:hAnsi="Times New Roman" w:cs="Times New Roman"/>
          <w:sz w:val="22"/>
          <w:szCs w:val="22"/>
        </w:rPr>
        <w:t>）：</w:t>
      </w:r>
    </w:p>
    <w:p w14:paraId="250B0983" w14:textId="77777777" w:rsidR="00082FB4" w:rsidRPr="006D6890" w:rsidRDefault="00082FB4" w:rsidP="003879ED">
      <w:pPr>
        <w:pStyle w:val="a7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菩薩摩訶薩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由此佛眼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，超過一切聲聞、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獨覺智慧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境界，無所不見、無所不聞、無所不覺、無所不識，於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一切法見一切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相。</w:t>
      </w:r>
    </w:p>
    <w:p w14:paraId="250B0984" w14:textId="572D03F1" w:rsidR="00082FB4" w:rsidRPr="006D6890" w:rsidRDefault="00082FB4" w:rsidP="003879ED">
      <w:pPr>
        <w:pStyle w:val="a7"/>
        <w:ind w:leftChars="50" w:left="34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4</w:t>
      </w:r>
      <w:r w:rsidRPr="006D6890">
        <w:rPr>
          <w:rFonts w:ascii="Times New Roman" w:hAnsi="Times New Roman" w:cs="Times New Roman"/>
          <w:sz w:val="22"/>
          <w:szCs w:val="22"/>
        </w:rPr>
        <w:t>）《大般若波羅蜜多經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401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>
        <w:rPr>
          <w:rFonts w:ascii="Times New Roman" w:hAnsi="Times New Roman" w:cs="Times New Roman"/>
          <w:sz w:val="22"/>
          <w:szCs w:val="22"/>
        </w:rPr>
        <w:t>—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600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 w:rsidRPr="006D6890">
        <w:rPr>
          <w:rFonts w:ascii="Times New Roman" w:hAnsi="Times New Roman" w:cs="Times New Roman"/>
          <w:sz w:val="22"/>
          <w:szCs w:val="22"/>
        </w:rPr>
        <w:t>)</w:t>
      </w:r>
      <w:r w:rsidRPr="006D6890">
        <w:rPr>
          <w:rFonts w:ascii="Times New Roman" w:hAnsi="Times New Roman" w:cs="Times New Roman"/>
          <w:sz w:val="22"/>
          <w:szCs w:val="22"/>
        </w:rPr>
        <w:t>》卷</w:t>
      </w:r>
      <w:r w:rsidRPr="006D6890">
        <w:rPr>
          <w:rFonts w:ascii="Times New Roman" w:hAnsi="Times New Roman" w:cs="Times New Roman"/>
          <w:sz w:val="22"/>
          <w:szCs w:val="22"/>
        </w:rPr>
        <w:t>481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2 </w:t>
      </w:r>
      <w:r w:rsidRPr="006D6890">
        <w:rPr>
          <w:rFonts w:ascii="Times New Roman" w:hAnsi="Times New Roman" w:cs="Times New Roman"/>
          <w:sz w:val="22"/>
          <w:szCs w:val="22"/>
        </w:rPr>
        <w:t>舍利子品〉（大正</w:t>
      </w:r>
      <w:r w:rsidRPr="006D6890">
        <w:rPr>
          <w:rFonts w:ascii="Times New Roman" w:hAnsi="Times New Roman" w:cs="Times New Roman"/>
          <w:sz w:val="22"/>
          <w:szCs w:val="22"/>
        </w:rPr>
        <w:t>7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443b9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11</w:t>
      </w:r>
      <w:r w:rsidRPr="006D6890">
        <w:rPr>
          <w:rFonts w:ascii="Times New Roman" w:hAnsi="Times New Roman" w:cs="Times New Roman"/>
          <w:sz w:val="22"/>
          <w:szCs w:val="22"/>
        </w:rPr>
        <w:t>）：</w:t>
      </w:r>
    </w:p>
    <w:p w14:paraId="250B0985" w14:textId="77777777" w:rsidR="00082FB4" w:rsidRPr="006D6890" w:rsidRDefault="00082FB4" w:rsidP="003879ED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諸菩薩摩訶薩由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得此眼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，無所不見，無所不聞，無所不覺，無所不識。舍利子！是為菩薩摩訶薩得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淨佛眼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250B0986" w14:textId="2A578CED" w:rsidR="00082FB4" w:rsidRPr="006D6890" w:rsidRDefault="00082FB4" w:rsidP="003879ED">
      <w:pPr>
        <w:pStyle w:val="a7"/>
        <w:ind w:leftChars="50" w:left="34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5</w:t>
      </w:r>
      <w:r w:rsidRPr="006D6890">
        <w:rPr>
          <w:rFonts w:ascii="Times New Roman" w:hAnsi="Times New Roman" w:cs="Times New Roman"/>
          <w:sz w:val="22"/>
          <w:szCs w:val="22"/>
        </w:rPr>
        <w:t>）《摩訶般若波羅蜜經》卷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4 </w:t>
      </w:r>
      <w:r w:rsidRPr="006D6890">
        <w:rPr>
          <w:rFonts w:ascii="Times New Roman" w:hAnsi="Times New Roman" w:cs="Times New Roman"/>
          <w:sz w:val="22"/>
          <w:szCs w:val="22"/>
        </w:rPr>
        <w:t>往生品〉（大正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228a21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24</w:t>
      </w:r>
      <w:r w:rsidRPr="006D6890">
        <w:rPr>
          <w:rFonts w:ascii="Times New Roman" w:hAnsi="Times New Roman" w:cs="Times New Roman"/>
          <w:sz w:val="22"/>
          <w:szCs w:val="22"/>
        </w:rPr>
        <w:t>）：</w:t>
      </w:r>
    </w:p>
    <w:p w14:paraId="250B0987" w14:textId="77777777" w:rsidR="00082FB4" w:rsidRPr="006D6890" w:rsidRDefault="00082FB4" w:rsidP="003879ED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是菩薩摩訶薩用一切種智，一切法中無法不見、無法不聞、無法不知、無法不識。舍利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！是為菩薩摩訶薩得阿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耨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多羅三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藐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三菩提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時佛眼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淨。</w:t>
      </w:r>
    </w:p>
    <w:p w14:paraId="250B0988" w14:textId="7B39E56E" w:rsidR="00082FB4" w:rsidRPr="006D6890" w:rsidRDefault="00082FB4" w:rsidP="003879ED">
      <w:pPr>
        <w:pStyle w:val="a7"/>
        <w:ind w:leftChars="50" w:left="56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6</w:t>
      </w:r>
      <w:r w:rsidRPr="006D6890">
        <w:rPr>
          <w:rFonts w:ascii="Times New Roman" w:hAnsi="Times New Roman" w:cs="Times New Roman"/>
          <w:sz w:val="22"/>
          <w:szCs w:val="22"/>
        </w:rPr>
        <w:t>）《放光般若經》卷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4 </w:t>
      </w:r>
      <w:r w:rsidRPr="006D6890">
        <w:rPr>
          <w:rFonts w:ascii="Times New Roman" w:hAnsi="Times New Roman" w:cs="Times New Roman"/>
          <w:sz w:val="22"/>
          <w:szCs w:val="22"/>
        </w:rPr>
        <w:t>學五眼品〉：「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是菩薩眼所見諸法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一切眾事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，無事不見、無聲不聞、無物不護</w:t>
      </w:r>
      <w:r w:rsidRPr="006D6890">
        <w:rPr>
          <w:rFonts w:ascii="Times New Roman" w:eastAsia="標楷體" w:hAnsi="Times New Roman" w:cs="Times New Roman"/>
          <w:sz w:val="22"/>
          <w:szCs w:val="22"/>
          <w:vertAlign w:val="superscript"/>
        </w:rPr>
        <w:t>[11]</w:t>
      </w:r>
      <w:r w:rsidRPr="006D6890">
        <w:rPr>
          <w:rFonts w:ascii="Times New Roman" w:eastAsia="標楷體" w:hAnsi="Times New Roman" w:cs="Times New Roman"/>
          <w:sz w:val="22"/>
          <w:szCs w:val="22"/>
        </w:rPr>
        <w:t>、無法不覺。舍利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弗</w:t>
      </w:r>
      <w:proofErr w:type="gramEnd"/>
      <w:r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是為菩薩得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阿惟三佛得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最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正覺眼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</w:t>
      </w:r>
      <w:r w:rsidRPr="006D6890">
        <w:rPr>
          <w:rFonts w:ascii="Times New Roman" w:hAnsi="Times New Roman" w:cs="Times New Roman"/>
          <w:sz w:val="22"/>
          <w:szCs w:val="22"/>
        </w:rPr>
        <w:t>」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大正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9b24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27)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[11]</w:t>
      </w:r>
      <w:r w:rsidRPr="006D6890">
        <w:rPr>
          <w:rFonts w:ascii="Times New Roman" w:hAnsi="Times New Roman" w:cs="Times New Roman"/>
          <w:sz w:val="22"/>
          <w:szCs w:val="22"/>
        </w:rPr>
        <w:t>護＝識【宋】【元】【明】。</w:t>
      </w:r>
    </w:p>
    <w:p w14:paraId="250B0989" w14:textId="2DE7FF51" w:rsidR="00082FB4" w:rsidRPr="006D6890" w:rsidRDefault="00082FB4" w:rsidP="003879ED">
      <w:pPr>
        <w:pStyle w:val="a7"/>
        <w:ind w:leftChars="50" w:left="34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7</w:t>
      </w:r>
      <w:r w:rsidRPr="006D6890">
        <w:rPr>
          <w:rFonts w:ascii="Times New Roman" w:hAnsi="Times New Roman" w:cs="Times New Roman"/>
          <w:sz w:val="22"/>
          <w:szCs w:val="22"/>
        </w:rPr>
        <w:t>）《光讚經》卷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3 </w:t>
      </w:r>
      <w:r w:rsidRPr="006D6890">
        <w:rPr>
          <w:rFonts w:ascii="Times New Roman" w:hAnsi="Times New Roman" w:cs="Times New Roman"/>
          <w:sz w:val="22"/>
          <w:szCs w:val="22"/>
        </w:rPr>
        <w:t>行空品〉（大正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159b8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15</w:t>
      </w:r>
      <w:r w:rsidRPr="006D6890">
        <w:rPr>
          <w:rFonts w:ascii="Times New Roman" w:hAnsi="Times New Roman" w:cs="Times New Roman"/>
          <w:sz w:val="22"/>
          <w:szCs w:val="22"/>
        </w:rPr>
        <w:t>）：</w:t>
      </w:r>
    </w:p>
    <w:p w14:paraId="250B098A" w14:textId="77777777" w:rsidR="00082FB4" w:rsidRPr="006D6890" w:rsidRDefault="00082FB4" w:rsidP="003879ED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佛告舍利弗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：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開士大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士所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用因與無上道意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，金剛之喻三昧正受，具足一切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諸通慧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，如來十力、四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無所畏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、四分別辯、十八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不共諸佛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之法，大慈大悲，至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于開士大士眼普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達一切佛法，於一切佛法無所不見、無所不聞，無有限量、無所不通。是，舍利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開士大士逮得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無上正真之道，成最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正覺時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，乃能具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足得佛眼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淨。」</w:t>
      </w:r>
    </w:p>
  </w:footnote>
  <w:footnote w:id="13">
    <w:p w14:paraId="250B098B" w14:textId="0E9FD5FD" w:rsidR="00082FB4" w:rsidRPr="006D6890" w:rsidRDefault="00082FB4" w:rsidP="003879ED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 xml:space="preserve"> [</w:t>
      </w:r>
      <w:r w:rsidRPr="006D6890">
        <w:rPr>
          <w:rFonts w:ascii="Times New Roman" w:hAnsi="Times New Roman" w:cs="Times New Roman"/>
          <w:sz w:val="22"/>
          <w:szCs w:val="22"/>
        </w:rPr>
        <w:t>原書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7]</w:t>
      </w:r>
      <w:r w:rsidRPr="006D6890">
        <w:rPr>
          <w:rFonts w:ascii="Times New Roman" w:hAnsi="Times New Roman" w:cs="Times New Roman"/>
          <w:sz w:val="22"/>
          <w:szCs w:val="22"/>
        </w:rPr>
        <w:t>《放光般若波羅蜜經》卷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9a</w:t>
      </w:r>
      <w:r w:rsidRPr="006D6890">
        <w:rPr>
          <w:rFonts w:ascii="Times New Roman" w:hAnsi="Times New Roman" w:cs="Times New Roman"/>
          <w:sz w:val="22"/>
          <w:szCs w:val="22"/>
        </w:rPr>
        <w:t>）。《光讚般若波羅蜜經》卷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（大正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158c</w:t>
      </w:r>
      <w:r w:rsidRPr="006D689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4">
    <w:p w14:paraId="250B098C" w14:textId="3B992895" w:rsidR="00082FB4" w:rsidRPr="006D6890" w:rsidRDefault="00082FB4" w:rsidP="00F87BC3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6D6890">
        <w:rPr>
          <w:rFonts w:ascii="Times New Roman" w:hAnsi="Times New Roman" w:cs="Times New Roman"/>
          <w:sz w:val="22"/>
          <w:szCs w:val="22"/>
        </w:rPr>
        <w:t>34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>26</w:t>
      </w:r>
      <w:r w:rsidRPr="006D6890">
        <w:rPr>
          <w:rFonts w:ascii="Times New Roman" w:hAnsi="Times New Roman" w:cs="Times New Roman"/>
          <w:sz w:val="22"/>
          <w:szCs w:val="22"/>
        </w:rPr>
        <w:t>十地品〉（大正</w:t>
      </w:r>
      <w:r w:rsidRPr="006D6890">
        <w:rPr>
          <w:rFonts w:ascii="Times New Roman" w:hAnsi="Times New Roman" w:cs="Times New Roman"/>
          <w:sz w:val="22"/>
          <w:szCs w:val="22"/>
        </w:rPr>
        <w:t>10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183b29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c7</w:t>
      </w:r>
      <w:r w:rsidRPr="006D6890">
        <w:rPr>
          <w:rFonts w:ascii="Times New Roman" w:hAnsi="Times New Roman" w:cs="Times New Roman"/>
          <w:sz w:val="22"/>
          <w:szCs w:val="22"/>
        </w:rPr>
        <w:t>）：「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佛子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！菩薩摩訶薩住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此</w:t>
      </w:r>
      <w:r w:rsidRPr="006D6890">
        <w:rPr>
          <w:rFonts w:ascii="Times New Roman" w:eastAsia="標楷體" w:hAnsi="Times New Roman" w:cs="Times New Roman"/>
          <w:b/>
          <w:sz w:val="22"/>
          <w:szCs w:val="22"/>
        </w:rPr>
        <w:t>初地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，多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作閻浮提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王，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豪貴自在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常護正法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，能以大施攝取眾生，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善除眾生慳貪之垢，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常行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大施無有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窮盡。布施、愛語、利益、同事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——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如是一切諸所作業，皆不離念佛，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不離念法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離念僧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不離念同行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菩薩，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不離念菩薩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行，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不離念諸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波羅蜜，不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離念諸地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不離念力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不離念無畏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不離念不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共佛法，乃至不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離念具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足一切種、</w:t>
      </w:r>
      <w:r w:rsidRPr="006D6890">
        <w:rPr>
          <w:rFonts w:ascii="Times New Roman" w:eastAsia="標楷體" w:hAnsi="Times New Roman" w:cs="Times New Roman"/>
          <w:b/>
          <w:sz w:val="22"/>
          <w:szCs w:val="22"/>
        </w:rPr>
        <w:t>一切智</w:t>
      </w:r>
      <w:proofErr w:type="gramStart"/>
      <w:r w:rsidRPr="006D6890">
        <w:rPr>
          <w:rFonts w:ascii="Times New Roman" w:eastAsia="標楷體" w:hAnsi="Times New Roman" w:cs="Times New Roman"/>
          <w:b/>
          <w:sz w:val="22"/>
          <w:szCs w:val="22"/>
        </w:rPr>
        <w:t>智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。」</w:t>
      </w:r>
    </w:p>
  </w:footnote>
  <w:footnote w:id="15">
    <w:p w14:paraId="250B098D" w14:textId="66447332" w:rsidR="00082FB4" w:rsidRPr="006D6890" w:rsidRDefault="00082FB4" w:rsidP="00F87BC3">
      <w:pPr>
        <w:pStyle w:val="a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隋</w:t>
      </w:r>
      <w:r w:rsidRPr="006D68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吉藏撰《法華義疏》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卷</w:t>
      </w:r>
      <w:r w:rsidRPr="006D6890">
        <w:rPr>
          <w:rFonts w:ascii="Times New Roman" w:hAnsi="Times New Roman" w:cs="Times New Roman"/>
          <w:sz w:val="22"/>
          <w:szCs w:val="22"/>
        </w:rPr>
        <w:t>4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方便品〉（大正</w:t>
      </w:r>
      <w:r w:rsidRPr="006D6890">
        <w:rPr>
          <w:rFonts w:ascii="Times New Roman" w:hAnsi="Times New Roman" w:cs="Times New Roman"/>
          <w:sz w:val="22"/>
          <w:szCs w:val="22"/>
        </w:rPr>
        <w:t>34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507b22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27</w:t>
      </w:r>
      <w:r w:rsidRPr="006D6890">
        <w:rPr>
          <w:rFonts w:ascii="Times New Roman" w:hAnsi="Times New Roman" w:cs="Times New Roman"/>
          <w:sz w:val="22"/>
          <w:szCs w:val="22"/>
        </w:rPr>
        <w:t>）：</w:t>
      </w:r>
    </w:p>
    <w:p w14:paraId="250B098E" w14:textId="77777777" w:rsidR="00082FB4" w:rsidRPr="006D6890" w:rsidRDefault="00082FB4" w:rsidP="00F87BC3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  <w:lang w:eastAsia="ja-JP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問：《大品》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「五眼不見眾生」，今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云何言見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？答：《淨名經》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「有佛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世尊得真天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眼，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悉見諸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佛國不以二相」，不以二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相者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  <w:vertAlign w:val="superscript"/>
        </w:rPr>
        <w:t>[12]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，見宛然而無所見，雖無所見而無所不見，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故見不見不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二。《大品》明見無所見，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此經明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不見而見，故不相違。</w:t>
      </w:r>
      <w:r w:rsidRPr="006D6890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eastAsia="標楷體" w:hAnsi="Times New Roman" w:cs="Times New Roman"/>
          <w:sz w:val="22"/>
          <w:szCs w:val="22"/>
          <w:lang w:eastAsia="ja-JP"/>
        </w:rPr>
        <w:t>[12]</w:t>
      </w:r>
      <w:r w:rsidRPr="00F87BC3">
        <w:rPr>
          <w:rFonts w:asciiTheme="minorEastAsia" w:hAnsiTheme="minorEastAsia" w:cs="Times New Roman"/>
          <w:sz w:val="22"/>
          <w:szCs w:val="22"/>
          <w:lang w:eastAsia="ja-JP"/>
        </w:rPr>
        <w:t>者＋（明）ィ【聖】。</w:t>
      </w:r>
    </w:p>
    <w:p w14:paraId="250B098F" w14:textId="185FB874" w:rsidR="00082FB4" w:rsidRPr="006D6890" w:rsidRDefault="00082FB4" w:rsidP="00F87BC3">
      <w:pPr>
        <w:pStyle w:val="a7"/>
        <w:ind w:leftChars="50" w:left="340" w:hangingChars="100" w:hanging="2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6D6890">
        <w:rPr>
          <w:rFonts w:ascii="Times New Roman" w:hAnsi="Times New Roman" w:cs="Times New Roman"/>
          <w:sz w:val="22"/>
          <w:szCs w:val="22"/>
          <w:lang w:eastAsia="ja-JP"/>
        </w:rPr>
        <w:t>（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2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）隋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吉藏撰《中觀論疏》卷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4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〈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3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六情品〉（大正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42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，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62c20</w:t>
      </w:r>
      <w:r>
        <w:rPr>
          <w:rFonts w:ascii="Times New Roman" w:eastAsia="標楷體" w:hAnsi="Times New Roman" w:cs="Times New Roman"/>
          <w:sz w:val="22"/>
          <w:szCs w:val="22"/>
          <w:lang w:eastAsia="ja-JP"/>
        </w:rPr>
        <w:t>–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29</w:t>
      </w:r>
      <w:r w:rsidRPr="006D6890">
        <w:rPr>
          <w:rFonts w:ascii="Times New Roman" w:hAnsi="Times New Roman" w:cs="Times New Roman"/>
          <w:sz w:val="22"/>
          <w:szCs w:val="22"/>
          <w:lang w:eastAsia="ja-JP"/>
        </w:rPr>
        <w:t>）：</w:t>
      </w:r>
    </w:p>
    <w:p w14:paraId="250B0990" w14:textId="77777777" w:rsidR="00082FB4" w:rsidRPr="006D6890" w:rsidRDefault="00082FB4" w:rsidP="00F87BC3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問：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云何破耶？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答：觀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此眼根本來空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寂，故不同六家之有，雖畢竟空而眼見宛然，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故異方廣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之無，故《淨名經》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：「有佛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世尊得真天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眼，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悉見諸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法不以二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相義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。」《華嚴經》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：「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眼根入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三昧，耳根起正受，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觀眼無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生無自性，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說空寂滅無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所有。」如此等文並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明眼根宛然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而無所見，雖無所見而無所不見，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故空有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無礙，空有既無礙，一根為六用，六根為一用，用能為無用，無用而能用，以用無礙，是故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唯佛得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稱為我，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我者謂自在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義也。</w:t>
      </w:r>
    </w:p>
  </w:footnote>
  <w:footnote w:id="16">
    <w:p w14:paraId="250B0991" w14:textId="6860E09B" w:rsidR="00082FB4" w:rsidRPr="001C1A5F" w:rsidRDefault="00082FB4" w:rsidP="008E6F01">
      <w:pPr>
        <w:pStyle w:val="a7"/>
        <w:ind w:left="284" w:hangingChars="129" w:hanging="284"/>
        <w:rPr>
          <w:rFonts w:ascii="Times New Roman" w:hAnsi="Times New Roman" w:cs="Times New Roman"/>
          <w:sz w:val="22"/>
        </w:rPr>
      </w:pPr>
      <w:r w:rsidRPr="00A53793">
        <w:rPr>
          <w:rStyle w:val="a9"/>
          <w:rFonts w:ascii="Times New Roman" w:hAnsi="Times New Roman" w:cs="Times New Roman"/>
          <w:sz w:val="22"/>
        </w:rPr>
        <w:footnoteRef/>
      </w:r>
      <w:r w:rsidR="00003BC6">
        <w:rPr>
          <w:rFonts w:ascii="Times New Roman" w:hAnsi="Times New Roman" w:cs="Times New Roman" w:hint="eastAsia"/>
          <w:sz w:val="22"/>
        </w:rPr>
        <w:t xml:space="preserve"> </w:t>
      </w:r>
      <w:r w:rsidRPr="00A53793">
        <w:rPr>
          <w:rFonts w:ascii="Times New Roman" w:hAnsi="Times New Roman" w:cs="Times New Roman" w:hint="eastAsia"/>
          <w:sz w:val="22"/>
        </w:rPr>
        <w:t>《大般若波羅蜜多經》卷</w:t>
      </w:r>
      <w:r w:rsidRPr="00A53793">
        <w:rPr>
          <w:rFonts w:ascii="Times New Roman" w:hAnsi="Times New Roman" w:cs="Times New Roman" w:hint="eastAsia"/>
          <w:sz w:val="22"/>
        </w:rPr>
        <w:t>446</w:t>
      </w:r>
      <w:r w:rsidRPr="00A53793">
        <w:rPr>
          <w:rFonts w:ascii="Times New Roman" w:hAnsi="Times New Roman" w:cs="Times New Roman" w:hint="eastAsia"/>
          <w:sz w:val="22"/>
        </w:rPr>
        <w:t>〈</w:t>
      </w:r>
      <w:r w:rsidRPr="00A53793">
        <w:rPr>
          <w:rFonts w:ascii="Times New Roman" w:hAnsi="Times New Roman" w:cs="Times New Roman" w:hint="eastAsia"/>
          <w:sz w:val="22"/>
        </w:rPr>
        <w:t>50</w:t>
      </w:r>
      <w:r w:rsidRPr="00A53793">
        <w:rPr>
          <w:rFonts w:ascii="Times New Roman" w:hAnsi="Times New Roman" w:cs="Times New Roman" w:hint="eastAsia"/>
          <w:sz w:val="22"/>
        </w:rPr>
        <w:t>初業品〉</w:t>
      </w:r>
      <w:r w:rsidRPr="00A53793">
        <w:rPr>
          <w:rFonts w:ascii="Times New Roman" w:hAnsi="Times New Roman" w:cs="Times New Roman"/>
          <w:sz w:val="22"/>
          <w:szCs w:val="22"/>
        </w:rPr>
        <w:t>（大正</w:t>
      </w:r>
      <w:r w:rsidRPr="00A53793">
        <w:rPr>
          <w:rFonts w:ascii="Times New Roman" w:hAnsi="Times New Roman" w:cs="Times New Roman"/>
          <w:sz w:val="22"/>
          <w:szCs w:val="22"/>
        </w:rPr>
        <w:t>7</w:t>
      </w:r>
      <w:r w:rsidRPr="00A53793">
        <w:rPr>
          <w:rFonts w:ascii="Times New Roman" w:hAnsi="Times New Roman" w:cs="Times New Roman"/>
          <w:sz w:val="22"/>
          <w:szCs w:val="22"/>
        </w:rPr>
        <w:t>，</w:t>
      </w:r>
      <w:r w:rsidRPr="00A53793">
        <w:rPr>
          <w:rFonts w:ascii="Times New Roman" w:hAnsi="Times New Roman" w:cs="Times New Roman" w:hint="eastAsia"/>
          <w:sz w:val="22"/>
        </w:rPr>
        <w:t>247c20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A53793">
        <w:rPr>
          <w:rFonts w:ascii="Times New Roman" w:hAnsi="Times New Roman" w:cs="Times New Roman" w:hint="eastAsia"/>
          <w:sz w:val="22"/>
        </w:rPr>
        <w:t>249c12</w:t>
      </w:r>
      <w:r w:rsidRPr="00A53793">
        <w:rPr>
          <w:rFonts w:ascii="Times New Roman" w:hAnsi="Times New Roman" w:cs="Times New Roman" w:hint="eastAsia"/>
          <w:sz w:val="22"/>
        </w:rPr>
        <w:t>）、卷</w:t>
      </w:r>
      <w:r w:rsidRPr="00A53793">
        <w:rPr>
          <w:rFonts w:ascii="Times New Roman" w:hAnsi="Times New Roman" w:cs="Times New Roman" w:hint="eastAsia"/>
          <w:sz w:val="22"/>
        </w:rPr>
        <w:t>512</w:t>
      </w:r>
      <w:r w:rsidRPr="00A53793">
        <w:rPr>
          <w:rFonts w:ascii="Times New Roman" w:hAnsi="Times New Roman" w:cs="Times New Roman" w:hint="eastAsia"/>
          <w:sz w:val="22"/>
        </w:rPr>
        <w:t>〈</w:t>
      </w:r>
      <w:r w:rsidRPr="00A53793">
        <w:rPr>
          <w:rFonts w:ascii="Times New Roman" w:hAnsi="Times New Roman" w:cs="Times New Roman" w:hint="eastAsia"/>
          <w:sz w:val="22"/>
        </w:rPr>
        <w:t>18</w:t>
      </w:r>
      <w:r w:rsidRPr="00A53793">
        <w:rPr>
          <w:rFonts w:ascii="Times New Roman" w:hAnsi="Times New Roman" w:cs="Times New Roman" w:hint="eastAsia"/>
          <w:sz w:val="22"/>
        </w:rPr>
        <w:t>善友品〉</w:t>
      </w:r>
      <w:r w:rsidRPr="00A53793">
        <w:rPr>
          <w:rFonts w:ascii="Times New Roman" w:hAnsi="Times New Roman" w:cs="Times New Roman"/>
          <w:sz w:val="22"/>
          <w:szCs w:val="22"/>
        </w:rPr>
        <w:t>（大正</w:t>
      </w:r>
      <w:r w:rsidRPr="00A53793">
        <w:rPr>
          <w:rFonts w:ascii="Times New Roman" w:hAnsi="Times New Roman" w:cs="Times New Roman"/>
          <w:sz w:val="22"/>
          <w:szCs w:val="22"/>
        </w:rPr>
        <w:t>7</w:t>
      </w:r>
      <w:r w:rsidRPr="00A53793">
        <w:rPr>
          <w:rFonts w:ascii="Times New Roman" w:hAnsi="Times New Roman" w:cs="Times New Roman"/>
          <w:sz w:val="22"/>
          <w:szCs w:val="22"/>
        </w:rPr>
        <w:t>，</w:t>
      </w:r>
      <w:r w:rsidRPr="00A53793">
        <w:rPr>
          <w:rFonts w:ascii="Times New Roman" w:hAnsi="Times New Roman" w:cs="Times New Roman" w:hint="eastAsia"/>
          <w:sz w:val="22"/>
        </w:rPr>
        <w:t>615a13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A53793">
        <w:rPr>
          <w:rFonts w:ascii="Times New Roman" w:hAnsi="Times New Roman" w:cs="Times New Roman" w:hint="eastAsia"/>
          <w:sz w:val="22"/>
        </w:rPr>
        <w:t>616c28</w:t>
      </w:r>
      <w:r w:rsidRPr="00A53793">
        <w:rPr>
          <w:rFonts w:ascii="Times New Roman" w:hAnsi="Times New Roman" w:cs="Times New Roman" w:hint="eastAsia"/>
          <w:sz w:val="22"/>
        </w:rPr>
        <w:t>）。</w:t>
      </w:r>
    </w:p>
  </w:footnote>
  <w:footnote w:id="17">
    <w:p w14:paraId="250B0992" w14:textId="67958873" w:rsidR="00082FB4" w:rsidRPr="006D6890" w:rsidRDefault="00082FB4" w:rsidP="00F87BC3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003BC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《大般若波羅蜜多經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401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>
        <w:rPr>
          <w:rFonts w:ascii="Times New Roman" w:hAnsi="Times New Roman" w:cs="Times New Roman"/>
          <w:sz w:val="22"/>
          <w:szCs w:val="22"/>
        </w:rPr>
        <w:t>—</w:t>
      </w:r>
      <w:r w:rsidRPr="006D6890">
        <w:rPr>
          <w:rFonts w:ascii="Times New Roman" w:hAnsi="Times New Roman" w:cs="Times New Roman"/>
          <w:sz w:val="22"/>
          <w:szCs w:val="22"/>
        </w:rPr>
        <w:t>第</w:t>
      </w:r>
      <w:r w:rsidRPr="006D6890">
        <w:rPr>
          <w:rFonts w:ascii="Times New Roman" w:hAnsi="Times New Roman" w:cs="Times New Roman"/>
          <w:sz w:val="22"/>
          <w:szCs w:val="22"/>
        </w:rPr>
        <w:t>600</w:t>
      </w:r>
      <w:r w:rsidRPr="006D6890">
        <w:rPr>
          <w:rFonts w:ascii="Times New Roman" w:hAnsi="Times New Roman" w:cs="Times New Roman"/>
          <w:sz w:val="22"/>
          <w:szCs w:val="22"/>
        </w:rPr>
        <w:t>卷</w:t>
      </w:r>
      <w:r w:rsidRPr="006D6890">
        <w:rPr>
          <w:rFonts w:ascii="Times New Roman" w:hAnsi="Times New Roman" w:cs="Times New Roman"/>
          <w:sz w:val="22"/>
          <w:szCs w:val="22"/>
        </w:rPr>
        <w:t>)</w:t>
      </w:r>
      <w:r w:rsidRPr="006D6890">
        <w:rPr>
          <w:rFonts w:ascii="Times New Roman" w:hAnsi="Times New Roman" w:cs="Times New Roman"/>
          <w:sz w:val="22"/>
          <w:szCs w:val="22"/>
        </w:rPr>
        <w:t>》卷</w:t>
      </w:r>
      <w:r w:rsidRPr="006D6890">
        <w:rPr>
          <w:rFonts w:ascii="Times New Roman" w:hAnsi="Times New Roman" w:cs="Times New Roman"/>
          <w:sz w:val="22"/>
          <w:szCs w:val="22"/>
        </w:rPr>
        <w:t>547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12 </w:t>
      </w:r>
      <w:r w:rsidRPr="006D6890">
        <w:rPr>
          <w:rFonts w:ascii="Times New Roman" w:hAnsi="Times New Roman" w:cs="Times New Roman"/>
          <w:sz w:val="22"/>
          <w:szCs w:val="22"/>
        </w:rPr>
        <w:t>現世間品〉（大正</w:t>
      </w:r>
      <w:r w:rsidRPr="006D6890">
        <w:rPr>
          <w:rFonts w:ascii="Times New Roman" w:hAnsi="Times New Roman" w:cs="Times New Roman"/>
          <w:sz w:val="22"/>
          <w:szCs w:val="22"/>
        </w:rPr>
        <w:t>7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817a8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18</w:t>
      </w:r>
      <w:r w:rsidRPr="006D6890">
        <w:rPr>
          <w:rFonts w:ascii="Times New Roman" w:hAnsi="Times New Roman" w:cs="Times New Roman"/>
          <w:sz w:val="22"/>
          <w:szCs w:val="22"/>
        </w:rPr>
        <w:t>）：</w:t>
      </w:r>
    </w:p>
    <w:p w14:paraId="250B0993" w14:textId="77777777" w:rsidR="00082FB4" w:rsidRPr="006D6890" w:rsidRDefault="00082FB4" w:rsidP="00F87BC3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爾時，佛告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諸天子言：「我所說法，以空、無相、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無願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、無造、無生、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無滅、寂滅、涅槃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、法界為相。所以者何？佛所說法無所依止，譬如虛空不可表示。天子當知！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如來所說甚深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法相，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不墮色數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，亦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不墮受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、想、行、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識數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；不依於色，亦復不依受、想、行、識。天子當知！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如來所說甚深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法相，世間天、人、阿素洛等不能安立亦不能壞。何以故？世間天、人、阿素洛等皆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是相故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，諸有相者於無相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不能安立亦不能壞。天子當知！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如來所說甚深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法相，不可以手安立破壞，亦不可以所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餘諸法安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立破壞。」</w:t>
      </w:r>
    </w:p>
    <w:p w14:paraId="250B0994" w14:textId="43743AB8" w:rsidR="00082FB4" w:rsidRPr="006D6890" w:rsidRDefault="00082FB4" w:rsidP="00003BC6">
      <w:pPr>
        <w:pStyle w:val="a7"/>
        <w:ind w:leftChars="93" w:left="337" w:hangingChars="52" w:hanging="11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（</w:t>
      </w:r>
      <w:r w:rsidRPr="006D6890">
        <w:rPr>
          <w:rFonts w:ascii="Times New Roman" w:eastAsia="標楷體" w:hAnsi="Times New Roman" w:cs="Times New Roman"/>
          <w:sz w:val="22"/>
          <w:szCs w:val="22"/>
        </w:rPr>
        <w:t>2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C10449">
        <w:rPr>
          <w:rFonts w:ascii="Times New Roman" w:hAnsi="Times New Roman" w:cs="Times New Roman"/>
          <w:sz w:val="22"/>
          <w:szCs w:val="22"/>
        </w:rPr>
        <w:t>17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57 </w:t>
      </w:r>
      <w:r w:rsidRPr="006D6890">
        <w:rPr>
          <w:rFonts w:ascii="Times New Roman" w:hAnsi="Times New Roman" w:cs="Times New Roman"/>
          <w:sz w:val="22"/>
          <w:szCs w:val="22"/>
        </w:rPr>
        <w:t>深奧品</w:t>
      </w:r>
      <w:r w:rsidRPr="006D6890">
        <w:rPr>
          <w:rFonts w:ascii="Times New Roman" w:eastAsia="標楷體" w:hAnsi="Times New Roman" w:cs="Times New Roman"/>
          <w:sz w:val="22"/>
          <w:szCs w:val="22"/>
        </w:rPr>
        <w:t>〉（大正</w:t>
      </w:r>
      <w:r w:rsidRPr="006D6890">
        <w:rPr>
          <w:rFonts w:ascii="Times New Roman" w:eastAsia="標楷體" w:hAnsi="Times New Roman" w:cs="Times New Roman"/>
          <w:sz w:val="22"/>
          <w:szCs w:val="22"/>
        </w:rPr>
        <w:t>8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344a1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6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）：</w:t>
      </w:r>
    </w:p>
    <w:p w14:paraId="250B0995" w14:textId="77777777" w:rsidR="00082FB4" w:rsidRPr="0006284E" w:rsidRDefault="00082FB4" w:rsidP="0006284E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讚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須菩提：「善哉，善哉！須菩提</w:t>
      </w:r>
      <w:r>
        <w:rPr>
          <w:rFonts w:ascii="Times New Roman" w:eastAsia="標楷體" w:hAnsi="Times New Roman" w:cs="Times New Roman"/>
          <w:sz w:val="22"/>
          <w:szCs w:val="22"/>
        </w:rPr>
        <w:t>！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汝為阿惟越致</w:t>
      </w:r>
      <w:proofErr w:type="gramEnd"/>
      <w:r>
        <w:rPr>
          <w:rFonts w:ascii="Times New Roman" w:eastAsia="標楷體" w:hAnsi="Times New Roman" w:cs="Times New Roman"/>
          <w:sz w:val="22"/>
          <w:szCs w:val="22"/>
        </w:rPr>
        <w:t>菩薩摩訶薩問是深奧處。須菩提！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深奧處者</w:t>
      </w:r>
      <w:proofErr w:type="gramEnd"/>
      <w:r>
        <w:rPr>
          <w:rFonts w:ascii="Times New Roman" w:eastAsia="標楷體" w:hAnsi="Times New Roman" w:cs="Times New Roman"/>
          <w:sz w:val="22"/>
          <w:szCs w:val="22"/>
        </w:rPr>
        <w:t>，空是其義</w:t>
      </w:r>
      <w:r w:rsidRPr="00C10449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無相、無作、無起、無生、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無染、寂滅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、離、如、法性、實際、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，須菩提！如是等法是為深奧義。</w:t>
      </w:r>
    </w:p>
  </w:footnote>
  <w:footnote w:id="18">
    <w:p w14:paraId="250B0996" w14:textId="512FEAC0" w:rsidR="00082FB4" w:rsidRPr="001F7C2E" w:rsidRDefault="00082FB4" w:rsidP="00C12726">
      <w:pPr>
        <w:pStyle w:val="a7"/>
        <w:ind w:left="222" w:hangingChars="101" w:hanging="222"/>
        <w:rPr>
          <w:rFonts w:ascii="Times New Roman" w:hAnsi="Times New Roman" w:cs="Times New Roman"/>
          <w:sz w:val="22"/>
        </w:rPr>
      </w:pPr>
      <w:r w:rsidRPr="00A53793">
        <w:rPr>
          <w:rStyle w:val="a9"/>
          <w:rFonts w:ascii="Times New Roman" w:hAnsi="Times New Roman" w:cs="Times New Roman"/>
          <w:sz w:val="22"/>
        </w:rPr>
        <w:footnoteRef/>
      </w:r>
      <w:r w:rsidRPr="00A53793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A5379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A53793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A53793">
        <w:rPr>
          <w:rFonts w:ascii="Times New Roman" w:hAnsi="Times New Roman" w:cs="Times New Roman" w:hint="eastAsia"/>
          <w:sz w:val="22"/>
        </w:rPr>
        <w:t>《中觀今論》</w:t>
      </w:r>
      <w:r w:rsidRPr="00A53793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A53793">
        <w:rPr>
          <w:rFonts w:ascii="Times New Roman" w:hAnsi="Times New Roman" w:cs="Times New Roman" w:hint="eastAsia"/>
          <w:sz w:val="22"/>
        </w:rPr>
        <w:t>222</w:t>
      </w:r>
      <w:r w:rsidRPr="00A53793">
        <w:rPr>
          <w:rFonts w:ascii="Times New Roman" w:hAnsi="Times New Roman" w:cs="Times New Roman" w:hint="eastAsia"/>
          <w:sz w:val="22"/>
        </w:rPr>
        <w:t>：</w:t>
      </w:r>
      <w:r w:rsidRPr="00A53793">
        <w:rPr>
          <w:rFonts w:ascii="標楷體" w:eastAsia="標楷體" w:hAnsi="標楷體" w:cs="Times New Roman" w:hint="eastAsia"/>
          <w:sz w:val="22"/>
        </w:rPr>
        <w:t>「約究竟說：則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生滅不生滅一切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如化，一切性空，此是如實了義說。因為從無性的假有看，一切是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如幻如化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的假名；從假有的無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自性看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，則一切是畢竟空的。</w:t>
      </w:r>
      <w:proofErr w:type="gramStart"/>
      <w:r w:rsidRPr="00A53793">
        <w:rPr>
          <w:rFonts w:ascii="標楷體" w:eastAsia="標楷體" w:hAnsi="標楷體" w:cs="Times New Roman" w:hint="eastAsia"/>
          <w:b/>
          <w:sz w:val="22"/>
        </w:rPr>
        <w:t>一切法趣有</w:t>
      </w:r>
      <w:proofErr w:type="gramEnd"/>
      <w:r w:rsidRPr="00A53793">
        <w:rPr>
          <w:rFonts w:ascii="標楷體" w:eastAsia="標楷體" w:hAnsi="標楷體" w:cs="Times New Roman" w:hint="eastAsia"/>
          <w:b/>
          <w:sz w:val="22"/>
        </w:rPr>
        <w:t>，一切</w:t>
      </w:r>
      <w:proofErr w:type="gramStart"/>
      <w:r w:rsidRPr="00A53793">
        <w:rPr>
          <w:rFonts w:ascii="標楷體" w:eastAsia="標楷體" w:hAnsi="標楷體" w:cs="Times New Roman" w:hint="eastAsia"/>
          <w:b/>
          <w:sz w:val="22"/>
        </w:rPr>
        <w:t>法趣空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，決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非有判然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不同的二者，一有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一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無的。所以《智度論》中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所說的我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等與法性二者，此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有彼空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此空彼有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，是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方便假立此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真有與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有的二類，為引導眾生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捨迷取悟而說的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。若究竟的抉擇二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諦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，即一切</w:t>
      </w:r>
      <w:proofErr w:type="gramStart"/>
      <w:r w:rsidRPr="00A53793">
        <w:rPr>
          <w:rFonts w:ascii="標楷體" w:eastAsia="標楷體" w:hAnsi="標楷體" w:cs="Times New Roman" w:hint="eastAsia"/>
          <w:sz w:val="22"/>
        </w:rPr>
        <w:t>是俗有真空</w:t>
      </w:r>
      <w:proofErr w:type="gramEnd"/>
      <w:r w:rsidRPr="00A53793">
        <w:rPr>
          <w:rFonts w:ascii="標楷體" w:eastAsia="標楷體" w:hAnsi="標楷體" w:cs="Times New Roman" w:hint="eastAsia"/>
          <w:sz w:val="22"/>
        </w:rPr>
        <w:t>，是究竟說。</w:t>
      </w:r>
      <w:r w:rsidRPr="00A53793">
        <w:rPr>
          <w:rFonts w:ascii="Times New Roman" w:hAnsi="Times New Roman" w:cs="Times New Roman" w:hint="eastAsia"/>
          <w:sz w:val="22"/>
        </w:rPr>
        <w:t>」</w:t>
      </w:r>
    </w:p>
  </w:footnote>
  <w:footnote w:id="19">
    <w:p w14:paraId="250B0997" w14:textId="364DB825" w:rsidR="00082FB4" w:rsidRPr="006D6890" w:rsidRDefault="00082FB4" w:rsidP="0005504E">
      <w:pPr>
        <w:pStyle w:val="a7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1035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</w:p>
    <w:p w14:paraId="250B0998" w14:textId="77777777" w:rsidR="00082FB4" w:rsidRPr="006D6890" w:rsidRDefault="00082FB4" w:rsidP="006B7B7E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「文殊法門」曾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再說：「一切諸佛皆為一佛，一切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諸剎皆為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一剎，一切眾生悉為一神，一切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諸法悉為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一法」。「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」是平等的意思。表示這一意義，「華嚴法門」是互相涉入，</w:t>
      </w:r>
      <w:r w:rsidRPr="006B7B7E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B7B7E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《華嚴經》從劫、剎、法、眾生、佛</w:t>
      </w:r>
      <w:proofErr w:type="gramStart"/>
      <w:r w:rsidRPr="00D8700B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五事，論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與多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的相入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，比「文殊法門」，多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「劫」，劫（</w:t>
      </w:r>
      <w:proofErr w:type="spellStart"/>
      <w:r w:rsidRPr="006D6890">
        <w:rPr>
          <w:rFonts w:ascii="Times New Roman" w:eastAsia="標楷體" w:hAnsi="Times New Roman" w:cs="Times New Roman"/>
          <w:sz w:val="22"/>
          <w:szCs w:val="22"/>
        </w:rPr>
        <w:t>kalpa</w:t>
      </w:r>
      <w:proofErr w:type="spellEnd"/>
      <w:r w:rsidRPr="006D6890">
        <w:rPr>
          <w:rFonts w:ascii="Times New Roman" w:eastAsia="標楷體" w:hAnsi="Times New Roman" w:cs="Times New Roman"/>
          <w:sz w:val="22"/>
          <w:szCs w:val="22"/>
        </w:rPr>
        <w:t>）是時節。這五事，「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即是多多即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」，互相涉入，平等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平等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，而又不失是一是多的差別。「般若法門」、「文殊法門」，重於菩薩行的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向上悟入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平等。「華嚴法門」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重佛德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，所以表現為平等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二中，一切的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相即相入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250B0999" w14:textId="2336361F" w:rsidR="00082FB4" w:rsidRPr="006D6890" w:rsidRDefault="00082FB4" w:rsidP="006B7B7E">
      <w:pPr>
        <w:pStyle w:val="a7"/>
        <w:ind w:leftChars="50" w:left="34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）參見：印順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《初期大乘佛教之起源與開展》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1035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1036</w:t>
      </w:r>
      <w:r w:rsidRPr="006D6890">
        <w:rPr>
          <w:rFonts w:ascii="Times New Roman" w:hAnsi="Times New Roman" w:cs="Times New Roman"/>
          <w:sz w:val="22"/>
          <w:szCs w:val="22"/>
        </w:rPr>
        <w:t>。</w:t>
      </w:r>
    </w:p>
  </w:footnote>
  <w:footnote w:id="20">
    <w:p w14:paraId="250B099A" w14:textId="5ED58677" w:rsidR="00082FB4" w:rsidRPr="006D6890" w:rsidRDefault="00082FB4" w:rsidP="006B7B7E">
      <w:pPr>
        <w:pStyle w:val="a7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Style w:val="a9"/>
          <w:rFonts w:ascii="Times New Roman" w:eastAsia="標楷體" w:hAnsi="Times New Roman" w:cs="Times New Roman"/>
          <w:sz w:val="22"/>
          <w:szCs w:val="22"/>
        </w:rPr>
        <w:footnoteRef/>
      </w:r>
      <w:r w:rsidR="00E2078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6D6890">
        <w:rPr>
          <w:rFonts w:ascii="Times New Roman" w:hAnsi="Times New Roman" w:cs="Times New Roman"/>
          <w:sz w:val="22"/>
          <w:szCs w:val="22"/>
        </w:rPr>
        <w:t>12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7 </w:t>
      </w:r>
      <w:r w:rsidRPr="006D6890">
        <w:rPr>
          <w:rFonts w:ascii="Times New Roman" w:hAnsi="Times New Roman" w:cs="Times New Roman"/>
          <w:sz w:val="22"/>
          <w:szCs w:val="22"/>
        </w:rPr>
        <w:t>如來名號品〉（大正</w:t>
      </w:r>
      <w:r w:rsidRPr="006D6890">
        <w:rPr>
          <w:rFonts w:ascii="Times New Roman" w:eastAsia="標楷體" w:hAnsi="Times New Roman" w:cs="Times New Roman"/>
          <w:sz w:val="22"/>
          <w:szCs w:val="22"/>
        </w:rPr>
        <w:t>10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58a11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12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）：</w:t>
      </w:r>
    </w:p>
    <w:p w14:paraId="250B099B" w14:textId="77777777" w:rsidR="00082FB4" w:rsidRPr="006D6890" w:rsidRDefault="00082FB4" w:rsidP="00E20780">
      <w:pPr>
        <w:pStyle w:val="a7"/>
        <w:ind w:leftChars="100" w:left="240" w:firstLineChars="50" w:firstLine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十住、十行、十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迴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向、十藏、十地、十願、十定、十通、十頂。</w:t>
      </w:r>
    </w:p>
  </w:footnote>
  <w:footnote w:id="21">
    <w:p w14:paraId="250B099C" w14:textId="357548EC" w:rsidR="00082FB4" w:rsidRPr="006D6890" w:rsidRDefault="00082FB4" w:rsidP="006B7B7E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 xml:space="preserve"> [</w:t>
      </w:r>
      <w:r w:rsidRPr="006D6890">
        <w:rPr>
          <w:rFonts w:ascii="Times New Roman" w:hAnsi="Times New Roman" w:cs="Times New Roman"/>
          <w:sz w:val="22"/>
          <w:szCs w:val="22"/>
        </w:rPr>
        <w:t>原書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8]</w:t>
      </w:r>
      <w:r w:rsidRPr="006D6890">
        <w:rPr>
          <w:rFonts w:ascii="Times New Roman" w:hAnsi="Times New Roman" w:cs="Times New Roman"/>
          <w:sz w:val="22"/>
          <w:szCs w:val="22"/>
        </w:rPr>
        <w:t>《三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曼陀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跋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陀羅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菩薩經》（大正</w:t>
      </w:r>
      <w:r w:rsidRPr="006D6890">
        <w:rPr>
          <w:rFonts w:ascii="Times New Roman" w:hAnsi="Times New Roman" w:cs="Times New Roman"/>
          <w:sz w:val="22"/>
          <w:szCs w:val="22"/>
        </w:rPr>
        <w:t>14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666c</w:t>
      </w:r>
      <w:r w:rsidRPr="006D689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2">
    <w:p w14:paraId="250B099D" w14:textId="3B2A8AFA" w:rsidR="00082FB4" w:rsidRPr="006D6890" w:rsidRDefault="00082FB4" w:rsidP="00717DE0">
      <w:pPr>
        <w:pStyle w:val="a7"/>
        <w:ind w:left="880" w:hangingChars="400" w:hanging="88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編按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：《華嚴經》「唐譯本」的前六品為：一、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世主妙嚴品</w:t>
      </w:r>
      <w:proofErr w:type="gramEnd"/>
      <w:r w:rsidR="002F142B">
        <w:rPr>
          <w:rFonts w:ascii="Times New Roman" w:hAnsi="Times New Roman" w:cs="Times New Roman" w:hint="eastAsia"/>
          <w:sz w:val="22"/>
          <w:szCs w:val="22"/>
        </w:rPr>
        <w:t>；</w:t>
      </w:r>
      <w:r w:rsidRPr="006D6890">
        <w:rPr>
          <w:rFonts w:ascii="Times New Roman" w:hAnsi="Times New Roman" w:cs="Times New Roman"/>
          <w:sz w:val="22"/>
          <w:szCs w:val="22"/>
        </w:rPr>
        <w:t>二、如來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現相品</w:t>
      </w:r>
      <w:proofErr w:type="gramEnd"/>
      <w:r w:rsidR="002F142B">
        <w:rPr>
          <w:rFonts w:ascii="Times New Roman" w:hAnsi="Times New Roman" w:cs="Times New Roman" w:hint="eastAsia"/>
          <w:sz w:val="22"/>
          <w:szCs w:val="22"/>
        </w:rPr>
        <w:t>；</w:t>
      </w:r>
      <w:r w:rsidRPr="006D6890">
        <w:rPr>
          <w:rFonts w:ascii="Times New Roman" w:hAnsi="Times New Roman" w:cs="Times New Roman"/>
          <w:sz w:val="22"/>
          <w:szCs w:val="22"/>
        </w:rPr>
        <w:t>三、普賢三昧品</w:t>
      </w:r>
      <w:r w:rsidR="002F142B">
        <w:rPr>
          <w:rFonts w:ascii="Times New Roman" w:hAnsi="Times New Roman" w:cs="Times New Roman" w:hint="eastAsia"/>
          <w:sz w:val="22"/>
          <w:szCs w:val="22"/>
        </w:rPr>
        <w:t>；</w:t>
      </w:r>
      <w:r w:rsidRPr="006D6890">
        <w:rPr>
          <w:rFonts w:ascii="Times New Roman" w:hAnsi="Times New Roman" w:cs="Times New Roman"/>
          <w:sz w:val="22"/>
          <w:szCs w:val="22"/>
        </w:rPr>
        <w:t>四、世界成就品</w:t>
      </w:r>
      <w:r w:rsidR="002F142B">
        <w:rPr>
          <w:rFonts w:ascii="Times New Roman" w:hAnsi="Times New Roman" w:cs="Times New Roman" w:hint="eastAsia"/>
          <w:sz w:val="22"/>
          <w:szCs w:val="22"/>
        </w:rPr>
        <w:t>；</w:t>
      </w:r>
      <w:r w:rsidRPr="006D6890">
        <w:rPr>
          <w:rFonts w:ascii="Times New Roman" w:hAnsi="Times New Roman" w:cs="Times New Roman"/>
          <w:sz w:val="22"/>
          <w:szCs w:val="22"/>
        </w:rPr>
        <w:t>五、華藏世界品</w:t>
      </w:r>
      <w:r w:rsidR="002F142B">
        <w:rPr>
          <w:rFonts w:ascii="Times New Roman" w:hAnsi="Times New Roman" w:cs="Times New Roman" w:hint="eastAsia"/>
          <w:sz w:val="22"/>
          <w:szCs w:val="22"/>
        </w:rPr>
        <w:t>；</w:t>
      </w:r>
      <w:r w:rsidRPr="006D6890">
        <w:rPr>
          <w:rFonts w:ascii="Times New Roman" w:hAnsi="Times New Roman" w:cs="Times New Roman"/>
          <w:sz w:val="22"/>
          <w:szCs w:val="22"/>
        </w:rPr>
        <w:t>六、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毘盧遮那品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。</w:t>
      </w:r>
    </w:p>
  </w:footnote>
  <w:footnote w:id="23">
    <w:p w14:paraId="250B099E" w14:textId="1B1C6A88" w:rsidR="00082FB4" w:rsidRPr="006D6890" w:rsidRDefault="00082FB4" w:rsidP="006B7B7E">
      <w:pPr>
        <w:pStyle w:val="a7"/>
        <w:ind w:left="55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）《異部宗輪論》卷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：「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此中大眾部、一說部、說出世部、雞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胤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部，本宗同義者，謂四部同說：諸佛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世尊皆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是出世，一切如來無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有漏法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，諸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如來語皆轉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法輪，佛以一音說一切法，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尊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所說無不如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義，如來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色身實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無邊際，如來威力亦無邊際，諸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佛壽量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亦無邊際，佛化有情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令生淨信無厭足心，佛無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睡夢，如來答問不待思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惟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；佛一切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時不說名等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，常在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定故，然諸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有情，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謂說名等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歡喜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踊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躍。一剎那心了一切法，一剎那心相應般若知一切法。</w:t>
      </w:r>
      <w:r w:rsidRPr="006D6890">
        <w:rPr>
          <w:rFonts w:ascii="Times New Roman" w:hAnsi="Times New Roman" w:cs="Times New Roman"/>
          <w:sz w:val="22"/>
          <w:szCs w:val="22"/>
        </w:rPr>
        <w:t>」（大正</w:t>
      </w:r>
      <w:r w:rsidRPr="006D6890">
        <w:rPr>
          <w:rFonts w:ascii="Times New Roman" w:hAnsi="Times New Roman" w:cs="Times New Roman"/>
          <w:sz w:val="22"/>
          <w:szCs w:val="22"/>
        </w:rPr>
        <w:t>49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15b25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c5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</w:p>
    <w:p w14:paraId="250B099F" w14:textId="4F891C77" w:rsidR="00082FB4" w:rsidRPr="006D6890" w:rsidRDefault="00082FB4" w:rsidP="008F6C4A">
      <w:pPr>
        <w:pStyle w:val="a7"/>
        <w:ind w:leftChars="50" w:left="699" w:hangingChars="263" w:hanging="579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）參見：印順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《初期大乘佛教之起源與開展》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168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169</w:t>
      </w:r>
      <w:r w:rsidRPr="006D6890">
        <w:rPr>
          <w:rFonts w:ascii="Times New Roman" w:hAnsi="Times New Roman" w:cs="Times New Roman"/>
          <w:sz w:val="22"/>
          <w:szCs w:val="22"/>
        </w:rPr>
        <w:t>；《如來藏之研究》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6D6890">
        <w:rPr>
          <w:rFonts w:ascii="Times New Roman" w:hAnsi="Times New Roman" w:cs="Times New Roman"/>
          <w:sz w:val="22"/>
          <w:szCs w:val="22"/>
        </w:rPr>
        <w:t>p.24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26</w:t>
      </w:r>
      <w:r w:rsidRPr="006D6890">
        <w:rPr>
          <w:rFonts w:ascii="Times New Roman" w:hAnsi="Times New Roman" w:cs="Times New Roman"/>
          <w:sz w:val="22"/>
          <w:szCs w:val="22"/>
        </w:rPr>
        <w:t>。</w:t>
      </w:r>
    </w:p>
  </w:footnote>
  <w:footnote w:id="24">
    <w:p w14:paraId="250B09A0" w14:textId="77777777" w:rsidR="00082FB4" w:rsidRPr="00907911" w:rsidRDefault="00082FB4">
      <w:pPr>
        <w:pStyle w:val="a7"/>
        <w:rPr>
          <w:rFonts w:ascii="Times New Roman" w:hAnsi="Times New Roman" w:cs="Times New Roman"/>
          <w:sz w:val="22"/>
        </w:rPr>
      </w:pPr>
      <w:r w:rsidRPr="00A53793">
        <w:rPr>
          <w:rStyle w:val="a9"/>
          <w:rFonts w:ascii="Times New Roman" w:hAnsi="Times New Roman" w:cs="Times New Roman"/>
          <w:sz w:val="22"/>
        </w:rPr>
        <w:footnoteRef/>
      </w:r>
      <w:r w:rsidRPr="00A53793">
        <w:rPr>
          <w:rFonts w:ascii="Times New Roman" w:hAnsi="Times New Roman" w:cs="Times New Roman"/>
          <w:sz w:val="22"/>
        </w:rPr>
        <w:t xml:space="preserve"> </w:t>
      </w:r>
      <w:r w:rsidRPr="00A53793">
        <w:rPr>
          <w:rFonts w:ascii="Times New Roman" w:hAnsi="Times New Roman" w:cs="Times New Roman" w:hint="eastAsia"/>
          <w:sz w:val="22"/>
        </w:rPr>
        <w:t>參見【附錄三】</w:t>
      </w:r>
    </w:p>
  </w:footnote>
  <w:footnote w:id="25">
    <w:p w14:paraId="250B09A1" w14:textId="7B60C76E" w:rsidR="00082FB4" w:rsidRPr="006D6890" w:rsidRDefault="00082FB4" w:rsidP="002753E6">
      <w:pPr>
        <w:pStyle w:val="a7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《初期大乘佛教之起源與開展》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1016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1017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</w:p>
    <w:p w14:paraId="250B09A2" w14:textId="77777777" w:rsidR="00082FB4" w:rsidRPr="006D6890" w:rsidRDefault="00082FB4" w:rsidP="00DB4696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 w:hint="eastAsia"/>
          <w:sz w:val="22"/>
          <w:szCs w:val="22"/>
        </w:rPr>
        <w:t>〈</w:t>
      </w:r>
      <w:r w:rsidRPr="006D6890">
        <w:rPr>
          <w:rFonts w:ascii="Times New Roman" w:eastAsia="標楷體" w:hAnsi="Times New Roman" w:cs="Times New Roman"/>
          <w:sz w:val="22"/>
          <w:szCs w:val="22"/>
        </w:rPr>
        <w:t>華藏世界品</w:t>
      </w:r>
      <w:r w:rsidRPr="006D6890">
        <w:rPr>
          <w:rFonts w:ascii="Times New Roman" w:eastAsia="標楷體" w:hAnsi="Times New Roman" w:cs="Times New Roman" w:hint="eastAsia"/>
          <w:sz w:val="22"/>
          <w:szCs w:val="22"/>
        </w:rPr>
        <w:t>〉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（第五）所敘述的華藏莊嚴世界海，是一特殊的世界結構，為其他經典所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不曾說過的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。依</w:t>
      </w:r>
      <w:r w:rsidRPr="006D6890">
        <w:rPr>
          <w:rFonts w:ascii="Times New Roman" w:eastAsia="標楷體" w:hAnsi="Times New Roman" w:cs="Times New Roman" w:hint="eastAsia"/>
          <w:sz w:val="22"/>
          <w:szCs w:val="22"/>
        </w:rPr>
        <w:t>〈</w:t>
      </w:r>
      <w:r w:rsidRPr="006D6890">
        <w:rPr>
          <w:rFonts w:ascii="Times New Roman" w:eastAsia="標楷體" w:hAnsi="Times New Roman" w:cs="Times New Roman"/>
          <w:sz w:val="22"/>
          <w:szCs w:val="22"/>
        </w:rPr>
        <w:t>華藏世界品</w:t>
      </w:r>
      <w:r w:rsidRPr="006D6890">
        <w:rPr>
          <w:rFonts w:ascii="Times New Roman" w:eastAsia="標楷體" w:hAnsi="Times New Roman" w:cs="Times New Roman" w:hint="eastAsia"/>
          <w:sz w:val="22"/>
          <w:szCs w:val="22"/>
        </w:rPr>
        <w:t>〉</w:t>
      </w:r>
      <w:r w:rsidRPr="006D6890">
        <w:rPr>
          <w:rFonts w:ascii="Times New Roman" w:eastAsia="標楷體" w:hAnsi="Times New Roman" w:cs="Times New Roman"/>
          <w:sz w:val="22"/>
          <w:szCs w:val="22"/>
        </w:rPr>
        <w:t>說：華藏莊嚴世界海中，有（一）佛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剎微塵數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的香水海。中央的香水海，有名為「普照十方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熾然寶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光明」的世界種。這一世界種（或譯為「性」）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最下的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世界，名「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最勝光遍照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」，有（一）佛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剎微塵數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的世界圍繞著。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離最下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的世界極遠，有第二世界；這樣安立的世界，共有二十層。最高層名「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妙寶焰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」世界，有二十佛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剎微塵數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世界圍繞。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婆世界在第十三層，就是釋迦牟尼，或名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遮那的佛剎。以「普照十方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熾然寶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光明」世界種為中心，十方都有一世界種；每一世界種，也是二十層，也是有（一）佛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剎微塵數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世界，到二十佛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剎微塵數佛剎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圍繞：這就共有十一世界種。十方的十世界種，又各有十世界種，分布於十方。這樣安立的一百十一世界種，稱為華藏莊嚴世界海，或簡稱華藏世界。</w:t>
      </w:r>
    </w:p>
    <w:p w14:paraId="250B09A3" w14:textId="4ACFC271" w:rsidR="00082FB4" w:rsidRPr="006D6890" w:rsidRDefault="00082FB4" w:rsidP="00DB4696">
      <w:pPr>
        <w:pStyle w:val="a7"/>
        <w:ind w:leftChars="50" w:left="34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1031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</w:p>
    <w:p w14:paraId="250B09A4" w14:textId="77777777" w:rsidR="00082FB4" w:rsidRPr="006D6890" w:rsidRDefault="00082FB4" w:rsidP="00DB4696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Fonts w:ascii="Times New Roman" w:eastAsia="標楷體" w:hAnsi="Times New Roman" w:cs="Times New Roman"/>
          <w:sz w:val="22"/>
          <w:szCs w:val="22"/>
        </w:rPr>
        <w:t>「華嚴法門」的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毘盧遮那佛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與華藏世界，有了進一步的表現。經初說：「佛在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摩竭提國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，阿蘭若法菩提場中，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始成正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覺」。在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摩竭提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（</w:t>
      </w:r>
      <w:r w:rsidRPr="006D6890">
        <w:rPr>
          <w:rFonts w:ascii="Times New Roman" w:eastAsia="標楷體" w:hAnsi="Times New Roman" w:cs="Times New Roman"/>
          <w:sz w:val="22"/>
          <w:szCs w:val="22"/>
        </w:rPr>
        <w:t>Magadha</w:t>
      </w:r>
      <w:r w:rsidRPr="006D6890">
        <w:rPr>
          <w:rFonts w:ascii="Times New Roman" w:eastAsia="標楷體" w:hAnsi="Times New Roman" w:cs="Times New Roman"/>
          <w:sz w:val="22"/>
          <w:szCs w:val="22"/>
        </w:rPr>
        <w:t>）的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菩提場成佛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是釋尊的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初成正覺。華藏莊嚴世界海中央，普照十方寶光明世界種第十三層，「至此世界，名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婆，</w:t>
      </w:r>
      <w:r w:rsidRPr="006D6890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…</w:t>
      </w:r>
      <w:r w:rsidRPr="006D6890">
        <w:rPr>
          <w:rFonts w:ascii="Times New Roman" w:eastAsia="標楷體" w:hAnsi="Times New Roman" w:cs="Times New Roman"/>
          <w:sz w:val="22"/>
          <w:szCs w:val="22"/>
        </w:rPr>
        <w:t>其佛即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是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毘盧遮那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如來」。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毘盧遮那是娑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婆世界的佛，「此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婆」，「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其佛即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是」，當然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指摩竭提國始成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正覺的佛。依〈如來名號品〉說：「如來於此四天下中，或名一切義成（即悉達多），</w:t>
      </w:r>
      <w:r w:rsidRPr="006D6890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或名釋迦牟尼，或名第七仙，或名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毘盧遮那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，或名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瞿曇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氏，或名大沙門」。釋迦牟尼是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遮那的別名，是二而一、一而二的，並沒有嚴格的分別意義，所以經中或說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毘盧遮那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，或說釋迦尊。</w:t>
      </w:r>
    </w:p>
  </w:footnote>
  <w:footnote w:id="26">
    <w:p w14:paraId="250B09A5" w14:textId="1F635014" w:rsidR="00082FB4" w:rsidRPr="006D6890" w:rsidRDefault="00082FB4" w:rsidP="00DB4696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《以佛法研究佛法》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193</w:t>
      </w:r>
      <w:r w:rsidRPr="006D6890">
        <w:rPr>
          <w:rFonts w:ascii="Times New Roman" w:hAnsi="Times New Roman" w:cs="Times New Roman"/>
          <w:sz w:val="22"/>
          <w:szCs w:val="22"/>
        </w:rPr>
        <w:t>：「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什麼是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真常妙有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？就是說，空是無其所無，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因空所顯性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，卻是超越的大實在。這在性空幻有發揚的時代，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有見根深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的學者，不見一切如幻，一切唯名，一切性空，他是很可以把性空誤會作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顯示真常的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。天台家說，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通教的幻有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即空，如因空而見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非空非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不空（不離一切法的外在）的，是但中；如因空而見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非空非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不空，而空而不空，空中具足一切法的（不離一切法而內在的），那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是圓中了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。含中二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，不是三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乘共空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的本義，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是真常論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者的一種看法，一種解說，很可以看出從空到不空的思想過程。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難怪真常論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者的心目中，《華嚴》、《般若》等都是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真常，說空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是為了破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外道小乘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。」</w:t>
      </w:r>
    </w:p>
  </w:footnote>
  <w:footnote w:id="27">
    <w:p w14:paraId="250B09A6" w14:textId="7512960A" w:rsidR="00082FB4" w:rsidRDefault="00082FB4">
      <w:pPr>
        <w:pStyle w:val="a7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[</w:t>
      </w:r>
      <w:r w:rsidRPr="006D6890">
        <w:rPr>
          <w:rFonts w:ascii="Times New Roman" w:hAnsi="Times New Roman" w:cs="Times New Roman"/>
          <w:sz w:val="22"/>
          <w:szCs w:val="22"/>
        </w:rPr>
        <w:t>原書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7</w:t>
      </w:r>
      <w:proofErr w:type="gramStart"/>
      <w:r>
        <w:rPr>
          <w:rFonts w:ascii="Times New Roman" w:eastAsia="新細明體" w:hAnsi="Times New Roman" w:cs="Times New Roman"/>
          <w:sz w:val="22"/>
        </w:rPr>
        <w:t>註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9]</w:t>
      </w:r>
      <w:r w:rsidRPr="006D6890">
        <w:rPr>
          <w:rFonts w:ascii="Times New Roman" w:hAnsi="Times New Roman" w:cs="Times New Roman"/>
          <w:sz w:val="22"/>
          <w:szCs w:val="22"/>
        </w:rPr>
        <w:t>《維摩詰所說經》卷上（大正</w:t>
      </w:r>
      <w:r w:rsidRPr="006D6890">
        <w:rPr>
          <w:rFonts w:ascii="Times New Roman" w:hAnsi="Times New Roman" w:cs="Times New Roman"/>
          <w:sz w:val="22"/>
          <w:szCs w:val="22"/>
        </w:rPr>
        <w:t>14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542b</w:t>
      </w:r>
      <w:r w:rsidRPr="006D6890">
        <w:rPr>
          <w:rFonts w:ascii="Times New Roman" w:hAnsi="Times New Roman" w:cs="Times New Roman"/>
          <w:sz w:val="22"/>
          <w:szCs w:val="22"/>
        </w:rPr>
        <w:t>）。</w:t>
      </w:r>
    </w:p>
    <w:p w14:paraId="250B09A7" w14:textId="3D46E976" w:rsidR="00082FB4" w:rsidRPr="00FF7326" w:rsidRDefault="00082FB4" w:rsidP="009755FB">
      <w:pPr>
        <w:pStyle w:val="a7"/>
        <w:ind w:leftChars="59" w:left="142"/>
        <w:rPr>
          <w:rFonts w:ascii="Times New Roman" w:hAnsi="Times New Roman" w:cs="Times New Roman"/>
          <w:sz w:val="22"/>
          <w:szCs w:val="22"/>
        </w:rPr>
      </w:pPr>
      <w:r w:rsidRPr="00FF7326">
        <w:rPr>
          <w:rFonts w:ascii="Times New Roman" w:hAnsi="Times New Roman" w:cs="Times New Roman" w:hint="eastAsia"/>
          <w:sz w:val="22"/>
          <w:szCs w:val="22"/>
        </w:rPr>
        <w:t>（</w:t>
      </w:r>
      <w:r w:rsidRPr="00FF7326">
        <w:rPr>
          <w:rFonts w:ascii="Times New Roman" w:hAnsi="Times New Roman" w:cs="Times New Roman" w:hint="eastAsia"/>
          <w:sz w:val="22"/>
          <w:szCs w:val="22"/>
        </w:rPr>
        <w:t>2</w:t>
      </w:r>
      <w:r w:rsidRPr="00FF7326">
        <w:rPr>
          <w:rFonts w:ascii="Times New Roman" w:hAnsi="Times New Roman" w:cs="Times New Roman" w:hint="eastAsia"/>
          <w:sz w:val="22"/>
          <w:szCs w:val="22"/>
        </w:rPr>
        <w:t>）《維摩詰所說經》卷</w:t>
      </w:r>
      <w:r w:rsidRPr="00FF7326">
        <w:rPr>
          <w:rFonts w:ascii="Times New Roman" w:hAnsi="Times New Roman" w:cs="Times New Roman" w:hint="eastAsia"/>
          <w:sz w:val="22"/>
          <w:szCs w:val="22"/>
        </w:rPr>
        <w:t>1</w:t>
      </w:r>
      <w:r w:rsidRPr="00FF7326">
        <w:rPr>
          <w:rFonts w:ascii="Times New Roman" w:hAnsi="Times New Roman" w:cs="Times New Roman" w:hint="eastAsia"/>
          <w:sz w:val="22"/>
          <w:szCs w:val="22"/>
        </w:rPr>
        <w:t>〈</w:t>
      </w:r>
      <w:r w:rsidRPr="00FF7326">
        <w:rPr>
          <w:rFonts w:ascii="Times New Roman" w:hAnsi="Times New Roman" w:cs="Times New Roman" w:hint="eastAsia"/>
          <w:sz w:val="22"/>
          <w:szCs w:val="22"/>
        </w:rPr>
        <w:t>4</w:t>
      </w:r>
      <w:r w:rsidRPr="00FF7326">
        <w:rPr>
          <w:rFonts w:ascii="Times New Roman" w:hAnsi="Times New Roman" w:cs="Times New Roman" w:hint="eastAsia"/>
          <w:sz w:val="22"/>
          <w:szCs w:val="22"/>
        </w:rPr>
        <w:t>菩薩品〉</w:t>
      </w:r>
      <w:r w:rsidRPr="00FF7326">
        <w:rPr>
          <w:rFonts w:ascii="Times New Roman" w:hAnsi="Times New Roman" w:cs="Times New Roman"/>
          <w:sz w:val="22"/>
          <w:szCs w:val="22"/>
        </w:rPr>
        <w:t>（大正</w:t>
      </w:r>
      <w:r w:rsidRPr="00FF7326">
        <w:rPr>
          <w:rFonts w:ascii="Times New Roman" w:hAnsi="Times New Roman" w:cs="Times New Roman"/>
          <w:sz w:val="22"/>
          <w:szCs w:val="22"/>
        </w:rPr>
        <w:t>14</w:t>
      </w:r>
      <w:r w:rsidRPr="00FF7326">
        <w:rPr>
          <w:rFonts w:ascii="Times New Roman" w:hAnsi="Times New Roman" w:cs="Times New Roman"/>
          <w:sz w:val="22"/>
          <w:szCs w:val="22"/>
        </w:rPr>
        <w:t>，</w:t>
      </w:r>
      <w:r w:rsidRPr="00FF7326">
        <w:rPr>
          <w:rFonts w:ascii="Times New Roman" w:hAnsi="Times New Roman" w:cs="Times New Roman" w:hint="eastAsia"/>
          <w:sz w:val="22"/>
          <w:szCs w:val="22"/>
        </w:rPr>
        <w:t>542b12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FF7326">
        <w:rPr>
          <w:rFonts w:ascii="Times New Roman" w:hAnsi="Times New Roman" w:cs="Times New Roman" w:hint="eastAsia"/>
          <w:sz w:val="22"/>
          <w:szCs w:val="22"/>
        </w:rPr>
        <w:t>19</w:t>
      </w:r>
      <w:r w:rsidRPr="00FF7326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250B09A8" w14:textId="77777777" w:rsidR="00082FB4" w:rsidRPr="00FF7326" w:rsidRDefault="00082FB4" w:rsidP="009755FB">
      <w:pPr>
        <w:pStyle w:val="a7"/>
        <w:ind w:leftChars="236" w:left="566"/>
        <w:rPr>
          <w:rFonts w:ascii="標楷體" w:eastAsia="標楷體" w:hAnsi="標楷體" w:cs="Times New Roman"/>
          <w:sz w:val="22"/>
          <w:szCs w:val="22"/>
        </w:rPr>
      </w:pPr>
      <w:r w:rsidRPr="00FF7326">
        <w:rPr>
          <w:rFonts w:ascii="標楷體" w:eastAsia="標楷體" w:hAnsi="標楷體" w:cs="Times New Roman" w:hint="eastAsia"/>
          <w:b/>
          <w:sz w:val="22"/>
          <w:szCs w:val="22"/>
        </w:rPr>
        <w:t>一切眾生皆如也，一切法亦如也，眾聖賢亦如也，至於彌勒亦如也。</w:t>
      </w:r>
      <w:r w:rsidRPr="00FF7326">
        <w:rPr>
          <w:rFonts w:ascii="標楷體" w:eastAsia="標楷體" w:hAnsi="標楷體" w:cs="Times New Roman" w:hint="eastAsia"/>
          <w:sz w:val="22"/>
          <w:szCs w:val="22"/>
        </w:rPr>
        <w:t>若彌勒得受記者，一切眾生亦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應受記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。所以者何？夫</w:t>
      </w:r>
      <w:r w:rsidRPr="00FF7326">
        <w:rPr>
          <w:rFonts w:ascii="標楷體" w:eastAsia="標楷體" w:hAnsi="標楷體" w:cs="Times New Roman" w:hint="eastAsia"/>
          <w:b/>
          <w:sz w:val="22"/>
          <w:szCs w:val="22"/>
        </w:rPr>
        <w:t>如者</w:t>
      </w:r>
      <w:proofErr w:type="gramStart"/>
      <w:r w:rsidRPr="00FF7326">
        <w:rPr>
          <w:rFonts w:ascii="標楷體" w:eastAsia="標楷體" w:hAnsi="標楷體" w:cs="Times New Roman" w:hint="eastAsia"/>
          <w:b/>
          <w:sz w:val="22"/>
          <w:szCs w:val="22"/>
        </w:rPr>
        <w:t>不</w:t>
      </w:r>
      <w:proofErr w:type="gramEnd"/>
      <w:r w:rsidRPr="00FF7326">
        <w:rPr>
          <w:rFonts w:ascii="標楷體" w:eastAsia="標楷體" w:hAnsi="標楷體" w:cs="Times New Roman" w:hint="eastAsia"/>
          <w:b/>
          <w:sz w:val="22"/>
          <w:szCs w:val="22"/>
        </w:rPr>
        <w:t>二</w:t>
      </w:r>
      <w:proofErr w:type="gramStart"/>
      <w:r w:rsidRPr="00FF7326">
        <w:rPr>
          <w:rFonts w:ascii="標楷體" w:eastAsia="標楷體" w:hAnsi="標楷體" w:cs="Times New Roman" w:hint="eastAsia"/>
          <w:b/>
          <w:sz w:val="22"/>
          <w:szCs w:val="22"/>
        </w:rPr>
        <w:t>不</w:t>
      </w:r>
      <w:proofErr w:type="gramEnd"/>
      <w:r w:rsidRPr="00FF7326">
        <w:rPr>
          <w:rFonts w:ascii="標楷體" w:eastAsia="標楷體" w:hAnsi="標楷體" w:cs="Times New Roman" w:hint="eastAsia"/>
          <w:b/>
          <w:sz w:val="22"/>
          <w:szCs w:val="22"/>
        </w:rPr>
        <w:t>異</w:t>
      </w:r>
      <w:r w:rsidRPr="00FF7326">
        <w:rPr>
          <w:rFonts w:ascii="標楷體" w:eastAsia="標楷體" w:hAnsi="標楷體" w:cs="Times New Roman" w:hint="eastAsia"/>
          <w:sz w:val="22"/>
          <w:szCs w:val="22"/>
        </w:rPr>
        <w:t>，若彌勒得阿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耨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多羅三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藐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三菩提者，一切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眾生皆亦應得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。所以者何？一切眾生即菩提相。若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彌勒得滅度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者，一切眾生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亦應滅度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。所以者何？諸佛知一切眾生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畢竟寂滅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，即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相，不</w:t>
      </w:r>
      <w:proofErr w:type="gramStart"/>
      <w:r w:rsidRPr="00FF7326">
        <w:rPr>
          <w:rFonts w:ascii="標楷體" w:eastAsia="標楷體" w:hAnsi="標楷體" w:cs="Times New Roman" w:hint="eastAsia"/>
          <w:sz w:val="22"/>
          <w:szCs w:val="22"/>
        </w:rPr>
        <w:t>復更滅</w:t>
      </w:r>
      <w:proofErr w:type="gramEnd"/>
      <w:r w:rsidRPr="00FF7326">
        <w:rPr>
          <w:rFonts w:ascii="標楷體" w:eastAsia="標楷體" w:hAnsi="標楷體" w:cs="Times New Roman" w:hint="eastAsia"/>
          <w:sz w:val="22"/>
          <w:szCs w:val="22"/>
        </w:rPr>
        <w:t>。</w:t>
      </w:r>
    </w:p>
  </w:footnote>
  <w:footnote w:id="28">
    <w:p w14:paraId="250B09A9" w14:textId="4003DFBD" w:rsidR="00082FB4" w:rsidRPr="00FF7326" w:rsidRDefault="00082FB4" w:rsidP="0099102B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</w:rPr>
      </w:pPr>
      <w:r w:rsidRPr="00FF7326">
        <w:rPr>
          <w:rStyle w:val="a9"/>
          <w:rFonts w:ascii="Times New Roman" w:hAnsi="Times New Roman" w:cs="Times New Roman"/>
          <w:sz w:val="22"/>
        </w:rPr>
        <w:footnoteRef/>
      </w:r>
      <w:r w:rsidRPr="00FF7326">
        <w:rPr>
          <w:rFonts w:ascii="Times New Roman" w:hAnsi="Times New Roman" w:cs="Times New Roman" w:hint="eastAsia"/>
          <w:sz w:val="22"/>
        </w:rPr>
        <w:t xml:space="preserve"> </w:t>
      </w:r>
      <w:r w:rsidRPr="00FF7326">
        <w:rPr>
          <w:rFonts w:ascii="Times New Roman" w:hAnsi="Times New Roman" w:cs="Times New Roman"/>
          <w:sz w:val="22"/>
        </w:rPr>
        <w:t>印順</w:t>
      </w:r>
      <w:proofErr w:type="gramStart"/>
      <w:r w:rsidRPr="00FF7326">
        <w:rPr>
          <w:rFonts w:ascii="Times New Roman" w:hAnsi="Times New Roman" w:cs="Times New Roman"/>
          <w:sz w:val="22"/>
        </w:rPr>
        <w:t>法師著</w:t>
      </w:r>
      <w:proofErr w:type="gramEnd"/>
      <w:r w:rsidRPr="00FF7326">
        <w:rPr>
          <w:rFonts w:ascii="Times New Roman" w:hAnsi="Times New Roman" w:cs="Times New Roman" w:hint="eastAsia"/>
          <w:sz w:val="22"/>
        </w:rPr>
        <w:t>《空之探究》</w:t>
      </w:r>
      <w:r w:rsidRPr="00FF7326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FF7326">
        <w:rPr>
          <w:rFonts w:ascii="Times New Roman" w:hAnsi="Times New Roman" w:cs="Times New Roman" w:hint="eastAsia"/>
          <w:sz w:val="22"/>
        </w:rPr>
        <w:t>240</w:t>
      </w:r>
      <w:r w:rsidRPr="00FF7326">
        <w:rPr>
          <w:rFonts w:ascii="Times New Roman" w:hAnsi="Times New Roman" w:cs="Times New Roman" w:hint="eastAsia"/>
          <w:sz w:val="22"/>
        </w:rPr>
        <w:t>：「</w:t>
      </w:r>
      <w:r w:rsidRPr="00FF7326">
        <w:rPr>
          <w:rFonts w:ascii="標楷體" w:eastAsia="標楷體" w:hAnsi="標楷體" w:cs="Times New Roman" w:hint="eastAsia"/>
          <w:sz w:val="22"/>
        </w:rPr>
        <w:t>『名』是心想所安立的，也可能引向唯識說。後代有『唯名、</w:t>
      </w:r>
      <w:proofErr w:type="gramStart"/>
      <w:r w:rsidRPr="00FF7326">
        <w:rPr>
          <w:rFonts w:ascii="標楷體" w:eastAsia="標楷體" w:hAnsi="標楷體" w:cs="Times New Roman" w:hint="eastAsia"/>
          <w:sz w:val="22"/>
        </w:rPr>
        <w:t>唯表、唯假施</w:t>
      </w:r>
      <w:proofErr w:type="gramEnd"/>
      <w:r w:rsidRPr="00FF7326">
        <w:rPr>
          <w:rFonts w:ascii="標楷體" w:eastAsia="標楷體" w:hAnsi="標楷體" w:cs="Times New Roman" w:hint="eastAsia"/>
          <w:sz w:val="22"/>
        </w:rPr>
        <w:t>設』的成語，唯表</w:t>
      </w:r>
      <w:proofErr w:type="gramStart"/>
      <w:r w:rsidRPr="00FF7326">
        <w:rPr>
          <w:rFonts w:ascii="標楷體" w:eastAsia="標楷體" w:hAnsi="標楷體" w:cs="Times New Roman" w:hint="eastAsia"/>
          <w:sz w:val="22"/>
        </w:rPr>
        <w:t>（</w:t>
      </w:r>
      <w:proofErr w:type="spellStart"/>
      <w:proofErr w:type="gramEnd"/>
      <w:r w:rsidRPr="00FF7326">
        <w:rPr>
          <w:rFonts w:ascii="Times New Roman" w:eastAsia="標楷體" w:hAnsi="Times New Roman" w:cs="Times New Roman"/>
          <w:sz w:val="22"/>
        </w:rPr>
        <w:t>vijñaptim</w:t>
      </w:r>
      <w:r w:rsidRPr="00FF7326">
        <w:rPr>
          <w:rFonts w:ascii="Times New Roman" w:eastAsia="新細明體" w:hAnsi="Times New Roman" w:cs="Times New Roman"/>
          <w:sz w:val="22"/>
        </w:rPr>
        <w:t>ā</w:t>
      </w:r>
      <w:r w:rsidRPr="00FF7326">
        <w:rPr>
          <w:rFonts w:ascii="Times New Roman" w:eastAsia="標楷體" w:hAnsi="Times New Roman" w:cs="Times New Roman"/>
          <w:sz w:val="22"/>
        </w:rPr>
        <w:t>tra</w:t>
      </w:r>
      <w:proofErr w:type="spellEnd"/>
      <w:r w:rsidRPr="00FF7326">
        <w:rPr>
          <w:rFonts w:ascii="標楷體" w:eastAsia="標楷體" w:hAnsi="標楷體" w:cs="Times New Roman" w:hint="eastAsia"/>
          <w:sz w:val="22"/>
        </w:rPr>
        <w:t>），玄奘就是譯為『唯識』的。</w:t>
      </w:r>
      <w:r w:rsidRPr="00FF7326">
        <w:rPr>
          <w:rFonts w:ascii="Times New Roman" w:hAnsi="Times New Roman" w:cs="Times New Roman" w:hint="eastAsia"/>
          <w:sz w:val="22"/>
        </w:rPr>
        <w:t>」</w:t>
      </w:r>
    </w:p>
  </w:footnote>
  <w:footnote w:id="29">
    <w:p w14:paraId="250B09AA" w14:textId="6FAB32A5" w:rsidR="00082FB4" w:rsidRPr="00EC7379" w:rsidRDefault="00082FB4">
      <w:pPr>
        <w:pStyle w:val="a7"/>
        <w:rPr>
          <w:rFonts w:ascii="Times New Roman" w:hAnsi="Times New Roman" w:cs="Times New Roman"/>
          <w:sz w:val="22"/>
        </w:rPr>
      </w:pPr>
      <w:r w:rsidRPr="00FF7326">
        <w:rPr>
          <w:rStyle w:val="a9"/>
          <w:rFonts w:ascii="Times New Roman" w:hAnsi="Times New Roman" w:cs="Times New Roman"/>
          <w:sz w:val="22"/>
        </w:rPr>
        <w:footnoteRef/>
      </w:r>
      <w:r w:rsidRPr="00FF7326">
        <w:rPr>
          <w:rFonts w:ascii="Times New Roman" w:hAnsi="Times New Roman" w:cs="Times New Roman" w:hint="eastAsia"/>
          <w:sz w:val="22"/>
        </w:rPr>
        <w:t xml:space="preserve"> </w:t>
      </w:r>
      <w:r w:rsidRPr="00FF7326">
        <w:rPr>
          <w:rFonts w:ascii="Times New Roman" w:hAnsi="Times New Roman" w:cs="Times New Roman"/>
          <w:sz w:val="22"/>
        </w:rPr>
        <w:t>印順</w:t>
      </w:r>
      <w:proofErr w:type="gramStart"/>
      <w:r w:rsidRPr="00FF7326">
        <w:rPr>
          <w:rFonts w:ascii="Times New Roman" w:hAnsi="Times New Roman" w:cs="Times New Roman"/>
          <w:sz w:val="22"/>
        </w:rPr>
        <w:t>法師著</w:t>
      </w:r>
      <w:proofErr w:type="gramEnd"/>
      <w:r w:rsidRPr="00FF7326">
        <w:rPr>
          <w:rFonts w:ascii="Times New Roman" w:hAnsi="Times New Roman" w:cs="Times New Roman" w:hint="eastAsia"/>
          <w:sz w:val="22"/>
        </w:rPr>
        <w:t>《無諍之辯》</w:t>
      </w:r>
      <w:r w:rsidRPr="00FF7326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FF7326">
        <w:rPr>
          <w:rFonts w:ascii="Times New Roman" w:hAnsi="Times New Roman" w:cs="Times New Roman" w:hint="eastAsia"/>
          <w:sz w:val="22"/>
        </w:rPr>
        <w:t>130</w:t>
      </w:r>
      <w:r w:rsidRPr="00FF7326">
        <w:rPr>
          <w:rFonts w:ascii="Times New Roman" w:hAnsi="Times New Roman" w:cs="Times New Roman" w:hint="eastAsia"/>
          <w:sz w:val="22"/>
        </w:rPr>
        <w:t>：</w:t>
      </w:r>
      <w:r w:rsidRPr="00FF7326">
        <w:rPr>
          <w:rFonts w:ascii="標楷體" w:eastAsia="標楷體" w:hAnsi="標楷體" w:cs="Times New Roman" w:hint="eastAsia"/>
          <w:sz w:val="22"/>
        </w:rPr>
        <w:t>「經說『唯名，</w:t>
      </w:r>
      <w:proofErr w:type="gramStart"/>
      <w:r w:rsidRPr="00FF7326">
        <w:rPr>
          <w:rFonts w:ascii="標楷體" w:eastAsia="標楷體" w:hAnsi="標楷體" w:cs="Times New Roman" w:hint="eastAsia"/>
          <w:sz w:val="22"/>
        </w:rPr>
        <w:t>唯表，唯假施</w:t>
      </w:r>
      <w:proofErr w:type="gramEnd"/>
      <w:r w:rsidRPr="00FF7326">
        <w:rPr>
          <w:rFonts w:ascii="標楷體" w:eastAsia="標楷體" w:hAnsi="標楷體" w:cs="Times New Roman" w:hint="eastAsia"/>
          <w:sz w:val="22"/>
        </w:rPr>
        <w:t>設』。假名，梵語本</w:t>
      </w:r>
      <w:proofErr w:type="gramStart"/>
      <w:r w:rsidRPr="00FF7326">
        <w:rPr>
          <w:rFonts w:ascii="標楷體" w:eastAsia="標楷體" w:hAnsi="標楷體" w:cs="Times New Roman" w:hint="eastAsia"/>
          <w:sz w:val="22"/>
        </w:rPr>
        <w:t>為假施設</w:t>
      </w:r>
      <w:proofErr w:type="gramEnd"/>
      <w:r w:rsidRPr="00FF7326">
        <w:rPr>
          <w:rFonts w:ascii="標楷體" w:eastAsia="標楷體" w:hAnsi="標楷體" w:cs="Times New Roman" w:hint="eastAsia"/>
          <w:sz w:val="22"/>
        </w:rPr>
        <w:t>義。</w:t>
      </w:r>
      <w:r w:rsidRPr="00FF7326">
        <w:rPr>
          <w:rFonts w:ascii="Times New Roman" w:hAnsi="Times New Roman" w:cs="Times New Roman" w:hint="eastAsia"/>
          <w:sz w:val="22"/>
        </w:rPr>
        <w:t>」</w:t>
      </w:r>
    </w:p>
  </w:footnote>
  <w:footnote w:id="30">
    <w:p w14:paraId="250B09AB" w14:textId="4B5677FF" w:rsidR="00082FB4" w:rsidRPr="006D6890" w:rsidRDefault="00082FB4" w:rsidP="00844B2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6D6890">
        <w:rPr>
          <w:rFonts w:ascii="Times New Roman" w:hAnsi="Times New Roman" w:cs="Times New Roman"/>
          <w:sz w:val="22"/>
          <w:szCs w:val="22"/>
        </w:rPr>
        <w:t>10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16 </w:t>
      </w:r>
      <w:r w:rsidRPr="006D6890">
        <w:rPr>
          <w:rFonts w:ascii="Times New Roman" w:hAnsi="Times New Roman" w:cs="Times New Roman"/>
          <w:sz w:val="22"/>
          <w:szCs w:val="22"/>
        </w:rPr>
        <w:t>夜摩天宮菩薩說偈品〉（大正</w:t>
      </w:r>
      <w:r w:rsidRPr="006D6890">
        <w:rPr>
          <w:rFonts w:ascii="Times New Roman" w:hAnsi="Times New Roman" w:cs="Times New Roman"/>
          <w:sz w:val="22"/>
          <w:szCs w:val="22"/>
        </w:rPr>
        <w:t>09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465c28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466a1</w:t>
      </w:r>
      <w:r w:rsidRPr="006D6890">
        <w:rPr>
          <w:rFonts w:ascii="Times New Roman" w:hAnsi="Times New Roman" w:cs="Times New Roman"/>
          <w:sz w:val="22"/>
          <w:szCs w:val="22"/>
        </w:rPr>
        <w:t>）：</w:t>
      </w:r>
    </w:p>
    <w:p w14:paraId="250B09AC" w14:textId="77777777" w:rsidR="00082FB4" w:rsidRPr="006D6890" w:rsidRDefault="00082FB4" w:rsidP="00844B2B">
      <w:pPr>
        <w:pStyle w:val="a7"/>
        <w:ind w:leftChars="250" w:left="60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如心佛亦爾，如佛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眾生然，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心佛及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眾生，是三無差別。</w:t>
      </w:r>
    </w:p>
    <w:p w14:paraId="250B09AD" w14:textId="56461EF1" w:rsidR="00082FB4" w:rsidRPr="006D6890" w:rsidRDefault="00082FB4" w:rsidP="00844B2B">
      <w:pPr>
        <w:pStyle w:val="a7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）《大方廣佛華嚴經》卷</w:t>
      </w:r>
      <w:r w:rsidRPr="006D6890">
        <w:rPr>
          <w:rFonts w:ascii="Times New Roman" w:hAnsi="Times New Roman" w:cs="Times New Roman"/>
          <w:sz w:val="22"/>
          <w:szCs w:val="22"/>
        </w:rPr>
        <w:t>35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32 </w:t>
      </w:r>
      <w:r w:rsidRPr="006D6890">
        <w:rPr>
          <w:rFonts w:ascii="Times New Roman" w:hAnsi="Times New Roman" w:cs="Times New Roman"/>
          <w:sz w:val="22"/>
          <w:szCs w:val="22"/>
        </w:rPr>
        <w:t>寶王如來性起品〉（大正</w:t>
      </w:r>
      <w:r w:rsidRPr="006D6890">
        <w:rPr>
          <w:rFonts w:ascii="Times New Roman" w:hAnsi="Times New Roman" w:cs="Times New Roman"/>
          <w:sz w:val="22"/>
          <w:szCs w:val="22"/>
        </w:rPr>
        <w:t>09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624a13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20</w:t>
      </w:r>
      <w:r w:rsidRPr="006D6890">
        <w:rPr>
          <w:rFonts w:ascii="Times New Roman" w:hAnsi="Times New Roman" w:cs="Times New Roman"/>
          <w:sz w:val="22"/>
          <w:szCs w:val="22"/>
        </w:rPr>
        <w:t>）：</w:t>
      </w:r>
    </w:p>
    <w:p w14:paraId="250B09AE" w14:textId="77777777" w:rsidR="00082FB4" w:rsidRPr="006D6890" w:rsidRDefault="00082FB4" w:rsidP="00844B2B">
      <w:pPr>
        <w:pStyle w:val="a7"/>
        <w:ind w:leftChars="250" w:left="60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佛子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！如來智慧無相，智慧無礙，智慧具足，在於眾生身中，但愚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癡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眾生顛倒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想覆，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不知、不見、不生信心。「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爾時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，如來以無障礙清淨天眼觀察一切眾生。觀已，作如是言：『奇哉！奇哉！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何如來具足智慧在於身中而不知見？我當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教彼眾生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覺悟聖道，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悉令永離</w:t>
      </w:r>
      <w:proofErr w:type="gramEnd"/>
      <w:r w:rsidRPr="006D6890">
        <w:rPr>
          <w:rFonts w:ascii="標楷體" w:eastAsia="標楷體" w:hAnsi="標楷體" w:cs="Times New Roman"/>
          <w:sz w:val="22"/>
          <w:szCs w:val="22"/>
        </w:rPr>
        <w:t>妄想顛倒垢縛，具見如來智慧在其身內，與佛無異。』」</w:t>
      </w:r>
    </w:p>
  </w:footnote>
  <w:footnote w:id="31">
    <w:p w14:paraId="250B09AF" w14:textId="15C2CDBE" w:rsidR="00082FB4" w:rsidRPr="006D6890" w:rsidRDefault="00082FB4" w:rsidP="00844B2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《華雨集第四冊》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310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</w:p>
    <w:p w14:paraId="250B09B0" w14:textId="10682C32" w:rsidR="00082FB4" w:rsidRPr="006D6890" w:rsidRDefault="00082FB4" w:rsidP="00844B2B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賢首宗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以《華嚴經》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為圓極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，又稱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華嚴宗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。經明華藏世界，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毘盧遮那佛圓滿德相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，敘菩薩行位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以趣入佛地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相即相入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，重重無盡，《華嚴經》處處說之。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土名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「華藏莊嚴世界」，佛為「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毘盧遮那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如來藏身」，即「如來藏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恒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沙佛法」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所顯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。發心修行，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圓顯如來藏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，即是法身。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毘盧遮那海印三昧所顯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，一切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相即相入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，名為「法界緣起」。依佛法界性，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隨染淨緣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所現，故名「性起」。《攝大乘論》明種子六義，賢首義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，立（法界）「緣起因門六義」。六義不外空、有、有力、無力、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待緣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、不待緣。「由空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有義故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相即門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也。有有力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無力義故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，有相入門也。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由待緣不待緣義故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，有同體異體門也。由有此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等義故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，得毛孔容剎海事」。依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此明相即相入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法界緣起，</w:t>
      </w:r>
      <w:r w:rsidRPr="006D6890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D6890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>
        <w:rPr>
          <w:rFonts w:ascii="標楷體" w:eastAsia="標楷體" w:hAnsi="標楷體" w:cs="Times New Roman" w:hint="eastAsia"/>
          <w:sz w:val="22"/>
          <w:szCs w:val="22"/>
        </w:rPr>
        <w:t>。</w:t>
      </w:r>
    </w:p>
    <w:p w14:paraId="250B09B1" w14:textId="7195EBD8" w:rsidR="00082FB4" w:rsidRPr="006D6890" w:rsidRDefault="00082FB4" w:rsidP="00844B2B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）另參見印順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《初期大乘佛教之起源與開展》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1034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1036</w:t>
      </w:r>
      <w:r w:rsidRPr="006D6890">
        <w:rPr>
          <w:rFonts w:ascii="Times New Roman" w:hAnsi="Times New Roman" w:cs="Times New Roman"/>
          <w:sz w:val="22"/>
          <w:szCs w:val="22"/>
        </w:rPr>
        <w:t>。</w:t>
      </w:r>
    </w:p>
  </w:footnote>
  <w:footnote w:id="32">
    <w:p w14:paraId="250B09B2" w14:textId="235B9BA8" w:rsidR="00082FB4" w:rsidRPr="006D6890" w:rsidRDefault="00082FB4" w:rsidP="00B67A62">
      <w:pPr>
        <w:pStyle w:val="a7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《大智度論》卷</w:t>
      </w:r>
      <w:r w:rsidRPr="006D6890">
        <w:rPr>
          <w:rFonts w:ascii="Times New Roman" w:hAnsi="Times New Roman" w:cs="Times New Roman"/>
          <w:sz w:val="22"/>
          <w:szCs w:val="22"/>
        </w:rPr>
        <w:t>71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51 </w:t>
      </w:r>
      <w:r w:rsidRPr="006D6890">
        <w:rPr>
          <w:rFonts w:ascii="Times New Roman" w:hAnsi="Times New Roman" w:cs="Times New Roman"/>
          <w:sz w:val="22"/>
          <w:szCs w:val="22"/>
        </w:rPr>
        <w:t>譬喻品〉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大正</w:t>
      </w:r>
      <w:r w:rsidRPr="006D6890">
        <w:rPr>
          <w:rFonts w:ascii="Times New Roman" w:hAnsi="Times New Roman" w:cs="Times New Roman"/>
          <w:sz w:val="22"/>
          <w:szCs w:val="22"/>
        </w:rPr>
        <w:t>25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556b26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27)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  <w:r w:rsidRPr="006D6890">
        <w:rPr>
          <w:rFonts w:ascii="Times New Roman" w:eastAsia="標楷體" w:hAnsi="Times New Roman" w:cs="Times New Roman"/>
          <w:sz w:val="22"/>
          <w:szCs w:val="22"/>
        </w:rPr>
        <w:t>「般若波羅蜜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能滅諸邪見、煩惱、戲論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，將至畢竟空中。方便將出畢竟空。」</w:t>
      </w:r>
    </w:p>
    <w:p w14:paraId="250B09B3" w14:textId="25696741" w:rsidR="00082FB4" w:rsidRPr="006D6890" w:rsidRDefault="00082FB4" w:rsidP="00B67A62">
      <w:pPr>
        <w:pStyle w:val="a7"/>
        <w:ind w:leftChars="46" w:left="66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）《淨名玄論》卷</w:t>
      </w:r>
      <w:r w:rsidRPr="006D6890">
        <w:rPr>
          <w:rFonts w:ascii="Times New Roman" w:hAnsi="Times New Roman" w:cs="Times New Roman"/>
          <w:sz w:val="22"/>
          <w:szCs w:val="22"/>
        </w:rPr>
        <w:t>4(</w:t>
      </w:r>
      <w:r w:rsidRPr="006D6890">
        <w:rPr>
          <w:rFonts w:ascii="Times New Roman" w:hAnsi="Times New Roman" w:cs="Times New Roman"/>
          <w:sz w:val="22"/>
          <w:szCs w:val="22"/>
        </w:rPr>
        <w:t>大正</w:t>
      </w:r>
      <w:r w:rsidRPr="006D6890">
        <w:rPr>
          <w:rFonts w:ascii="Times New Roman" w:hAnsi="Times New Roman" w:cs="Times New Roman"/>
          <w:sz w:val="22"/>
          <w:szCs w:val="22"/>
        </w:rPr>
        <w:t>38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82"/>
          <w:attr w:name="UnitName" w:val="a"/>
        </w:smartTagPr>
        <w:r w:rsidRPr="006D6890">
          <w:rPr>
            <w:rFonts w:ascii="Times New Roman" w:hAnsi="Times New Roman" w:cs="Times New Roman"/>
            <w:sz w:val="22"/>
            <w:szCs w:val="22"/>
          </w:rPr>
          <w:t>882a</w:t>
        </w:r>
      </w:smartTag>
      <w:r w:rsidRPr="006D6890">
        <w:rPr>
          <w:rFonts w:ascii="Times New Roman" w:hAnsi="Times New Roman" w:cs="Times New Roman"/>
          <w:sz w:val="22"/>
          <w:szCs w:val="22"/>
        </w:rPr>
        <w:t>12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16)</w:t>
      </w:r>
      <w:r w:rsidRPr="006D6890">
        <w:rPr>
          <w:rFonts w:ascii="Times New Roman" w:hAnsi="Times New Roman" w:cs="Times New Roman"/>
          <w:sz w:val="22"/>
          <w:szCs w:val="22"/>
        </w:rPr>
        <w:t>：「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如釋論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：般若將入畢竟空，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無諸戲論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；方便將出畢竟空，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嚴土化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人，此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即證上諸力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之義。將入畢竟空，即是照實相，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無諸戲論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，即謂無著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斷惑之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功也；方便將出畢竟空，即是為般若所導，又是方便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證，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照境起行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之力。</w:t>
      </w:r>
      <w:r w:rsidRPr="006D6890">
        <w:rPr>
          <w:rFonts w:ascii="Times New Roman" w:hAnsi="Times New Roman" w:cs="Times New Roman"/>
          <w:sz w:val="22"/>
          <w:szCs w:val="22"/>
        </w:rPr>
        <w:t>」</w:t>
      </w:r>
    </w:p>
  </w:footnote>
  <w:footnote w:id="33">
    <w:p w14:paraId="250B09B4" w14:textId="562DF1F3" w:rsidR="00082FB4" w:rsidRPr="006D6890" w:rsidRDefault="00082FB4" w:rsidP="00B67A62">
      <w:pPr>
        <w:pStyle w:val="a7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1</w:t>
      </w:r>
      <w:r w:rsidRPr="006D6890">
        <w:rPr>
          <w:rFonts w:ascii="Times New Roman" w:hAnsi="Times New Roman" w:cs="Times New Roman"/>
          <w:sz w:val="22"/>
          <w:szCs w:val="22"/>
        </w:rPr>
        <w:t>）</w:t>
      </w:r>
      <w:r w:rsidRPr="006D6890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4 </w:t>
      </w:r>
      <w:r w:rsidRPr="006D6890">
        <w:rPr>
          <w:rFonts w:ascii="Times New Roman" w:hAnsi="Times New Roman" w:cs="Times New Roman"/>
          <w:sz w:val="22"/>
          <w:szCs w:val="22"/>
        </w:rPr>
        <w:t>往生品〉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大正</w:t>
      </w:r>
      <w:r w:rsidRPr="006D6890">
        <w:rPr>
          <w:rFonts w:ascii="Times New Roman" w:hAnsi="Times New Roman" w:cs="Times New Roman"/>
          <w:sz w:val="22"/>
          <w:szCs w:val="22"/>
        </w:rPr>
        <w:t>08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227b27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c1)</w:t>
      </w:r>
      <w:r w:rsidRPr="006D6890">
        <w:rPr>
          <w:rFonts w:ascii="Times New Roman" w:hAnsi="Times New Roman" w:cs="Times New Roman"/>
          <w:sz w:val="22"/>
          <w:szCs w:val="22"/>
        </w:rPr>
        <w:t>：「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佛告舍利弗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：「慧眼菩薩不作是念：『有法若有為若無為，若世間若出世間，若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有漏若無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漏。』是慧眼菩薩亦無法不見、無法不聞、無法不知、無法不識。」</w:t>
      </w:r>
    </w:p>
    <w:p w14:paraId="250B09B5" w14:textId="3280E161" w:rsidR="00082FB4" w:rsidRPr="006D6890" w:rsidRDefault="00082FB4" w:rsidP="00B67A62">
      <w:pPr>
        <w:pStyle w:val="a7"/>
        <w:ind w:leftChars="46" w:left="66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2</w:t>
      </w:r>
      <w:r w:rsidRPr="006D6890">
        <w:rPr>
          <w:rFonts w:ascii="Times New Roman" w:hAnsi="Times New Roman" w:cs="Times New Roman"/>
          <w:sz w:val="22"/>
          <w:szCs w:val="22"/>
        </w:rPr>
        <w:t>）《大般若波羅蜜多經》卷</w:t>
      </w:r>
      <w:r w:rsidRPr="006D6890">
        <w:rPr>
          <w:rFonts w:ascii="Times New Roman" w:hAnsi="Times New Roman" w:cs="Times New Roman"/>
          <w:sz w:val="22"/>
          <w:szCs w:val="22"/>
        </w:rPr>
        <w:t>8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4 </w:t>
      </w:r>
      <w:r w:rsidRPr="006D6890">
        <w:rPr>
          <w:rFonts w:ascii="Times New Roman" w:hAnsi="Times New Roman" w:cs="Times New Roman"/>
          <w:sz w:val="22"/>
          <w:szCs w:val="22"/>
        </w:rPr>
        <w:t>轉生品〉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大正</w:t>
      </w:r>
      <w:r w:rsidRPr="006D6890">
        <w:rPr>
          <w:rFonts w:ascii="Times New Roman" w:hAnsi="Times New Roman" w:cs="Times New Roman"/>
          <w:sz w:val="22"/>
          <w:szCs w:val="22"/>
        </w:rPr>
        <w:t>05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r w:rsidRPr="006D6890">
        <w:rPr>
          <w:rFonts w:ascii="Times New Roman" w:hAnsi="Times New Roman" w:cs="Times New Roman"/>
          <w:sz w:val="22"/>
          <w:szCs w:val="22"/>
        </w:rPr>
        <w:t>43b14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27)</w:t>
      </w:r>
      <w:r w:rsidRPr="006D6890">
        <w:rPr>
          <w:rFonts w:ascii="Times New Roman" w:hAnsi="Times New Roman" w:cs="Times New Roman"/>
          <w:sz w:val="22"/>
          <w:szCs w:val="22"/>
        </w:rPr>
        <w:t>：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佛告具壽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舍利子言：「舍利子！諸菩薩摩訶薩得淨慧眼，不見有法若有為、若無為，不見有法若有漏、若無漏，不見有法若世間、若出世間，不見有法若有罪、若無罪，不見有法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若雜染、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若清淨，不見有法若有色、若無色，不見有法若有對、若無對，不見有法若過去、若未來、若現在，不見有法若欲界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繫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若色界繫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、若無色界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繫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，不見有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法若善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、若不善、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若無記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，不見有法若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見所斷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、若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修所斷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若非所斷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，不見有法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若學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若無學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、若非學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非無學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，乃至一切法若自性、若差別都無所見。舍利子！是菩薩摩訶薩得淨慧眼，於一切法非見非不見、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非聞非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不聞、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非覺非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不覺、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非識非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不識。舍利子！是為菩薩摩訶薩得淨慧眼。」</w:t>
      </w:r>
    </w:p>
    <w:p w14:paraId="250B09B6" w14:textId="4D21C8E0" w:rsidR="00082FB4" w:rsidRPr="006D6890" w:rsidRDefault="00082FB4" w:rsidP="00B67A62">
      <w:pPr>
        <w:pStyle w:val="a7"/>
        <w:ind w:leftChars="30" w:left="622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Fonts w:ascii="Times New Roman" w:hAnsi="Times New Roman" w:cs="Times New Roman"/>
          <w:sz w:val="22"/>
          <w:szCs w:val="22"/>
        </w:rPr>
        <w:t>（</w:t>
      </w:r>
      <w:r w:rsidRPr="006D6890">
        <w:rPr>
          <w:rFonts w:ascii="Times New Roman" w:hAnsi="Times New Roman" w:cs="Times New Roman"/>
          <w:sz w:val="22"/>
          <w:szCs w:val="22"/>
        </w:rPr>
        <w:t>3</w:t>
      </w:r>
      <w:r w:rsidRPr="006D6890">
        <w:rPr>
          <w:rFonts w:ascii="Times New Roman" w:hAnsi="Times New Roman" w:cs="Times New Roman"/>
          <w:sz w:val="22"/>
          <w:szCs w:val="22"/>
        </w:rPr>
        <w:t>）參見印順</w:t>
      </w:r>
      <w:proofErr w:type="gramStart"/>
      <w:r w:rsidRPr="006D6890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《成佛之道》</w:t>
      </w:r>
      <w:r w:rsidRPr="006D6890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890">
        <w:rPr>
          <w:rFonts w:ascii="Times New Roman" w:hAnsi="Times New Roman" w:cs="Times New Roman"/>
          <w:sz w:val="22"/>
          <w:szCs w:val="22"/>
        </w:rPr>
        <w:t>358</w:t>
      </w:r>
      <w:r w:rsidRPr="006D6890">
        <w:rPr>
          <w:rFonts w:ascii="Times New Roman" w:hAnsi="Times New Roman" w:cs="Times New Roman"/>
          <w:sz w:val="22"/>
          <w:szCs w:val="22"/>
        </w:rPr>
        <w:t>：「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以無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分別觀慧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，能起無分別住心；無分別住心，能起無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分別觀慧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止觀均等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觀力深徹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；末了，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空相也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脫落不現，就「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善入於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」無生的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「寂滅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」法性。到此，般若</w:t>
      </w:r>
      <w:proofErr w:type="gramStart"/>
      <w:r w:rsidRPr="00D8700B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無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分別智現前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，如說：『般若波羅蜜，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能滅諸邪見煩惱戲論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，將至畢竟空中』。又說：『慧眼都無所見』。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唯識學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也說：無分別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的真見道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，是離一切相的，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從凡入聖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的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畢竟空慧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，為印度大乘學者所公認。這與末世的擬議圓融，不知重點突破的方便，不可並論！</w:t>
      </w:r>
      <w:r w:rsidRPr="006D6890">
        <w:rPr>
          <w:rFonts w:ascii="Times New Roman" w:hAnsi="Times New Roman" w:cs="Times New Roman"/>
          <w:sz w:val="22"/>
          <w:szCs w:val="22"/>
        </w:rPr>
        <w:t>」</w:t>
      </w:r>
    </w:p>
  </w:footnote>
  <w:footnote w:id="34">
    <w:p w14:paraId="250B09B7" w14:textId="0848372E" w:rsidR="00082FB4" w:rsidRPr="005807E3" w:rsidRDefault="00082FB4">
      <w:pPr>
        <w:pStyle w:val="a7"/>
        <w:rPr>
          <w:rFonts w:ascii="Times New Roman" w:hAnsi="Times New Roman" w:cs="Times New Roman"/>
          <w:sz w:val="22"/>
          <w:szCs w:val="22"/>
        </w:rPr>
      </w:pPr>
      <w:r w:rsidRPr="005807E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807E3">
        <w:rPr>
          <w:rFonts w:ascii="Times New Roman" w:hAnsi="Times New Roman" w:cs="Times New Roman"/>
          <w:sz w:val="22"/>
          <w:szCs w:val="22"/>
        </w:rPr>
        <w:t xml:space="preserve"> </w:t>
      </w:r>
      <w:r w:rsidRPr="005807E3">
        <w:rPr>
          <w:rFonts w:ascii="Times New Roman" w:hAnsi="Times New Roman" w:cs="Times New Roman"/>
          <w:sz w:val="22"/>
          <w:szCs w:val="22"/>
        </w:rPr>
        <w:t>參見印順</w:t>
      </w:r>
      <w:proofErr w:type="gramStart"/>
      <w:r w:rsidRPr="005807E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5807E3">
        <w:rPr>
          <w:rFonts w:ascii="Times New Roman" w:hAnsi="Times New Roman" w:cs="Times New Roman"/>
          <w:sz w:val="22"/>
          <w:szCs w:val="22"/>
        </w:rPr>
        <w:t>《如來藏之研究》</w:t>
      </w:r>
      <w:r w:rsidRPr="005807E3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5807E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807E3">
        <w:rPr>
          <w:rFonts w:ascii="Times New Roman" w:hAnsi="Times New Roman" w:cs="Times New Roman"/>
          <w:sz w:val="22"/>
          <w:szCs w:val="22"/>
        </w:rPr>
        <w:t>90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5807E3">
        <w:rPr>
          <w:rFonts w:ascii="Times New Roman" w:hAnsi="Times New Roman" w:cs="Times New Roman"/>
          <w:sz w:val="22"/>
          <w:szCs w:val="22"/>
        </w:rPr>
        <w:t>92)</w:t>
      </w:r>
      <w:r w:rsidRPr="005807E3">
        <w:rPr>
          <w:rFonts w:ascii="Times New Roman" w:hAnsi="Times New Roman" w:cs="Times New Roman"/>
          <w:sz w:val="22"/>
          <w:szCs w:val="22"/>
        </w:rPr>
        <w:t>。</w:t>
      </w:r>
    </w:p>
  </w:footnote>
  <w:footnote w:id="35">
    <w:p w14:paraId="250B09B8" w14:textId="2E8A0D64" w:rsidR="00082FB4" w:rsidRPr="006D6890" w:rsidRDefault="00082FB4" w:rsidP="00B67A62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D689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D6890">
        <w:rPr>
          <w:rFonts w:ascii="Times New Roman" w:hAnsi="Times New Roman" w:cs="Times New Roman"/>
          <w:sz w:val="22"/>
          <w:szCs w:val="22"/>
        </w:rPr>
        <w:t>《大智度論》卷</w:t>
      </w:r>
      <w:r w:rsidRPr="006D6890">
        <w:rPr>
          <w:rFonts w:ascii="Times New Roman" w:hAnsi="Times New Roman" w:cs="Times New Roman"/>
          <w:sz w:val="22"/>
          <w:szCs w:val="22"/>
        </w:rPr>
        <w:t>25</w:t>
      </w:r>
      <w:r w:rsidRPr="006D6890">
        <w:rPr>
          <w:rFonts w:ascii="Times New Roman" w:hAnsi="Times New Roman" w:cs="Times New Roman"/>
          <w:sz w:val="22"/>
          <w:szCs w:val="22"/>
        </w:rPr>
        <w:t>〈</w:t>
      </w:r>
      <w:r w:rsidRPr="006D6890">
        <w:rPr>
          <w:rFonts w:ascii="Times New Roman" w:hAnsi="Times New Roman" w:cs="Times New Roman"/>
          <w:sz w:val="22"/>
          <w:szCs w:val="22"/>
        </w:rPr>
        <w:t xml:space="preserve">1 </w:t>
      </w:r>
      <w:r w:rsidRPr="006D6890">
        <w:rPr>
          <w:rFonts w:ascii="Times New Roman" w:hAnsi="Times New Roman" w:cs="Times New Roman"/>
          <w:sz w:val="22"/>
          <w:szCs w:val="22"/>
        </w:rPr>
        <w:t>序品〉</w:t>
      </w:r>
      <w:r w:rsidRPr="006D6890">
        <w:rPr>
          <w:rFonts w:ascii="Times New Roman" w:hAnsi="Times New Roman" w:cs="Times New Roman"/>
          <w:sz w:val="22"/>
          <w:szCs w:val="22"/>
        </w:rPr>
        <w:t>(</w:t>
      </w:r>
      <w:r w:rsidRPr="006D6890">
        <w:rPr>
          <w:rFonts w:ascii="Times New Roman" w:hAnsi="Times New Roman" w:cs="Times New Roman"/>
          <w:sz w:val="22"/>
          <w:szCs w:val="22"/>
        </w:rPr>
        <w:t>大正</w:t>
      </w:r>
      <w:r w:rsidRPr="006D6890">
        <w:rPr>
          <w:rFonts w:ascii="Times New Roman" w:hAnsi="Times New Roman" w:cs="Times New Roman"/>
          <w:sz w:val="22"/>
          <w:szCs w:val="22"/>
        </w:rPr>
        <w:t>25</w:t>
      </w:r>
      <w:r w:rsidRPr="006D6890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5"/>
          <w:attr w:name="UnitName" w:val="C"/>
        </w:smartTagPr>
        <w:r w:rsidRPr="006D6890">
          <w:rPr>
            <w:rFonts w:ascii="Times New Roman" w:hAnsi="Times New Roman" w:cs="Times New Roman"/>
            <w:sz w:val="22"/>
            <w:szCs w:val="22"/>
          </w:rPr>
          <w:t>245c</w:t>
        </w:r>
      </w:smartTag>
      <w:r w:rsidRPr="006D6890">
        <w:rPr>
          <w:rFonts w:ascii="Times New Roman" w:hAnsi="Times New Roman" w:cs="Times New Roman"/>
          <w:sz w:val="22"/>
          <w:szCs w:val="22"/>
        </w:rPr>
        <w:t>2</w:t>
      </w:r>
      <w:proofErr w:type="gramStart"/>
      <w:r>
        <w:rPr>
          <w:rFonts w:ascii="Times New Roman" w:eastAsia="標楷體" w:hAnsi="Times New Roman" w:cs="Times New Roman"/>
          <w:sz w:val="22"/>
          <w:szCs w:val="22"/>
        </w:rPr>
        <w:t>–</w:t>
      </w:r>
      <w:proofErr w:type="gramEnd"/>
      <w:r w:rsidRPr="006D6890">
        <w:rPr>
          <w:rFonts w:ascii="Times New Roman" w:hAnsi="Times New Roman" w:cs="Times New Roman"/>
          <w:sz w:val="22"/>
          <w:szCs w:val="22"/>
        </w:rPr>
        <w:t>4)</w:t>
      </w:r>
      <w:r w:rsidRPr="006D6890">
        <w:rPr>
          <w:rFonts w:ascii="Times New Roman" w:hAnsi="Times New Roman" w:cs="Times New Roman"/>
          <w:sz w:val="22"/>
          <w:szCs w:val="22"/>
        </w:rPr>
        <w:t>：「</w:t>
      </w:r>
      <w:r w:rsidRPr="006D6890">
        <w:rPr>
          <w:rFonts w:ascii="Times New Roman" w:eastAsia="標楷體" w:hAnsi="Times New Roman" w:cs="Times New Roman"/>
          <w:sz w:val="22"/>
          <w:szCs w:val="22"/>
        </w:rPr>
        <w:t>佛法中不可得空，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於諸法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無</w:t>
      </w:r>
      <w:proofErr w:type="gramStart"/>
      <w:r w:rsidRPr="006D6890">
        <w:rPr>
          <w:rFonts w:ascii="Times New Roman" w:eastAsia="標楷體" w:hAnsi="Times New Roman" w:cs="Times New Roman"/>
          <w:sz w:val="22"/>
          <w:szCs w:val="22"/>
        </w:rPr>
        <w:t>所礙。</w:t>
      </w:r>
      <w:proofErr w:type="gramEnd"/>
      <w:r w:rsidRPr="006D6890">
        <w:rPr>
          <w:rFonts w:ascii="Times New Roman" w:eastAsia="標楷體" w:hAnsi="Times New Roman" w:cs="Times New Roman"/>
          <w:sz w:val="22"/>
          <w:szCs w:val="22"/>
        </w:rPr>
        <w:t>因是不可得空，說一切佛法，十二部經。譬如虛空無所有，而一切物皆依以長成。</w:t>
      </w:r>
      <w:r w:rsidRPr="006D6890">
        <w:rPr>
          <w:rFonts w:ascii="Times New Roman" w:hAnsi="Times New Roman" w:cs="Times New Roman"/>
          <w:sz w:val="22"/>
          <w:szCs w:val="22"/>
        </w:rPr>
        <w:t>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6465A" w14:textId="11B32F60" w:rsidR="00082FB4" w:rsidRDefault="00082FB4">
    <w:pPr>
      <w:pStyle w:val="a3"/>
    </w:pPr>
    <w:r w:rsidRPr="00083C8B">
      <w:rPr>
        <w:rFonts w:hint="eastAsia"/>
      </w:rPr>
      <w:t>《如來藏之研究》第四章</w:t>
    </w:r>
    <w:r>
      <w:t xml:space="preserve"> </w:t>
    </w:r>
    <w:r w:rsidRPr="00083C8B">
      <w:rPr>
        <w:rFonts w:hint="eastAsia"/>
      </w:rPr>
      <w:t>第一節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0968" w14:textId="795C0088" w:rsidR="00082FB4" w:rsidRPr="00083C8B" w:rsidRDefault="00082FB4" w:rsidP="00373704">
    <w:pPr>
      <w:tabs>
        <w:tab w:val="center" w:pos="4153"/>
        <w:tab w:val="right" w:pos="8306"/>
      </w:tabs>
      <w:wordWrap w:val="0"/>
      <w:snapToGrid w:val="0"/>
      <w:jc w:val="right"/>
      <w:rPr>
        <w:sz w:val="20"/>
        <w:szCs w:val="20"/>
      </w:rPr>
    </w:pPr>
    <w:r w:rsidRPr="00083C8B">
      <w:rPr>
        <w:rFonts w:hint="eastAsia"/>
        <w:sz w:val="20"/>
        <w:szCs w:val="20"/>
      </w:rPr>
      <w:t>《如來藏之研究》第四章</w:t>
    </w:r>
    <w:r>
      <w:rPr>
        <w:sz w:val="20"/>
        <w:szCs w:val="20"/>
      </w:rPr>
      <w:t xml:space="preserve"> </w:t>
    </w:r>
    <w:r w:rsidRPr="00083C8B">
      <w:rPr>
        <w:rFonts w:hint="eastAsia"/>
        <w:sz w:val="20"/>
        <w:szCs w:val="20"/>
      </w:rPr>
      <w:t>第一節</w:t>
    </w:r>
  </w:p>
  <w:p w14:paraId="250B0969" w14:textId="77777777" w:rsidR="00082FB4" w:rsidRDefault="00082F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5A4"/>
    <w:rsid w:val="000000E6"/>
    <w:rsid w:val="0000026B"/>
    <w:rsid w:val="00003BC6"/>
    <w:rsid w:val="00004D33"/>
    <w:rsid w:val="000077FA"/>
    <w:rsid w:val="000157F7"/>
    <w:rsid w:val="00026EE0"/>
    <w:rsid w:val="000376C6"/>
    <w:rsid w:val="00037B53"/>
    <w:rsid w:val="00040537"/>
    <w:rsid w:val="00046A55"/>
    <w:rsid w:val="00051599"/>
    <w:rsid w:val="00051DF9"/>
    <w:rsid w:val="0005504E"/>
    <w:rsid w:val="00055C72"/>
    <w:rsid w:val="0006284E"/>
    <w:rsid w:val="000649E0"/>
    <w:rsid w:val="00067C56"/>
    <w:rsid w:val="00072F74"/>
    <w:rsid w:val="00073EA9"/>
    <w:rsid w:val="000765EB"/>
    <w:rsid w:val="00082FB4"/>
    <w:rsid w:val="00083C8B"/>
    <w:rsid w:val="00085415"/>
    <w:rsid w:val="000964E0"/>
    <w:rsid w:val="00097983"/>
    <w:rsid w:val="000B2CB7"/>
    <w:rsid w:val="000B3232"/>
    <w:rsid w:val="000C6429"/>
    <w:rsid w:val="000C6690"/>
    <w:rsid w:val="000C7C7F"/>
    <w:rsid w:val="000D17DB"/>
    <w:rsid w:val="000D1E96"/>
    <w:rsid w:val="000E103D"/>
    <w:rsid w:val="000E5ED1"/>
    <w:rsid w:val="000F190C"/>
    <w:rsid w:val="001062A5"/>
    <w:rsid w:val="00107556"/>
    <w:rsid w:val="001148AE"/>
    <w:rsid w:val="0012260C"/>
    <w:rsid w:val="00124B6E"/>
    <w:rsid w:val="00127053"/>
    <w:rsid w:val="001277FB"/>
    <w:rsid w:val="00131CBE"/>
    <w:rsid w:val="00146D5E"/>
    <w:rsid w:val="00150661"/>
    <w:rsid w:val="001568F6"/>
    <w:rsid w:val="0016219F"/>
    <w:rsid w:val="00164ACA"/>
    <w:rsid w:val="001716EB"/>
    <w:rsid w:val="00171A59"/>
    <w:rsid w:val="001727FA"/>
    <w:rsid w:val="00182EE5"/>
    <w:rsid w:val="00185C6F"/>
    <w:rsid w:val="00186DDF"/>
    <w:rsid w:val="00193B07"/>
    <w:rsid w:val="0019610F"/>
    <w:rsid w:val="001B1BBF"/>
    <w:rsid w:val="001B4A59"/>
    <w:rsid w:val="001B6020"/>
    <w:rsid w:val="001B7830"/>
    <w:rsid w:val="001C1A5F"/>
    <w:rsid w:val="001C3FC0"/>
    <w:rsid w:val="001C4F8C"/>
    <w:rsid w:val="001E2B03"/>
    <w:rsid w:val="001E3F31"/>
    <w:rsid w:val="001E6A26"/>
    <w:rsid w:val="001E79A5"/>
    <w:rsid w:val="001F0627"/>
    <w:rsid w:val="001F0EA2"/>
    <w:rsid w:val="001F3007"/>
    <w:rsid w:val="001F7C2E"/>
    <w:rsid w:val="00210607"/>
    <w:rsid w:val="00213E08"/>
    <w:rsid w:val="0021798E"/>
    <w:rsid w:val="00217DCF"/>
    <w:rsid w:val="002326A5"/>
    <w:rsid w:val="00237348"/>
    <w:rsid w:val="002379D7"/>
    <w:rsid w:val="00244DA2"/>
    <w:rsid w:val="00244E0E"/>
    <w:rsid w:val="002724EC"/>
    <w:rsid w:val="002750A2"/>
    <w:rsid w:val="002753E6"/>
    <w:rsid w:val="00284671"/>
    <w:rsid w:val="00287747"/>
    <w:rsid w:val="00291A33"/>
    <w:rsid w:val="002A2369"/>
    <w:rsid w:val="002B2B9C"/>
    <w:rsid w:val="002C4120"/>
    <w:rsid w:val="002D3D17"/>
    <w:rsid w:val="002D6E56"/>
    <w:rsid w:val="002E0E40"/>
    <w:rsid w:val="002F142B"/>
    <w:rsid w:val="002F1D53"/>
    <w:rsid w:val="002F483A"/>
    <w:rsid w:val="003162CA"/>
    <w:rsid w:val="00320914"/>
    <w:rsid w:val="003242B7"/>
    <w:rsid w:val="003272B6"/>
    <w:rsid w:val="0033284A"/>
    <w:rsid w:val="00353805"/>
    <w:rsid w:val="003552BD"/>
    <w:rsid w:val="00355E62"/>
    <w:rsid w:val="003576B9"/>
    <w:rsid w:val="003667CF"/>
    <w:rsid w:val="00373704"/>
    <w:rsid w:val="003738BC"/>
    <w:rsid w:val="00374D31"/>
    <w:rsid w:val="00375288"/>
    <w:rsid w:val="003766BD"/>
    <w:rsid w:val="003832A4"/>
    <w:rsid w:val="003847EA"/>
    <w:rsid w:val="00386129"/>
    <w:rsid w:val="003879ED"/>
    <w:rsid w:val="00387FF5"/>
    <w:rsid w:val="003904BC"/>
    <w:rsid w:val="0039167A"/>
    <w:rsid w:val="003A2499"/>
    <w:rsid w:val="003A6C75"/>
    <w:rsid w:val="003A74A0"/>
    <w:rsid w:val="003B7C6D"/>
    <w:rsid w:val="003C0C16"/>
    <w:rsid w:val="003C1CC0"/>
    <w:rsid w:val="003D1DFD"/>
    <w:rsid w:val="003D232A"/>
    <w:rsid w:val="003D6690"/>
    <w:rsid w:val="003D74A8"/>
    <w:rsid w:val="003E02F1"/>
    <w:rsid w:val="003E1D4B"/>
    <w:rsid w:val="004067A2"/>
    <w:rsid w:val="00407634"/>
    <w:rsid w:val="00414BF5"/>
    <w:rsid w:val="004434E5"/>
    <w:rsid w:val="0044379E"/>
    <w:rsid w:val="00447B17"/>
    <w:rsid w:val="00450FBC"/>
    <w:rsid w:val="00452428"/>
    <w:rsid w:val="00455C09"/>
    <w:rsid w:val="00462DFD"/>
    <w:rsid w:val="00463AE7"/>
    <w:rsid w:val="00466085"/>
    <w:rsid w:val="00467F16"/>
    <w:rsid w:val="004700FD"/>
    <w:rsid w:val="00476936"/>
    <w:rsid w:val="004769C0"/>
    <w:rsid w:val="00480BA0"/>
    <w:rsid w:val="004834B4"/>
    <w:rsid w:val="0049301A"/>
    <w:rsid w:val="004A35FF"/>
    <w:rsid w:val="004A4F74"/>
    <w:rsid w:val="004B0910"/>
    <w:rsid w:val="004B6DE8"/>
    <w:rsid w:val="004C113F"/>
    <w:rsid w:val="004C50AA"/>
    <w:rsid w:val="004D4E5B"/>
    <w:rsid w:val="004D6149"/>
    <w:rsid w:val="004E383D"/>
    <w:rsid w:val="004E4E1C"/>
    <w:rsid w:val="004E7A47"/>
    <w:rsid w:val="004F0A48"/>
    <w:rsid w:val="004F216B"/>
    <w:rsid w:val="004F30F1"/>
    <w:rsid w:val="004F42FD"/>
    <w:rsid w:val="004F5EE0"/>
    <w:rsid w:val="00504E31"/>
    <w:rsid w:val="005078EE"/>
    <w:rsid w:val="00517B62"/>
    <w:rsid w:val="00521AF7"/>
    <w:rsid w:val="00526423"/>
    <w:rsid w:val="005313C8"/>
    <w:rsid w:val="0053229F"/>
    <w:rsid w:val="0054497C"/>
    <w:rsid w:val="005450CB"/>
    <w:rsid w:val="00555F99"/>
    <w:rsid w:val="00562C18"/>
    <w:rsid w:val="0056768B"/>
    <w:rsid w:val="005711CC"/>
    <w:rsid w:val="005711D9"/>
    <w:rsid w:val="0057505E"/>
    <w:rsid w:val="00575AC6"/>
    <w:rsid w:val="005807E3"/>
    <w:rsid w:val="00591A65"/>
    <w:rsid w:val="00592FD3"/>
    <w:rsid w:val="005A062C"/>
    <w:rsid w:val="005A16E8"/>
    <w:rsid w:val="005A1EB6"/>
    <w:rsid w:val="005A791F"/>
    <w:rsid w:val="005B0904"/>
    <w:rsid w:val="005B1147"/>
    <w:rsid w:val="005C2AB7"/>
    <w:rsid w:val="005D4CD3"/>
    <w:rsid w:val="005D5346"/>
    <w:rsid w:val="005F4AA2"/>
    <w:rsid w:val="005F7F06"/>
    <w:rsid w:val="00604505"/>
    <w:rsid w:val="00604BF3"/>
    <w:rsid w:val="00612156"/>
    <w:rsid w:val="0063095F"/>
    <w:rsid w:val="00640456"/>
    <w:rsid w:val="0064064B"/>
    <w:rsid w:val="00641F66"/>
    <w:rsid w:val="00642DF4"/>
    <w:rsid w:val="00657C06"/>
    <w:rsid w:val="00660E84"/>
    <w:rsid w:val="006816B5"/>
    <w:rsid w:val="006879FD"/>
    <w:rsid w:val="006A10F4"/>
    <w:rsid w:val="006B6C50"/>
    <w:rsid w:val="006B7B7E"/>
    <w:rsid w:val="006C7A83"/>
    <w:rsid w:val="006D6890"/>
    <w:rsid w:val="006F0B85"/>
    <w:rsid w:val="006F5BDF"/>
    <w:rsid w:val="00702B80"/>
    <w:rsid w:val="00703461"/>
    <w:rsid w:val="00705F83"/>
    <w:rsid w:val="00707391"/>
    <w:rsid w:val="00717AA5"/>
    <w:rsid w:val="00717DE0"/>
    <w:rsid w:val="00721996"/>
    <w:rsid w:val="00724A6E"/>
    <w:rsid w:val="007320A2"/>
    <w:rsid w:val="007343D0"/>
    <w:rsid w:val="00744C65"/>
    <w:rsid w:val="007458A8"/>
    <w:rsid w:val="00746A6A"/>
    <w:rsid w:val="00751744"/>
    <w:rsid w:val="007562B1"/>
    <w:rsid w:val="00762831"/>
    <w:rsid w:val="00766DA0"/>
    <w:rsid w:val="0077235B"/>
    <w:rsid w:val="0078238D"/>
    <w:rsid w:val="00782804"/>
    <w:rsid w:val="0078752B"/>
    <w:rsid w:val="0079585F"/>
    <w:rsid w:val="00796DF2"/>
    <w:rsid w:val="007A43F2"/>
    <w:rsid w:val="007A494A"/>
    <w:rsid w:val="007A57CB"/>
    <w:rsid w:val="007A57E4"/>
    <w:rsid w:val="007B290F"/>
    <w:rsid w:val="007C5F7F"/>
    <w:rsid w:val="007C6990"/>
    <w:rsid w:val="007E51EA"/>
    <w:rsid w:val="007E5A3A"/>
    <w:rsid w:val="007F3312"/>
    <w:rsid w:val="008046B3"/>
    <w:rsid w:val="00806A7E"/>
    <w:rsid w:val="00810132"/>
    <w:rsid w:val="008134DF"/>
    <w:rsid w:val="00814DC6"/>
    <w:rsid w:val="00830182"/>
    <w:rsid w:val="00835026"/>
    <w:rsid w:val="008370B7"/>
    <w:rsid w:val="00844B2B"/>
    <w:rsid w:val="00845824"/>
    <w:rsid w:val="00853FD7"/>
    <w:rsid w:val="00855242"/>
    <w:rsid w:val="0085681A"/>
    <w:rsid w:val="00864428"/>
    <w:rsid w:val="008701D2"/>
    <w:rsid w:val="00873C24"/>
    <w:rsid w:val="00873FCC"/>
    <w:rsid w:val="00875C63"/>
    <w:rsid w:val="00876B1B"/>
    <w:rsid w:val="008815BE"/>
    <w:rsid w:val="00894155"/>
    <w:rsid w:val="008A0BFB"/>
    <w:rsid w:val="008A5B57"/>
    <w:rsid w:val="008A6EA5"/>
    <w:rsid w:val="008E1CF9"/>
    <w:rsid w:val="008E6B7D"/>
    <w:rsid w:val="008E6F01"/>
    <w:rsid w:val="008F1385"/>
    <w:rsid w:val="008F559E"/>
    <w:rsid w:val="008F6C4A"/>
    <w:rsid w:val="00907911"/>
    <w:rsid w:val="009168BF"/>
    <w:rsid w:val="0092297A"/>
    <w:rsid w:val="00936FEA"/>
    <w:rsid w:val="00943468"/>
    <w:rsid w:val="00950672"/>
    <w:rsid w:val="009564D6"/>
    <w:rsid w:val="0095651C"/>
    <w:rsid w:val="0096345A"/>
    <w:rsid w:val="00963B08"/>
    <w:rsid w:val="0096542B"/>
    <w:rsid w:val="00966FEA"/>
    <w:rsid w:val="00967189"/>
    <w:rsid w:val="00967F79"/>
    <w:rsid w:val="00970D29"/>
    <w:rsid w:val="009755FB"/>
    <w:rsid w:val="0098327E"/>
    <w:rsid w:val="00984103"/>
    <w:rsid w:val="00985B78"/>
    <w:rsid w:val="009879B1"/>
    <w:rsid w:val="0099102B"/>
    <w:rsid w:val="009958BB"/>
    <w:rsid w:val="009B4A38"/>
    <w:rsid w:val="009B5AAF"/>
    <w:rsid w:val="009C7245"/>
    <w:rsid w:val="00A003E2"/>
    <w:rsid w:val="00A104D0"/>
    <w:rsid w:val="00A14FC4"/>
    <w:rsid w:val="00A25A5B"/>
    <w:rsid w:val="00A40D4C"/>
    <w:rsid w:val="00A41B52"/>
    <w:rsid w:val="00A41BB9"/>
    <w:rsid w:val="00A5203F"/>
    <w:rsid w:val="00A53793"/>
    <w:rsid w:val="00A567BE"/>
    <w:rsid w:val="00A57D0D"/>
    <w:rsid w:val="00A63114"/>
    <w:rsid w:val="00A667DD"/>
    <w:rsid w:val="00A6777C"/>
    <w:rsid w:val="00A83C11"/>
    <w:rsid w:val="00A92A82"/>
    <w:rsid w:val="00A97CED"/>
    <w:rsid w:val="00AA31A5"/>
    <w:rsid w:val="00AA39B2"/>
    <w:rsid w:val="00AB1C34"/>
    <w:rsid w:val="00AB2F6B"/>
    <w:rsid w:val="00AC2AFF"/>
    <w:rsid w:val="00AC46FF"/>
    <w:rsid w:val="00AC4881"/>
    <w:rsid w:val="00AC5567"/>
    <w:rsid w:val="00AC731A"/>
    <w:rsid w:val="00AD198B"/>
    <w:rsid w:val="00AD1AF5"/>
    <w:rsid w:val="00AD5FAA"/>
    <w:rsid w:val="00AD7AE3"/>
    <w:rsid w:val="00AE369D"/>
    <w:rsid w:val="00AE3A7A"/>
    <w:rsid w:val="00AE4AE2"/>
    <w:rsid w:val="00AE7272"/>
    <w:rsid w:val="00AF15DB"/>
    <w:rsid w:val="00AF3EF6"/>
    <w:rsid w:val="00B017C4"/>
    <w:rsid w:val="00B05BD8"/>
    <w:rsid w:val="00B0656D"/>
    <w:rsid w:val="00B10432"/>
    <w:rsid w:val="00B12761"/>
    <w:rsid w:val="00B15132"/>
    <w:rsid w:val="00B211F5"/>
    <w:rsid w:val="00B214A6"/>
    <w:rsid w:val="00B32D2C"/>
    <w:rsid w:val="00B37AB4"/>
    <w:rsid w:val="00B43588"/>
    <w:rsid w:val="00B44EC5"/>
    <w:rsid w:val="00B63340"/>
    <w:rsid w:val="00B64E1B"/>
    <w:rsid w:val="00B6664D"/>
    <w:rsid w:val="00B67A62"/>
    <w:rsid w:val="00B708EC"/>
    <w:rsid w:val="00B758D8"/>
    <w:rsid w:val="00B77951"/>
    <w:rsid w:val="00B848A2"/>
    <w:rsid w:val="00B87C8D"/>
    <w:rsid w:val="00BA1AF3"/>
    <w:rsid w:val="00BA3AE2"/>
    <w:rsid w:val="00BB42E8"/>
    <w:rsid w:val="00BB6A08"/>
    <w:rsid w:val="00BC6A5D"/>
    <w:rsid w:val="00BC7F0E"/>
    <w:rsid w:val="00BD4455"/>
    <w:rsid w:val="00BE0DDB"/>
    <w:rsid w:val="00BF0C7E"/>
    <w:rsid w:val="00BF2E5A"/>
    <w:rsid w:val="00C10449"/>
    <w:rsid w:val="00C12726"/>
    <w:rsid w:val="00C20BA5"/>
    <w:rsid w:val="00C264A3"/>
    <w:rsid w:val="00C35A84"/>
    <w:rsid w:val="00C42775"/>
    <w:rsid w:val="00C450CB"/>
    <w:rsid w:val="00C62141"/>
    <w:rsid w:val="00C6618C"/>
    <w:rsid w:val="00C67734"/>
    <w:rsid w:val="00C70AEA"/>
    <w:rsid w:val="00C7228D"/>
    <w:rsid w:val="00C75D79"/>
    <w:rsid w:val="00C76B74"/>
    <w:rsid w:val="00C858E2"/>
    <w:rsid w:val="00CA03AD"/>
    <w:rsid w:val="00CC3797"/>
    <w:rsid w:val="00CD12CD"/>
    <w:rsid w:val="00CD234F"/>
    <w:rsid w:val="00CD3251"/>
    <w:rsid w:val="00CE4900"/>
    <w:rsid w:val="00CE62E3"/>
    <w:rsid w:val="00CE65D7"/>
    <w:rsid w:val="00CF1449"/>
    <w:rsid w:val="00D025A4"/>
    <w:rsid w:val="00D043A5"/>
    <w:rsid w:val="00D12767"/>
    <w:rsid w:val="00D17EE5"/>
    <w:rsid w:val="00D228E7"/>
    <w:rsid w:val="00D24E2A"/>
    <w:rsid w:val="00D37174"/>
    <w:rsid w:val="00D40BB5"/>
    <w:rsid w:val="00D42938"/>
    <w:rsid w:val="00D46FB2"/>
    <w:rsid w:val="00D533C8"/>
    <w:rsid w:val="00D62617"/>
    <w:rsid w:val="00D643C3"/>
    <w:rsid w:val="00D74E58"/>
    <w:rsid w:val="00D801DE"/>
    <w:rsid w:val="00D82263"/>
    <w:rsid w:val="00D8700B"/>
    <w:rsid w:val="00D87AA0"/>
    <w:rsid w:val="00DA45CF"/>
    <w:rsid w:val="00DB468E"/>
    <w:rsid w:val="00DB4696"/>
    <w:rsid w:val="00DC6B66"/>
    <w:rsid w:val="00DE1104"/>
    <w:rsid w:val="00DE12C1"/>
    <w:rsid w:val="00DE50FD"/>
    <w:rsid w:val="00DF17BB"/>
    <w:rsid w:val="00DF24C1"/>
    <w:rsid w:val="00E02707"/>
    <w:rsid w:val="00E1289D"/>
    <w:rsid w:val="00E20780"/>
    <w:rsid w:val="00E220DF"/>
    <w:rsid w:val="00E27708"/>
    <w:rsid w:val="00E30547"/>
    <w:rsid w:val="00E3105B"/>
    <w:rsid w:val="00E325AE"/>
    <w:rsid w:val="00E343CF"/>
    <w:rsid w:val="00E36B07"/>
    <w:rsid w:val="00E36E9D"/>
    <w:rsid w:val="00E376E7"/>
    <w:rsid w:val="00E43503"/>
    <w:rsid w:val="00E46522"/>
    <w:rsid w:val="00E46658"/>
    <w:rsid w:val="00E50145"/>
    <w:rsid w:val="00E53216"/>
    <w:rsid w:val="00E53A93"/>
    <w:rsid w:val="00E646DC"/>
    <w:rsid w:val="00E66896"/>
    <w:rsid w:val="00E85CAB"/>
    <w:rsid w:val="00E87EFB"/>
    <w:rsid w:val="00E90366"/>
    <w:rsid w:val="00EA3140"/>
    <w:rsid w:val="00EA65FD"/>
    <w:rsid w:val="00EB03B6"/>
    <w:rsid w:val="00EB1249"/>
    <w:rsid w:val="00EC132B"/>
    <w:rsid w:val="00EC3FC9"/>
    <w:rsid w:val="00EC7379"/>
    <w:rsid w:val="00ED4567"/>
    <w:rsid w:val="00ED4B08"/>
    <w:rsid w:val="00EE18FE"/>
    <w:rsid w:val="00EE40E2"/>
    <w:rsid w:val="00EE6ED9"/>
    <w:rsid w:val="00EF2E62"/>
    <w:rsid w:val="00F00139"/>
    <w:rsid w:val="00F009CD"/>
    <w:rsid w:val="00F07FC8"/>
    <w:rsid w:val="00F1583E"/>
    <w:rsid w:val="00F2103D"/>
    <w:rsid w:val="00F326EC"/>
    <w:rsid w:val="00F370EB"/>
    <w:rsid w:val="00F40B00"/>
    <w:rsid w:val="00F43A22"/>
    <w:rsid w:val="00F43C58"/>
    <w:rsid w:val="00F50EB0"/>
    <w:rsid w:val="00F62CB5"/>
    <w:rsid w:val="00F80C2F"/>
    <w:rsid w:val="00F822C1"/>
    <w:rsid w:val="00F82434"/>
    <w:rsid w:val="00F83CAE"/>
    <w:rsid w:val="00F87BC3"/>
    <w:rsid w:val="00F87E73"/>
    <w:rsid w:val="00F903D8"/>
    <w:rsid w:val="00F93BA0"/>
    <w:rsid w:val="00FB1AEF"/>
    <w:rsid w:val="00FB7143"/>
    <w:rsid w:val="00FB7ACE"/>
    <w:rsid w:val="00FC2EDA"/>
    <w:rsid w:val="00FC47CF"/>
    <w:rsid w:val="00FD6BE7"/>
    <w:rsid w:val="00FE3F41"/>
    <w:rsid w:val="00FE4448"/>
    <w:rsid w:val="00FE5DFD"/>
    <w:rsid w:val="00FE61B4"/>
    <w:rsid w:val="00FE645C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250B086E"/>
  <w15:docId w15:val="{8B0FF97B-69C6-4080-B126-05FAF053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704"/>
    <w:rPr>
      <w:sz w:val="20"/>
      <w:szCs w:val="20"/>
    </w:rPr>
  </w:style>
  <w:style w:type="paragraph" w:styleId="a7">
    <w:name w:val="footnote text"/>
    <w:basedOn w:val="a"/>
    <w:link w:val="a8"/>
    <w:unhideWhenUsed/>
    <w:rsid w:val="00F903D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F903D8"/>
    <w:rPr>
      <w:sz w:val="20"/>
      <w:szCs w:val="20"/>
    </w:rPr>
  </w:style>
  <w:style w:type="character" w:styleId="a9">
    <w:name w:val="footnote reference"/>
    <w:basedOn w:val="a0"/>
    <w:semiHidden/>
    <w:unhideWhenUsed/>
    <w:rsid w:val="00F903D8"/>
    <w:rPr>
      <w:vertAlign w:val="superscript"/>
    </w:rPr>
  </w:style>
  <w:style w:type="paragraph" w:styleId="aa">
    <w:name w:val="Plain Text"/>
    <w:basedOn w:val="a"/>
    <w:link w:val="ab"/>
    <w:rsid w:val="00407634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basedOn w:val="a0"/>
    <w:link w:val="aa"/>
    <w:rsid w:val="00407634"/>
    <w:rPr>
      <w:rFonts w:ascii="細明體" w:eastAsia="細明體" w:hAnsi="Courier New" w:cs="Courier New"/>
      <w:szCs w:val="24"/>
    </w:rPr>
  </w:style>
  <w:style w:type="table" w:styleId="ac">
    <w:name w:val="Table Grid"/>
    <w:basedOn w:val="a1"/>
    <w:uiPriority w:val="59"/>
    <w:rsid w:val="00F4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14E5-5A8E-4CAD-8A12-74EF495D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18</Pages>
  <Words>1998</Words>
  <Characters>11392</Characters>
  <Application>Microsoft Office Word</Application>
  <DocSecurity>0</DocSecurity>
  <Lines>94</Lines>
  <Paragraphs>26</Paragraphs>
  <ScaleCrop>false</ScaleCrop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changtzu shi</cp:lastModifiedBy>
  <cp:revision>85</cp:revision>
  <cp:lastPrinted>2018-03-26T10:05:00Z</cp:lastPrinted>
  <dcterms:created xsi:type="dcterms:W3CDTF">2014-11-07T13:37:00Z</dcterms:created>
  <dcterms:modified xsi:type="dcterms:W3CDTF">2018-03-26T10:08:00Z</dcterms:modified>
</cp:coreProperties>
</file>