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E58A1" w14:textId="144CC6D3" w:rsidR="005A7375" w:rsidRPr="009C7C23" w:rsidRDefault="005A7375" w:rsidP="005A7375">
      <w:pPr>
        <w:rPr>
          <w:color w:val="0D0D0D" w:themeColor="text1" w:themeTint="F2"/>
        </w:rPr>
      </w:pPr>
    </w:p>
    <w:p w14:paraId="61F350F4" w14:textId="77777777" w:rsidR="009F3AED" w:rsidRPr="009C7C23" w:rsidRDefault="009F3AED" w:rsidP="009F3AED">
      <w:pPr>
        <w:spacing w:line="440" w:lineRule="exact"/>
        <w:jc w:val="center"/>
        <w:outlineLvl w:val="0"/>
        <w:rPr>
          <w:rFonts w:eastAsia="標楷體"/>
          <w:b/>
          <w:color w:val="0D0D0D" w:themeColor="text1" w:themeTint="F2"/>
          <w:sz w:val="32"/>
          <w:szCs w:val="32"/>
        </w:rPr>
      </w:pPr>
      <w:r w:rsidRPr="009C7C23">
        <w:rPr>
          <w:rFonts w:eastAsia="標楷體"/>
          <w:b/>
          <w:color w:val="0D0D0D" w:themeColor="text1" w:themeTint="F2"/>
          <w:sz w:val="32"/>
          <w:szCs w:val="32"/>
        </w:rPr>
        <w:t>第</w:t>
      </w:r>
      <w:r w:rsidRPr="009C7C23">
        <w:rPr>
          <w:rFonts w:eastAsia="標楷體" w:hint="eastAsia"/>
          <w:b/>
          <w:color w:val="0D0D0D" w:themeColor="text1" w:themeTint="F2"/>
          <w:sz w:val="32"/>
          <w:szCs w:val="32"/>
        </w:rPr>
        <w:t>三</w:t>
      </w:r>
      <w:r w:rsidRPr="009C7C23">
        <w:rPr>
          <w:rFonts w:eastAsia="標楷體"/>
          <w:b/>
          <w:color w:val="0D0D0D" w:themeColor="text1" w:themeTint="F2"/>
          <w:sz w:val="32"/>
          <w:szCs w:val="32"/>
        </w:rPr>
        <w:t>章</w:t>
      </w:r>
      <w:r w:rsidRPr="009C7C23">
        <w:rPr>
          <w:rFonts w:eastAsia="標楷體"/>
          <w:b/>
          <w:color w:val="0D0D0D" w:themeColor="text1" w:themeTint="F2"/>
          <w:sz w:val="32"/>
          <w:szCs w:val="32"/>
        </w:rPr>
        <w:t xml:space="preserve">  </w:t>
      </w:r>
      <w:r w:rsidRPr="009C7C23">
        <w:rPr>
          <w:rFonts w:eastAsia="標楷體" w:hint="eastAsia"/>
          <w:b/>
          <w:color w:val="0D0D0D" w:themeColor="text1" w:themeTint="F2"/>
          <w:sz w:val="32"/>
          <w:szCs w:val="32"/>
        </w:rPr>
        <w:t>成立大乘法義</w:t>
      </w:r>
    </w:p>
    <w:p w14:paraId="4E759CF2" w14:textId="77777777" w:rsidR="009F3AED" w:rsidRPr="009C7C23" w:rsidRDefault="009F3AED" w:rsidP="009F3AED">
      <w:pPr>
        <w:snapToGrid w:val="0"/>
        <w:spacing w:beforeLines="30" w:before="108"/>
        <w:jc w:val="center"/>
        <w:outlineLvl w:val="1"/>
        <w:rPr>
          <w:rFonts w:eastAsia="標楷體"/>
          <w:b/>
          <w:color w:val="0D0D0D" w:themeColor="text1" w:themeTint="F2"/>
          <w:sz w:val="28"/>
          <w:szCs w:val="28"/>
        </w:rPr>
      </w:pPr>
      <w:r w:rsidRPr="009C7C23">
        <w:rPr>
          <w:rFonts w:eastAsia="標楷體"/>
          <w:b/>
          <w:color w:val="0D0D0D" w:themeColor="text1" w:themeTint="F2"/>
          <w:sz w:val="28"/>
          <w:szCs w:val="28"/>
        </w:rPr>
        <w:t>第一節</w:t>
      </w:r>
      <w:r w:rsidRPr="009C7C23">
        <w:rPr>
          <w:rFonts w:eastAsia="標楷體"/>
          <w:b/>
          <w:color w:val="0D0D0D" w:themeColor="text1" w:themeTint="F2"/>
          <w:sz w:val="28"/>
          <w:szCs w:val="28"/>
        </w:rPr>
        <w:t xml:space="preserve">  </w:t>
      </w:r>
      <w:r w:rsidRPr="009C7C23">
        <w:rPr>
          <w:rFonts w:eastAsia="標楷體" w:hint="eastAsia"/>
          <w:b/>
          <w:color w:val="0D0D0D" w:themeColor="text1" w:themeTint="F2"/>
          <w:sz w:val="28"/>
          <w:szCs w:val="28"/>
        </w:rPr>
        <w:t>總標</w:t>
      </w:r>
    </w:p>
    <w:p w14:paraId="1112D6DE" w14:textId="77777777" w:rsidR="009F3AED" w:rsidRPr="009C7C23" w:rsidRDefault="009F3AED" w:rsidP="009F3AED">
      <w:pPr>
        <w:snapToGrid w:val="0"/>
        <w:spacing w:beforeLines="30" w:before="108"/>
        <w:jc w:val="center"/>
        <w:rPr>
          <w:rFonts w:eastAsia="標楷體"/>
          <w:color w:val="0D0D0D" w:themeColor="text1" w:themeTint="F2"/>
          <w:szCs w:val="24"/>
        </w:rPr>
      </w:pPr>
      <w:r w:rsidRPr="009C7C23">
        <w:rPr>
          <w:rFonts w:eastAsia="標楷體"/>
          <w:color w:val="0D0D0D" w:themeColor="text1" w:themeTint="F2"/>
          <w:szCs w:val="24"/>
        </w:rPr>
        <w:t>（</w:t>
      </w:r>
      <w:r w:rsidRPr="009C7C23">
        <w:rPr>
          <w:rFonts w:eastAsia="標楷體"/>
          <w:color w:val="0D0D0D" w:themeColor="text1" w:themeTint="F2"/>
          <w:szCs w:val="24"/>
        </w:rPr>
        <w:t>p</w:t>
      </w:r>
      <w:r w:rsidRPr="009C7C23">
        <w:rPr>
          <w:color w:val="0D0D0D" w:themeColor="text1" w:themeTint="F2"/>
          <w:szCs w:val="24"/>
        </w:rPr>
        <w:t>p</w:t>
      </w:r>
      <w:r w:rsidRPr="009C7C23">
        <w:rPr>
          <w:rFonts w:hint="eastAsia"/>
          <w:color w:val="0D0D0D" w:themeColor="text1" w:themeTint="F2"/>
          <w:szCs w:val="24"/>
        </w:rPr>
        <w:t>.</w:t>
      </w:r>
      <w:r w:rsidRPr="009C7C23">
        <w:rPr>
          <w:color w:val="0D0D0D" w:themeColor="text1" w:themeTint="F2"/>
          <w:szCs w:val="24"/>
        </w:rPr>
        <w:t>45-46</w:t>
      </w:r>
      <w:r w:rsidRPr="009C7C23">
        <w:rPr>
          <w:rFonts w:eastAsia="標楷體"/>
          <w:color w:val="0D0D0D" w:themeColor="text1" w:themeTint="F2"/>
          <w:szCs w:val="24"/>
        </w:rPr>
        <w:t>）</w:t>
      </w:r>
    </w:p>
    <w:p w14:paraId="1AC9CC28" w14:textId="77777777" w:rsidR="009F3AED" w:rsidRPr="009C7C23" w:rsidRDefault="009F3AED" w:rsidP="009F3AED">
      <w:pPr>
        <w:rPr>
          <w:color w:val="0D0D0D" w:themeColor="text1" w:themeTint="F2"/>
        </w:rPr>
      </w:pPr>
    </w:p>
    <w:p w14:paraId="7067C7DA" w14:textId="77777777" w:rsidR="009F3AED" w:rsidRPr="009C7C23" w:rsidRDefault="009F3AED" w:rsidP="009F3AED">
      <w:pPr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一、舉論明：立義分</w:t>
      </w:r>
    </w:p>
    <w:p w14:paraId="586AE5D6" w14:textId="77777777" w:rsidR="009F3AED" w:rsidRPr="009C7C23" w:rsidRDefault="009F3AED" w:rsidP="009F3AED">
      <w:pPr>
        <w:spacing w:afterLines="30" w:after="108"/>
        <w:rPr>
          <w:rFonts w:ascii="標楷體" w:eastAsia="標楷體" w:hAnsi="標楷體"/>
          <w:b/>
          <w:bCs/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已說因緣分，次說立義分。</w:t>
      </w:r>
    </w:p>
    <w:p w14:paraId="18003576" w14:textId="77777777" w:rsidR="009F3AED" w:rsidRPr="009C7C23" w:rsidRDefault="009F3AED" w:rsidP="009F3AED">
      <w:pPr>
        <w:spacing w:afterLines="30" w:after="108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摩訶衍者，總說有二種：云何為二？一者法，二者義。</w:t>
      </w:r>
    </w:p>
    <w:p w14:paraId="5B0FA6DD" w14:textId="77777777" w:rsidR="009F3AED" w:rsidRPr="009C7C23" w:rsidRDefault="009F3AED" w:rsidP="009F3AED">
      <w:pPr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二、釋論義</w:t>
      </w:r>
    </w:p>
    <w:p w14:paraId="02815291" w14:textId="77777777" w:rsidR="009F3AED" w:rsidRPr="009C7C23" w:rsidRDefault="009F3AED" w:rsidP="009F3AED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（一）立義分：明大乘義</w:t>
      </w:r>
    </w:p>
    <w:p w14:paraId="364935D4" w14:textId="77777777" w:rsidR="009F3AED" w:rsidRPr="009C7C23" w:rsidRDefault="009F3AED" w:rsidP="009F3AED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本論總攝如來的廣大甚深義</w:t>
      </w:r>
      <w:r w:rsidRPr="009C7C23">
        <w:rPr>
          <w:rFonts w:ascii="新細明體" w:hAnsi="新細明體" w:hint="eastAsia"/>
          <w:color w:val="0D0D0D" w:themeColor="text1" w:themeTint="F2"/>
        </w:rPr>
        <w:t>――</w:t>
      </w:r>
      <w:r w:rsidRPr="009C7C23">
        <w:rPr>
          <w:rFonts w:hint="eastAsia"/>
          <w:color w:val="0D0D0D" w:themeColor="text1" w:themeTint="F2"/>
        </w:rPr>
        <w:t>大乘；大乘為本論的重心，有首先確立的必要。</w:t>
      </w:r>
    </w:p>
    <w:p w14:paraId="31A2E5DA" w14:textId="77777777" w:rsidR="009F3AED" w:rsidRPr="009C7C23" w:rsidRDefault="009F3AED" w:rsidP="009F3AED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這裡，即是「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立義分</w:t>
      </w:r>
      <w:r w:rsidRPr="009C7C23">
        <w:rPr>
          <w:rFonts w:hint="eastAsia"/>
          <w:color w:val="0D0D0D" w:themeColor="text1" w:themeTint="F2"/>
        </w:rPr>
        <w:t>」。立（大乘）義的</w:t>
      </w:r>
      <w:r w:rsidRPr="009C7C23">
        <w:rPr>
          <w:rFonts w:asciiTheme="minorEastAsia" w:eastAsiaTheme="minorEastAsia" w:hAnsiTheme="minorEastAsia" w:hint="eastAsia"/>
          <w:b/>
          <w:bCs/>
          <w:color w:val="0D0D0D" w:themeColor="text1" w:themeTint="F2"/>
          <w:u w:val="thick"/>
        </w:rPr>
        <w:t>義</w:t>
      </w:r>
      <w:r w:rsidRPr="009C7C23">
        <w:rPr>
          <w:rFonts w:hint="eastAsia"/>
          <w:color w:val="0D0D0D" w:themeColor="text1" w:themeTint="F2"/>
        </w:rPr>
        <w:t>，即總說大乘（如來）的根本義；與「</w:t>
      </w:r>
      <w:r w:rsidRPr="009C7C23">
        <w:rPr>
          <w:rFonts w:ascii="標楷體" w:eastAsia="標楷體" w:hAnsi="標楷體" w:hint="eastAsia"/>
          <w:color w:val="0D0D0D" w:themeColor="text1" w:themeTint="F2"/>
        </w:rPr>
        <w:t>一者法，二者義</w:t>
      </w:r>
      <w:r w:rsidRPr="009C7C23">
        <w:rPr>
          <w:rFonts w:hint="eastAsia"/>
          <w:color w:val="0D0D0D" w:themeColor="text1" w:themeTint="F2"/>
        </w:rPr>
        <w:t>」的義，含義稍有不同。</w:t>
      </w:r>
    </w:p>
    <w:p w14:paraId="5158B2E3" w14:textId="77777777" w:rsidR="009F3AED" w:rsidRPr="009C7C23" w:rsidRDefault="009F3AED" w:rsidP="009F3AED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（二）從法、義說大乘義</w:t>
      </w:r>
    </w:p>
    <w:p w14:paraId="52D38E5F" w14:textId="5368283D" w:rsidR="009F3AED" w:rsidRPr="009C7C23" w:rsidRDefault="009F3AED" w:rsidP="009F3AED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大乘義，可以從兩點（法</w:t>
      </w:r>
      <w:bookmarkStart w:id="0" w:name="_GoBack"/>
      <w:bookmarkEnd w:id="0"/>
      <w:r w:rsidRPr="009C7C23">
        <w:rPr>
          <w:rFonts w:hint="eastAsia"/>
          <w:color w:val="0D0D0D" w:themeColor="text1" w:themeTint="F2"/>
        </w:rPr>
        <w:t>、義）去總說；這是本論說明大乘的方法。如《瑜伽師地論》以七大來說明，</w:t>
      </w:r>
      <w:r w:rsidRPr="009C7C23">
        <w:rPr>
          <w:rStyle w:val="FootnoteReference"/>
          <w:color w:val="0D0D0D" w:themeColor="text1" w:themeTint="F2"/>
        </w:rPr>
        <w:footnoteReference w:id="1"/>
      </w:r>
      <w:r w:rsidRPr="009C7C23">
        <w:rPr>
          <w:rFonts w:hint="eastAsia"/>
          <w:color w:val="0D0D0D" w:themeColor="text1" w:themeTint="F2"/>
        </w:rPr>
        <w:t>《攝大乘論》以十殊勝來說明；</w:t>
      </w:r>
      <w:r w:rsidRPr="009C7C23">
        <w:rPr>
          <w:rStyle w:val="FootnoteReference"/>
          <w:color w:val="0D0D0D" w:themeColor="text1" w:themeTint="F2"/>
        </w:rPr>
        <w:footnoteReference w:id="2"/>
      </w:r>
      <w:r w:rsidRPr="009C7C23">
        <w:rPr>
          <w:rFonts w:hint="eastAsia"/>
          <w:color w:val="0D0D0D" w:themeColor="text1" w:themeTint="F2"/>
        </w:rPr>
        <w:t>本論是「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總說</w:t>
      </w:r>
      <w:r w:rsidRPr="009C7C23">
        <w:rPr>
          <w:rFonts w:hint="eastAsia"/>
          <w:color w:val="0D0D0D" w:themeColor="text1" w:themeTint="F2"/>
        </w:rPr>
        <w:t>」為二義。</w:t>
      </w:r>
    </w:p>
    <w:p w14:paraId="1909BF89" w14:textId="77777777" w:rsidR="009F3AED" w:rsidRPr="009C7C23" w:rsidRDefault="009F3AED" w:rsidP="009F3AED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二種</w:t>
      </w:r>
      <w:r w:rsidRPr="009C7C23">
        <w:rPr>
          <w:rFonts w:hint="eastAsia"/>
          <w:color w:val="0D0D0D" w:themeColor="text1" w:themeTint="F2"/>
        </w:rPr>
        <w:t>」是：「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一者法，二者義</w:t>
      </w:r>
      <w:r w:rsidRPr="009C7C23">
        <w:rPr>
          <w:rFonts w:hint="eastAsia"/>
          <w:color w:val="0D0D0D" w:themeColor="text1" w:themeTint="F2"/>
        </w:rPr>
        <w:t>」。法與義，二者是相待成立的。</w:t>
      </w:r>
    </w:p>
    <w:p w14:paraId="2605A943" w14:textId="77777777" w:rsidR="009F3AED" w:rsidRPr="009C7C23" w:rsidRDefault="009F3AED" w:rsidP="009F3AED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b/>
          <w:bCs/>
          <w:color w:val="0D0D0D" w:themeColor="text1" w:themeTint="F2"/>
        </w:rPr>
        <w:lastRenderedPageBreak/>
        <w:t>法</w:t>
      </w:r>
      <w:r w:rsidRPr="009C7C23">
        <w:rPr>
          <w:rFonts w:hint="eastAsia"/>
          <w:color w:val="0D0D0D" w:themeColor="text1" w:themeTint="F2"/>
        </w:rPr>
        <w:t>（任持自體），是法體，指稱為大乘的，有著充實內容的全體。</w:t>
      </w:r>
    </w:p>
    <w:p w14:paraId="423B358C" w14:textId="77777777" w:rsidR="009F3AED" w:rsidRPr="009C7C23" w:rsidRDefault="009F3AED" w:rsidP="009F3AED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b/>
          <w:bCs/>
          <w:color w:val="0D0D0D" w:themeColor="text1" w:themeTint="F2"/>
          <w:u w:val="double"/>
        </w:rPr>
        <w:t>義</w:t>
      </w:r>
      <w:r w:rsidRPr="009C7C23">
        <w:rPr>
          <w:rFonts w:hint="eastAsia"/>
          <w:color w:val="0D0D0D" w:themeColor="text1" w:themeTint="F2"/>
        </w:rPr>
        <w:t>，是意義，指大乘所含有的體性、德相和作用等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46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。</w:t>
      </w:r>
    </w:p>
    <w:p w14:paraId="74821D43" w14:textId="77777777" w:rsidR="009F3AED" w:rsidRPr="009C7C23" w:rsidRDefault="009F3AED" w:rsidP="009F3AED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法是總括一切的全體性，義是依法而有的不同內容。這裡的法，是全體，與三大中待相、用的體，含義不同。大乘，應從這法與義的二方面去了解。</w:t>
      </w:r>
    </w:p>
    <w:p w14:paraId="4C16A400" w14:textId="5AFE7615" w:rsidR="000B5831" w:rsidRPr="009C7C23" w:rsidRDefault="000B5831">
      <w:pPr>
        <w:rPr>
          <w:color w:val="0D0D0D" w:themeColor="text1" w:themeTint="F2"/>
        </w:rPr>
      </w:pPr>
    </w:p>
    <w:p w14:paraId="2C688B76" w14:textId="514F85EA" w:rsidR="00CC7F7F" w:rsidRPr="009C7C23" w:rsidRDefault="00CC7F7F" w:rsidP="00CC7F7F">
      <w:pPr>
        <w:snapToGrid w:val="0"/>
        <w:spacing w:beforeLines="30" w:before="108"/>
        <w:jc w:val="center"/>
        <w:outlineLvl w:val="1"/>
        <w:rPr>
          <w:rFonts w:eastAsia="標楷體"/>
          <w:b/>
          <w:color w:val="0D0D0D" w:themeColor="text1" w:themeTint="F2"/>
          <w:sz w:val="28"/>
          <w:szCs w:val="28"/>
        </w:rPr>
      </w:pPr>
      <w:r w:rsidRPr="009C7C23">
        <w:rPr>
          <w:rFonts w:eastAsia="標楷體"/>
          <w:b/>
          <w:color w:val="0D0D0D" w:themeColor="text1" w:themeTint="F2"/>
          <w:sz w:val="28"/>
          <w:szCs w:val="28"/>
        </w:rPr>
        <w:t>第</w:t>
      </w:r>
      <w:r w:rsidRPr="009C7C23">
        <w:rPr>
          <w:rFonts w:eastAsia="標楷體" w:hint="eastAsia"/>
          <w:b/>
          <w:color w:val="0D0D0D" w:themeColor="text1" w:themeTint="F2"/>
          <w:sz w:val="28"/>
          <w:szCs w:val="28"/>
        </w:rPr>
        <w:t>二</w:t>
      </w:r>
      <w:r w:rsidRPr="009C7C23">
        <w:rPr>
          <w:rFonts w:eastAsia="標楷體"/>
          <w:b/>
          <w:color w:val="0D0D0D" w:themeColor="text1" w:themeTint="F2"/>
          <w:sz w:val="28"/>
          <w:szCs w:val="28"/>
        </w:rPr>
        <w:t>節</w:t>
      </w:r>
      <w:r w:rsidRPr="009C7C23">
        <w:rPr>
          <w:rFonts w:eastAsia="標楷體"/>
          <w:b/>
          <w:color w:val="0D0D0D" w:themeColor="text1" w:themeTint="F2"/>
          <w:sz w:val="28"/>
          <w:szCs w:val="28"/>
        </w:rPr>
        <w:t xml:space="preserve">  </w:t>
      </w:r>
      <w:r w:rsidR="007C2408" w:rsidRPr="009C7C23">
        <w:rPr>
          <w:rFonts w:eastAsia="標楷體" w:hint="eastAsia"/>
          <w:b/>
          <w:color w:val="0D0D0D" w:themeColor="text1" w:themeTint="F2"/>
          <w:sz w:val="28"/>
          <w:szCs w:val="28"/>
        </w:rPr>
        <w:t>法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――眾生心</w:t>
      </w:r>
    </w:p>
    <w:p w14:paraId="41BAF1FA" w14:textId="77777777" w:rsidR="00CC7F7F" w:rsidRPr="009C7C23" w:rsidRDefault="00CC7F7F" w:rsidP="00CC7F7F">
      <w:pPr>
        <w:snapToGrid w:val="0"/>
        <w:spacing w:beforeLines="30" w:before="108"/>
        <w:jc w:val="center"/>
        <w:rPr>
          <w:rFonts w:eastAsia="標楷體"/>
          <w:color w:val="0D0D0D" w:themeColor="text1" w:themeTint="F2"/>
          <w:szCs w:val="24"/>
        </w:rPr>
      </w:pPr>
      <w:r w:rsidRPr="009C7C23">
        <w:rPr>
          <w:rFonts w:eastAsia="標楷體"/>
          <w:color w:val="0D0D0D" w:themeColor="text1" w:themeTint="F2"/>
          <w:szCs w:val="24"/>
        </w:rPr>
        <w:t>（</w:t>
      </w:r>
      <w:r w:rsidRPr="009C7C23">
        <w:rPr>
          <w:rFonts w:eastAsia="標楷體"/>
          <w:color w:val="0D0D0D" w:themeColor="text1" w:themeTint="F2"/>
          <w:szCs w:val="24"/>
        </w:rPr>
        <w:t>p</w:t>
      </w:r>
      <w:r w:rsidRPr="009C7C23">
        <w:rPr>
          <w:color w:val="0D0D0D" w:themeColor="text1" w:themeTint="F2"/>
          <w:szCs w:val="24"/>
        </w:rPr>
        <w:t>p</w:t>
      </w:r>
      <w:r w:rsidRPr="009C7C23">
        <w:rPr>
          <w:rFonts w:hint="eastAsia"/>
          <w:color w:val="0D0D0D" w:themeColor="text1" w:themeTint="F2"/>
          <w:szCs w:val="24"/>
        </w:rPr>
        <w:t>.</w:t>
      </w:r>
      <w:r w:rsidRPr="009C7C23">
        <w:rPr>
          <w:color w:val="0D0D0D" w:themeColor="text1" w:themeTint="F2"/>
          <w:szCs w:val="24"/>
        </w:rPr>
        <w:t>46-53</w:t>
      </w:r>
      <w:r w:rsidRPr="009C7C23">
        <w:rPr>
          <w:rFonts w:eastAsia="標楷體"/>
          <w:color w:val="0D0D0D" w:themeColor="text1" w:themeTint="F2"/>
          <w:szCs w:val="24"/>
        </w:rPr>
        <w:t>）</w:t>
      </w:r>
    </w:p>
    <w:p w14:paraId="3BE1E1EE" w14:textId="77777777" w:rsidR="00CC7F7F" w:rsidRPr="009C7C23" w:rsidRDefault="00CC7F7F" w:rsidP="00CC7F7F">
      <w:pPr>
        <w:rPr>
          <w:color w:val="0D0D0D" w:themeColor="text1" w:themeTint="F2"/>
        </w:rPr>
      </w:pPr>
    </w:p>
    <w:p w14:paraId="5695EF55" w14:textId="77777777" w:rsidR="00CC7F7F" w:rsidRPr="009C7C23" w:rsidRDefault="00CC7F7F" w:rsidP="00CC7F7F">
      <w:pPr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一、「法」即是眾生心，攝一切法</w:t>
      </w:r>
    </w:p>
    <w:p w14:paraId="510B7375" w14:textId="77777777" w:rsidR="00CC7F7F" w:rsidRPr="009C7C23" w:rsidRDefault="00CC7F7F" w:rsidP="00CC7F7F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（一）舉論明</w:t>
      </w:r>
    </w:p>
    <w:p w14:paraId="3F5938B4" w14:textId="77777777" w:rsidR="00CC7F7F" w:rsidRPr="009C7C23" w:rsidRDefault="00CC7F7F" w:rsidP="00CC7F7F">
      <w:pPr>
        <w:spacing w:afterLines="30" w:after="108"/>
        <w:ind w:leftChars="50" w:left="120"/>
        <w:rPr>
          <w:rFonts w:ascii="標楷體" w:eastAsia="標楷體" w:hAnsi="標楷體"/>
          <w:b/>
          <w:bCs/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所言法者，謂眾生心；是心則攝一切世間法、出世間法。</w:t>
      </w:r>
    </w:p>
    <w:p w14:paraId="5CE12C21" w14:textId="77777777" w:rsidR="00CC7F7F" w:rsidRPr="009C7C23" w:rsidRDefault="00CC7F7F" w:rsidP="00CC7F7F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（二）釋：法即是眾生心</w:t>
      </w:r>
    </w:p>
    <w:p w14:paraId="4566C68E" w14:textId="77777777" w:rsidR="00CC7F7F" w:rsidRPr="009C7C23" w:rsidRDefault="00CC7F7F" w:rsidP="00CC7F7F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先說大乘法。本論直捷了當的說：「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法</w:t>
      </w:r>
      <w:r w:rsidRPr="009C7C23">
        <w:rPr>
          <w:rFonts w:hint="eastAsia"/>
          <w:color w:val="0D0D0D" w:themeColor="text1" w:themeTint="F2"/>
        </w:rPr>
        <w:t>」即是「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眾生心</w:t>
      </w:r>
      <w:r w:rsidRPr="009C7C23">
        <w:rPr>
          <w:rFonts w:hint="eastAsia"/>
          <w:color w:val="0D0D0D" w:themeColor="text1" w:themeTint="F2"/>
        </w:rPr>
        <w:t>」。</w:t>
      </w:r>
    </w:p>
    <w:p w14:paraId="12DC03E4" w14:textId="77777777" w:rsidR="00CC7F7F" w:rsidRPr="009C7C23" w:rsidRDefault="00CC7F7F" w:rsidP="00CC7F7F">
      <w:pPr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隨世俗說，凡夫是眾生，阿羅漢、菩薩、佛，也可說是眾生。</w:t>
      </w:r>
    </w:p>
    <w:p w14:paraId="1D8DEE30" w14:textId="77777777" w:rsidR="00CC7F7F" w:rsidRPr="009C7C23" w:rsidRDefault="00CC7F7F" w:rsidP="00CC7F7F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然約有雜染的情識者名眾生，眾生即不通於佛果，所以經中每以眾生與佛對論。</w:t>
      </w:r>
    </w:p>
    <w:p w14:paraId="68F76F4B" w14:textId="77777777" w:rsidR="00CC7F7F" w:rsidRPr="009C7C23" w:rsidRDefault="00CC7F7F" w:rsidP="00CC7F7F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b/>
          <w:bCs/>
          <w:color w:val="0D0D0D" w:themeColor="text1" w:themeTint="F2"/>
        </w:rPr>
        <w:t>眾生</w:t>
      </w:r>
      <w:r w:rsidRPr="009C7C23">
        <w:rPr>
          <w:rFonts w:hint="eastAsia"/>
          <w:color w:val="0D0D0D" w:themeColor="text1" w:themeTint="F2"/>
        </w:rPr>
        <w:t>，可作二釋：一、依蘊、處、界和合說，名為眾生；二、從生生不已的相續說，名為眾生，這與補特伽羅（數取趣）的意義相似。</w:t>
      </w:r>
      <w:r w:rsidRPr="009C7C23">
        <w:rPr>
          <w:rStyle w:val="FootnoteReference"/>
          <w:color w:val="0D0D0D" w:themeColor="text1" w:themeTint="F2"/>
        </w:rPr>
        <w:footnoteReference w:id="3"/>
      </w:r>
    </w:p>
    <w:p w14:paraId="5F63DBBB" w14:textId="77777777" w:rsidR="007F49B4" w:rsidRPr="009C7C23" w:rsidRDefault="007F49B4" w:rsidP="007F49B4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（三）別釋：眾生心</w:t>
      </w:r>
    </w:p>
    <w:p w14:paraId="14F177EB" w14:textId="77777777" w:rsidR="007F49B4" w:rsidRPr="009C7C23" w:rsidRDefault="007F49B4" w:rsidP="007F49B4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、本論以眾生心建立大乘法</w:t>
      </w:r>
    </w:p>
    <w:p w14:paraId="0E9223D4" w14:textId="77777777" w:rsidR="007F49B4" w:rsidRPr="009C7C23" w:rsidRDefault="007F49B4" w:rsidP="007F49B4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眾生心，是本論建立大乘法的根本依。本論以為：成立大乘法義，要使人確信得有大乘法。</w:t>
      </w:r>
    </w:p>
    <w:p w14:paraId="17752B00" w14:textId="77777777" w:rsidR="007F49B4" w:rsidRPr="009C7C23" w:rsidRDefault="007F49B4" w:rsidP="007F49B4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直指眾生心為大乘，這樣，人人都覺得大乘法當下即是，不須外求，即能從自心中深信大乘。</w:t>
      </w:r>
    </w:p>
    <w:p w14:paraId="04FF4E35" w14:textId="77777777" w:rsidR="007F49B4" w:rsidRPr="009C7C23" w:rsidRDefault="007F49B4" w:rsidP="007F49B4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、評論唯識家與賢首家之觀點</w:t>
      </w:r>
    </w:p>
    <w:p w14:paraId="51680B5D" w14:textId="77777777" w:rsidR="007F49B4" w:rsidRPr="009C7C23" w:rsidRDefault="007F49B4" w:rsidP="007F49B4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但唯識家說：眾生心，即是雜染報體的阿賴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47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耶識。這就覺得本論的解說，與唯識學的立義不合。</w:t>
      </w:r>
    </w:p>
    <w:p w14:paraId="1F88CCE6" w14:textId="77777777" w:rsidR="007F49B4" w:rsidRPr="009C7C23" w:rsidRDefault="007F49B4" w:rsidP="007F49B4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賢首家說：眾生心是如來藏心，即指吾人本具的圓滿無差別的真淨心。這又不是唯識者所能同意的。</w:t>
      </w:r>
    </w:p>
    <w:p w14:paraId="5E294C6C" w14:textId="77777777" w:rsidR="007F49B4" w:rsidRPr="009C7C23" w:rsidRDefault="007F49B4" w:rsidP="007F49B4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因此，太虛大師以為：若如唯識家，從凡夫位說，與本論的立義不順；若如賢首家，從佛位說，也不能恰當。所以，以為本論的眾生心，是依菩薩位說的。</w:t>
      </w:r>
    </w:p>
    <w:p w14:paraId="7165C644" w14:textId="77777777" w:rsidR="007F49B4" w:rsidRPr="009C7C23" w:rsidRDefault="007F49B4" w:rsidP="007F49B4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、眾生心通一切六凡三聖之心</w:t>
      </w:r>
    </w:p>
    <w:p w14:paraId="68740248" w14:textId="77777777" w:rsidR="007F49B4" w:rsidRPr="009C7C23" w:rsidRDefault="007F49B4" w:rsidP="007F49B4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佛法中有一著名的金句：「</w:t>
      </w:r>
      <w:r w:rsidRPr="009C7C23">
        <w:rPr>
          <w:rFonts w:ascii="標楷體" w:eastAsia="標楷體" w:hAnsi="標楷體" w:hint="eastAsia"/>
          <w:color w:val="0D0D0D" w:themeColor="text1" w:themeTint="F2"/>
        </w:rPr>
        <w:t>心佛眾生，三無差別。</w:t>
      </w:r>
      <w:r w:rsidRPr="009C7C23">
        <w:rPr>
          <w:rFonts w:hint="eastAsia"/>
          <w:color w:val="0D0D0D" w:themeColor="text1" w:themeTint="F2"/>
        </w:rPr>
        <w:t>」</w:t>
      </w:r>
      <w:r w:rsidRPr="009C7C23">
        <w:rPr>
          <w:rStyle w:val="FootnoteReference"/>
          <w:color w:val="0D0D0D" w:themeColor="text1" w:themeTint="F2"/>
        </w:rPr>
        <w:footnoteReference w:id="4"/>
      </w:r>
      <w:r w:rsidRPr="009C7C23">
        <w:rPr>
          <w:rFonts w:hint="eastAsia"/>
          <w:color w:val="0D0D0D" w:themeColor="text1" w:themeTint="F2"/>
        </w:rPr>
        <w:t>這樣說來，眾生，應該是約從凡夫到聖者、從聲聞到菩薩最後身的一切有情說。</w:t>
      </w:r>
    </w:p>
    <w:p w14:paraId="45886D6E" w14:textId="77777777" w:rsidR="007F49B4" w:rsidRPr="009C7C23" w:rsidRDefault="007F49B4" w:rsidP="007F49B4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依本論說：有一毫不覺在，即是眾生。眾生心，即除佛以外，一切六凡三聖的心。眾生，千差萬別；千差萬別的眾生心中，仍有共通性。這眾生心的共通性，就是本論所說的眾生心。</w:t>
      </w:r>
    </w:p>
    <w:p w14:paraId="0B959205" w14:textId="77777777" w:rsidR="007C2408" w:rsidRPr="009C7C23" w:rsidRDefault="007C2408" w:rsidP="007C2408">
      <w:pPr>
        <w:ind w:leftChars="50" w:left="120"/>
        <w:outlineLvl w:val="3"/>
      </w:pP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（四）別明：凡聖心性之關涉</w:t>
      </w:r>
    </w:p>
    <w:p w14:paraId="040F6DF0" w14:textId="77777777" w:rsidR="007C2408" w:rsidRPr="009C7C23" w:rsidRDefault="007C2408" w:rsidP="007C2408">
      <w:pPr>
        <w:spacing w:afterLines="30" w:after="108"/>
        <w:ind w:leftChars="50" w:left="120"/>
      </w:pPr>
      <w:r w:rsidRPr="009C7C23">
        <w:rPr>
          <w:rFonts w:hint="eastAsia"/>
        </w:rPr>
        <w:t>眾生心與佛心，也是有著共通性的。</w:t>
      </w:r>
      <w:r w:rsidRPr="009C7C23">
        <w:rPr>
          <w:rStyle w:val="FootnoteReference"/>
        </w:rPr>
        <w:footnoteReference w:id="5"/>
      </w:r>
      <w:r w:rsidRPr="009C7C23">
        <w:rPr>
          <w:rFonts w:hint="eastAsia"/>
        </w:rPr>
        <w:t>說明這生佛的共通性：</w:t>
      </w:r>
    </w:p>
    <w:p w14:paraId="5EF93DEE" w14:textId="77777777" w:rsidR="007C2408" w:rsidRPr="009C7C23" w:rsidRDefault="007C2408" w:rsidP="007C2408">
      <w:pPr>
        <w:ind w:leftChars="100" w:left="240"/>
        <w:outlineLvl w:val="4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、大眾分別說系――心性本淨、一心相續</w:t>
      </w:r>
    </w:p>
    <w:p w14:paraId="1AC9BC53" w14:textId="77777777" w:rsidR="007C2408" w:rsidRPr="009C7C23" w:rsidRDefault="007C2408" w:rsidP="007C2408">
      <w:pPr>
        <w:ind w:leftChars="100" w:left="240"/>
        <w:outlineLvl w:val="5"/>
      </w:pPr>
      <w:r w:rsidRPr="009C7C23">
        <w:rPr>
          <w:rFonts w:hint="eastAsia"/>
        </w:rPr>
        <w:t>一、大眾、分別說系，依心以說明凡聖不二；如心性本淨者</w:t>
      </w:r>
      <w:r w:rsidRPr="009C7C23">
        <w:rPr>
          <w:rStyle w:val="FootnoteReference"/>
        </w:rPr>
        <w:footnoteReference w:id="6"/>
      </w:r>
      <w:r w:rsidRPr="009C7C23">
        <w:rPr>
          <w:rFonts w:hint="eastAsia"/>
        </w:rPr>
        <w:t>、一心相續論者</w:t>
      </w:r>
      <w:r w:rsidRPr="009C7C23">
        <w:rPr>
          <w:rStyle w:val="FootnoteReference"/>
        </w:rPr>
        <w:footnoteReference w:id="7"/>
      </w:r>
      <w:r w:rsidRPr="009C7C23">
        <w:rPr>
          <w:rFonts w:hint="eastAsia"/>
        </w:rPr>
        <w:t>。</w:t>
      </w:r>
    </w:p>
    <w:p w14:paraId="484A8AAD" w14:textId="77777777" w:rsidR="007C2408" w:rsidRPr="009C7C23" w:rsidRDefault="007C2408" w:rsidP="007C2408">
      <w:pPr>
        <w:ind w:leftChars="150" w:left="360"/>
        <w:outlineLvl w:val="5"/>
      </w:pP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）一心相續論</w:t>
      </w:r>
    </w:p>
    <w:p w14:paraId="6EB6F679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一心相續論者說：眾生位中是有漏心，（聖者等）佛果位中是無漏心；有漏心與無漏心，只是相續的一心。</w:t>
      </w:r>
    </w:p>
    <w:p w14:paraId="7C1A61CF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約雜染未離說，名有漏心；約離染說，名無漏心</w:t>
      </w:r>
      <w:r w:rsidRPr="009C7C23">
        <w:rPr>
          <w:rFonts w:ascii="新細明體" w:hAnsi="新細明體" w:hint="eastAsia"/>
        </w:rPr>
        <w:t>――</w:t>
      </w:r>
      <w:r w:rsidRPr="009C7C23">
        <w:rPr>
          <w:rFonts w:hint="eastAsia"/>
        </w:rPr>
        <w:t>心體並無</w:t>
      </w:r>
      <w:r w:rsidRPr="009C7C23">
        <w:rPr>
          <w:rFonts w:hint="eastAsia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sz w:val="22"/>
          <w:szCs w:val="24"/>
          <w:shd w:val="pct15" w:color="auto" w:fill="FFFFFF"/>
        </w:rPr>
        <w:t>p.</w:t>
      </w:r>
      <w:r w:rsidRPr="009C7C23">
        <w:rPr>
          <w:sz w:val="22"/>
          <w:szCs w:val="24"/>
          <w:shd w:val="pct15" w:color="auto" w:fill="FFFFFF"/>
        </w:rPr>
        <w:t>48</w:t>
      </w:r>
      <w:r w:rsidRPr="009C7C23">
        <w:rPr>
          <w:rFonts w:hint="eastAsia"/>
          <w:sz w:val="22"/>
          <w:szCs w:val="24"/>
          <w:shd w:val="pct15" w:color="auto" w:fill="FFFFFF"/>
        </w:rPr>
        <w:t>）</w:t>
      </w:r>
      <w:r w:rsidRPr="009C7C23">
        <w:rPr>
          <w:rFonts w:hint="eastAsia"/>
        </w:rPr>
        <w:t>差別。</w:t>
      </w:r>
    </w:p>
    <w:p w14:paraId="1B274B19" w14:textId="77777777" w:rsidR="007C2408" w:rsidRPr="009C7C23" w:rsidRDefault="007C2408" w:rsidP="007C2408">
      <w:pPr>
        <w:ind w:leftChars="150" w:left="360"/>
        <w:outlineLvl w:val="5"/>
      </w:pP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）心性本淨論</w:t>
      </w:r>
    </w:p>
    <w:p w14:paraId="4D78AC2A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心性本淨論者說：一切眾生心中，雖有雜染，然心（覺性）還是本來清淨的，與三乘聖者一樣。</w:t>
      </w:r>
    </w:p>
    <w:p w14:paraId="297195EF" w14:textId="77777777" w:rsidR="007C2408" w:rsidRPr="009C7C23" w:rsidRDefault="007C2408" w:rsidP="007C2408">
      <w:pPr>
        <w:ind w:leftChars="150" w:left="360"/>
        <w:outlineLvl w:val="5"/>
      </w:pP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）小結</w:t>
      </w:r>
    </w:p>
    <w:p w14:paraId="0591C107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從貫通染淨、聖凡的意義說，心性本淨論者與一心相續論者，大體一致。</w:t>
      </w:r>
    </w:p>
    <w:p w14:paraId="43A6DCCB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  <w:b/>
          <w:bCs/>
        </w:rPr>
        <w:t>心</w:t>
      </w:r>
      <w:r w:rsidRPr="009C7C23">
        <w:rPr>
          <w:rFonts w:hint="eastAsia"/>
        </w:rPr>
        <w:t>，指能了、能知、能覺的覺性。有漏的、無漏的，凡夫的、聖者的，覺了性是一樣的。這覺了的心性，就是生佛染淨所共通的。</w:t>
      </w:r>
    </w:p>
    <w:p w14:paraId="73713AE0" w14:textId="77777777" w:rsidR="007C2408" w:rsidRPr="009C7C23" w:rsidRDefault="007C2408" w:rsidP="007C2408">
      <w:pPr>
        <w:ind w:leftChars="100" w:left="240"/>
        <w:outlineLvl w:val="4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、性空唯名、虛妄唯識論</w:t>
      </w:r>
    </w:p>
    <w:p w14:paraId="59EC8920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二、空相應的大乘經論，與虛妄唯識論者（受有一切有系的深刻影響；一切有系是不許心性本淨的），約法性清淨說：一切法空性，平等不二。</w:t>
      </w:r>
    </w:p>
    <w:p w14:paraId="6255843D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佛法性與眾生法性，如圓器空與方器空一樣，沒有任何差別可說。</w:t>
      </w:r>
      <w:r w:rsidRPr="009C7C23">
        <w:rPr>
          <w:rStyle w:val="FootnoteReference"/>
        </w:rPr>
        <w:footnoteReference w:id="8"/>
      </w:r>
      <w:r w:rsidRPr="009C7C23">
        <w:rPr>
          <w:rFonts w:hint="eastAsia"/>
        </w:rPr>
        <w:t>心的法性是本淨的，所以說心性本淨。</w:t>
      </w:r>
    </w:p>
    <w:p w14:paraId="05BEFC6B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約法性淨，說生佛平等；不是說眾生有真常的淨心與佛一樣。</w:t>
      </w:r>
    </w:p>
    <w:p w14:paraId="0AE649B3" w14:textId="77777777" w:rsidR="007C2408" w:rsidRPr="009C7C23" w:rsidRDefault="007C2408" w:rsidP="007C2408">
      <w:pPr>
        <w:ind w:leftChars="100" w:left="240"/>
        <w:outlineLvl w:val="4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、真常大乘經論</w:t>
      </w:r>
    </w:p>
    <w:p w14:paraId="3FA60DAD" w14:textId="77777777" w:rsidR="007C2408" w:rsidRPr="009C7C23" w:rsidRDefault="007C2408" w:rsidP="007C2408">
      <w:pPr>
        <w:ind w:leftChars="150" w:left="360"/>
        <w:outlineLvl w:val="5"/>
      </w:pP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）自性清淨心通凡聖</w:t>
      </w:r>
    </w:p>
    <w:p w14:paraId="606781C8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三、真常大乘經論，不但約心性說，而約法性（法界）說；但這是不離心性的。</w:t>
      </w:r>
      <w:r w:rsidRPr="009C7C23">
        <w:rPr>
          <w:rStyle w:val="FootnoteReference"/>
        </w:rPr>
        <w:footnoteReference w:id="9"/>
      </w:r>
    </w:p>
    <w:p w14:paraId="7DEAD0FC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如《無上依經》說：「眾生界、菩薩界、如來界，平等平等。」</w:t>
      </w:r>
      <w:r w:rsidRPr="009C7C23">
        <w:rPr>
          <w:rStyle w:val="FootnoteReference"/>
        </w:rPr>
        <w:footnoteReference w:id="10"/>
      </w:r>
      <w:r w:rsidRPr="009C7C23">
        <w:rPr>
          <w:rFonts w:hint="eastAsia"/>
          <w:b/>
          <w:bCs/>
        </w:rPr>
        <w:t>界</w:t>
      </w:r>
      <w:r w:rsidRPr="009C7C23">
        <w:rPr>
          <w:rFonts w:hint="eastAsia"/>
        </w:rPr>
        <w:t>，即是藏。如如來藏、法界藏，《勝鬘經》即稱之為自性清淨心。</w:t>
      </w:r>
      <w:r w:rsidRPr="009C7C23">
        <w:rPr>
          <w:rStyle w:val="FootnoteReference"/>
        </w:rPr>
        <w:footnoteReference w:id="11"/>
      </w:r>
    </w:p>
    <w:p w14:paraId="34605300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這是生佛平等的，在眾生名眾生界，與本論所說的眾生心一致。這不但約能了的覺性說，也不專約法性的如如說，是直指眾生位（如來位）中，心與法性的不離的統一說。</w:t>
      </w:r>
    </w:p>
    <w:p w14:paraId="6E5CFFCA" w14:textId="77777777" w:rsidR="007C2408" w:rsidRPr="009C7C23" w:rsidRDefault="007C2408" w:rsidP="007C2408">
      <w:pPr>
        <w:ind w:leftChars="150" w:left="360"/>
        <w:outlineLvl w:val="5"/>
      </w:pP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）本論：眾生心包含功德性與雜染性</w:t>
      </w:r>
    </w:p>
    <w:p w14:paraId="00CDCB98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心性淨即</w:t>
      </w:r>
      <w:r w:rsidRPr="009C7C23">
        <w:rPr>
          <w:rFonts w:hint="eastAsia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sz w:val="22"/>
          <w:szCs w:val="24"/>
          <w:shd w:val="pct15" w:color="auto" w:fill="FFFFFF"/>
        </w:rPr>
        <w:t>p.</w:t>
      </w:r>
      <w:r w:rsidRPr="009C7C23">
        <w:rPr>
          <w:sz w:val="22"/>
          <w:szCs w:val="24"/>
          <w:shd w:val="pct15" w:color="auto" w:fill="FFFFFF"/>
        </w:rPr>
        <w:t>49</w:t>
      </w:r>
      <w:r w:rsidRPr="009C7C23">
        <w:rPr>
          <w:rFonts w:hint="eastAsia"/>
          <w:sz w:val="22"/>
          <w:szCs w:val="24"/>
          <w:shd w:val="pct15" w:color="auto" w:fill="FFFFFF"/>
        </w:rPr>
        <w:t>）</w:t>
      </w:r>
      <w:r w:rsidRPr="009C7C23">
        <w:rPr>
          <w:rFonts w:hint="eastAsia"/>
        </w:rPr>
        <w:t>法性淨，法性淨即心性淨，達到心自體與法性的不二。所以，眾生心，不能看作純是雜染的；眾生心與佛心，有它的平等處。但這是眾生心，自有眾生與眾生共通的雜染性。</w:t>
      </w:r>
    </w:p>
    <w:p w14:paraId="72082636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本論為眾生修學佛法而說，所以特揭眾生心為本。眾生心，即心真如而含得無邊的功德性，它又是生滅的雜染心，充滿著無邊過失。</w:t>
      </w:r>
    </w:p>
    <w:p w14:paraId="3DAED4F6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真常大乘者的眾生心，是不能偏重於真淨，也不可局限於妄染的！</w:t>
      </w:r>
    </w:p>
    <w:p w14:paraId="772CC398" w14:textId="77777777" w:rsidR="007C2408" w:rsidRPr="009C7C23" w:rsidRDefault="007C2408" w:rsidP="007C2408">
      <w:pPr>
        <w:ind w:leftChars="50" w:left="120"/>
        <w:outlineLvl w:val="3"/>
      </w:pP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（五）釋：眾生心含攝一切世間、出世間法</w:t>
      </w:r>
    </w:p>
    <w:p w14:paraId="0B58A372" w14:textId="77777777" w:rsidR="007C2408" w:rsidRPr="009C7C23" w:rsidRDefault="007C2408" w:rsidP="007C2408">
      <w:pPr>
        <w:ind w:leftChars="100" w:left="240"/>
        <w:outlineLvl w:val="4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、略釋論義</w:t>
      </w:r>
    </w:p>
    <w:p w14:paraId="6282FE64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大乘法，即眾生心為本。眾生心為什麼能安立大乘？因為「</w:t>
      </w:r>
      <w:r w:rsidRPr="009C7C23">
        <w:rPr>
          <w:rFonts w:ascii="標楷體" w:eastAsia="標楷體" w:hAnsi="標楷體" w:hint="eastAsia"/>
          <w:b/>
          <w:bCs/>
        </w:rPr>
        <w:t>是</w:t>
      </w:r>
      <w:r w:rsidRPr="009C7C23">
        <w:rPr>
          <w:rFonts w:hint="eastAsia"/>
        </w:rPr>
        <w:t>（眾生）</w:t>
      </w:r>
      <w:r w:rsidRPr="009C7C23">
        <w:rPr>
          <w:rFonts w:ascii="標楷體" w:eastAsia="標楷體" w:hAnsi="標楷體" w:hint="eastAsia"/>
          <w:b/>
          <w:bCs/>
        </w:rPr>
        <w:t>心</w:t>
      </w:r>
      <w:r w:rsidRPr="009C7C23">
        <w:rPr>
          <w:rFonts w:hint="eastAsia"/>
        </w:rPr>
        <w:t>」即能含「</w:t>
      </w:r>
      <w:r w:rsidRPr="009C7C23">
        <w:rPr>
          <w:rFonts w:ascii="標楷體" w:eastAsia="標楷體" w:hAnsi="標楷體" w:hint="eastAsia"/>
          <w:b/>
          <w:bCs/>
        </w:rPr>
        <w:t>攝一切世間法出世間法</w:t>
      </w:r>
      <w:r w:rsidRPr="009C7C23">
        <w:rPr>
          <w:rFonts w:hint="eastAsia"/>
        </w:rPr>
        <w:t>」。</w:t>
      </w:r>
    </w:p>
    <w:p w14:paraId="56662216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可毀壞的、有遷變的，名為</w:t>
      </w:r>
      <w:r w:rsidRPr="009C7C23">
        <w:rPr>
          <w:rFonts w:hint="eastAsia"/>
          <w:b/>
          <w:bCs/>
        </w:rPr>
        <w:t>世</w:t>
      </w:r>
      <w:r w:rsidRPr="009C7C23">
        <w:rPr>
          <w:rFonts w:hint="eastAsia"/>
        </w:rPr>
        <w:t>。落於世中的，名為</w:t>
      </w:r>
      <w:r w:rsidRPr="009C7C23">
        <w:rPr>
          <w:rFonts w:hint="eastAsia"/>
          <w:b/>
          <w:bCs/>
        </w:rPr>
        <w:t>世間法</w:t>
      </w:r>
      <w:r w:rsidRPr="009C7C23">
        <w:rPr>
          <w:rFonts w:hint="eastAsia"/>
        </w:rPr>
        <w:t>。超越於世間的、勝出於世間的，名</w:t>
      </w:r>
      <w:r w:rsidRPr="009C7C23">
        <w:rPr>
          <w:rFonts w:hint="eastAsia"/>
          <w:b/>
          <w:bCs/>
        </w:rPr>
        <w:t>出世法</w:t>
      </w:r>
      <w:r w:rsidRPr="009C7C23">
        <w:rPr>
          <w:rFonts w:hint="eastAsia"/>
        </w:rPr>
        <w:t>。</w:t>
      </w:r>
    </w:p>
    <w:p w14:paraId="27368514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眾生心是極深廣的，能統攝染（世間法）淨（出世法）、善惡、漏無漏、為無為等一切法。</w:t>
      </w:r>
    </w:p>
    <w:p w14:paraId="719C16FF" w14:textId="77777777" w:rsidR="007C2408" w:rsidRPr="009C7C23" w:rsidRDefault="007C2408" w:rsidP="007C2408">
      <w:pPr>
        <w:ind w:leftChars="100" w:left="240"/>
        <w:outlineLvl w:val="4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、別釋：「攝」之涵義</w:t>
      </w:r>
    </w:p>
    <w:p w14:paraId="0C2B2076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  <w:b/>
          <w:bCs/>
        </w:rPr>
        <w:t>攝</w:t>
      </w:r>
      <w:r w:rsidRPr="009C7C23">
        <w:rPr>
          <w:rFonts w:hint="eastAsia"/>
        </w:rPr>
        <w:t>，有二類：</w:t>
      </w:r>
      <w:r w:rsidRPr="009C7C23">
        <w:rPr>
          <w:rStyle w:val="FootnoteReference"/>
        </w:rPr>
        <w:footnoteReference w:id="12"/>
      </w:r>
    </w:p>
    <w:p w14:paraId="6D891107" w14:textId="77777777" w:rsidR="007C2408" w:rsidRPr="009C7C23" w:rsidRDefault="007C2408" w:rsidP="007C2408">
      <w:pPr>
        <w:ind w:leftChars="150" w:left="360"/>
        <w:outlineLvl w:val="5"/>
      </w:pP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）他性攝</w:t>
      </w:r>
    </w:p>
    <w:p w14:paraId="3E5F224B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一、他性攝：如一根根的傘骨，從屬於傘的直柄，傘柄即能攝持傘骨；這名為他性攝。</w:t>
      </w:r>
    </w:p>
    <w:p w14:paraId="62B36EB0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世間事物，都不能沒有攝持的。因為，凡是因緣和合有的，必有中心的集合點。這統攝的集合點，在彼此相關的關係中，能攝持其他，所以名他性攝。</w:t>
      </w:r>
    </w:p>
    <w:p w14:paraId="18AA2ECE" w14:textId="77777777" w:rsidR="007C2408" w:rsidRPr="009C7C23" w:rsidRDefault="007C2408" w:rsidP="007C2408">
      <w:pPr>
        <w:ind w:leftChars="150" w:left="360"/>
        <w:outlineLvl w:val="5"/>
      </w:pP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）自性攝</w:t>
      </w:r>
    </w:p>
    <w:p w14:paraId="53D258A5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二、自性攝：如以五根（信、進、念、定、慧）攝法：信</w:t>
      </w:r>
      <w:r w:rsidRPr="009C7C23">
        <w:rPr>
          <w:rFonts w:hint="eastAsia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sz w:val="22"/>
          <w:szCs w:val="24"/>
          <w:shd w:val="pct15" w:color="auto" w:fill="FFFFFF"/>
        </w:rPr>
        <w:t>p.</w:t>
      </w:r>
      <w:r w:rsidRPr="009C7C23">
        <w:rPr>
          <w:sz w:val="22"/>
          <w:szCs w:val="24"/>
          <w:shd w:val="pct15" w:color="auto" w:fill="FFFFFF"/>
        </w:rPr>
        <w:t>50</w:t>
      </w:r>
      <w:r w:rsidRPr="009C7C23">
        <w:rPr>
          <w:rFonts w:hint="eastAsia"/>
          <w:sz w:val="22"/>
          <w:szCs w:val="24"/>
          <w:shd w:val="pct15" w:color="auto" w:fill="FFFFFF"/>
        </w:rPr>
        <w:t>）</w:t>
      </w:r>
      <w:r w:rsidRPr="009C7C23">
        <w:rPr>
          <w:rFonts w:hint="eastAsia"/>
        </w:rPr>
        <w:t>根攝四不壞信，進根攝四正斷，念根攝四念處，定根攝四禪，慧根攝四諦。</w:t>
      </w:r>
      <w:r w:rsidRPr="009C7C23">
        <w:rPr>
          <w:rStyle w:val="FootnoteReference"/>
        </w:rPr>
        <w:footnoteReference w:id="13"/>
      </w:r>
    </w:p>
    <w:p w14:paraId="479F9A8B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如書與書是一類，凡是書，都攝歸書類，這就名為自性攝。</w:t>
      </w:r>
    </w:p>
    <w:p w14:paraId="50F88FDA" w14:textId="77777777" w:rsidR="007C2408" w:rsidRPr="009C7C23" w:rsidRDefault="007C2408" w:rsidP="007C2408">
      <w:pPr>
        <w:ind w:leftChars="100" w:left="240"/>
        <w:outlineLvl w:val="4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、以攝之二義，詮釋論之涵義</w:t>
      </w:r>
    </w:p>
    <w:p w14:paraId="6AB3715D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本論所說，是心能</w:t>
      </w:r>
      <w:r w:rsidRPr="009C7C23">
        <w:rPr>
          <w:rFonts w:hint="eastAsia"/>
          <w:b/>
          <w:bCs/>
        </w:rPr>
        <w:t>攝一切世間、出世間法</w:t>
      </w:r>
      <w:r w:rsidRPr="009C7C23">
        <w:rPr>
          <w:rFonts w:hint="eastAsia"/>
        </w:rPr>
        <w:t>，可通二義。</w:t>
      </w:r>
    </w:p>
    <w:p w14:paraId="0110EE75" w14:textId="77777777" w:rsidR="007C2408" w:rsidRPr="009C7C23" w:rsidRDefault="007C2408" w:rsidP="007C2408">
      <w:pPr>
        <w:ind w:leftChars="150" w:left="360"/>
        <w:outlineLvl w:val="5"/>
      </w:pP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）他性攝</w:t>
      </w:r>
      <w:r w:rsidRPr="009C7C23"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――以心為攝導</w:t>
      </w:r>
    </w:p>
    <w:p w14:paraId="0198A0AD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約他性攝說：世間法、出世間法，有種種的現象和作用，而這些現象與作用，都是以心為攝導的。</w:t>
      </w:r>
    </w:p>
    <w:p w14:paraId="5758B9BB" w14:textId="77777777" w:rsidR="007C2408" w:rsidRPr="009C7C23" w:rsidRDefault="007C2408" w:rsidP="007C2408">
      <w:pPr>
        <w:ind w:leftChars="150" w:left="360"/>
        <w:outlineLvl w:val="5"/>
      </w:pP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）自性攝</w:t>
      </w:r>
      <w:r w:rsidRPr="009C7C23"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――自心所現</w:t>
      </w:r>
    </w:p>
    <w:p w14:paraId="01DA18B5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約自性攝說：世間法與出世間法，雖是各式各樣的，若從法的相狀推究到內在的實體，那都不外是自心所顯現的。自心所現的攝歸自心，這就是自性攝。</w:t>
      </w:r>
    </w:p>
    <w:p w14:paraId="26F293D9" w14:textId="77777777" w:rsidR="007C2408" w:rsidRPr="009C7C23" w:rsidRDefault="007C2408" w:rsidP="007C2408">
      <w:pPr>
        <w:ind w:leftChars="100" w:left="240"/>
        <w:outlineLvl w:val="4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4</w:t>
      </w: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、結說</w:t>
      </w:r>
    </w:p>
    <w:p w14:paraId="431EB93C" w14:textId="77777777" w:rsidR="007C2408" w:rsidRPr="009C7C23" w:rsidRDefault="007C2408" w:rsidP="007C2408">
      <w:pPr>
        <w:ind w:leftChars="150" w:left="360"/>
        <w:outlineLvl w:val="5"/>
      </w:pP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）唯識</w:t>
      </w:r>
    </w:p>
    <w:p w14:paraId="0CB515A1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如法相唯識學說：十八界中，眼界攝眼，耳界攝耳。這樣的自性攝，不能說明是唯識的。</w:t>
      </w:r>
    </w:p>
    <w:p w14:paraId="1A0B8B5F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如說以心為主，以心為導，十八界種依阿賴耶識而住；這能成立他性攝的唯識。</w:t>
      </w:r>
    </w:p>
    <w:p w14:paraId="47EE72BC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若說：「一切法以虛妄分別為自性」，</w:t>
      </w:r>
      <w:r w:rsidRPr="009C7C23">
        <w:rPr>
          <w:rStyle w:val="FootnoteReference"/>
        </w:rPr>
        <w:footnoteReference w:id="14"/>
      </w:r>
      <w:r w:rsidRPr="009C7C23">
        <w:rPr>
          <w:rFonts w:hint="eastAsia"/>
        </w:rPr>
        <w:t>十八界的種現都以心識為性，即可成立自性攝的唯識了。</w:t>
      </w:r>
    </w:p>
    <w:p w14:paraId="21B46B1E" w14:textId="77777777" w:rsidR="007C2408" w:rsidRPr="009C7C23" w:rsidRDefault="007C2408" w:rsidP="007C2408">
      <w:pPr>
        <w:ind w:leftChars="150" w:left="360"/>
        <w:outlineLvl w:val="5"/>
      </w:pP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）唯心</w:t>
      </w:r>
    </w:p>
    <w:p w14:paraId="217E290E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本論說：「</w:t>
      </w:r>
      <w:r w:rsidRPr="009C7C23">
        <w:rPr>
          <w:rFonts w:ascii="標楷體" w:eastAsia="標楷體" w:hAnsi="標楷體" w:hint="eastAsia"/>
        </w:rPr>
        <w:t>一切境界，唯心妄起故有；若心離於妄動，則一切境界滅，唯一真心無所不遍。</w:t>
      </w:r>
      <w:r w:rsidRPr="009C7C23">
        <w:rPr>
          <w:rFonts w:hint="eastAsia"/>
        </w:rPr>
        <w:t>」</w:t>
      </w:r>
      <w:r w:rsidRPr="009C7C23">
        <w:rPr>
          <w:rStyle w:val="FootnoteReference"/>
        </w:rPr>
        <w:footnoteReference w:id="15"/>
      </w:r>
    </w:p>
    <w:p w14:paraId="7FF9B8AD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唯心妄起也好，唯一真心也好，一切法唯是眾生心，眾生心即是一切法體：這即是自性攝，本論的正意在此。</w:t>
      </w:r>
    </w:p>
    <w:p w14:paraId="2A2EC6B3" w14:textId="77777777" w:rsidR="007C2408" w:rsidRPr="009C7C23" w:rsidRDefault="007C2408" w:rsidP="007C2408">
      <w:pPr>
        <w:outlineLvl w:val="2"/>
      </w:pP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二、此「心」顯示大乘義</w:t>
      </w:r>
    </w:p>
    <w:p w14:paraId="5F89929F" w14:textId="77777777" w:rsidR="007C2408" w:rsidRPr="009C7C23" w:rsidRDefault="007C2408" w:rsidP="007C2408">
      <w:pPr>
        <w:ind w:leftChars="50" w:left="120"/>
        <w:outlineLvl w:val="3"/>
      </w:pP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（一）舉論明</w:t>
      </w:r>
    </w:p>
    <w:p w14:paraId="3BCAD68C" w14:textId="77777777" w:rsidR="007C2408" w:rsidRPr="009C7C23" w:rsidRDefault="007C2408" w:rsidP="007C2408">
      <w:pPr>
        <w:spacing w:afterLines="30" w:after="108"/>
        <w:ind w:leftChars="50" w:left="120"/>
        <w:rPr>
          <w:rFonts w:ascii="標楷體" w:eastAsia="標楷體" w:hAnsi="標楷體"/>
          <w:b/>
          <w:bCs/>
        </w:rPr>
      </w:pPr>
      <w:r w:rsidRPr="009C7C23">
        <w:rPr>
          <w:rFonts w:ascii="標楷體" w:eastAsia="標楷體" w:hAnsi="標楷體" w:hint="eastAsia"/>
          <w:b/>
          <w:bCs/>
        </w:rPr>
        <w:t>依於此心顯示摩訶衍義。何以故？是心真如相，即示摩訶衍體故；是心生滅因緣</w:t>
      </w:r>
      <w:r w:rsidRPr="009C7C23">
        <w:rPr>
          <w:rFonts w:hint="eastAsia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sz w:val="22"/>
          <w:szCs w:val="24"/>
          <w:shd w:val="pct15" w:color="auto" w:fill="FFFFFF"/>
        </w:rPr>
        <w:t>p.</w:t>
      </w:r>
      <w:r w:rsidRPr="009C7C23">
        <w:rPr>
          <w:sz w:val="22"/>
          <w:szCs w:val="24"/>
          <w:shd w:val="pct15" w:color="auto" w:fill="FFFFFF"/>
        </w:rPr>
        <w:t>51</w:t>
      </w:r>
      <w:r w:rsidRPr="009C7C23">
        <w:rPr>
          <w:rFonts w:hint="eastAsia"/>
          <w:sz w:val="22"/>
          <w:szCs w:val="24"/>
          <w:shd w:val="pct15" w:color="auto" w:fill="FFFFFF"/>
        </w:rPr>
        <w:t>）</w:t>
      </w:r>
      <w:r w:rsidRPr="009C7C23">
        <w:rPr>
          <w:rFonts w:ascii="標楷體" w:eastAsia="標楷體" w:hAnsi="標楷體" w:hint="eastAsia"/>
          <w:b/>
          <w:bCs/>
        </w:rPr>
        <w:t>相，能示摩訶衍自體、相、用故。</w:t>
      </w:r>
    </w:p>
    <w:p w14:paraId="6F958B34" w14:textId="77777777" w:rsidR="007C2408" w:rsidRPr="009C7C23" w:rsidRDefault="007C2408" w:rsidP="007C2408">
      <w:pPr>
        <w:ind w:leftChars="50" w:left="120"/>
        <w:outlineLvl w:val="3"/>
      </w:pP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（二）略釋論義</w:t>
      </w:r>
    </w:p>
    <w:p w14:paraId="570A3BA1" w14:textId="77777777" w:rsidR="007C2408" w:rsidRPr="009C7C23" w:rsidRDefault="007C2408" w:rsidP="007C2408">
      <w:pPr>
        <w:spacing w:afterLines="30" w:after="108"/>
        <w:ind w:leftChars="50" w:left="120"/>
      </w:pPr>
      <w:r w:rsidRPr="009C7C23">
        <w:rPr>
          <w:rFonts w:hint="eastAsia"/>
        </w:rPr>
        <w:t>這是著重在大乘，而為「</w:t>
      </w:r>
      <w:r w:rsidRPr="009C7C23">
        <w:rPr>
          <w:rFonts w:ascii="標楷體" w:eastAsia="標楷體" w:hAnsi="標楷體" w:hint="eastAsia"/>
        </w:rPr>
        <w:t>是心則攝一切世間法出世間法</w:t>
      </w:r>
      <w:r w:rsidRPr="009C7C23">
        <w:rPr>
          <w:rFonts w:hint="eastAsia"/>
        </w:rPr>
        <w:t>」的解說。為什麼大乘法即眾生心？因為，「</w:t>
      </w:r>
      <w:r w:rsidRPr="009C7C23">
        <w:rPr>
          <w:rFonts w:ascii="標楷體" w:eastAsia="標楷體" w:hAnsi="標楷體" w:hint="eastAsia"/>
          <w:b/>
          <w:bCs/>
        </w:rPr>
        <w:t>依於此心</w:t>
      </w:r>
      <w:r w:rsidRPr="009C7C23">
        <w:rPr>
          <w:rFonts w:hint="eastAsia"/>
        </w:rPr>
        <w:t>」法，即能「</w:t>
      </w:r>
      <w:r w:rsidRPr="009C7C23">
        <w:rPr>
          <w:rFonts w:ascii="標楷體" w:eastAsia="標楷體" w:hAnsi="標楷體" w:hint="eastAsia"/>
          <w:b/>
          <w:bCs/>
        </w:rPr>
        <w:t>顯示摩訶衍</w:t>
      </w:r>
      <w:r w:rsidRPr="009C7C23">
        <w:rPr>
          <w:rFonts w:hint="eastAsia"/>
        </w:rPr>
        <w:t>（大乘）</w:t>
      </w:r>
      <w:r w:rsidRPr="009C7C23">
        <w:rPr>
          <w:rFonts w:ascii="標楷體" w:eastAsia="標楷體" w:hAnsi="標楷體" w:hint="eastAsia"/>
          <w:b/>
          <w:bCs/>
        </w:rPr>
        <w:t>義</w:t>
      </w:r>
      <w:r w:rsidRPr="009C7C23">
        <w:rPr>
          <w:rFonts w:asciiTheme="minorEastAsia" w:eastAsiaTheme="minorEastAsia" w:hAnsiTheme="minorEastAsia" w:hint="eastAsia"/>
        </w:rPr>
        <w:t>」</w:t>
      </w:r>
      <w:r w:rsidRPr="009C7C23">
        <w:rPr>
          <w:rFonts w:hint="eastAsia"/>
        </w:rPr>
        <w:t>。顯示大乘義，也即說明了能攝一切世間、出世間法。</w:t>
      </w:r>
    </w:p>
    <w:p w14:paraId="3E9E8580" w14:textId="77777777" w:rsidR="007C2408" w:rsidRPr="009C7C23" w:rsidRDefault="007C2408" w:rsidP="007C2408">
      <w:pPr>
        <w:spacing w:afterLines="30" w:after="108"/>
        <w:ind w:leftChars="50" w:left="120"/>
      </w:pPr>
      <w:r w:rsidRPr="009C7C23">
        <w:rPr>
          <w:rFonts w:hint="eastAsia"/>
        </w:rPr>
        <w:t>大乘是善的、無漏的、出世間的；但這要從遠離邪惡的、有漏的、世間的而顯出。所以顯示大乘義，與攝世、出世法，並無含義的廣狹。大乘義，是甚深無量的；依此心，即可以顯示出來。</w:t>
      </w:r>
    </w:p>
    <w:p w14:paraId="62745C8F" w14:textId="77777777" w:rsidR="007C2408" w:rsidRPr="009C7C23" w:rsidRDefault="007C2408" w:rsidP="007C2408">
      <w:pPr>
        <w:spacing w:afterLines="30" w:after="108"/>
        <w:ind w:leftChars="50" w:left="120"/>
      </w:pPr>
      <w:r w:rsidRPr="009C7C23">
        <w:rPr>
          <w:rFonts w:hint="eastAsia"/>
        </w:rPr>
        <w:t>這因為，依此眾生「</w:t>
      </w:r>
      <w:r w:rsidRPr="009C7C23">
        <w:rPr>
          <w:rFonts w:ascii="標楷體" w:eastAsia="標楷體" w:hAnsi="標楷體" w:hint="eastAsia"/>
          <w:b/>
          <w:bCs/>
        </w:rPr>
        <w:t>心</w:t>
      </w:r>
      <w:r w:rsidRPr="009C7C23">
        <w:rPr>
          <w:rFonts w:hint="eastAsia"/>
        </w:rPr>
        <w:t>」的「</w:t>
      </w:r>
      <w:r w:rsidRPr="009C7C23">
        <w:rPr>
          <w:rFonts w:ascii="標楷體" w:eastAsia="標楷體" w:hAnsi="標楷體" w:hint="eastAsia"/>
          <w:b/>
          <w:bCs/>
        </w:rPr>
        <w:t>真如相</w:t>
      </w:r>
      <w:r w:rsidRPr="009C7C23">
        <w:rPr>
          <w:rFonts w:hint="eastAsia"/>
        </w:rPr>
        <w:t>」，「</w:t>
      </w:r>
      <w:r w:rsidRPr="009C7C23">
        <w:rPr>
          <w:rFonts w:ascii="標楷體" w:eastAsia="標楷體" w:hAnsi="標楷體" w:hint="eastAsia"/>
          <w:b/>
          <w:bCs/>
        </w:rPr>
        <w:t>即</w:t>
      </w:r>
      <w:r w:rsidRPr="009C7C23">
        <w:rPr>
          <w:rFonts w:hint="eastAsia"/>
        </w:rPr>
        <w:t>」顯「</w:t>
      </w:r>
      <w:r w:rsidRPr="009C7C23">
        <w:rPr>
          <w:rFonts w:ascii="標楷體" w:eastAsia="標楷體" w:hAnsi="標楷體" w:hint="eastAsia"/>
          <w:b/>
          <w:bCs/>
        </w:rPr>
        <w:t>示</w:t>
      </w:r>
      <w:r w:rsidRPr="009C7C23">
        <w:rPr>
          <w:rFonts w:hint="eastAsia"/>
        </w:rPr>
        <w:t>」了「</w:t>
      </w:r>
      <w:r w:rsidRPr="009C7C23">
        <w:rPr>
          <w:rFonts w:ascii="標楷體" w:eastAsia="標楷體" w:hAnsi="標楷體" w:hint="eastAsia"/>
          <w:b/>
          <w:bCs/>
        </w:rPr>
        <w:t>摩訶衍</w:t>
      </w:r>
      <w:r w:rsidRPr="009C7C23">
        <w:rPr>
          <w:rFonts w:hint="eastAsia"/>
        </w:rPr>
        <w:t>」的「</w:t>
      </w:r>
      <w:r w:rsidRPr="009C7C23">
        <w:rPr>
          <w:rFonts w:ascii="標楷體" w:eastAsia="標楷體" w:hAnsi="標楷體" w:hint="eastAsia"/>
          <w:b/>
          <w:bCs/>
        </w:rPr>
        <w:t>體</w:t>
      </w:r>
      <w:r w:rsidRPr="009C7C23">
        <w:rPr>
          <w:rFonts w:hint="eastAsia"/>
        </w:rPr>
        <w:t>」性；依此「</w:t>
      </w:r>
      <w:r w:rsidRPr="009C7C23">
        <w:rPr>
          <w:rFonts w:ascii="標楷體" w:eastAsia="標楷體" w:hAnsi="標楷體" w:hint="eastAsia"/>
          <w:b/>
          <w:bCs/>
        </w:rPr>
        <w:t>心</w:t>
      </w:r>
      <w:r w:rsidRPr="009C7C23">
        <w:rPr>
          <w:rFonts w:hint="eastAsia"/>
        </w:rPr>
        <w:t>」的「</w:t>
      </w:r>
      <w:r w:rsidRPr="009C7C23">
        <w:rPr>
          <w:rFonts w:ascii="標楷體" w:eastAsia="標楷體" w:hAnsi="標楷體" w:hint="eastAsia"/>
          <w:b/>
          <w:bCs/>
        </w:rPr>
        <w:t>生滅因緣相，能</w:t>
      </w:r>
      <w:r w:rsidRPr="009C7C23">
        <w:rPr>
          <w:rFonts w:hint="eastAsia"/>
        </w:rPr>
        <w:t>」顯「</w:t>
      </w:r>
      <w:r w:rsidRPr="009C7C23">
        <w:rPr>
          <w:rFonts w:ascii="標楷體" w:eastAsia="標楷體" w:hAnsi="標楷體" w:hint="eastAsia"/>
          <w:b/>
          <w:bCs/>
        </w:rPr>
        <w:t>示摩訶衍</w:t>
      </w:r>
      <w:r w:rsidRPr="009C7C23">
        <w:rPr>
          <w:rFonts w:hint="eastAsia"/>
        </w:rPr>
        <w:t>」的「</w:t>
      </w:r>
      <w:r w:rsidRPr="009C7C23">
        <w:rPr>
          <w:rFonts w:ascii="標楷體" w:eastAsia="標楷體" w:hAnsi="標楷體" w:hint="eastAsia"/>
          <w:b/>
          <w:bCs/>
        </w:rPr>
        <w:t>自體、相、用</w:t>
      </w:r>
      <w:r w:rsidRPr="009C7C23">
        <w:rPr>
          <w:rFonts w:hint="eastAsia"/>
        </w:rPr>
        <w:t>」。</w:t>
      </w:r>
    </w:p>
    <w:p w14:paraId="250FCAB8" w14:textId="77777777" w:rsidR="007C2408" w:rsidRPr="009C7C23" w:rsidRDefault="007C2408" w:rsidP="007C2408">
      <w:pPr>
        <w:ind w:leftChars="50" w:left="120"/>
        <w:outlineLvl w:val="3"/>
      </w:pP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（三）本論約心的二種側向示二相</w:t>
      </w:r>
    </w:p>
    <w:p w14:paraId="69E0B67B" w14:textId="77777777" w:rsidR="007C2408" w:rsidRPr="009C7C23" w:rsidRDefault="007C2408" w:rsidP="007C2408">
      <w:pPr>
        <w:ind w:leftChars="100" w:left="240"/>
        <w:outlineLvl w:val="4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、心的真如相與生滅相</w:t>
      </w:r>
    </w:p>
    <w:p w14:paraId="6CC56B04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本論依眾生心來顯示大乘義，約二方面說，即心的真如相與心的生滅因緣相。生滅因緣，約心的事相差別說。</w:t>
      </w:r>
    </w:p>
    <w:p w14:paraId="6CA76C97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真是真實，如是無差別；真如約心的真實平等說。二相，下文名為二門，</w:t>
      </w:r>
      <w:r w:rsidRPr="009C7C23">
        <w:rPr>
          <w:rStyle w:val="FootnoteReference"/>
        </w:rPr>
        <w:footnoteReference w:id="16"/>
      </w:r>
      <w:r w:rsidRPr="009C7C23">
        <w:rPr>
          <w:rFonts w:hint="eastAsia"/>
        </w:rPr>
        <w:t>意義相同，都是二方面的意思。</w:t>
      </w:r>
    </w:p>
    <w:p w14:paraId="6DFDCBAC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心的真如相，並非偏約法性，而約心與法性無二說。真如心，或名自性清淨心，或名真心，約心的真實平等自體說。</w:t>
      </w:r>
      <w:r w:rsidRPr="009C7C23">
        <w:rPr>
          <w:rStyle w:val="FootnoteReference"/>
        </w:rPr>
        <w:footnoteReference w:id="17"/>
      </w:r>
    </w:p>
    <w:p w14:paraId="3C7B7833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唯識者以為：心是依他起的，不離真實相而是不即真</w:t>
      </w:r>
      <w:r w:rsidRPr="009C7C23">
        <w:rPr>
          <w:rFonts w:hint="eastAsia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sz w:val="22"/>
          <w:szCs w:val="24"/>
          <w:shd w:val="pct15" w:color="auto" w:fill="FFFFFF"/>
        </w:rPr>
        <w:t>p.</w:t>
      </w:r>
      <w:r w:rsidRPr="009C7C23">
        <w:rPr>
          <w:sz w:val="22"/>
          <w:szCs w:val="24"/>
          <w:shd w:val="pct15" w:color="auto" w:fill="FFFFFF"/>
        </w:rPr>
        <w:t>52</w:t>
      </w:r>
      <w:r w:rsidRPr="009C7C23">
        <w:rPr>
          <w:rFonts w:hint="eastAsia"/>
          <w:sz w:val="22"/>
          <w:szCs w:val="24"/>
          <w:shd w:val="pct15" w:color="auto" w:fill="FFFFFF"/>
        </w:rPr>
        <w:t>）</w:t>
      </w:r>
      <w:r w:rsidRPr="009C7C23">
        <w:rPr>
          <w:rFonts w:hint="eastAsia"/>
        </w:rPr>
        <w:t>實相的。現在說：心的真實相為真如心，心的生滅相為生滅心。</w:t>
      </w:r>
    </w:p>
    <w:p w14:paraId="67BF19F6" w14:textId="77777777" w:rsidR="007C2408" w:rsidRPr="009C7C23" w:rsidRDefault="007C2408" w:rsidP="007C2408">
      <w:pPr>
        <w:ind w:leftChars="100" w:left="240"/>
        <w:outlineLvl w:val="4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、心真如相示大乘體</w:t>
      </w:r>
    </w:p>
    <w:p w14:paraId="2953DF9D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心，那裡有二？事、理不能隔別，二者是統一的，不過為了說明，所以約心的二種側向說為二相。</w:t>
      </w:r>
    </w:p>
    <w:p w14:paraId="11B65D6F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從心的真實平等邊，顯示大乘體；從心的差別動變邊，能顯示大乘體與相、用。雖二者都名為顯示，而即示與能示的意義，卻有不同。</w:t>
      </w:r>
      <w:r w:rsidRPr="009C7C23">
        <w:rPr>
          <w:rFonts w:hint="eastAsia"/>
          <w:b/>
          <w:bCs/>
        </w:rPr>
        <w:t>示</w:t>
      </w:r>
      <w:r w:rsidRPr="009C7C23">
        <w:rPr>
          <w:rFonts w:hint="eastAsia"/>
        </w:rPr>
        <w:t>，是表示、顯示。</w:t>
      </w:r>
    </w:p>
    <w:p w14:paraId="1C2B252C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心的真如平等相即是大乘體，大乘體即是心平等性。當體即是，所以說即示。</w:t>
      </w:r>
    </w:p>
    <w:p w14:paraId="3E3DC527" w14:textId="77777777" w:rsidR="007C2408" w:rsidRPr="009C7C23" w:rsidRDefault="007C2408" w:rsidP="007C2408">
      <w:pPr>
        <w:ind w:leftChars="100" w:left="240"/>
        <w:outlineLvl w:val="4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、心生滅相顯示大乘的自體、相、用</w:t>
      </w:r>
    </w:p>
    <w:p w14:paraId="62C13D89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大乘的自體與相、用，從生滅因緣的種種差別相中，能夠間接地顯示出來。</w:t>
      </w:r>
    </w:p>
    <w:p w14:paraId="2A629ED7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如大乘自體的相，即無邊稱性功德，這不能用當下即是的直顯法，要從翻對染相中去安立；大乘的用，也要從離染成淨、淨能熏染的關係中去顯出，所以說能示。</w:t>
      </w:r>
    </w:p>
    <w:p w14:paraId="2474716E" w14:textId="77777777" w:rsidR="007C2408" w:rsidRPr="009C7C23" w:rsidRDefault="007C2408" w:rsidP="007C2408">
      <w:pPr>
        <w:ind w:leftChars="50" w:left="120"/>
        <w:outlineLvl w:val="3"/>
      </w:pP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（四）別明：體、相、用之涵義</w:t>
      </w:r>
    </w:p>
    <w:p w14:paraId="22303BD7" w14:textId="77777777" w:rsidR="007C2408" w:rsidRPr="009C7C23" w:rsidRDefault="007C2408" w:rsidP="007C2408">
      <w:pPr>
        <w:ind w:leftChars="100" w:left="240"/>
        <w:outlineLvl w:val="4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、語詞上的詮解</w:t>
      </w:r>
    </w:p>
    <w:p w14:paraId="2F746765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體、相、用，為本論的重要術語，與勝論師的實、德、業相同。</w:t>
      </w:r>
    </w:p>
    <w:p w14:paraId="1FAF61B0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  <w:b/>
          <w:bCs/>
        </w:rPr>
        <w:t>用</w:t>
      </w:r>
      <w:r w:rsidRPr="009C7C23">
        <w:rPr>
          <w:rFonts w:hint="eastAsia"/>
        </w:rPr>
        <w:t>是作用，指動作與力用。</w:t>
      </w:r>
      <w:r w:rsidRPr="009C7C23">
        <w:rPr>
          <w:rFonts w:hint="eastAsia"/>
          <w:b/>
          <w:bCs/>
        </w:rPr>
        <w:t>相</w:t>
      </w:r>
      <w:r w:rsidRPr="009C7C23">
        <w:rPr>
          <w:rFonts w:hint="eastAsia"/>
        </w:rPr>
        <w:t>是德相，不單是形態，而是性質、樣相等。相與用不同，用約與他有關的動作說，相約與他差別的性質說。自</w:t>
      </w:r>
      <w:r w:rsidRPr="009C7C23">
        <w:rPr>
          <w:rFonts w:hint="eastAsia"/>
          <w:b/>
          <w:bCs/>
        </w:rPr>
        <w:t>體</w:t>
      </w:r>
      <w:r w:rsidRPr="009C7C23">
        <w:rPr>
          <w:rFonts w:hint="eastAsia"/>
        </w:rPr>
        <w:t>，有相、有用，而為相、用所依的。</w:t>
      </w:r>
    </w:p>
    <w:p w14:paraId="2643682B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如以時鐘來說：的答的答的長短針的活動，使我們知道現在是什麼</w:t>
      </w:r>
      <w:r w:rsidRPr="009C7C23">
        <w:rPr>
          <w:rFonts w:hint="eastAsia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sz w:val="22"/>
          <w:szCs w:val="24"/>
          <w:shd w:val="pct15" w:color="auto" w:fill="FFFFFF"/>
        </w:rPr>
        <w:t>p.</w:t>
      </w:r>
      <w:r w:rsidRPr="009C7C23">
        <w:rPr>
          <w:sz w:val="22"/>
          <w:szCs w:val="24"/>
          <w:shd w:val="pct15" w:color="auto" w:fill="FFFFFF"/>
        </w:rPr>
        <w:t>53</w:t>
      </w:r>
      <w:r w:rsidRPr="009C7C23">
        <w:rPr>
          <w:rFonts w:hint="eastAsia"/>
          <w:sz w:val="22"/>
          <w:szCs w:val="24"/>
          <w:shd w:val="pct15" w:color="auto" w:fill="FFFFFF"/>
        </w:rPr>
        <w:t>）</w:t>
      </w:r>
      <w:r w:rsidRPr="009C7C23">
        <w:rPr>
          <w:rFonts w:hint="eastAsia"/>
        </w:rPr>
        <w:t>時候，這即是用。</w:t>
      </w:r>
    </w:p>
    <w:p w14:paraId="02FFFB30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形態是圓的，刻有一至十二的數目字，有長短針，有許多機件配合著，這些都是相。</w:t>
      </w:r>
    </w:p>
    <w:p w14:paraId="31541171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體，指造成此時鐘的物質，或總指這個具體的物事。</w:t>
      </w:r>
    </w:p>
    <w:p w14:paraId="012DEDF4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凡存在的東西，都有體、相、用可說。</w:t>
      </w:r>
    </w:p>
    <w:p w14:paraId="5A0E6236" w14:textId="77777777" w:rsidR="007C2408" w:rsidRPr="009C7C23" w:rsidRDefault="007C2408" w:rsidP="007C2408">
      <w:pPr>
        <w:ind w:leftChars="100" w:left="240"/>
        <w:outlineLvl w:val="4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、對比其他學派之詮釋</w:t>
      </w:r>
    </w:p>
    <w:p w14:paraId="74DA90C6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論到體相用，阿含經論及中觀經論，與本論的解說不同，如體即自性，不專指真如平等相說。像時鐘有時鐘的體，人有人的體，色有色性，心有心性。</w:t>
      </w:r>
    </w:p>
    <w:p w14:paraId="7FF0FB74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雖以空性為一切法性，但這是通性，決不即以此為一切法的實體而說一切法依此而現起，以此為質料因或動力因。</w:t>
      </w:r>
    </w:p>
    <w:p w14:paraId="5AEB9756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但佛法在發展的過程中，到達攝境從心，於是乎一切唯識為體了；攝相從性，於是乎一切以如為體了。體，常被用為真如平等相的專名，與相、用對論。</w:t>
      </w:r>
    </w:p>
    <w:p w14:paraId="1B19A45F" w14:textId="77777777" w:rsidR="007C2408" w:rsidRPr="009C7C23" w:rsidRDefault="007C2408" w:rsidP="007C2408">
      <w:pPr>
        <w:ind w:leftChars="100" w:left="240"/>
        <w:outlineLvl w:val="4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、結說</w:t>
      </w:r>
    </w:p>
    <w:p w14:paraId="41C39A17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本論所說的：大乘體，是真如平等性；大乘相，是大乘的稱性功德；大乘用，是大乘的種種作用。</w:t>
      </w:r>
    </w:p>
    <w:p w14:paraId="07FB4C6F" w14:textId="77777777" w:rsidR="007C2408" w:rsidRPr="009C7C23" w:rsidRDefault="007C2408" w:rsidP="007C2408"/>
    <w:p w14:paraId="4EAFFD43" w14:textId="77777777" w:rsidR="007C2408" w:rsidRPr="009C7C23" w:rsidRDefault="007C2408" w:rsidP="007C2408">
      <w:pPr>
        <w:snapToGrid w:val="0"/>
        <w:spacing w:beforeLines="30" w:before="108"/>
        <w:jc w:val="center"/>
        <w:outlineLvl w:val="1"/>
        <w:rPr>
          <w:rFonts w:eastAsia="標楷體"/>
          <w:b/>
          <w:sz w:val="28"/>
          <w:szCs w:val="28"/>
        </w:rPr>
      </w:pPr>
      <w:r w:rsidRPr="009C7C23">
        <w:rPr>
          <w:rFonts w:eastAsia="標楷體"/>
          <w:b/>
          <w:sz w:val="28"/>
          <w:szCs w:val="28"/>
        </w:rPr>
        <w:t>第</w:t>
      </w:r>
      <w:r w:rsidRPr="009C7C23">
        <w:rPr>
          <w:rFonts w:eastAsia="標楷體" w:hint="eastAsia"/>
          <w:b/>
          <w:sz w:val="28"/>
          <w:szCs w:val="28"/>
        </w:rPr>
        <w:t>三</w:t>
      </w:r>
      <w:r w:rsidRPr="009C7C23">
        <w:rPr>
          <w:rFonts w:eastAsia="標楷體"/>
          <w:b/>
          <w:sz w:val="28"/>
          <w:szCs w:val="28"/>
        </w:rPr>
        <w:t>節</w:t>
      </w:r>
      <w:r w:rsidRPr="009C7C23">
        <w:rPr>
          <w:rFonts w:eastAsia="標楷體"/>
          <w:b/>
          <w:sz w:val="28"/>
          <w:szCs w:val="28"/>
        </w:rPr>
        <w:t xml:space="preserve">  </w:t>
      </w:r>
      <w:r w:rsidRPr="009C7C23">
        <w:rPr>
          <w:rFonts w:eastAsia="標楷體" w:hint="eastAsia"/>
          <w:b/>
          <w:sz w:val="28"/>
          <w:szCs w:val="28"/>
        </w:rPr>
        <w:t>義</w:t>
      </w:r>
      <w:r w:rsidRPr="009C7C23">
        <w:rPr>
          <w:rFonts w:ascii="標楷體" w:eastAsia="標楷體" w:hAnsi="標楷體" w:hint="eastAsia"/>
          <w:b/>
          <w:sz w:val="28"/>
          <w:szCs w:val="28"/>
        </w:rPr>
        <w:t>――大乘</w:t>
      </w:r>
    </w:p>
    <w:p w14:paraId="5093E35B" w14:textId="77777777" w:rsidR="007C2408" w:rsidRPr="009C7C23" w:rsidRDefault="007C2408" w:rsidP="007C2408">
      <w:pPr>
        <w:snapToGrid w:val="0"/>
        <w:spacing w:beforeLines="30" w:before="108"/>
        <w:jc w:val="center"/>
        <w:rPr>
          <w:rFonts w:eastAsia="標楷體"/>
          <w:szCs w:val="24"/>
        </w:rPr>
      </w:pPr>
      <w:r w:rsidRPr="009C7C23">
        <w:rPr>
          <w:rFonts w:eastAsia="標楷體"/>
          <w:szCs w:val="24"/>
        </w:rPr>
        <w:t>（</w:t>
      </w:r>
      <w:r w:rsidRPr="009C7C23">
        <w:rPr>
          <w:rFonts w:eastAsia="標楷體"/>
          <w:szCs w:val="24"/>
        </w:rPr>
        <w:t>p</w:t>
      </w:r>
      <w:r w:rsidRPr="009C7C23">
        <w:rPr>
          <w:szCs w:val="24"/>
        </w:rPr>
        <w:t>p</w:t>
      </w:r>
      <w:r w:rsidRPr="009C7C23">
        <w:rPr>
          <w:rFonts w:hint="eastAsia"/>
          <w:szCs w:val="24"/>
        </w:rPr>
        <w:t>.</w:t>
      </w:r>
      <w:r w:rsidRPr="009C7C23">
        <w:rPr>
          <w:szCs w:val="24"/>
        </w:rPr>
        <w:t>53-58</w:t>
      </w:r>
      <w:r w:rsidRPr="009C7C23">
        <w:rPr>
          <w:rFonts w:eastAsia="標楷體"/>
          <w:szCs w:val="24"/>
        </w:rPr>
        <w:t>）</w:t>
      </w:r>
    </w:p>
    <w:p w14:paraId="5486091A" w14:textId="77777777" w:rsidR="007C2408" w:rsidRPr="009C7C23" w:rsidRDefault="007C2408" w:rsidP="007C2408"/>
    <w:p w14:paraId="35180BA1" w14:textId="77777777" w:rsidR="007C2408" w:rsidRPr="009C7C23" w:rsidRDefault="007C2408" w:rsidP="007C2408">
      <w:pPr>
        <w:outlineLvl w:val="2"/>
      </w:pP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一、明「大」之涵義：體大、相大、用大</w:t>
      </w:r>
    </w:p>
    <w:p w14:paraId="7682E984" w14:textId="77777777" w:rsidR="007C2408" w:rsidRPr="009C7C23" w:rsidRDefault="007C2408" w:rsidP="007C2408">
      <w:pPr>
        <w:ind w:leftChars="50" w:left="120"/>
        <w:outlineLvl w:val="3"/>
      </w:pP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（一）舉論明</w:t>
      </w:r>
    </w:p>
    <w:p w14:paraId="1745587A" w14:textId="77777777" w:rsidR="007C2408" w:rsidRPr="009C7C23" w:rsidRDefault="007C2408" w:rsidP="007C2408">
      <w:pPr>
        <w:spacing w:afterLines="30" w:after="108"/>
        <w:ind w:leftChars="50" w:left="120"/>
      </w:pPr>
      <w:r w:rsidRPr="009C7C23">
        <w:rPr>
          <w:rFonts w:ascii="標楷體" w:eastAsia="標楷體" w:hAnsi="標楷體" w:hint="eastAsia"/>
          <w:b/>
          <w:bCs/>
        </w:rPr>
        <w:t>所言義者，則有三種。云何為三？一者體大，謂一切法真如平等不增減故；二者</w:t>
      </w:r>
      <w:r w:rsidRPr="009C7C23">
        <w:rPr>
          <w:rFonts w:hint="eastAsia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sz w:val="22"/>
          <w:szCs w:val="24"/>
          <w:shd w:val="pct15" w:color="auto" w:fill="FFFFFF"/>
        </w:rPr>
        <w:t>p.</w:t>
      </w:r>
      <w:r w:rsidRPr="009C7C23">
        <w:rPr>
          <w:sz w:val="22"/>
          <w:szCs w:val="24"/>
          <w:shd w:val="pct15" w:color="auto" w:fill="FFFFFF"/>
        </w:rPr>
        <w:t>54</w:t>
      </w:r>
      <w:r w:rsidRPr="009C7C23">
        <w:rPr>
          <w:rFonts w:hint="eastAsia"/>
          <w:sz w:val="22"/>
          <w:szCs w:val="24"/>
          <w:shd w:val="pct15" w:color="auto" w:fill="FFFFFF"/>
        </w:rPr>
        <w:t>）</w:t>
      </w:r>
      <w:r w:rsidRPr="009C7C23">
        <w:rPr>
          <w:rFonts w:ascii="標楷體" w:eastAsia="標楷體" w:hAnsi="標楷體" w:hint="eastAsia"/>
          <w:b/>
          <w:bCs/>
        </w:rPr>
        <w:t>相大，謂如來藏具足無量性功德故；三者用大，能生一切世間、出世間善因果故。</w:t>
      </w:r>
    </w:p>
    <w:p w14:paraId="5A600CF8" w14:textId="77777777" w:rsidR="007C2408" w:rsidRPr="009C7C23" w:rsidRDefault="007C2408" w:rsidP="007C2408">
      <w:pPr>
        <w:ind w:leftChars="50" w:left="120"/>
        <w:outlineLvl w:val="3"/>
      </w:pP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（二）眾生心有大義</w:t>
      </w:r>
    </w:p>
    <w:p w14:paraId="31DE7F54" w14:textId="77777777" w:rsidR="007C2408" w:rsidRPr="009C7C23" w:rsidRDefault="007C2408" w:rsidP="007C2408">
      <w:pPr>
        <w:spacing w:afterLines="30" w:after="108"/>
        <w:ind w:leftChars="50" w:left="120"/>
      </w:pPr>
      <w:r w:rsidRPr="009C7C23">
        <w:rPr>
          <w:rFonts w:hint="eastAsia"/>
        </w:rPr>
        <w:t>先明大義。眾生心，何以稱為大？這大「</w:t>
      </w:r>
      <w:r w:rsidRPr="009C7C23">
        <w:rPr>
          <w:rFonts w:ascii="標楷體" w:eastAsia="標楷體" w:hAnsi="標楷體" w:hint="eastAsia"/>
          <w:b/>
          <w:bCs/>
        </w:rPr>
        <w:t>義</w:t>
      </w:r>
      <w:r w:rsidRPr="009C7C23">
        <w:rPr>
          <w:rFonts w:hint="eastAsia"/>
        </w:rPr>
        <w:t>」「</w:t>
      </w:r>
      <w:r w:rsidRPr="009C7C23">
        <w:rPr>
          <w:rFonts w:ascii="標楷體" w:eastAsia="標楷體" w:hAnsi="標楷體" w:hint="eastAsia"/>
          <w:b/>
          <w:bCs/>
        </w:rPr>
        <w:t>有三種</w:t>
      </w:r>
      <w:r w:rsidRPr="009C7C23">
        <w:rPr>
          <w:rFonts w:hint="eastAsia"/>
        </w:rPr>
        <w:t>」，即體大、相大、用大。三大都依眾生心而安立，故眾生心有大義。</w:t>
      </w:r>
    </w:p>
    <w:p w14:paraId="3FC78F4F" w14:textId="77777777" w:rsidR="007C2408" w:rsidRPr="009C7C23" w:rsidRDefault="007C2408" w:rsidP="007C2408">
      <w:pPr>
        <w:ind w:leftChars="50" w:left="120"/>
        <w:outlineLvl w:val="3"/>
      </w:pP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（三）詳明</w:t>
      </w:r>
    </w:p>
    <w:p w14:paraId="65D1A2B6" w14:textId="77777777" w:rsidR="007C2408" w:rsidRPr="009C7C23" w:rsidRDefault="007C2408" w:rsidP="007C2408">
      <w:pPr>
        <w:ind w:leftChars="100" w:left="240"/>
        <w:outlineLvl w:val="4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、體大：</w:t>
      </w:r>
    </w:p>
    <w:p w14:paraId="365C183A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「</w:t>
      </w:r>
      <w:r w:rsidRPr="009C7C23">
        <w:rPr>
          <w:rFonts w:ascii="標楷體" w:eastAsia="標楷體" w:hAnsi="標楷體" w:hint="eastAsia"/>
          <w:b/>
          <w:bCs/>
        </w:rPr>
        <w:t>一</w:t>
      </w:r>
      <w:r w:rsidRPr="009C7C23">
        <w:rPr>
          <w:rFonts w:hint="eastAsia"/>
        </w:rPr>
        <w:t>」、眾生心的「</w:t>
      </w:r>
      <w:r w:rsidRPr="009C7C23">
        <w:rPr>
          <w:rFonts w:ascii="標楷體" w:eastAsia="標楷體" w:hAnsi="標楷體" w:hint="eastAsia"/>
          <w:b/>
          <w:bCs/>
        </w:rPr>
        <w:t>體大</w:t>
      </w:r>
      <w:r w:rsidRPr="009C7C23">
        <w:rPr>
          <w:rFonts w:hint="eastAsia"/>
        </w:rPr>
        <w:t>」：指「</w:t>
      </w:r>
      <w:r w:rsidRPr="009C7C23">
        <w:rPr>
          <w:rFonts w:ascii="標楷體" w:eastAsia="標楷體" w:hAnsi="標楷體" w:hint="eastAsia"/>
          <w:b/>
          <w:bCs/>
        </w:rPr>
        <w:t>一切法</w:t>
      </w:r>
      <w:r w:rsidRPr="009C7C23">
        <w:rPr>
          <w:rFonts w:hint="eastAsia"/>
        </w:rPr>
        <w:t>」的「</w:t>
      </w:r>
      <w:r w:rsidRPr="009C7C23">
        <w:rPr>
          <w:rFonts w:ascii="標楷體" w:eastAsia="標楷體" w:hAnsi="標楷體" w:hint="eastAsia"/>
          <w:b/>
          <w:bCs/>
        </w:rPr>
        <w:t>真如</w:t>
      </w:r>
      <w:r w:rsidRPr="009C7C23">
        <w:rPr>
          <w:rFonts w:hint="eastAsia"/>
        </w:rPr>
        <w:t>」性說。這是遍一切的無二無別的，盡十方、窮三世，一切的一切，無不以真如為體。</w:t>
      </w:r>
    </w:p>
    <w:p w14:paraId="061A496F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眾生的心體，即此真如「</w:t>
      </w:r>
      <w:r w:rsidRPr="009C7C23">
        <w:rPr>
          <w:rFonts w:ascii="標楷體" w:eastAsia="標楷體" w:hAnsi="標楷體" w:hint="eastAsia"/>
          <w:b/>
          <w:bCs/>
        </w:rPr>
        <w:t>平等</w:t>
      </w:r>
      <w:r w:rsidRPr="009C7C23">
        <w:rPr>
          <w:rFonts w:hint="eastAsia"/>
        </w:rPr>
        <w:t>」性；真如是大的，心體當然也是大的。「</w:t>
      </w:r>
      <w:r w:rsidRPr="009C7C23">
        <w:rPr>
          <w:rFonts w:ascii="標楷體" w:eastAsia="標楷體" w:hAnsi="標楷體" w:hint="eastAsia"/>
          <w:b/>
          <w:bCs/>
        </w:rPr>
        <w:t>不增減</w:t>
      </w:r>
      <w:r w:rsidRPr="009C7C23">
        <w:rPr>
          <w:rFonts w:hint="eastAsia"/>
        </w:rPr>
        <w:t>」，是平等的解說。真如法性，在眾生分中並沒有缺少，成了佛也不會增多。</w:t>
      </w:r>
    </w:p>
    <w:p w14:paraId="397FCB11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  <w:b/>
          <w:bCs/>
        </w:rPr>
        <w:t>大</w:t>
      </w:r>
      <w:r w:rsidRPr="009C7C23">
        <w:rPr>
          <w:rFonts w:hint="eastAsia"/>
        </w:rPr>
        <w:t>，有圓滿的意義，不多也不少。不增不減、無欠無餘的法性，是生佛平等的、迷悟一如的。如有增有減，即不圓滿、不平等，即不能說是大了。</w:t>
      </w:r>
    </w:p>
    <w:p w14:paraId="769E174D" w14:textId="77777777" w:rsidR="007C2408" w:rsidRPr="009C7C23" w:rsidRDefault="007C2408" w:rsidP="007C2408">
      <w:pPr>
        <w:ind w:leftChars="100" w:left="240"/>
        <w:outlineLvl w:val="4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、相大</w:t>
      </w:r>
    </w:p>
    <w:p w14:paraId="29F0D3CB" w14:textId="77777777" w:rsidR="007C2408" w:rsidRPr="009C7C23" w:rsidRDefault="007C2408" w:rsidP="007C2408">
      <w:pPr>
        <w:ind w:leftChars="150" w:left="360"/>
        <w:outlineLvl w:val="5"/>
      </w:pP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）如來藏的兩種涵義</w:t>
      </w:r>
    </w:p>
    <w:p w14:paraId="16F9DF1A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「</w:t>
      </w:r>
      <w:r w:rsidRPr="009C7C23">
        <w:rPr>
          <w:rFonts w:ascii="標楷體" w:eastAsia="標楷體" w:hAnsi="標楷體" w:hint="eastAsia"/>
          <w:b/>
          <w:bCs/>
        </w:rPr>
        <w:t>二</w:t>
      </w:r>
      <w:r w:rsidRPr="009C7C23">
        <w:rPr>
          <w:rFonts w:hint="eastAsia"/>
        </w:rPr>
        <w:t>」、眾生心的「</w:t>
      </w:r>
      <w:r w:rsidRPr="009C7C23">
        <w:rPr>
          <w:rFonts w:ascii="標楷體" w:eastAsia="標楷體" w:hAnsi="標楷體" w:hint="eastAsia"/>
          <w:b/>
          <w:bCs/>
        </w:rPr>
        <w:t>相大</w:t>
      </w:r>
      <w:r w:rsidRPr="009C7C23">
        <w:rPr>
          <w:rFonts w:hint="eastAsia"/>
        </w:rPr>
        <w:t>」，即「</w:t>
      </w:r>
      <w:r w:rsidRPr="009C7C23">
        <w:rPr>
          <w:rFonts w:ascii="標楷體" w:eastAsia="標楷體" w:hAnsi="標楷體" w:hint="eastAsia"/>
          <w:b/>
          <w:bCs/>
        </w:rPr>
        <w:t>如來藏</w:t>
      </w:r>
      <w:r w:rsidRPr="009C7C23">
        <w:rPr>
          <w:rFonts w:ascii="新細明體" w:hAnsi="新細明體" w:hint="eastAsia"/>
        </w:rPr>
        <w:t>」</w:t>
      </w:r>
      <w:r w:rsidRPr="009C7C23">
        <w:rPr>
          <w:rFonts w:hint="eastAsia"/>
        </w:rPr>
        <w:t>。</w:t>
      </w:r>
    </w:p>
    <w:p w14:paraId="0AF09F72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如來藏，可從二方面說：從眾生位說，雖具如來的一切功德性，然還沒有顯發出來，故名如來藏；藏即是隱藏、覆藏的意思。</w:t>
      </w:r>
    </w:p>
    <w:p w14:paraId="4C219854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約佛果位說，藏是含藏、聚藏的意思；如來藏，即是如來大功德聚。</w:t>
      </w:r>
    </w:p>
    <w:p w14:paraId="3FDDA608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但如來藏的正義，應依眾生位立名為正。所以建立如來藏名，在乎說明：眾生從無始以來即有如來功德性，為成佛的可</w:t>
      </w:r>
      <w:r w:rsidRPr="009C7C23">
        <w:rPr>
          <w:rFonts w:hint="eastAsia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sz w:val="22"/>
          <w:szCs w:val="24"/>
          <w:shd w:val="pct15" w:color="auto" w:fill="FFFFFF"/>
        </w:rPr>
        <w:t>p.</w:t>
      </w:r>
      <w:r w:rsidRPr="009C7C23">
        <w:rPr>
          <w:sz w:val="22"/>
          <w:szCs w:val="24"/>
          <w:shd w:val="pct15" w:color="auto" w:fill="FFFFFF"/>
        </w:rPr>
        <w:t>55</w:t>
      </w:r>
      <w:r w:rsidRPr="009C7C23">
        <w:rPr>
          <w:rFonts w:hint="eastAsia"/>
          <w:sz w:val="22"/>
          <w:szCs w:val="24"/>
          <w:shd w:val="pct15" w:color="auto" w:fill="FFFFFF"/>
        </w:rPr>
        <w:t>）</w:t>
      </w:r>
      <w:r w:rsidRPr="009C7C23">
        <w:rPr>
          <w:rFonts w:hint="eastAsia"/>
        </w:rPr>
        <w:t>能性。</w:t>
      </w:r>
    </w:p>
    <w:p w14:paraId="353760BE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若不說明這點，即不能正確了解如來藏義。</w:t>
      </w:r>
    </w:p>
    <w:p w14:paraId="288718B7" w14:textId="77777777" w:rsidR="007C2408" w:rsidRPr="009C7C23" w:rsidRDefault="007C2408" w:rsidP="007C2408">
      <w:pPr>
        <w:ind w:leftChars="150" w:left="360"/>
        <w:outlineLvl w:val="5"/>
      </w:pP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）如來藏經的詮釋</w:t>
      </w:r>
    </w:p>
    <w:p w14:paraId="61CBE717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大乘經裡，說如來藏的很多。如《如來藏經》說：在眾生身中有如來藏，即有如來智慧及如來三十二相等德相。這從「佛解脫有色」而來，此色是常色，所以眾生位中本有。</w:t>
      </w:r>
    </w:p>
    <w:p w14:paraId="666D498D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有人評此與外道的神我論相似，因為眾生身中，如來的色心業勝已具體而微的存在了。</w:t>
      </w:r>
    </w:p>
    <w:p w14:paraId="09AB8B28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本來，佛法說如來藏，指眾生從無始以來即有如來德性說；同時，也確是為了攝引外道。佛說無我，外道聽了心裡不自在，覺得佛法說什麼都好，就是不該說無我。佛因此說：我也是說有我的，我即如來藏。由此，攝引了眾多外道來歸佛。</w:t>
      </w:r>
      <w:r w:rsidRPr="009C7C23">
        <w:rPr>
          <w:rStyle w:val="FootnoteReference"/>
        </w:rPr>
        <w:footnoteReference w:id="18"/>
      </w:r>
    </w:p>
    <w:p w14:paraId="15062459" w14:textId="77777777" w:rsidR="007C2408" w:rsidRPr="009C7C23" w:rsidRDefault="007C2408" w:rsidP="007C2408">
      <w:pPr>
        <w:ind w:leftChars="150" w:left="360"/>
        <w:outlineLvl w:val="5"/>
      </w:pP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3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）唯識學派之會通</w:t>
      </w:r>
    </w:p>
    <w:p w14:paraId="27AD2142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如來藏本有此義，所以如不能善解此意，就使如來藏與梵我合化了。如《楞伽經》（受有虛妄唯識論的影響），糾正了如來藏的神我化，以為：依平等真實相，也即是法空相，立如來藏名。所以唯識者說：如來藏指法空性說。</w:t>
      </w:r>
    </w:p>
    <w:p w14:paraId="37E199EC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有的說：這不是清淨依他分，是依他清淨分。然我敢肯定的指出：如來藏，決不但指法性、法空性說，主要的，還在說明眾生有成佛可能的功德性。</w:t>
      </w:r>
    </w:p>
    <w:p w14:paraId="64DACE5F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唯識宗名此為無漏種子，如依大乘經說，無漏種子與如來藏，應該是同一契</w:t>
      </w:r>
      <w:r w:rsidRPr="009C7C23">
        <w:rPr>
          <w:rFonts w:hint="eastAsia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sz w:val="22"/>
          <w:szCs w:val="24"/>
          <w:shd w:val="pct15" w:color="auto" w:fill="FFFFFF"/>
        </w:rPr>
        <w:t>p.</w:t>
      </w:r>
      <w:r w:rsidRPr="009C7C23">
        <w:rPr>
          <w:sz w:val="22"/>
          <w:szCs w:val="24"/>
          <w:shd w:val="pct15" w:color="auto" w:fill="FFFFFF"/>
        </w:rPr>
        <w:t>56</w:t>
      </w:r>
      <w:r w:rsidRPr="009C7C23">
        <w:rPr>
          <w:rFonts w:hint="eastAsia"/>
          <w:sz w:val="22"/>
          <w:szCs w:val="24"/>
          <w:shd w:val="pct15" w:color="auto" w:fill="FFFFFF"/>
        </w:rPr>
        <w:t>）</w:t>
      </w:r>
      <w:r w:rsidRPr="009C7C23">
        <w:rPr>
          <w:rFonts w:hint="eastAsia"/>
        </w:rPr>
        <w:t>經的不同解說。</w:t>
      </w:r>
    </w:p>
    <w:p w14:paraId="392BF1F9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如《瑜伽師地論》（三五）說：「</w:t>
      </w:r>
      <w:r w:rsidRPr="009C7C23">
        <w:rPr>
          <w:rFonts w:ascii="標楷體" w:eastAsia="標楷體" w:hAnsi="標楷體" w:hint="eastAsia"/>
        </w:rPr>
        <w:t>菩薩六處殊勝，有如是相，從無始世展轉傳來，法爾所得，是名本性住種姓。</w:t>
      </w:r>
      <w:r w:rsidRPr="009C7C23">
        <w:rPr>
          <w:rFonts w:hint="eastAsia"/>
        </w:rPr>
        <w:t>」</w:t>
      </w:r>
      <w:r w:rsidRPr="009C7C23">
        <w:rPr>
          <w:rStyle w:val="FootnoteReference"/>
        </w:rPr>
        <w:footnoteReference w:id="19"/>
      </w:r>
      <w:r w:rsidRPr="009C7C23">
        <w:rPr>
          <w:rFonts w:hint="eastAsia"/>
        </w:rPr>
        <w:t>這裡的六處，異譯即作陰界六入。</w:t>
      </w:r>
    </w:p>
    <w:p w14:paraId="65EEA0AA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與大乘經所說的如來藏義，顯然的源於同一教證，這可以廣引大乘經為證的。</w:t>
      </w:r>
    </w:p>
    <w:p w14:paraId="0E969757" w14:textId="77777777" w:rsidR="007C2408" w:rsidRPr="009C7C23" w:rsidRDefault="007C2408" w:rsidP="007C2408">
      <w:pPr>
        <w:ind w:leftChars="150" w:left="360"/>
        <w:outlineLvl w:val="5"/>
      </w:pP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4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）如來藏含有無量性功德</w:t>
      </w:r>
    </w:p>
    <w:p w14:paraId="4238A891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佛法中說如來藏義，略有二型：一、眾生心中雖有貪瞋癡雜染法，而心的本性依舊是清淨的。</w:t>
      </w:r>
    </w:p>
    <w:p w14:paraId="12A792DA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二、眾生為蘊處界等所覆藏，而實在無始以來即內具殊勝的德相。《華嚴經》說：「</w:t>
      </w:r>
      <w:r w:rsidRPr="009C7C23">
        <w:rPr>
          <w:rFonts w:ascii="標楷體" w:eastAsia="標楷體" w:hAnsi="標楷體" w:hint="eastAsia"/>
        </w:rPr>
        <w:t>無一眾生而不具有如來智慧，但以妄想顛倒執著而不證得</w:t>
      </w:r>
      <w:r w:rsidRPr="009C7C23">
        <w:rPr>
          <w:rFonts w:asciiTheme="minorEastAsia" w:eastAsiaTheme="minorEastAsia" w:hAnsiTheme="minorEastAsia" w:hint="eastAsia"/>
        </w:rPr>
        <w:t>」</w:t>
      </w:r>
      <w:r w:rsidRPr="009C7C23">
        <w:rPr>
          <w:rFonts w:hint="eastAsia"/>
        </w:rPr>
        <w:t>，</w:t>
      </w:r>
      <w:r w:rsidRPr="009C7C23">
        <w:rPr>
          <w:rStyle w:val="FootnoteReference"/>
        </w:rPr>
        <w:footnoteReference w:id="20"/>
      </w:r>
      <w:r w:rsidRPr="001270B9">
        <w:rPr>
          <w:rFonts w:ascii="標楷體" w:eastAsia="標楷體" w:hAnsi="標楷體" w:hint="eastAsia"/>
        </w:rPr>
        <w:t>也就是</w:t>
      </w:r>
      <w:r w:rsidRPr="009C7C23">
        <w:rPr>
          <w:rFonts w:hint="eastAsia"/>
        </w:rPr>
        <w:t>如來藏義。</w:t>
      </w:r>
    </w:p>
    <w:p w14:paraId="41B9764F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hint="eastAsia"/>
        </w:rPr>
        <w:t>由此，如來藏是不能但解作空性、平等性，而必須是：平等空性中含有「</w:t>
      </w:r>
      <w:r w:rsidRPr="009C7C23">
        <w:rPr>
          <w:rFonts w:ascii="標楷體" w:eastAsia="標楷體" w:hAnsi="標楷體" w:hint="eastAsia"/>
          <w:b/>
          <w:bCs/>
        </w:rPr>
        <w:t>無量性功德</w:t>
      </w:r>
      <w:r w:rsidRPr="009C7C23">
        <w:rPr>
          <w:rFonts w:hint="eastAsia"/>
        </w:rPr>
        <w:t>」相</w:t>
      </w:r>
      <w:r w:rsidRPr="009C7C23">
        <w:rPr>
          <w:rFonts w:ascii="新細明體" w:hAnsi="新細明體" w:hint="eastAsia"/>
        </w:rPr>
        <w:t>――</w:t>
      </w:r>
      <w:r w:rsidRPr="009C7C23">
        <w:rPr>
          <w:rFonts w:hint="eastAsia"/>
        </w:rPr>
        <w:t>智慧、色相。</w:t>
      </w:r>
    </w:p>
    <w:p w14:paraId="02FC889F" w14:textId="77777777" w:rsidR="007C2408" w:rsidRPr="009C7C23" w:rsidRDefault="007C2408" w:rsidP="007C2408">
      <w:pPr>
        <w:spacing w:afterLines="30" w:after="108"/>
        <w:ind w:leftChars="150" w:left="360"/>
      </w:pPr>
      <w:r w:rsidRPr="009C7C23">
        <w:rPr>
          <w:rFonts w:ascii="標楷體" w:eastAsia="標楷體" w:hAnsi="標楷體" w:hint="eastAsia"/>
        </w:rPr>
        <w:t>性功德</w:t>
      </w:r>
      <w:r w:rsidRPr="009C7C23">
        <w:rPr>
          <w:rFonts w:hint="eastAsia"/>
        </w:rPr>
        <w:t>，即與真如法性融成一味的，即功德與平等法性相契入的。</w:t>
      </w:r>
    </w:p>
    <w:p w14:paraId="2D120006" w14:textId="77777777" w:rsidR="007C2408" w:rsidRPr="009C7C23" w:rsidRDefault="007C2408" w:rsidP="007C2408">
      <w:pPr>
        <w:ind w:leftChars="150" w:left="360"/>
        <w:outlineLvl w:val="5"/>
      </w:pP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5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）本論以如來藏會通，較唯識學派高明</w:t>
      </w:r>
    </w:p>
    <w:p w14:paraId="2697ABDE" w14:textId="77777777" w:rsidR="007C2408" w:rsidRPr="009C7C23" w:rsidRDefault="007C2408" w:rsidP="007C2408">
      <w:pPr>
        <w:ind w:leftChars="200" w:left="480"/>
        <w:outlineLvl w:val="6"/>
      </w:pP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、眾生能成就佛之真淨功德</w:t>
      </w:r>
    </w:p>
    <w:p w14:paraId="23A92B48" w14:textId="77777777" w:rsidR="007C2408" w:rsidRPr="009C7C23" w:rsidRDefault="007C2408" w:rsidP="007C2408">
      <w:pPr>
        <w:spacing w:afterLines="30" w:after="108"/>
        <w:ind w:leftChars="200" w:left="480"/>
      </w:pPr>
      <w:r w:rsidRPr="009C7C23">
        <w:rPr>
          <w:rFonts w:hint="eastAsia"/>
        </w:rPr>
        <w:t>這即是眾生心的相大，成為眾生成佛的真淨功德的性能。所以，說了如來藏，即無須再說無漏種子；說無漏種子，即無須再說如來藏：因為所依的契經，是同一的。</w:t>
      </w:r>
    </w:p>
    <w:p w14:paraId="2BEE3582" w14:textId="77777777" w:rsidR="007C2408" w:rsidRPr="009C7C23" w:rsidRDefault="007C2408" w:rsidP="007C2408">
      <w:pPr>
        <w:ind w:leftChars="200" w:left="480"/>
        <w:outlineLvl w:val="6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、唯識學派：如來藏是空性，無漏種子是有為法</w:t>
      </w:r>
    </w:p>
    <w:p w14:paraId="6C879996" w14:textId="77777777" w:rsidR="007C2408" w:rsidRPr="009C7C23" w:rsidRDefault="007C2408" w:rsidP="007C2408">
      <w:pPr>
        <w:spacing w:afterLines="30" w:after="108"/>
        <w:ind w:leftChars="200" w:left="480"/>
      </w:pPr>
      <w:r w:rsidRPr="009C7C23">
        <w:rPr>
          <w:rFonts w:hint="eastAsia"/>
        </w:rPr>
        <w:t>唯識學者，受有一切有系的深厚影響，不許一切眾生皆可成佛。所以，唯識學的古義，雖也知無漏種為法界所攝，以含攝得無漏種的法界為本明菩提心行，但仍以無漏</w:t>
      </w:r>
      <w:bookmarkStart w:id="1" w:name="_Hlk531627460"/>
      <w:r w:rsidRPr="009C7C23">
        <w:rPr>
          <w:rFonts w:hint="eastAsia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sz w:val="22"/>
          <w:szCs w:val="24"/>
          <w:shd w:val="pct15" w:color="auto" w:fill="FFFFFF"/>
        </w:rPr>
        <w:t>p.</w:t>
      </w:r>
      <w:r w:rsidRPr="009C7C23">
        <w:rPr>
          <w:sz w:val="22"/>
          <w:szCs w:val="24"/>
          <w:shd w:val="pct15" w:color="auto" w:fill="FFFFFF"/>
        </w:rPr>
        <w:t>57</w:t>
      </w:r>
      <w:r w:rsidRPr="009C7C23">
        <w:rPr>
          <w:rFonts w:hint="eastAsia"/>
          <w:sz w:val="22"/>
          <w:szCs w:val="24"/>
          <w:shd w:val="pct15" w:color="auto" w:fill="FFFFFF"/>
        </w:rPr>
        <w:t>）</w:t>
      </w:r>
      <w:bookmarkEnd w:id="1"/>
      <w:r w:rsidRPr="009C7C23">
        <w:rPr>
          <w:rFonts w:hint="eastAsia"/>
        </w:rPr>
        <w:t>的有無、具缺是眾生不等的。</w:t>
      </w:r>
    </w:p>
    <w:p w14:paraId="291BF5C5" w14:textId="77777777" w:rsidR="007C2408" w:rsidRPr="009C7C23" w:rsidRDefault="007C2408" w:rsidP="007C2408">
      <w:pPr>
        <w:spacing w:afterLines="30" w:after="108"/>
        <w:ind w:leftChars="200" w:left="480"/>
      </w:pPr>
      <w:r w:rsidRPr="009C7C23">
        <w:rPr>
          <w:rFonts w:hint="eastAsia"/>
        </w:rPr>
        <w:t>一分的唯識學者，特重共三乘的《瑜伽師地論》，所以對法界與無漏種的融攝略而不談，專以如來藏為空性，是無為理性；以無漏種為有為法，附屬於阿賴耶識中。</w:t>
      </w:r>
    </w:p>
    <w:p w14:paraId="30B05E29" w14:textId="77777777" w:rsidR="007C2408" w:rsidRPr="009C7C23" w:rsidRDefault="007C2408" w:rsidP="007C2408">
      <w:pPr>
        <w:spacing w:afterLines="30" w:after="108"/>
        <w:ind w:leftChars="200" w:left="480"/>
      </w:pPr>
      <w:r w:rsidRPr="009C7C23">
        <w:rPr>
          <w:rFonts w:hint="eastAsia"/>
        </w:rPr>
        <w:t>於是乎建立理性佛性（如來藏），又建立行性佛性中的本性住種姓</w:t>
      </w:r>
      <w:r w:rsidRPr="009C7C23">
        <w:rPr>
          <w:rFonts w:ascii="新細明體" w:hAnsi="新細明體" w:hint="eastAsia"/>
        </w:rPr>
        <w:t>――</w:t>
      </w:r>
      <w:r w:rsidRPr="009C7C23">
        <w:rPr>
          <w:rFonts w:hint="eastAsia"/>
        </w:rPr>
        <w:t>無漏種子；不知如來藏為平等空性與無量淨能的統一。</w:t>
      </w:r>
    </w:p>
    <w:p w14:paraId="79190B54" w14:textId="77777777" w:rsidR="007C2408" w:rsidRPr="009C7C23" w:rsidRDefault="007C2408" w:rsidP="007C2408">
      <w:pPr>
        <w:ind w:leftChars="200" w:left="480"/>
        <w:outlineLvl w:val="6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9C7C23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、小結</w:t>
      </w:r>
    </w:p>
    <w:p w14:paraId="50D49DCF" w14:textId="77777777" w:rsidR="007C2408" w:rsidRPr="009C7C23" w:rsidRDefault="007C2408" w:rsidP="007C2408">
      <w:pPr>
        <w:spacing w:afterLines="30" w:after="108"/>
        <w:ind w:leftChars="200" w:left="480"/>
      </w:pPr>
      <w:r w:rsidRPr="009C7C23">
        <w:rPr>
          <w:rFonts w:hint="eastAsia"/>
        </w:rPr>
        <w:t>無論《大乘起信論》是否究竟，在這些問題上，比唯識宗要正確得多！</w:t>
      </w:r>
    </w:p>
    <w:p w14:paraId="07B6F7A1" w14:textId="77777777" w:rsidR="007C2408" w:rsidRPr="009C7C23" w:rsidRDefault="007C2408" w:rsidP="007C2408">
      <w:pPr>
        <w:ind w:leftChars="100" w:left="240"/>
        <w:outlineLvl w:val="4"/>
      </w:pPr>
      <w:r w:rsidRPr="009C7C23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、用大</w:t>
      </w:r>
    </w:p>
    <w:p w14:paraId="11467E68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「</w:t>
      </w:r>
      <w:r w:rsidRPr="009C7C23">
        <w:rPr>
          <w:rFonts w:ascii="標楷體" w:eastAsia="標楷體" w:hAnsi="標楷體" w:hint="eastAsia"/>
          <w:b/>
          <w:bCs/>
        </w:rPr>
        <w:t>三</w:t>
      </w:r>
      <w:r w:rsidRPr="009C7C23">
        <w:rPr>
          <w:rFonts w:hint="eastAsia"/>
        </w:rPr>
        <w:t>」、眾生心的「</w:t>
      </w:r>
      <w:r w:rsidRPr="009C7C23">
        <w:rPr>
          <w:rFonts w:ascii="標楷體" w:eastAsia="標楷體" w:hAnsi="標楷體" w:hint="eastAsia"/>
          <w:b/>
          <w:bCs/>
        </w:rPr>
        <w:t>用大</w:t>
      </w:r>
      <w:r w:rsidRPr="009C7C23">
        <w:rPr>
          <w:rFonts w:hint="eastAsia"/>
        </w:rPr>
        <w:t>」，即「</w:t>
      </w:r>
      <w:r w:rsidRPr="009C7C23">
        <w:rPr>
          <w:rFonts w:ascii="標楷體" w:eastAsia="標楷體" w:hAnsi="標楷體" w:hint="eastAsia"/>
          <w:b/>
          <w:bCs/>
        </w:rPr>
        <w:t>能生一切世間出世間</w:t>
      </w:r>
      <w:r w:rsidRPr="009C7C23">
        <w:rPr>
          <w:rFonts w:hint="eastAsia"/>
        </w:rPr>
        <w:t>」的「</w:t>
      </w:r>
      <w:r w:rsidRPr="009C7C23">
        <w:rPr>
          <w:rFonts w:ascii="標楷體" w:eastAsia="標楷體" w:hAnsi="標楷體" w:hint="eastAsia"/>
          <w:b/>
          <w:bCs/>
        </w:rPr>
        <w:t>善因果</w:t>
      </w:r>
      <w:r w:rsidRPr="009C7C23">
        <w:rPr>
          <w:rFonts w:hint="eastAsia"/>
        </w:rPr>
        <w:t>」。</w:t>
      </w:r>
    </w:p>
    <w:p w14:paraId="586C27FB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眾生心，雖隨染而現起三界的雜染相，但實有生起世間的善因善果和出世間的善因善果的作用。由於眾生心有無量性功德相，所以有成佛的可能。</w:t>
      </w:r>
    </w:p>
    <w:p w14:paraId="4846BDF8" w14:textId="77777777" w:rsidR="007C2408" w:rsidRPr="009C7C23" w:rsidRDefault="007C2408" w:rsidP="007C2408">
      <w:pPr>
        <w:spacing w:afterLines="30" w:after="108"/>
        <w:ind w:leftChars="100" w:left="240"/>
      </w:pPr>
      <w:r w:rsidRPr="009C7C23">
        <w:rPr>
          <w:rFonts w:hint="eastAsia"/>
        </w:rPr>
        <w:t>眾生可由世間的善因善果到達出世間的善因善果；如菩薩、如佛，更能引發一切眾生的世出世善；這充分表現了眾生心的用大。</w:t>
      </w:r>
    </w:p>
    <w:p w14:paraId="5CF2C19D" w14:textId="77777777" w:rsidR="007C2408" w:rsidRPr="009C7C23" w:rsidRDefault="007C2408" w:rsidP="007C2408">
      <w:pPr>
        <w:ind w:leftChars="50" w:left="120"/>
        <w:outlineLvl w:val="3"/>
      </w:pP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（四）小結</w:t>
      </w:r>
    </w:p>
    <w:p w14:paraId="67FA7ACD" w14:textId="77777777" w:rsidR="007C2408" w:rsidRPr="009C7C23" w:rsidRDefault="007C2408" w:rsidP="007C2408">
      <w:pPr>
        <w:spacing w:afterLines="30" w:after="108"/>
        <w:ind w:leftChars="50" w:left="120"/>
      </w:pPr>
      <w:r w:rsidRPr="009C7C23">
        <w:rPr>
          <w:rFonts w:hint="eastAsia"/>
        </w:rPr>
        <w:t>眾生心中，有此體、相、用的三大義，所以眾生心即有大義。</w:t>
      </w:r>
    </w:p>
    <w:p w14:paraId="0F45F15A" w14:textId="77777777" w:rsidR="007C2408" w:rsidRPr="009C7C23" w:rsidRDefault="007C2408" w:rsidP="007C2408">
      <w:pPr>
        <w:outlineLvl w:val="2"/>
      </w:pP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二、明：「乘」之涵義</w:t>
      </w:r>
    </w:p>
    <w:p w14:paraId="0948CC3C" w14:textId="77777777" w:rsidR="007C2408" w:rsidRPr="009C7C23" w:rsidRDefault="007C2408" w:rsidP="007C2408">
      <w:pPr>
        <w:ind w:leftChars="50" w:left="120"/>
        <w:outlineLvl w:val="3"/>
      </w:pP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（一）舉論明</w:t>
      </w:r>
    </w:p>
    <w:p w14:paraId="48CFD8A9" w14:textId="77777777" w:rsidR="007C2408" w:rsidRPr="009C7C23" w:rsidRDefault="007C2408" w:rsidP="007C2408">
      <w:pPr>
        <w:spacing w:afterLines="30" w:after="108"/>
        <w:ind w:leftChars="50" w:left="120"/>
      </w:pPr>
      <w:r w:rsidRPr="009C7C23">
        <w:rPr>
          <w:rFonts w:ascii="標楷體" w:eastAsia="標楷體" w:hAnsi="標楷體" w:hint="eastAsia"/>
          <w:b/>
          <w:bCs/>
        </w:rPr>
        <w:t>一切諸佛本所乘故，一切菩薩皆乘此法到如來地故。</w:t>
      </w:r>
    </w:p>
    <w:p w14:paraId="68B7B471" w14:textId="77777777" w:rsidR="007C2408" w:rsidRPr="009C7C23" w:rsidRDefault="007C2408" w:rsidP="007C2408">
      <w:pPr>
        <w:ind w:leftChars="50" w:left="120"/>
        <w:outlineLvl w:val="3"/>
      </w:pP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（二）略釋論義</w:t>
      </w:r>
    </w:p>
    <w:p w14:paraId="6A924637" w14:textId="77777777" w:rsidR="007C2408" w:rsidRPr="009C7C23" w:rsidRDefault="007C2408" w:rsidP="007C2408">
      <w:pPr>
        <w:spacing w:afterLines="30" w:after="108"/>
        <w:ind w:leftChars="50" w:left="120"/>
      </w:pPr>
      <w:r w:rsidRPr="009C7C23">
        <w:rPr>
          <w:rFonts w:hint="eastAsia"/>
        </w:rPr>
        <w:t>再說乘義。眾生心，何以又可名為乘？</w:t>
      </w:r>
    </w:p>
    <w:p w14:paraId="089C8CCB" w14:textId="77777777" w:rsidR="007C2408" w:rsidRPr="009C7C23" w:rsidRDefault="007C2408" w:rsidP="007C2408">
      <w:pPr>
        <w:spacing w:afterLines="30" w:after="108"/>
        <w:ind w:leftChars="50" w:left="120"/>
      </w:pPr>
      <w:r w:rsidRPr="009C7C23">
        <w:rPr>
          <w:rFonts w:hint="eastAsia"/>
        </w:rPr>
        <w:t>因為，「</w:t>
      </w:r>
      <w:r w:rsidRPr="009C7C23">
        <w:rPr>
          <w:rFonts w:ascii="標楷體" w:eastAsia="標楷體" w:hAnsi="標楷體" w:hint="eastAsia"/>
          <w:b/>
          <w:bCs/>
        </w:rPr>
        <w:t>一切諸佛</w:t>
      </w:r>
      <w:r w:rsidRPr="009C7C23">
        <w:rPr>
          <w:rFonts w:hint="eastAsia"/>
        </w:rPr>
        <w:t>」所以能從生死</w:t>
      </w:r>
      <w:r w:rsidRPr="009C7C23">
        <w:rPr>
          <w:rFonts w:hint="eastAsia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sz w:val="22"/>
          <w:szCs w:val="24"/>
          <w:shd w:val="pct15" w:color="auto" w:fill="FFFFFF"/>
        </w:rPr>
        <w:t>p.</w:t>
      </w:r>
      <w:r w:rsidRPr="009C7C23">
        <w:rPr>
          <w:sz w:val="22"/>
          <w:szCs w:val="24"/>
          <w:shd w:val="pct15" w:color="auto" w:fill="FFFFFF"/>
        </w:rPr>
        <w:t>58</w:t>
      </w:r>
      <w:r w:rsidRPr="009C7C23">
        <w:rPr>
          <w:rFonts w:hint="eastAsia"/>
          <w:sz w:val="22"/>
          <w:szCs w:val="24"/>
          <w:shd w:val="pct15" w:color="auto" w:fill="FFFFFF"/>
        </w:rPr>
        <w:t>）</w:t>
      </w:r>
      <w:r w:rsidRPr="009C7C23">
        <w:rPr>
          <w:rFonts w:hint="eastAsia"/>
        </w:rPr>
        <w:t>到佛道的，即由於眾生心；眾生心，就是一切諸佛「</w:t>
      </w:r>
      <w:r w:rsidRPr="009C7C23">
        <w:rPr>
          <w:rFonts w:ascii="標楷體" w:eastAsia="標楷體" w:hAnsi="標楷體" w:hint="eastAsia"/>
          <w:b/>
          <w:bCs/>
        </w:rPr>
        <w:t>本</w:t>
      </w:r>
      <w:r w:rsidRPr="009C7C23">
        <w:rPr>
          <w:rFonts w:hint="eastAsia"/>
        </w:rPr>
        <w:t>」來「</w:t>
      </w:r>
      <w:r w:rsidRPr="009C7C23">
        <w:rPr>
          <w:rFonts w:ascii="標楷體" w:eastAsia="標楷體" w:hAnsi="標楷體" w:hint="eastAsia"/>
          <w:b/>
          <w:bCs/>
        </w:rPr>
        <w:t>所乘</w:t>
      </w:r>
      <w:r w:rsidRPr="009C7C23">
        <w:rPr>
          <w:rFonts w:hint="eastAsia"/>
        </w:rPr>
        <w:t>」的。諸佛依此眾生心的平等真體、清淨德相、出到大用，才能從生死此岸到正覺彼岸。</w:t>
      </w:r>
    </w:p>
    <w:p w14:paraId="78D1EEEE" w14:textId="77777777" w:rsidR="007C2408" w:rsidRPr="009C7C23" w:rsidRDefault="007C2408" w:rsidP="007C2408">
      <w:pPr>
        <w:spacing w:afterLines="30" w:after="108"/>
        <w:ind w:leftChars="50" w:left="120"/>
      </w:pPr>
      <w:r w:rsidRPr="009C7C23">
        <w:rPr>
          <w:rFonts w:hint="eastAsia"/>
        </w:rPr>
        <w:t>佛依眾生自心法門修行而成佛，修學大乘法的「</w:t>
      </w:r>
      <w:r w:rsidRPr="009C7C23">
        <w:rPr>
          <w:rFonts w:ascii="標楷體" w:eastAsia="標楷體" w:hAnsi="標楷體" w:hint="eastAsia"/>
          <w:b/>
          <w:bCs/>
        </w:rPr>
        <w:t>一切菩薩</w:t>
      </w:r>
      <w:r w:rsidRPr="009C7C23">
        <w:rPr>
          <w:rFonts w:hint="eastAsia"/>
        </w:rPr>
        <w:t>」，也必定要「</w:t>
      </w:r>
      <w:r w:rsidRPr="009C7C23">
        <w:rPr>
          <w:rFonts w:ascii="標楷體" w:eastAsia="標楷體" w:hAnsi="標楷體" w:hint="eastAsia"/>
          <w:b/>
          <w:bCs/>
        </w:rPr>
        <w:t>乘此法</w:t>
      </w:r>
      <w:r w:rsidRPr="009C7C23">
        <w:rPr>
          <w:rFonts w:hint="eastAsia"/>
        </w:rPr>
        <w:t>」</w:t>
      </w:r>
      <w:r w:rsidRPr="009C7C23">
        <w:rPr>
          <w:rFonts w:ascii="新細明體" w:hAnsi="新細明體" w:hint="eastAsia"/>
        </w:rPr>
        <w:t>――</w:t>
      </w:r>
      <w:r w:rsidRPr="009C7C23">
        <w:rPr>
          <w:rFonts w:hint="eastAsia"/>
        </w:rPr>
        <w:t>眾生心，才能從生死「</w:t>
      </w:r>
      <w:r w:rsidRPr="009C7C23">
        <w:rPr>
          <w:rFonts w:ascii="標楷體" w:eastAsia="標楷體" w:hAnsi="標楷體" w:hint="eastAsia"/>
          <w:b/>
          <w:bCs/>
        </w:rPr>
        <w:t>到</w:t>
      </w:r>
      <w:r w:rsidRPr="009C7C23">
        <w:rPr>
          <w:rFonts w:hint="eastAsia"/>
        </w:rPr>
        <w:t>」達圓滿的「</w:t>
      </w:r>
      <w:r w:rsidRPr="009C7C23">
        <w:rPr>
          <w:rFonts w:ascii="標楷體" w:eastAsia="標楷體" w:hAnsi="標楷體" w:hint="eastAsia"/>
          <w:b/>
          <w:bCs/>
        </w:rPr>
        <w:t>如來地</w:t>
      </w:r>
      <w:r w:rsidRPr="009C7C23">
        <w:rPr>
          <w:rFonts w:hint="eastAsia"/>
        </w:rPr>
        <w:t>」。</w:t>
      </w:r>
    </w:p>
    <w:p w14:paraId="28C82097" w14:textId="77777777" w:rsidR="007C2408" w:rsidRPr="009C7C23" w:rsidRDefault="007C2408" w:rsidP="007C2408">
      <w:pPr>
        <w:spacing w:afterLines="30" w:after="108"/>
        <w:ind w:leftChars="50" w:left="120"/>
      </w:pPr>
      <w:r w:rsidRPr="009C7C23">
        <w:rPr>
          <w:rFonts w:hint="eastAsia"/>
        </w:rPr>
        <w:t>若不以此眾生心為乘，不但不能成佛，菩薩行也是無從修行的。如來所乘，眾生心即是果乘；菩薩所乘，眾生心即是因乘。大乘因果，總之不離一心。</w:t>
      </w:r>
    </w:p>
    <w:p w14:paraId="20970BB6" w14:textId="77777777" w:rsidR="007C2408" w:rsidRPr="009C7C23" w:rsidRDefault="007C2408" w:rsidP="007C2408">
      <w:pPr>
        <w:spacing w:afterLines="30" w:after="108"/>
        <w:ind w:leftChars="50" w:left="120"/>
      </w:pPr>
      <w:r w:rsidRPr="009C7C23">
        <w:rPr>
          <w:rFonts w:hint="eastAsia"/>
        </w:rPr>
        <w:t>又佛本所乘，即過去現在佛乘；菩薩所乘，即未來佛乘。三世佛都乘此自心而成佛。</w:t>
      </w:r>
    </w:p>
    <w:p w14:paraId="5DA90A33" w14:textId="77777777" w:rsidR="007C2408" w:rsidRPr="009C7C23" w:rsidRDefault="007C2408" w:rsidP="007C2408">
      <w:pPr>
        <w:outlineLvl w:val="2"/>
      </w:pPr>
      <w:r w:rsidRPr="009C7C23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三、結說</w:t>
      </w:r>
    </w:p>
    <w:p w14:paraId="38F93280" w14:textId="77777777" w:rsidR="007C2408" w:rsidRDefault="007C2408" w:rsidP="007C2408">
      <w:pPr>
        <w:spacing w:afterLines="30" w:after="108"/>
      </w:pPr>
      <w:r w:rsidRPr="009C7C23">
        <w:rPr>
          <w:rFonts w:hint="eastAsia"/>
        </w:rPr>
        <w:t>眾生心，是大又是乘，所以本論直從眾生心，以明大乘的體義。</w:t>
      </w:r>
      <w:r w:rsidRPr="009C7C23">
        <w:rPr>
          <w:rFonts w:hint="eastAsia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sz w:val="22"/>
          <w:szCs w:val="24"/>
          <w:shd w:val="pct15" w:color="auto" w:fill="FFFFFF"/>
        </w:rPr>
        <w:t>p.</w:t>
      </w:r>
      <w:r w:rsidRPr="009C7C23">
        <w:rPr>
          <w:sz w:val="22"/>
          <w:szCs w:val="24"/>
          <w:shd w:val="pct15" w:color="auto" w:fill="FFFFFF"/>
        </w:rPr>
        <w:t>59</w:t>
      </w:r>
      <w:r w:rsidRPr="009C7C23">
        <w:rPr>
          <w:rFonts w:hint="eastAsia"/>
          <w:sz w:val="22"/>
          <w:szCs w:val="24"/>
          <w:shd w:val="pct15" w:color="auto" w:fill="FFFFFF"/>
        </w:rPr>
        <w:t>）</w:t>
      </w:r>
    </w:p>
    <w:p w14:paraId="4B132886" w14:textId="77777777" w:rsidR="007C2408" w:rsidRDefault="007C2408" w:rsidP="007C2408"/>
    <w:p w14:paraId="39067638" w14:textId="77777777" w:rsidR="007C2408" w:rsidRPr="00CC7F7F" w:rsidRDefault="007C2408" w:rsidP="007C2408">
      <w:pPr>
        <w:outlineLvl w:val="4"/>
      </w:pPr>
    </w:p>
    <w:p w14:paraId="6F04F644" w14:textId="77777777" w:rsidR="00CC7F7F" w:rsidRPr="008B4887" w:rsidRDefault="00CC7F7F">
      <w:pPr>
        <w:rPr>
          <w:color w:val="0D0D0D" w:themeColor="text1" w:themeTint="F2"/>
        </w:rPr>
      </w:pPr>
    </w:p>
    <w:sectPr w:rsidR="00CC7F7F" w:rsidRPr="008B4887" w:rsidSect="00826051">
      <w:headerReference w:type="default" r:id="rId7"/>
      <w:footerReference w:type="default" r:id="rId8"/>
      <w:footnotePr>
        <w:numStart w:val="98"/>
      </w:footnotePr>
      <w:pgSz w:w="11906" w:h="16838"/>
      <w:pgMar w:top="1418" w:right="1418" w:bottom="1418" w:left="1418" w:header="851" w:footer="992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42E17" w14:textId="77777777" w:rsidR="0058787C" w:rsidRDefault="0058787C" w:rsidP="000B5831">
      <w:r>
        <w:separator/>
      </w:r>
    </w:p>
  </w:endnote>
  <w:endnote w:type="continuationSeparator" w:id="0">
    <w:p w14:paraId="5778CEC0" w14:textId="77777777" w:rsidR="0058787C" w:rsidRDefault="0058787C" w:rsidP="000B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中國龍粗圓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1601145"/>
      <w:docPartObj>
        <w:docPartGallery w:val="Page Numbers (Bottom of Page)"/>
        <w:docPartUnique/>
      </w:docPartObj>
    </w:sdtPr>
    <w:sdtEndPr/>
    <w:sdtContent>
      <w:p w14:paraId="0EC68640" w14:textId="77777777" w:rsidR="00826051" w:rsidRDefault="00826051" w:rsidP="007B73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4675B" w14:textId="77777777" w:rsidR="0058787C" w:rsidRDefault="0058787C" w:rsidP="000B5831">
      <w:r>
        <w:separator/>
      </w:r>
    </w:p>
  </w:footnote>
  <w:footnote w:type="continuationSeparator" w:id="0">
    <w:p w14:paraId="3A340092" w14:textId="77777777" w:rsidR="0058787C" w:rsidRDefault="0058787C" w:rsidP="000B5831">
      <w:r>
        <w:continuationSeparator/>
      </w:r>
    </w:p>
  </w:footnote>
  <w:footnote w:id="1">
    <w:p w14:paraId="0B518474" w14:textId="77777777" w:rsidR="00D45DF5" w:rsidRPr="009C7C23" w:rsidRDefault="00D45DF5" w:rsidP="009F3AED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51530472" w14:textId="77777777" w:rsidR="00D45DF5" w:rsidRPr="009C7C23" w:rsidRDefault="00D45DF5" w:rsidP="009F3AED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）彌勒說．玄奘譯《瑜伽師地論》卷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46</w:t>
      </w:r>
      <w:r w:rsidRPr="009C7C23">
        <w:rPr>
          <w:rFonts w:hint="eastAsia"/>
          <w:color w:val="0D0D0D" w:themeColor="text1" w:themeTint="F2"/>
          <w:sz w:val="22"/>
          <w:szCs w:val="22"/>
        </w:rPr>
        <w:t>〈</w:t>
      </w:r>
      <w:r w:rsidRPr="009C7C23">
        <w:rPr>
          <w:rFonts w:hint="eastAsia"/>
          <w:color w:val="0D0D0D" w:themeColor="text1" w:themeTint="F2"/>
          <w:sz w:val="22"/>
          <w:szCs w:val="22"/>
        </w:rPr>
        <w:t>18</w:t>
      </w:r>
      <w:r w:rsidRPr="009C7C23">
        <w:rPr>
          <w:rFonts w:hint="eastAsia"/>
          <w:color w:val="0D0D0D" w:themeColor="text1" w:themeTint="F2"/>
          <w:sz w:val="22"/>
          <w:szCs w:val="22"/>
        </w:rPr>
        <w:t>菩薩功德品〉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30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548c12-27)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78DE6CFE" w14:textId="77777777" w:rsidR="00D45DF5" w:rsidRPr="009C7C23" w:rsidRDefault="00D45DF5" w:rsidP="009F3AED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諸菩薩乘與七大性共相應故，說名大乘。何等為七？</w:t>
      </w:r>
    </w:p>
    <w:p w14:paraId="0808357A" w14:textId="77777777" w:rsidR="00D45DF5" w:rsidRPr="009C7C23" w:rsidRDefault="00D45DF5" w:rsidP="009F3AED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一者、法大性，謂十二分教中，菩薩藏攝方廣之教。</w:t>
      </w:r>
    </w:p>
    <w:p w14:paraId="3DF83DB2" w14:textId="77777777" w:rsidR="00D45DF5" w:rsidRPr="009C7C23" w:rsidRDefault="00D45DF5" w:rsidP="009F3AED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二者、發心大性，謂有一類於其無上正等菩提，發正願心。</w:t>
      </w:r>
    </w:p>
    <w:p w14:paraId="7763AE3A" w14:textId="77777777" w:rsidR="00D45DF5" w:rsidRPr="009C7C23" w:rsidRDefault="00D45DF5" w:rsidP="009F3AED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三者、勝解大性，謂有一類於法大性，生勝信解。</w:t>
      </w:r>
    </w:p>
    <w:p w14:paraId="461FDBBC" w14:textId="77777777" w:rsidR="00D45DF5" w:rsidRPr="009C7C23" w:rsidRDefault="00D45DF5" w:rsidP="009F3AED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四者、增上意樂大性，謂有一類已過勝解行地，證入淨勝意樂地。</w:t>
      </w:r>
    </w:p>
    <w:p w14:paraId="4F3D8E18" w14:textId="77777777" w:rsidR="00D45DF5" w:rsidRPr="009C7C23" w:rsidRDefault="00D45DF5" w:rsidP="009F3AED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五者、資糧大性，謂福德資糧、智慧資糧修習圓滿，能證無上正等菩提。</w:t>
      </w:r>
    </w:p>
    <w:p w14:paraId="0780FD8C" w14:textId="77777777" w:rsidR="00D45DF5" w:rsidRPr="009C7C23" w:rsidRDefault="00D45DF5" w:rsidP="009F3AED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六者、時大性，謂經於三無數大劫，方證無上正等菩提。</w:t>
      </w:r>
    </w:p>
    <w:p w14:paraId="7A8B9AA1" w14:textId="77777777" w:rsidR="00D45DF5" w:rsidRPr="009C7C23" w:rsidRDefault="00D45DF5" w:rsidP="009F3AED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七者、圓證大性，謂即所證無上菩提，由此圓證菩提自體，比餘圓證功德自體，尚無與等，何況得有若過若增！……</w:t>
      </w:r>
    </w:p>
    <w:p w14:paraId="58B80A39" w14:textId="77777777" w:rsidR="00D45DF5" w:rsidRPr="009C7C23" w:rsidRDefault="00D45DF5" w:rsidP="009F3AED">
      <w:pPr>
        <w:pStyle w:val="FootnoteText"/>
        <w:ind w:leftChars="60" w:left="144"/>
        <w:rPr>
          <w:rFonts w:ascii="Times Ext Roman" w:hAnsi="Times Ext Roman" w:cs="Times Ext Roman"/>
          <w:color w:val="0D0D0D" w:themeColor="text1" w:themeTint="F2"/>
          <w:sz w:val="22"/>
          <w:szCs w:val="22"/>
        </w:rPr>
      </w:pP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（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2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無著造．玄奘譯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《顯揚聖教論》卷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8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〈攝淨義品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 xml:space="preserve"> 2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ascii="Times Ext Roman" w:hAnsi="Times Ext Roman" w:cs="Times Ext Roman"/>
          <w:color w:val="0D0D0D" w:themeColor="text1" w:themeTint="F2"/>
          <w:sz w:val="22"/>
          <w:szCs w:val="22"/>
        </w:rPr>
        <w:t>520c12-24)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。</w:t>
      </w:r>
    </w:p>
    <w:p w14:paraId="276D10BD" w14:textId="77777777" w:rsidR="00D45DF5" w:rsidRPr="009C7C23" w:rsidRDefault="00D45DF5" w:rsidP="009F3AED">
      <w:pPr>
        <w:pStyle w:val="FootnoteText"/>
        <w:ind w:leftChars="60" w:left="144"/>
        <w:rPr>
          <w:rFonts w:ascii="Times Ext Roman" w:hAnsi="Times Ext Roman" w:cs="Times Ext Roman"/>
          <w:color w:val="0D0D0D" w:themeColor="text1" w:themeTint="F2"/>
          <w:sz w:val="22"/>
          <w:szCs w:val="22"/>
        </w:rPr>
      </w:pP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（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3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無著造．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波羅頗蜜多羅譯《大乘莊嚴經論》卷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12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〈功德品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 xml:space="preserve"> 22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654c17-28)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。</w:t>
      </w:r>
    </w:p>
  </w:footnote>
  <w:footnote w:id="2">
    <w:p w14:paraId="1E27E8F2" w14:textId="77777777" w:rsidR="00D45DF5" w:rsidRPr="009C7C23" w:rsidRDefault="00D45DF5" w:rsidP="009F3AED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7C204DEC" w14:textId="77777777" w:rsidR="00D45DF5" w:rsidRPr="009C7C23" w:rsidRDefault="00D45DF5" w:rsidP="009F3AED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）無著造．玄奘譯《攝大乘論本》卷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132</w:t>
      </w:r>
      <w:r w:rsidRPr="009C7C23">
        <w:rPr>
          <w:color w:val="0D0D0D" w:themeColor="text1" w:themeTint="F2"/>
          <w:sz w:val="22"/>
          <w:szCs w:val="22"/>
        </w:rPr>
        <w:t>c23-133a4)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7E5A57E8" w14:textId="77777777" w:rsidR="00D45DF5" w:rsidRPr="009C7C23" w:rsidRDefault="00D45DF5" w:rsidP="009F3AED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阿毘達磨大乘經中，薄伽梵前，已能善入大乘菩薩，為顯大乘體大故說。謂依大乘，諸佛世尊有十相殊勝殊勝語：一者、所知依殊勝殊勝語；二者、所知相殊勝殊勝語；三者、入所知相殊勝殊勝語；四者、彼入因果殊勝殊勝語；五者、彼因果修差別殊勝殊勝語；六者、即於如是修差別中增上戒殊勝殊勝語；七者、即於此中增上心殊勝殊勝語；八者、即於此中增上慧殊勝殊勝語；九者、彼果斷殊勝殊勝語；十者、彼果智殊勝殊勝語。由此所說諸佛世尊契經諸句，顯於大乘真是佛語。</w:t>
      </w:r>
      <w:r w:rsidRPr="009C7C23">
        <w:rPr>
          <w:rFonts w:hint="eastAsia"/>
          <w:color w:val="0D0D0D" w:themeColor="text1" w:themeTint="F2"/>
          <w:sz w:val="22"/>
          <w:szCs w:val="22"/>
        </w:rPr>
        <w:t>……</w:t>
      </w:r>
    </w:p>
    <w:p w14:paraId="6AEB652D" w14:textId="77777777" w:rsidR="00D45DF5" w:rsidRPr="009C7C23" w:rsidRDefault="00D45DF5" w:rsidP="009F3AED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）世親造．玄奘譯《攝大乘論釋》卷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322b29-c24)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63955FF7" w14:textId="77777777" w:rsidR="00D45DF5" w:rsidRPr="009C7C23" w:rsidRDefault="00D45DF5" w:rsidP="009F3AED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）印順法師，《攝大乘論講記》，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pp.15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color w:val="0D0D0D" w:themeColor="text1" w:themeTint="F2"/>
          <w:sz w:val="22"/>
          <w:szCs w:val="22"/>
        </w:rPr>
        <w:t>19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3">
    <w:p w14:paraId="77757180" w14:textId="77777777" w:rsidR="00D45DF5" w:rsidRPr="009C7C23" w:rsidRDefault="00D45DF5" w:rsidP="00CC7F7F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6F9032DC" w14:textId="77777777" w:rsidR="00D45DF5" w:rsidRPr="009C7C23" w:rsidRDefault="00D45DF5" w:rsidP="00CC7F7F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）印順法師，《般若經講記》，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p.38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09FC0967" w14:textId="77777777" w:rsidR="00D45DF5" w:rsidRPr="009C7C23" w:rsidRDefault="00D45DF5" w:rsidP="00CC7F7F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眾生，約現在說：即五眾和合生的――有精神與物質和合的；約三世說：即由前生來今生，今生去後生，不斷的生了又死，死了又受生，與補特伽羅的意義相合。</w:t>
      </w:r>
    </w:p>
    <w:p w14:paraId="2501620D" w14:textId="77777777" w:rsidR="00D45DF5" w:rsidRPr="009C7C23" w:rsidRDefault="00D45DF5" w:rsidP="00CC7F7F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）印順法師，《如來藏之研究》，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p.47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411B57F3" w14:textId="77777777" w:rsidR="00D45DF5" w:rsidRPr="009C7C23" w:rsidRDefault="00D45DF5" w:rsidP="00CC7F7F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補特伽羅</w:t>
      </w: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pudgala</w:t>
      </w:r>
      <w:r w:rsidRPr="009C7C23">
        <w:rPr>
          <w:rFonts w:hint="eastAsia"/>
          <w:color w:val="0D0D0D" w:themeColor="text1" w:themeTint="F2"/>
          <w:sz w:val="22"/>
          <w:szCs w:val="22"/>
        </w:rPr>
        <w:t>），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義譯為</w:t>
      </w:r>
      <w:r w:rsidRPr="009C7C23">
        <w:rPr>
          <w:rFonts w:hint="eastAsia"/>
          <w:color w:val="0D0D0D" w:themeColor="text1" w:themeTint="F2"/>
          <w:sz w:val="22"/>
          <w:szCs w:val="22"/>
        </w:rPr>
        <w:t>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數取趣</w:t>
      </w:r>
      <w:r w:rsidRPr="009C7C23">
        <w:rPr>
          <w:rFonts w:hint="eastAsia"/>
          <w:color w:val="0D0D0D" w:themeColor="text1" w:themeTint="F2"/>
          <w:sz w:val="22"/>
          <w:szCs w:val="22"/>
        </w:rPr>
        <w:t>」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，意義為不斷的受生死者，是「我」的別名。</w:t>
      </w:r>
    </w:p>
  </w:footnote>
  <w:footnote w:id="4">
    <w:p w14:paraId="1DDAF6AB" w14:textId="77777777" w:rsidR="00D45DF5" w:rsidRPr="009C7C23" w:rsidRDefault="00D45DF5" w:rsidP="007F49B4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7435D290" w14:textId="77777777" w:rsidR="00D45DF5" w:rsidRPr="009C7C23" w:rsidRDefault="00D45DF5" w:rsidP="007F49B4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）東晉．佛馱跋陀羅譯《大方廣佛華嚴經》卷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10(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09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465c28-29)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4FDBD35A" w14:textId="77777777" w:rsidR="00D45DF5" w:rsidRPr="009C7C23" w:rsidRDefault="00D45DF5" w:rsidP="007F49B4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如心佛亦爾，如佛眾生然，心佛及眾生，是三無差別。</w:t>
      </w:r>
    </w:p>
    <w:p w14:paraId="3F47F30B" w14:textId="77777777" w:rsidR="00D45DF5" w:rsidRPr="009C7C23" w:rsidRDefault="00D45DF5" w:rsidP="007F49B4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）唐．實叉難陀譯《大方廣佛華嚴經》卷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19(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10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102a23-24)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4643D48C" w14:textId="77777777" w:rsidR="00D45DF5" w:rsidRPr="009C7C23" w:rsidRDefault="00D45DF5" w:rsidP="007F49B4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如心佛亦爾，如佛眾生然，應知佛與心，體性皆無盡。</w:t>
      </w:r>
    </w:p>
    <w:p w14:paraId="333DD9C0" w14:textId="77777777" w:rsidR="00D45DF5" w:rsidRPr="009C7C23" w:rsidRDefault="00D45DF5" w:rsidP="007F49B4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）唐．澄觀述《大方廣佛華嚴經隨疏演義鈔》卷</w:t>
      </w:r>
      <w:r w:rsidRPr="009C7C23">
        <w:rPr>
          <w:rFonts w:hint="eastAsia"/>
          <w:color w:val="0D0D0D" w:themeColor="text1" w:themeTint="F2"/>
          <w:sz w:val="22"/>
          <w:szCs w:val="22"/>
        </w:rPr>
        <w:t>37(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36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284a24)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5">
    <w:p w14:paraId="47F21E81" w14:textId="77777777" w:rsidR="007C2408" w:rsidRPr="009C7C23" w:rsidRDefault="007C2408" w:rsidP="007C2408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參見：印順法師，《勝鬘經講記》，</w:t>
      </w:r>
      <w:r w:rsidRPr="009C7C23">
        <w:rPr>
          <w:rFonts w:hint="eastAsia"/>
          <w:sz w:val="22"/>
          <w:szCs w:val="22"/>
        </w:rPr>
        <w:t>pp.252</w:t>
      </w:r>
      <w:r w:rsidRPr="009C7C23">
        <w:rPr>
          <w:rFonts w:hint="eastAsia"/>
          <w:sz w:val="22"/>
          <w:szCs w:val="22"/>
        </w:rPr>
        <w:t>～</w:t>
      </w:r>
      <w:r w:rsidRPr="009C7C23">
        <w:rPr>
          <w:rFonts w:hint="eastAsia"/>
          <w:sz w:val="22"/>
          <w:szCs w:val="22"/>
        </w:rPr>
        <w:t>254</w:t>
      </w:r>
      <w:r w:rsidRPr="009C7C23">
        <w:rPr>
          <w:rFonts w:hint="eastAsia"/>
          <w:sz w:val="22"/>
          <w:szCs w:val="22"/>
        </w:rPr>
        <w:t>：</w:t>
      </w:r>
    </w:p>
    <w:p w14:paraId="2E8924BD" w14:textId="77777777" w:rsidR="007C2408" w:rsidRPr="009C7C23" w:rsidRDefault="007C2408" w:rsidP="007C2408">
      <w:pPr>
        <w:pStyle w:val="FootnoteText"/>
        <w:ind w:leftChars="107" w:left="257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心性本淨與客塵所染，也許由於難解，所以常為大小空有諸宗所共諍。有不承認心性本淨的，即以經文為不了義。</w:t>
      </w:r>
    </w:p>
    <w:p w14:paraId="5E533363" w14:textId="77777777" w:rsidR="007C2408" w:rsidRPr="009C7C23" w:rsidRDefault="007C2408" w:rsidP="007C2408">
      <w:pPr>
        <w:pStyle w:val="FootnoteText"/>
        <w:ind w:leftChars="107" w:left="257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有部</w:t>
      </w:r>
      <w:r w:rsidRPr="009C7C23">
        <w:rPr>
          <w:rFonts w:ascii="標楷體" w:eastAsia="標楷體" w:hAnsi="標楷體" w:hint="eastAsia"/>
          <w:sz w:val="22"/>
          <w:szCs w:val="22"/>
        </w:rPr>
        <w:t>解說為：心有善、不善、無記三性，無記是心的本性，初生及命終，以及善不善心所不起時，心都是無記的。與善心所及惡心所相應，成為善不善心，即是客性。約心相續的為不善心所染，說心性本淨，客塵所染，並非不善心的自性，是清淨無漏的。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成實論師</w:t>
      </w:r>
      <w:r w:rsidRPr="009C7C23">
        <w:rPr>
          <w:rFonts w:ascii="標楷體" w:eastAsia="標楷體" w:hAnsi="標楷體" w:hint="eastAsia"/>
          <w:sz w:val="22"/>
          <w:szCs w:val="22"/>
        </w:rPr>
        <w:t>，說心性通三性，也以此經為不了義，約相續假名心說。聲聞中的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大眾部，分別論</w:t>
      </w:r>
      <w:r w:rsidRPr="009C7C23">
        <w:rPr>
          <w:rFonts w:ascii="標楷體" w:eastAsia="標楷體" w:hAnsi="標楷體" w:hint="eastAsia"/>
          <w:sz w:val="22"/>
          <w:szCs w:val="22"/>
        </w:rPr>
        <w:t>者，是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以心的覺性為本淨</w:t>
      </w:r>
      <w:r w:rsidRPr="009C7C23">
        <w:rPr>
          <w:rFonts w:ascii="標楷體" w:eastAsia="標楷體" w:hAnsi="標楷體" w:hint="eastAsia"/>
          <w:sz w:val="22"/>
          <w:szCs w:val="22"/>
        </w:rPr>
        <w:t>的。</w:t>
      </w:r>
    </w:p>
    <w:p w14:paraId="38E736CE" w14:textId="77777777" w:rsidR="007C2408" w:rsidRPr="009C7C23" w:rsidRDefault="007C2408" w:rsidP="007C2408">
      <w:pPr>
        <w:pStyle w:val="FootnoteText"/>
        <w:ind w:leftChars="107" w:left="257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大乘中，如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《般若經》、《中觀論》等</w:t>
      </w:r>
      <w:r w:rsidRPr="009C7C23">
        <w:rPr>
          <w:rFonts w:ascii="標楷體" w:eastAsia="標楷體" w:hAnsi="標楷體" w:hint="eastAsia"/>
          <w:sz w:val="22"/>
          <w:szCs w:val="22"/>
        </w:rPr>
        <w:t>，以為此約善不善心的空性說。一切法本性空，自性清淨心者，清淨就是空，空就是清淨。眾生的心是本性空寂的，一切法也是本性空寂的，所以說一切法及心自性清淨。……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瑜伽學者</w:t>
      </w:r>
      <w:r w:rsidRPr="009C7C23">
        <w:rPr>
          <w:rFonts w:ascii="標楷體" w:eastAsia="標楷體" w:hAnsi="標楷體" w:hint="eastAsia"/>
          <w:sz w:val="22"/>
          <w:szCs w:val="22"/>
        </w:rPr>
        <w:t>，也約此義說。</w:t>
      </w:r>
    </w:p>
    <w:p w14:paraId="192E4E83" w14:textId="77777777" w:rsidR="007C2408" w:rsidRPr="009C7C23" w:rsidRDefault="007C2408" w:rsidP="007C2408">
      <w:pPr>
        <w:pStyle w:val="FootnoteText"/>
        <w:ind w:leftChars="107" w:left="257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然鄰近大眾分別說的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真常唯心論</w:t>
      </w:r>
      <w:r w:rsidRPr="009C7C23">
        <w:rPr>
          <w:rFonts w:ascii="標楷體" w:eastAsia="標楷體" w:hAnsi="標楷體" w:hint="eastAsia"/>
          <w:sz w:val="22"/>
          <w:szCs w:val="22"/>
        </w:rPr>
        <w:t>，如本經，所說即略略不同。心性本淨，或自性清淨心；當然約如來藏法性空說。然勝義空的般若宗風，法性空約一切法說；心性空雖約心以顯法性，但心性淨與法性淨，是無二的。本經直約心性說，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心性本淨中，含攝得無邊功德</w:t>
      </w:r>
      <w:r w:rsidRPr="009C7C23">
        <w:rPr>
          <w:rFonts w:ascii="標楷體" w:eastAsia="標楷體" w:hAnsi="標楷體" w:hint="eastAsia"/>
          <w:sz w:val="22"/>
          <w:szCs w:val="22"/>
        </w:rPr>
        <w:t>……如來藏雖即法性，但約一一眾生上說，不離蘊界處（有情自體），不離貪瞋癡等煩惱所染說。如來藏自性清淨，唯能約眾生說，與法性本淨不同。性淨中有無邊功德，名如來藏，這與《般若經》等心性本淨不同。</w:t>
      </w:r>
    </w:p>
  </w:footnote>
  <w:footnote w:id="6">
    <w:p w14:paraId="2086AA9E" w14:textId="77777777" w:rsidR="007C2408" w:rsidRPr="009C7C23" w:rsidRDefault="007C2408" w:rsidP="007C2408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參見：印順法師，《唯識學探源》，</w:t>
      </w:r>
      <w:r w:rsidRPr="009C7C23">
        <w:rPr>
          <w:rFonts w:hint="eastAsia"/>
          <w:sz w:val="22"/>
          <w:szCs w:val="22"/>
        </w:rPr>
        <w:t>pp.99</w:t>
      </w:r>
      <w:r w:rsidRPr="009C7C23">
        <w:rPr>
          <w:rFonts w:hint="eastAsia"/>
          <w:sz w:val="22"/>
          <w:szCs w:val="22"/>
        </w:rPr>
        <w:t>～</w:t>
      </w:r>
      <w:r w:rsidRPr="009C7C23">
        <w:rPr>
          <w:rFonts w:hint="eastAsia"/>
          <w:sz w:val="22"/>
          <w:szCs w:val="22"/>
        </w:rPr>
        <w:t>100</w:t>
      </w:r>
      <w:r w:rsidRPr="009C7C23">
        <w:rPr>
          <w:rFonts w:hint="eastAsia"/>
          <w:sz w:val="22"/>
          <w:szCs w:val="22"/>
        </w:rPr>
        <w:t>：</w:t>
      </w:r>
    </w:p>
    <w:p w14:paraId="694C3D9F" w14:textId="77777777" w:rsidR="007C2408" w:rsidRPr="009C7C23" w:rsidRDefault="007C2408" w:rsidP="007C2408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大眾、分別說系的心性本淨說，我們難得具體完備的認識，現在只能稍微提到一點；好在大乘佛教裡，已有了深刻豐富的解釋。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大眾系</w:t>
      </w:r>
      <w:r w:rsidRPr="009C7C23">
        <w:rPr>
          <w:rFonts w:ascii="標楷體" w:eastAsia="標楷體" w:hAnsi="標楷體" w:hint="eastAsia"/>
          <w:sz w:val="22"/>
          <w:szCs w:val="22"/>
        </w:rPr>
        <w:t>不像有部那樣建立三性，它是「無無記法」的。它認為一切法不是善就是惡，只是程度上的差別，沒有中容性存在。這點，不但與心性本淨有密切關係，還影響到一切。像有部的「因通善惡，果唯無記」的業感論，在不立無記的見解上，豈不要有大大的不同嗎？</w:t>
      </w:r>
    </w:p>
    <w:p w14:paraId="2CE4EEE1" w14:textId="77777777" w:rsidR="007C2408" w:rsidRPr="009C7C23" w:rsidRDefault="007C2408" w:rsidP="007C2408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  <w:u w:val="double"/>
        </w:rPr>
        <w:t>分別論者</w:t>
      </w:r>
      <w:r w:rsidRPr="009C7C23">
        <w:rPr>
          <w:rFonts w:ascii="標楷體" w:eastAsia="標楷體" w:hAnsi="標楷體" w:hint="eastAsia"/>
          <w:sz w:val="22"/>
          <w:szCs w:val="22"/>
        </w:rPr>
        <w:t>的心性本淨，與大眾系也不同，它承認善惡無記的三性，同時又建立心性本淨。</w:t>
      </w:r>
    </w:p>
  </w:footnote>
  <w:footnote w:id="7">
    <w:p w14:paraId="65ACF9B7" w14:textId="77777777" w:rsidR="007C2408" w:rsidRPr="009C7C23" w:rsidRDefault="007C2408" w:rsidP="007C2408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參見：</w:t>
      </w:r>
    </w:p>
    <w:p w14:paraId="37F4C25D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1</w:t>
      </w:r>
      <w:r w:rsidRPr="009C7C23">
        <w:rPr>
          <w:rFonts w:hint="eastAsia"/>
          <w:sz w:val="22"/>
          <w:szCs w:val="22"/>
        </w:rPr>
        <w:t>）印順法師，《唯識學探源》，</w:t>
      </w:r>
      <w:r w:rsidRPr="009C7C23">
        <w:rPr>
          <w:rFonts w:hint="eastAsia"/>
          <w:sz w:val="22"/>
          <w:szCs w:val="22"/>
        </w:rPr>
        <w:t>pp.88</w:t>
      </w:r>
      <w:r w:rsidRPr="009C7C23">
        <w:rPr>
          <w:rFonts w:hint="eastAsia"/>
          <w:sz w:val="22"/>
          <w:szCs w:val="22"/>
        </w:rPr>
        <w:t>～</w:t>
      </w:r>
      <w:r w:rsidRPr="009C7C23">
        <w:rPr>
          <w:rFonts w:hint="eastAsia"/>
          <w:sz w:val="22"/>
          <w:szCs w:val="22"/>
        </w:rPr>
        <w:t>89</w:t>
      </w:r>
      <w:r w:rsidRPr="009C7C23">
        <w:rPr>
          <w:rFonts w:hint="eastAsia"/>
          <w:sz w:val="22"/>
          <w:szCs w:val="22"/>
        </w:rPr>
        <w:t>：</w:t>
      </w:r>
    </w:p>
    <w:p w14:paraId="43D13E4E" w14:textId="77777777" w:rsidR="007C2408" w:rsidRPr="009C7C23" w:rsidRDefault="007C2408" w:rsidP="007C240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分別論者，是上座部三大系之一，它流出化地、飲光、法藏、紅衣四部。它在探索繫縛解脫的連鎖，和三世輪迴的主體時，已發現了深祕細心的存在。上座系的本典――《舍利弗阿毘曇》，已把六識與意界分別解說，並且說意界是「初生心」。……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分別論者</w:t>
      </w:r>
      <w:r w:rsidRPr="009C7C23">
        <w:rPr>
          <w:rFonts w:ascii="標楷體" w:eastAsia="標楷體" w:hAnsi="標楷體" w:hint="eastAsia"/>
          <w:sz w:val="22"/>
          <w:szCs w:val="22"/>
        </w:rPr>
        <w:t>在印度本土的，如《大毘婆沙論》所說，是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一心相續論者</w:t>
      </w:r>
      <w:r w:rsidRPr="009C7C23">
        <w:rPr>
          <w:rFonts w:ascii="標楷體" w:eastAsia="標楷體" w:hAnsi="標楷體" w:hint="eastAsia"/>
          <w:sz w:val="22"/>
          <w:szCs w:val="22"/>
        </w:rPr>
        <w:t>。這相續的一心，還是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心性本淨的，客塵所染</w:t>
      </w:r>
      <w:r w:rsidRPr="009C7C23">
        <w:rPr>
          <w:rFonts w:ascii="標楷體" w:eastAsia="標楷體" w:hAnsi="標楷體" w:hint="eastAsia"/>
          <w:sz w:val="22"/>
          <w:szCs w:val="22"/>
        </w:rPr>
        <w:t>的。……</w:t>
      </w:r>
    </w:p>
    <w:p w14:paraId="4D500BFA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2</w:t>
      </w:r>
      <w:r w:rsidRPr="009C7C23">
        <w:rPr>
          <w:rFonts w:hint="eastAsia"/>
          <w:sz w:val="22"/>
          <w:szCs w:val="22"/>
        </w:rPr>
        <w:t>）印順法師，《說一切有部為主的論書與論師之研究》，</w:t>
      </w:r>
      <w:r w:rsidRPr="009C7C23">
        <w:rPr>
          <w:rFonts w:hint="eastAsia"/>
          <w:sz w:val="22"/>
          <w:szCs w:val="22"/>
        </w:rPr>
        <w:t>p.424</w:t>
      </w:r>
      <w:r w:rsidRPr="009C7C23">
        <w:rPr>
          <w:rFonts w:hint="eastAsia"/>
          <w:sz w:val="22"/>
          <w:szCs w:val="22"/>
        </w:rPr>
        <w:t>：</w:t>
      </w:r>
    </w:p>
    <w:p w14:paraId="12E86744" w14:textId="77777777" w:rsidR="007C2408" w:rsidRPr="009C7C23" w:rsidRDefault="007C2408" w:rsidP="007C240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分別說者的細心相續說，傾向於一心論，一意識論。這一思想，與心性本淨說，有著內在的關聯性。說一切有部，及其有關的學派，對心性本淨說，是不能同意的，認為無經可證。但分別說部（及大眾部），是有經證的。……</w:t>
      </w:r>
    </w:p>
  </w:footnote>
  <w:footnote w:id="8">
    <w:p w14:paraId="78CE4F53" w14:textId="77777777" w:rsidR="007C2408" w:rsidRPr="009C7C23" w:rsidRDefault="007C2408" w:rsidP="007C2408">
      <w:pPr>
        <w:pStyle w:val="FootnoteText"/>
        <w:ind w:left="257" w:hangingChars="117" w:hanging="257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rFonts w:hint="eastAsia"/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另參見：</w:t>
      </w:r>
    </w:p>
    <w:p w14:paraId="1DC62920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1</w:t>
      </w:r>
      <w:r w:rsidRPr="009C7C23">
        <w:rPr>
          <w:rFonts w:hint="eastAsia"/>
          <w:sz w:val="22"/>
          <w:szCs w:val="22"/>
        </w:rPr>
        <w:t>）唐．般剌蜜帝譯《大佛頂如來密因修證了義諸菩薩萬行首楞嚴經》卷</w:t>
      </w:r>
      <w:r w:rsidRPr="009C7C23">
        <w:rPr>
          <w:sz w:val="22"/>
          <w:szCs w:val="22"/>
        </w:rPr>
        <w:t>2</w:t>
      </w:r>
      <w:r w:rsidRPr="009C7C23">
        <w:rPr>
          <w:rFonts w:hint="eastAsia"/>
          <w:sz w:val="22"/>
          <w:szCs w:val="22"/>
        </w:rPr>
        <w:t>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19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111c15-28)</w:t>
      </w:r>
      <w:r w:rsidRPr="009C7C23">
        <w:rPr>
          <w:rFonts w:hint="eastAsia"/>
          <w:sz w:val="22"/>
          <w:szCs w:val="22"/>
        </w:rPr>
        <w:t>：</w:t>
      </w:r>
    </w:p>
    <w:p w14:paraId="562481C5" w14:textId="77777777" w:rsidR="007C2408" w:rsidRPr="009C7C23" w:rsidRDefault="007C2408" w:rsidP="007C240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佛告阿難：「一切世間大小內外諸所事業各屬前塵，不應說言見有舒縮。譬如</w:t>
      </w:r>
      <w:r w:rsidRPr="009C7C23">
        <w:rPr>
          <w:rFonts w:ascii="標楷體" w:eastAsia="標楷體" w:hAnsi="標楷體" w:hint="eastAsia"/>
          <w:sz w:val="22"/>
          <w:szCs w:val="22"/>
          <w:u w:val="thick"/>
        </w:rPr>
        <w:t>方器</w:t>
      </w:r>
      <w:r w:rsidRPr="009C7C23">
        <w:rPr>
          <w:rFonts w:ascii="標楷體" w:eastAsia="標楷體" w:hAnsi="標楷體" w:hint="eastAsia"/>
          <w:sz w:val="22"/>
          <w:szCs w:val="22"/>
        </w:rPr>
        <w:t>，中</w:t>
      </w:r>
      <w:r w:rsidRPr="009C7C23">
        <w:rPr>
          <w:rFonts w:ascii="標楷體" w:eastAsia="標楷體" w:hAnsi="標楷體" w:hint="eastAsia"/>
          <w:sz w:val="22"/>
          <w:szCs w:val="22"/>
          <w:u w:val="thick"/>
        </w:rPr>
        <w:t>見方空</w:t>
      </w:r>
      <w:r w:rsidRPr="009C7C23">
        <w:rPr>
          <w:rFonts w:ascii="標楷體" w:eastAsia="標楷體" w:hAnsi="標楷體" w:hint="eastAsia"/>
          <w:sz w:val="22"/>
          <w:szCs w:val="22"/>
        </w:rPr>
        <w:t>，吾復問汝，此方器中所見方空，為復定方？為不定方？若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定方者</w:t>
      </w:r>
      <w:r w:rsidRPr="009C7C23">
        <w:rPr>
          <w:rFonts w:ascii="標楷體" w:eastAsia="標楷體" w:hAnsi="標楷體" w:hint="eastAsia"/>
          <w:sz w:val="22"/>
          <w:szCs w:val="22"/>
        </w:rPr>
        <w:t>，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別安圓器空應不圓</w:t>
      </w:r>
      <w:r w:rsidRPr="009C7C23">
        <w:rPr>
          <w:rFonts w:ascii="標楷體" w:eastAsia="標楷體" w:hAnsi="標楷體" w:hint="eastAsia"/>
          <w:sz w:val="22"/>
          <w:szCs w:val="22"/>
        </w:rPr>
        <w:t>；若不定者，在方器中應無方空。汝言不知斯義所在，義性如是云何為在。阿難！若復欲令入無方圓，但除器方空體無方，不應說言更除虛空方相所在。……」</w:t>
      </w:r>
    </w:p>
    <w:p w14:paraId="519357E7" w14:textId="77777777" w:rsidR="007C2408" w:rsidRPr="009C7C23" w:rsidRDefault="007C2408" w:rsidP="007C2408">
      <w:pPr>
        <w:pStyle w:val="FootnoteText"/>
        <w:ind w:leftChars="90" w:left="766" w:hangingChars="250" w:hanging="550"/>
        <w:rPr>
          <w:rFonts w:ascii="Times Ext Roman" w:hAnsi="Times Ext Roman" w:cs="Times Ext Roman"/>
          <w:sz w:val="22"/>
          <w:szCs w:val="22"/>
        </w:rPr>
      </w:pPr>
      <w:r w:rsidRPr="009C7C23">
        <w:rPr>
          <w:rFonts w:ascii="Times Ext Roman" w:hAnsi="Times Ext Roman" w:cs="Times Ext Roman"/>
          <w:sz w:val="22"/>
          <w:szCs w:val="22"/>
        </w:rPr>
        <w:t>（</w:t>
      </w:r>
      <w:r w:rsidRPr="009C7C23">
        <w:rPr>
          <w:rFonts w:ascii="Times Ext Roman" w:hAnsi="Times Ext Roman" w:cs="Times Ext Roman"/>
          <w:sz w:val="22"/>
          <w:szCs w:val="22"/>
        </w:rPr>
        <w:t>2</w:t>
      </w:r>
      <w:r w:rsidRPr="009C7C23">
        <w:rPr>
          <w:rFonts w:ascii="Times Ext Roman" w:hAnsi="Times Ext Roman" w:cs="Times Ext Roman"/>
          <w:sz w:val="22"/>
          <w:szCs w:val="22"/>
        </w:rPr>
        <w:t>）</w:t>
      </w:r>
      <w:r w:rsidRPr="009C7C23">
        <w:rPr>
          <w:rFonts w:ascii="Times Ext Roman" w:hAnsi="Times Ext Roman" w:cs="Times Ext Roman" w:hint="eastAsia"/>
          <w:sz w:val="22"/>
          <w:szCs w:val="22"/>
        </w:rPr>
        <w:t>印順法師，《中觀今論》，</w:t>
      </w:r>
      <w:r w:rsidRPr="009C7C23">
        <w:rPr>
          <w:rFonts w:ascii="Times Ext Roman" w:hAnsi="Times Ext Roman" w:cs="Times Ext Roman" w:hint="eastAsia"/>
          <w:sz w:val="22"/>
          <w:szCs w:val="22"/>
        </w:rPr>
        <w:t>p.154</w:t>
      </w:r>
      <w:r w:rsidRPr="009C7C23">
        <w:rPr>
          <w:rFonts w:ascii="Times Ext Roman" w:hAnsi="Times Ext Roman" w:cs="Times Ext Roman" w:hint="eastAsia"/>
          <w:sz w:val="22"/>
          <w:szCs w:val="22"/>
        </w:rPr>
        <w:t>：</w:t>
      </w:r>
    </w:p>
    <w:p w14:paraId="1CA023FE" w14:textId="77777777" w:rsidR="007C2408" w:rsidRPr="009C7C23" w:rsidRDefault="007C2408" w:rsidP="007C2408">
      <w:pPr>
        <w:pStyle w:val="FootnoteText"/>
        <w:ind w:leftChars="320" w:left="768"/>
        <w:rPr>
          <w:rFonts w:ascii="標楷體" w:eastAsia="標楷體" w:hAnsi="標楷體" w:cs="Times Ext Roman"/>
          <w:sz w:val="22"/>
          <w:szCs w:val="22"/>
        </w:rPr>
      </w:pPr>
      <w:r w:rsidRPr="009C7C23">
        <w:rPr>
          <w:rFonts w:ascii="標楷體" w:eastAsia="標楷體" w:hAnsi="標楷體" w:cs="Times Ext Roman" w:hint="eastAsia"/>
          <w:sz w:val="22"/>
          <w:szCs w:val="22"/>
        </w:rPr>
        <w:t>空性即一切法的實相，即一一法的究極真理，並非離別別的諸法而有共通遍在之一體的。無二無別而不礙此無限差別的，所以不妨說為色自性、聲自性等。如世間的虛空，遍一切處，既於方器見方空，圓器見圓空，不離開方圓而別有虛空；而虛空無礙無別，也不即是方圓。</w:t>
      </w:r>
    </w:p>
  </w:footnote>
  <w:footnote w:id="9">
    <w:p w14:paraId="46919067" w14:textId="77777777" w:rsidR="007C2408" w:rsidRPr="009C7C23" w:rsidRDefault="007C2408" w:rsidP="007C2408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參見：印順法師，《唯識學探源》，</w:t>
      </w:r>
      <w:r w:rsidRPr="009C7C23">
        <w:rPr>
          <w:rFonts w:hint="eastAsia"/>
          <w:sz w:val="22"/>
          <w:szCs w:val="22"/>
        </w:rPr>
        <w:t>pp.94</w:t>
      </w:r>
      <w:r w:rsidRPr="009C7C23">
        <w:rPr>
          <w:rFonts w:hint="eastAsia"/>
          <w:sz w:val="22"/>
          <w:szCs w:val="22"/>
        </w:rPr>
        <w:t>～</w:t>
      </w:r>
      <w:r w:rsidRPr="009C7C23">
        <w:rPr>
          <w:rFonts w:hint="eastAsia"/>
          <w:sz w:val="22"/>
          <w:szCs w:val="22"/>
        </w:rPr>
        <w:t>95</w:t>
      </w:r>
      <w:r w:rsidRPr="009C7C23">
        <w:rPr>
          <w:rFonts w:hint="eastAsia"/>
          <w:sz w:val="22"/>
          <w:szCs w:val="22"/>
        </w:rPr>
        <w:t>：</w:t>
      </w:r>
    </w:p>
    <w:p w14:paraId="595DA40C" w14:textId="77777777" w:rsidR="007C2408" w:rsidRPr="009C7C23" w:rsidRDefault="007C2408" w:rsidP="007C2408">
      <w:pPr>
        <w:pStyle w:val="FootnoteText"/>
        <w:ind w:leftChars="135" w:left="324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性的定義很多：水濕「性」、地堅「性」，這是說一事一物各別的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自體</w:t>
      </w:r>
      <w:r w:rsidRPr="009C7C23">
        <w:rPr>
          <w:rFonts w:ascii="標楷體" w:eastAsia="標楷體" w:hAnsi="標楷體" w:hint="eastAsia"/>
          <w:sz w:val="22"/>
          <w:szCs w:val="22"/>
        </w:rPr>
        <w:t>。</w:t>
      </w:r>
    </w:p>
    <w:p w14:paraId="786B3806" w14:textId="77777777" w:rsidR="007C2408" w:rsidRPr="009C7C23" w:rsidRDefault="007C2408" w:rsidP="007C2408">
      <w:pPr>
        <w:pStyle w:val="FootnoteText"/>
        <w:ind w:leftChars="135" w:left="324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「性」種性，本「性」住性，這或者是說</w:t>
      </w:r>
      <w:r w:rsidRPr="009C7C23">
        <w:rPr>
          <w:rFonts w:ascii="標楷體" w:eastAsia="標楷體" w:hAnsi="標楷體" w:hint="eastAsia"/>
          <w:sz w:val="22"/>
          <w:szCs w:val="22"/>
          <w:u w:val="thick"/>
        </w:rPr>
        <w:t>本來如是</w:t>
      </w:r>
      <w:r w:rsidRPr="009C7C23">
        <w:rPr>
          <w:rFonts w:ascii="標楷體" w:eastAsia="標楷體" w:hAnsi="標楷體" w:hint="eastAsia"/>
          <w:sz w:val="22"/>
          <w:szCs w:val="22"/>
        </w:rPr>
        <w:t>，或者是說習慣成自然，有生成如此的意味，與中國的「生之謂性」，相近。</w:t>
      </w:r>
    </w:p>
    <w:p w14:paraId="44512BF3" w14:textId="77777777" w:rsidR="007C2408" w:rsidRPr="009C7C23" w:rsidRDefault="007C2408" w:rsidP="007C2408">
      <w:pPr>
        <w:pStyle w:val="FootnoteText"/>
        <w:ind w:leftChars="135" w:left="324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法「性」、實「性」，在大乘的教理上，或指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普遍恒常的法則</w:t>
      </w:r>
      <w:r w:rsidRPr="009C7C23">
        <w:rPr>
          <w:rFonts w:ascii="標楷體" w:eastAsia="標楷體" w:hAnsi="標楷體" w:hint="eastAsia"/>
          <w:sz w:val="22"/>
          <w:szCs w:val="22"/>
        </w:rPr>
        <w:t>，或指諸法離染的當體。自「性」，在龍樹學裡，是說那不從緣起的常一的自體。</w:t>
      </w:r>
    </w:p>
    <w:p w14:paraId="790FE729" w14:textId="77777777" w:rsidR="007C2408" w:rsidRPr="009C7C23" w:rsidRDefault="007C2408" w:rsidP="007C2408">
      <w:pPr>
        <w:pStyle w:val="FootnoteText"/>
        <w:ind w:leftChars="135" w:left="324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善「性」、惡「性」，這是性德的性，就是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性質</w:t>
      </w:r>
      <w:r w:rsidRPr="009C7C23">
        <w:rPr>
          <w:rFonts w:ascii="標楷體" w:eastAsia="標楷體" w:hAnsi="標楷體" w:hint="eastAsia"/>
          <w:sz w:val="22"/>
          <w:szCs w:val="22"/>
        </w:rPr>
        <w:t>。這心性染淨的思想，與中國的性善性惡，發生過深切的影響。王陽明竟說性善的良知良能，就是佛家的（本淨心性）本來面目。</w:t>
      </w:r>
    </w:p>
    <w:p w14:paraId="72240095" w14:textId="77777777" w:rsidR="007C2408" w:rsidRPr="009C7C23" w:rsidRDefault="007C2408" w:rsidP="007C2408">
      <w:pPr>
        <w:pStyle w:val="FootnoteText"/>
        <w:ind w:leftChars="135" w:left="324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其實，心性本淨，在部派佛教裡是性善性惡的性；在大乘裡，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心性與法性有時合而為一</w:t>
      </w:r>
      <w:r w:rsidRPr="009C7C23">
        <w:rPr>
          <w:rFonts w:ascii="標楷體" w:eastAsia="標楷體" w:hAnsi="標楷體" w:hint="eastAsia"/>
          <w:sz w:val="22"/>
          <w:szCs w:val="22"/>
        </w:rPr>
        <w:t>，指心或法的本體。佛法的心性本淨，是遍一切眾生的；孟子的性善，卻成為人獸的分野：這是怎樣的不同！</w:t>
      </w:r>
    </w:p>
  </w:footnote>
  <w:footnote w:id="10">
    <w:p w14:paraId="6A375B86" w14:textId="77777777" w:rsidR="007C2408" w:rsidRPr="009C7C23" w:rsidRDefault="007C2408" w:rsidP="007C2408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詳參：梁．真諦譯《佛說無上依經》卷</w:t>
      </w:r>
      <w:r w:rsidRPr="009C7C23">
        <w:rPr>
          <w:sz w:val="22"/>
          <w:szCs w:val="22"/>
        </w:rPr>
        <w:t>1</w:t>
      </w:r>
      <w:r w:rsidRPr="009C7C23">
        <w:rPr>
          <w:rFonts w:hint="eastAsia"/>
          <w:sz w:val="22"/>
          <w:szCs w:val="22"/>
        </w:rPr>
        <w:t>〈如來界品</w:t>
      </w:r>
      <w:r w:rsidRPr="009C7C23">
        <w:rPr>
          <w:sz w:val="22"/>
          <w:szCs w:val="22"/>
        </w:rPr>
        <w:t xml:space="preserve"> 2</w:t>
      </w:r>
      <w:r w:rsidRPr="009C7C23">
        <w:rPr>
          <w:rFonts w:hint="eastAsia"/>
          <w:sz w:val="22"/>
          <w:szCs w:val="22"/>
        </w:rPr>
        <w:t>〉</w:t>
      </w:r>
      <w:r w:rsidRPr="009C7C23">
        <w:rPr>
          <w:rFonts w:hint="eastAsia"/>
          <w:sz w:val="22"/>
          <w:szCs w:val="22"/>
        </w:rPr>
        <w:t>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16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469c17-470a19)</w:t>
      </w:r>
      <w:r w:rsidRPr="009C7C23">
        <w:rPr>
          <w:rFonts w:hint="eastAsia"/>
          <w:sz w:val="22"/>
          <w:szCs w:val="22"/>
        </w:rPr>
        <w:t>：</w:t>
      </w:r>
    </w:p>
    <w:p w14:paraId="68BF0635" w14:textId="77777777" w:rsidR="007C2408" w:rsidRPr="009C7C23" w:rsidRDefault="007C2408" w:rsidP="007C2408">
      <w:pPr>
        <w:pStyle w:val="FootnoteText"/>
        <w:ind w:leftChars="135" w:left="324"/>
        <w:rPr>
          <w:rFonts w:ascii="標楷體" w:eastAsia="標楷體" w:hAnsi="標楷體" w:cs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阿難！是如來界無量無邊，諸煩惱</w:t>
      </w:r>
      <w:r w:rsidRPr="009C7C23">
        <w:rPr>
          <w:rFonts w:ascii="新細明體" w:hAnsi="新細明體" w:cs="新細明體" w:hint="eastAsia"/>
          <w:sz w:val="22"/>
          <w:szCs w:val="22"/>
        </w:rPr>
        <w:t>㲉</w:t>
      </w:r>
      <w:r w:rsidRPr="009C7C23">
        <w:rPr>
          <w:rFonts w:ascii="標楷體" w:eastAsia="標楷體" w:hAnsi="標楷體" w:cs="標楷體" w:hint="eastAsia"/>
          <w:sz w:val="22"/>
          <w:szCs w:val="22"/>
        </w:rPr>
        <w:t>之所隱蔽，隨生死流漂沒六道無始輪轉，我說名</w:t>
      </w:r>
      <w:r w:rsidRPr="009C7C23">
        <w:rPr>
          <w:rFonts w:ascii="標楷體" w:eastAsia="標楷體" w:hAnsi="標楷體" w:cs="標楷體" w:hint="eastAsia"/>
          <w:b/>
          <w:bCs/>
          <w:sz w:val="22"/>
          <w:szCs w:val="22"/>
          <w:u w:val="thick" w:color="0D0D0D" w:themeColor="text1" w:themeTint="F2"/>
        </w:rPr>
        <w:t>眾生界</w:t>
      </w:r>
      <w:r w:rsidRPr="009C7C23">
        <w:rPr>
          <w:rFonts w:ascii="標楷體" w:eastAsia="標楷體" w:hAnsi="標楷體" w:cs="標楷體" w:hint="eastAsia"/>
          <w:sz w:val="22"/>
          <w:szCs w:val="22"/>
        </w:rPr>
        <w:t>。</w:t>
      </w:r>
    </w:p>
    <w:p w14:paraId="035E19FE" w14:textId="77777777" w:rsidR="007C2408" w:rsidRPr="009C7C23" w:rsidRDefault="007C2408" w:rsidP="007C2408">
      <w:pPr>
        <w:pStyle w:val="FootnoteText"/>
        <w:ind w:leftChars="135" w:left="324"/>
        <w:rPr>
          <w:rFonts w:ascii="標楷體" w:eastAsia="標楷體" w:hAnsi="標楷體" w:cs="標楷體"/>
          <w:sz w:val="22"/>
          <w:szCs w:val="22"/>
        </w:rPr>
      </w:pPr>
      <w:r w:rsidRPr="009C7C23">
        <w:rPr>
          <w:rFonts w:ascii="標楷體" w:eastAsia="標楷體" w:hAnsi="標楷體" w:cs="標楷體" w:hint="eastAsia"/>
          <w:sz w:val="22"/>
          <w:szCs w:val="22"/>
        </w:rPr>
        <w:t>阿難！是眾生界，於生死苦而起厭離除六塵欲，依八萬四千法門十波羅蜜所攝，修菩提道，我說名</w:t>
      </w:r>
      <w:r w:rsidRPr="009C7C23">
        <w:rPr>
          <w:rFonts w:ascii="標楷體" w:eastAsia="標楷體" w:hAnsi="標楷體" w:cs="標楷體" w:hint="eastAsia"/>
          <w:b/>
          <w:bCs/>
          <w:sz w:val="22"/>
          <w:szCs w:val="22"/>
          <w:u w:val="thick" w:color="0D0D0D" w:themeColor="text1" w:themeTint="F2"/>
        </w:rPr>
        <w:t>菩薩</w:t>
      </w:r>
      <w:r w:rsidRPr="009C7C23">
        <w:rPr>
          <w:rFonts w:ascii="標楷體" w:eastAsia="標楷體" w:hAnsi="標楷體" w:cs="標楷體" w:hint="eastAsia"/>
          <w:sz w:val="22"/>
          <w:szCs w:val="22"/>
        </w:rPr>
        <w:t>。</w:t>
      </w:r>
    </w:p>
    <w:p w14:paraId="4C17C69E" w14:textId="77777777" w:rsidR="007C2408" w:rsidRPr="009C7C23" w:rsidRDefault="007C2408" w:rsidP="007C2408">
      <w:pPr>
        <w:pStyle w:val="FootnoteText"/>
        <w:ind w:leftChars="135" w:left="324"/>
        <w:rPr>
          <w:rFonts w:ascii="標楷體" w:eastAsia="標楷體" w:hAnsi="標楷體" w:cs="標楷體"/>
          <w:sz w:val="22"/>
          <w:szCs w:val="22"/>
        </w:rPr>
      </w:pPr>
      <w:r w:rsidRPr="009C7C23">
        <w:rPr>
          <w:rFonts w:ascii="標楷體" w:eastAsia="標楷體" w:hAnsi="標楷體" w:cs="標楷體" w:hint="eastAsia"/>
          <w:sz w:val="22"/>
          <w:szCs w:val="22"/>
        </w:rPr>
        <w:t>阿難！是眾生界已得出離諸煩惱</w:t>
      </w:r>
      <w:r w:rsidRPr="009C7C23">
        <w:rPr>
          <w:rFonts w:ascii="新細明體" w:hAnsi="新細明體" w:cs="新細明體" w:hint="eastAsia"/>
          <w:sz w:val="22"/>
          <w:szCs w:val="22"/>
        </w:rPr>
        <w:t>㲉</w:t>
      </w:r>
      <w:r w:rsidRPr="009C7C23">
        <w:rPr>
          <w:rFonts w:ascii="標楷體" w:eastAsia="標楷體" w:hAnsi="標楷體" w:cs="標楷體" w:hint="eastAsia"/>
          <w:sz w:val="22"/>
          <w:szCs w:val="22"/>
        </w:rPr>
        <w:t>，過一切苦洗除垢穢，究竟淡然清淨澄潔，為諸眾生之所願見，微妙上地一切智地一切無礙，入此中住至無比能，已得法王大自在力，我說名</w:t>
      </w:r>
      <w:r w:rsidRPr="009C7C23">
        <w:rPr>
          <w:rFonts w:ascii="標楷體" w:eastAsia="標楷體" w:hAnsi="標楷體" w:cs="標楷體" w:hint="eastAsia"/>
          <w:sz w:val="22"/>
          <w:szCs w:val="22"/>
          <w:u w:val="thick" w:color="0D0D0D" w:themeColor="text1" w:themeTint="F2"/>
        </w:rPr>
        <w:t>多陀阿伽度、阿羅訶、三藐三佛陀</w:t>
      </w:r>
      <w:r w:rsidRPr="009C7C23">
        <w:rPr>
          <w:rFonts w:ascii="標楷體" w:eastAsia="標楷體" w:hAnsi="標楷體" w:cs="標楷體" w:hint="eastAsia"/>
          <w:sz w:val="22"/>
          <w:szCs w:val="22"/>
        </w:rPr>
        <w:t>。</w:t>
      </w:r>
    </w:p>
    <w:p w14:paraId="472B6EB8" w14:textId="77777777" w:rsidR="007C2408" w:rsidRPr="009C7C23" w:rsidRDefault="007C2408" w:rsidP="007C2408">
      <w:pPr>
        <w:pStyle w:val="FootnoteText"/>
        <w:ind w:leftChars="135" w:left="324"/>
        <w:rPr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阿難！是如來界於三位中一切處等，悉無罣礙本來寂靜。譬如虛空，一切色種不能覆、不能滿、不能塞，若土器、若銀器、若金器，虛空處等。如來界者亦復如是，於三位中一切處等悉無罣礙。……阿難！是如來界自性淨故，於眾生處無異相故、無差別故，極隨平等清亮潤滑，最妙柔賢與其相應。</w:t>
      </w:r>
    </w:p>
  </w:footnote>
  <w:footnote w:id="11">
    <w:p w14:paraId="68436215" w14:textId="77777777" w:rsidR="007C2408" w:rsidRPr="009C7C23" w:rsidRDefault="007C2408" w:rsidP="007C2408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參見：</w:t>
      </w:r>
    </w:p>
    <w:p w14:paraId="7C16A647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1</w:t>
      </w:r>
      <w:r w:rsidRPr="009C7C23">
        <w:rPr>
          <w:rFonts w:hint="eastAsia"/>
          <w:sz w:val="22"/>
          <w:szCs w:val="22"/>
        </w:rPr>
        <w:t>）劉宋．求那跋陀羅譯《勝鬘師子吼一乘大方便方廣經》卷</w:t>
      </w:r>
      <w:r w:rsidRPr="009C7C23">
        <w:rPr>
          <w:rFonts w:hint="eastAsia"/>
          <w:sz w:val="22"/>
          <w:szCs w:val="22"/>
        </w:rPr>
        <w:t>1(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12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222b22-c1)</w:t>
      </w:r>
      <w:r w:rsidRPr="009C7C23">
        <w:rPr>
          <w:rFonts w:hint="eastAsia"/>
          <w:sz w:val="22"/>
          <w:szCs w:val="22"/>
        </w:rPr>
        <w:t>：</w:t>
      </w:r>
    </w:p>
    <w:p w14:paraId="0BF5EC28" w14:textId="77777777" w:rsidR="007C2408" w:rsidRPr="009C7C23" w:rsidRDefault="007C2408" w:rsidP="007C240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世尊！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如來藏者，是法界藏、法身藏、出世間上上藏、自性清淨藏</w:t>
      </w:r>
      <w:r w:rsidRPr="009C7C23">
        <w:rPr>
          <w:rFonts w:ascii="標楷體" w:eastAsia="標楷體" w:hAnsi="標楷體" w:hint="eastAsia"/>
          <w:sz w:val="22"/>
          <w:szCs w:val="22"/>
        </w:rPr>
        <w:t>。此性清淨如來藏，而客塵煩惱、上煩惱所染，不思議如來境界。何以故？剎那善心非煩惱所染；剎那不善心亦非煩惱所染。煩惱不觸心，心不觸煩惱，云何不觸法，而能得染心？世尊！然有煩惱，有煩惱染心，自性清淨心而有染者，難可了知。唯佛世尊！實眼實智，為法根本、為通達法、為正法依，如實知見。</w:t>
      </w:r>
    </w:p>
    <w:p w14:paraId="74715F78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2</w:t>
      </w:r>
      <w:r w:rsidRPr="009C7C23">
        <w:rPr>
          <w:rFonts w:hint="eastAsia"/>
          <w:sz w:val="22"/>
          <w:szCs w:val="22"/>
        </w:rPr>
        <w:t>）印順法師，《勝鬘經講記》，</w:t>
      </w:r>
      <w:r w:rsidRPr="009C7C23">
        <w:rPr>
          <w:rFonts w:hint="eastAsia"/>
          <w:sz w:val="22"/>
          <w:szCs w:val="22"/>
        </w:rPr>
        <w:t>pp.248</w:t>
      </w:r>
      <w:r w:rsidRPr="009C7C23">
        <w:rPr>
          <w:rFonts w:hint="eastAsia"/>
          <w:sz w:val="22"/>
          <w:szCs w:val="22"/>
        </w:rPr>
        <w:t>～</w:t>
      </w:r>
      <w:r w:rsidRPr="009C7C23">
        <w:rPr>
          <w:rFonts w:hint="eastAsia"/>
          <w:sz w:val="22"/>
          <w:szCs w:val="22"/>
        </w:rPr>
        <w:t>254</w:t>
      </w:r>
      <w:r w:rsidRPr="009C7C23">
        <w:rPr>
          <w:rFonts w:hint="eastAsia"/>
          <w:sz w:val="22"/>
          <w:szCs w:val="22"/>
        </w:rPr>
        <w:t>。</w:t>
      </w:r>
    </w:p>
  </w:footnote>
  <w:footnote w:id="12">
    <w:p w14:paraId="3C686D7D" w14:textId="77777777" w:rsidR="007C2408" w:rsidRPr="009C7C23" w:rsidRDefault="007C2408" w:rsidP="007C2408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參見：</w:t>
      </w:r>
    </w:p>
    <w:p w14:paraId="0D3D27A9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1</w:t>
      </w:r>
      <w:r w:rsidRPr="009C7C23">
        <w:rPr>
          <w:rFonts w:hint="eastAsia"/>
          <w:sz w:val="22"/>
          <w:szCs w:val="22"/>
        </w:rPr>
        <w:t>）五百大阿羅漢等造．玄奘譯《阿毘達磨大毘婆沙論》卷</w:t>
      </w:r>
      <w:r w:rsidRPr="009C7C23">
        <w:rPr>
          <w:rFonts w:hint="eastAsia"/>
          <w:sz w:val="22"/>
          <w:szCs w:val="22"/>
        </w:rPr>
        <w:t>59(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27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306b11-c13)</w:t>
      </w:r>
      <w:r w:rsidRPr="009C7C23">
        <w:rPr>
          <w:rFonts w:hint="eastAsia"/>
          <w:sz w:val="22"/>
          <w:szCs w:val="22"/>
        </w:rPr>
        <w:t>。</w:t>
      </w:r>
    </w:p>
    <w:p w14:paraId="7E272A4D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2</w:t>
      </w:r>
      <w:r w:rsidRPr="009C7C23">
        <w:rPr>
          <w:rFonts w:hint="eastAsia"/>
          <w:sz w:val="22"/>
          <w:szCs w:val="22"/>
        </w:rPr>
        <w:t>）印順法師，《說一切有部為主的論書與論師之研究》，</w:t>
      </w:r>
      <w:r w:rsidRPr="009C7C23">
        <w:rPr>
          <w:rFonts w:hint="eastAsia"/>
          <w:sz w:val="22"/>
          <w:szCs w:val="22"/>
        </w:rPr>
        <w:t>p.79</w:t>
      </w:r>
      <w:r w:rsidRPr="009C7C23">
        <w:rPr>
          <w:rFonts w:hint="eastAsia"/>
          <w:sz w:val="22"/>
          <w:szCs w:val="22"/>
        </w:rPr>
        <w:t>：</w:t>
      </w:r>
    </w:p>
    <w:p w14:paraId="3F8EB6BF" w14:textId="77777777" w:rsidR="007C2408" w:rsidRPr="009C7C23" w:rsidRDefault="007C2408" w:rsidP="007C240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論到相攝，有自性攝與他性攝二派，如《大毘婆沙論》卷五九……</w:t>
      </w:r>
    </w:p>
    <w:p w14:paraId="61059114" w14:textId="77777777" w:rsidR="007C2408" w:rsidRPr="009C7C23" w:rsidRDefault="007C2408" w:rsidP="007C2408">
      <w:pPr>
        <w:pStyle w:val="FootnoteText"/>
        <w:ind w:leftChars="320" w:left="768"/>
        <w:rPr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阿毘達磨論者，是主張自性相攝的。舉例說：總統統攝國家，總司令統攝三軍，這叫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他性攝</w:t>
      </w:r>
      <w:r w:rsidRPr="009C7C23">
        <w:rPr>
          <w:rFonts w:ascii="標楷體" w:eastAsia="標楷體" w:hAnsi="標楷體" w:hint="eastAsia"/>
          <w:sz w:val="22"/>
          <w:szCs w:val="22"/>
        </w:rPr>
        <w:t>。因為總統與國家，總司令與三軍，體性是不同的。應用這種論法――世俗的他性攝，僅能說明主屬的關係，而不能分別明了彼此的實際內容。例如某人，有種種名字――化名，筆名，乳名等；又參加集會名理事，在某廠名廠長，在某公司名董事長。儘管名字不同，部門不同，經一一自性相攝，某人就是某人，這名為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自性攝</w:t>
      </w:r>
      <w:r w:rsidRPr="009C7C23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3">
    <w:p w14:paraId="2D9BA859" w14:textId="77777777" w:rsidR="007C2408" w:rsidRPr="009C7C23" w:rsidRDefault="007C2408" w:rsidP="007C2408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參見：</w:t>
      </w:r>
    </w:p>
    <w:p w14:paraId="47963061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1</w:t>
      </w:r>
      <w:r w:rsidRPr="009C7C23">
        <w:rPr>
          <w:rFonts w:hint="eastAsia"/>
          <w:sz w:val="22"/>
          <w:szCs w:val="22"/>
        </w:rPr>
        <w:t>）劉宋．求那跋陀羅譯《雜阿含．</w:t>
      </w:r>
      <w:r w:rsidRPr="009C7C23">
        <w:rPr>
          <w:rFonts w:hint="eastAsia"/>
          <w:sz w:val="22"/>
          <w:szCs w:val="22"/>
        </w:rPr>
        <w:t>646</w:t>
      </w:r>
      <w:r w:rsidRPr="009C7C23">
        <w:rPr>
          <w:rFonts w:hint="eastAsia"/>
          <w:sz w:val="22"/>
          <w:szCs w:val="22"/>
        </w:rPr>
        <w:t>經》卷</w:t>
      </w:r>
      <w:r w:rsidRPr="009C7C23">
        <w:rPr>
          <w:rFonts w:hint="eastAsia"/>
          <w:sz w:val="22"/>
          <w:szCs w:val="22"/>
        </w:rPr>
        <w:t>26(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02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182b17-21)</w:t>
      </w:r>
      <w:r w:rsidRPr="009C7C23">
        <w:rPr>
          <w:rFonts w:hint="eastAsia"/>
          <w:sz w:val="22"/>
          <w:szCs w:val="22"/>
        </w:rPr>
        <w:t>。</w:t>
      </w:r>
    </w:p>
    <w:p w14:paraId="67CACF1B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2</w:t>
      </w:r>
      <w:r w:rsidRPr="009C7C23">
        <w:rPr>
          <w:rFonts w:hint="eastAsia"/>
          <w:sz w:val="22"/>
          <w:szCs w:val="22"/>
        </w:rPr>
        <w:t>）劉宋．求那跋陀羅譯《雜阿含．</w:t>
      </w:r>
      <w:r w:rsidRPr="009C7C23">
        <w:rPr>
          <w:rFonts w:hint="eastAsia"/>
          <w:sz w:val="22"/>
          <w:szCs w:val="22"/>
        </w:rPr>
        <w:t>6</w:t>
      </w:r>
      <w:r w:rsidRPr="009C7C23">
        <w:rPr>
          <w:sz w:val="22"/>
          <w:szCs w:val="22"/>
        </w:rPr>
        <w:t>55</w:t>
      </w:r>
      <w:r w:rsidRPr="009C7C23">
        <w:rPr>
          <w:rFonts w:hint="eastAsia"/>
          <w:sz w:val="22"/>
          <w:szCs w:val="22"/>
        </w:rPr>
        <w:t>經》卷</w:t>
      </w:r>
      <w:r w:rsidRPr="009C7C23">
        <w:rPr>
          <w:rFonts w:hint="eastAsia"/>
          <w:sz w:val="22"/>
          <w:szCs w:val="22"/>
        </w:rPr>
        <w:t>26(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02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183b26-c2)</w:t>
      </w:r>
      <w:r w:rsidRPr="009C7C23">
        <w:rPr>
          <w:rFonts w:hint="eastAsia"/>
          <w:sz w:val="22"/>
          <w:szCs w:val="22"/>
        </w:rPr>
        <w:t>：</w:t>
      </w:r>
    </w:p>
    <w:p w14:paraId="6A781ECA" w14:textId="77777777" w:rsidR="007C2408" w:rsidRPr="009C7C23" w:rsidRDefault="007C2408" w:rsidP="007C240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有五根。何等為五？謂信根、精進根、念根、定根、慧根。信根者，當知是四不壞淨；精進根者，當知是四正斷；念根者，當知是四念處；定根者，當知是四禪；慧根者，當知是四聖諦。此諸功德，一切皆是慧為其首，以攝持故。</w:t>
      </w:r>
    </w:p>
    <w:p w14:paraId="1D421F60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3</w:t>
      </w:r>
      <w:r w:rsidRPr="009C7C23">
        <w:rPr>
          <w:rFonts w:hint="eastAsia"/>
          <w:sz w:val="22"/>
          <w:szCs w:val="22"/>
        </w:rPr>
        <w:t>）迦旃延子造．浮陀跋摩共道泰等譯《阿毘曇毘婆沙論》卷</w:t>
      </w:r>
      <w:r w:rsidRPr="009C7C23">
        <w:rPr>
          <w:rFonts w:hint="eastAsia"/>
          <w:sz w:val="22"/>
          <w:szCs w:val="22"/>
        </w:rPr>
        <w:t>40</w:t>
      </w:r>
      <w:r w:rsidRPr="009C7C23">
        <w:rPr>
          <w:rFonts w:hint="eastAsia"/>
          <w:sz w:val="22"/>
          <w:szCs w:val="22"/>
        </w:rPr>
        <w:t>〈使揵度</w:t>
      </w:r>
      <w:r w:rsidRPr="009C7C23">
        <w:rPr>
          <w:rFonts w:hint="eastAsia"/>
          <w:sz w:val="22"/>
          <w:szCs w:val="22"/>
        </w:rPr>
        <w:t xml:space="preserve"> 2</w:t>
      </w:r>
      <w:r w:rsidRPr="009C7C23">
        <w:rPr>
          <w:rFonts w:hint="eastAsia"/>
          <w:sz w:val="22"/>
          <w:szCs w:val="22"/>
        </w:rPr>
        <w:t>〉</w:t>
      </w:r>
      <w:r w:rsidRPr="009C7C23">
        <w:rPr>
          <w:rFonts w:hint="eastAsia"/>
          <w:sz w:val="22"/>
          <w:szCs w:val="22"/>
        </w:rPr>
        <w:t>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sz w:val="22"/>
          <w:szCs w:val="22"/>
        </w:rPr>
        <w:t>28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sz w:val="22"/>
          <w:szCs w:val="22"/>
        </w:rPr>
        <w:t>299a27-b9)</w:t>
      </w:r>
      <w:r w:rsidRPr="009C7C23">
        <w:rPr>
          <w:rFonts w:hint="eastAsia"/>
          <w:sz w:val="22"/>
          <w:szCs w:val="22"/>
        </w:rPr>
        <w:t>。</w:t>
      </w:r>
    </w:p>
  </w:footnote>
  <w:footnote w:id="14">
    <w:p w14:paraId="0CBA603F" w14:textId="77777777" w:rsidR="007C2408" w:rsidRPr="009C7C23" w:rsidRDefault="007C2408" w:rsidP="007C2408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參見：</w:t>
      </w:r>
    </w:p>
    <w:p w14:paraId="650B1778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1</w:t>
      </w:r>
      <w:r w:rsidRPr="009C7C23">
        <w:rPr>
          <w:rFonts w:hint="eastAsia"/>
          <w:sz w:val="22"/>
          <w:szCs w:val="22"/>
        </w:rPr>
        <w:t>）護法等造．玄奘譯《成唯識論》卷</w:t>
      </w:r>
      <w:r w:rsidRPr="009C7C23">
        <w:rPr>
          <w:rFonts w:hint="eastAsia"/>
          <w:sz w:val="22"/>
          <w:szCs w:val="22"/>
        </w:rPr>
        <w:t>7(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31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38c15-39a22)</w:t>
      </w:r>
      <w:r w:rsidRPr="009C7C23">
        <w:rPr>
          <w:rFonts w:hint="eastAsia"/>
          <w:sz w:val="22"/>
          <w:szCs w:val="22"/>
        </w:rPr>
        <w:t>：</w:t>
      </w:r>
    </w:p>
    <w:p w14:paraId="7590347A" w14:textId="77777777" w:rsidR="007C2408" w:rsidRPr="009C7C23" w:rsidRDefault="007C2408" w:rsidP="007C240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頌曰：</w:t>
      </w:r>
      <w:r w:rsidRPr="009C7C23">
        <w:rPr>
          <w:rFonts w:ascii="標楷體" w:eastAsia="標楷體" w:hAnsi="標楷體" w:hint="eastAsia"/>
          <w:b/>
          <w:bCs/>
          <w:sz w:val="22"/>
          <w:szCs w:val="22"/>
        </w:rPr>
        <w:t>是諸識轉變，分別所分別，由此彼皆無，故一切唯識</w:t>
      </w:r>
      <w:r w:rsidRPr="009C7C23">
        <w:rPr>
          <w:rFonts w:ascii="標楷體" w:eastAsia="標楷體" w:hAnsi="標楷體" w:hint="eastAsia"/>
          <w:sz w:val="22"/>
          <w:szCs w:val="22"/>
        </w:rPr>
        <w:t>。</w:t>
      </w:r>
    </w:p>
    <w:p w14:paraId="383A1D03" w14:textId="77777777" w:rsidR="007C2408" w:rsidRPr="009C7C23" w:rsidRDefault="007C2408" w:rsidP="007C2408">
      <w:pPr>
        <w:pStyle w:val="FootnoteText"/>
        <w:ind w:leftChars="320" w:left="768"/>
        <w:rPr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論曰：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是諸識</w:t>
      </w:r>
      <w:r w:rsidRPr="009C7C23">
        <w:rPr>
          <w:rFonts w:ascii="標楷體" w:eastAsia="標楷體" w:hAnsi="標楷體" w:hint="eastAsia"/>
          <w:sz w:val="22"/>
          <w:szCs w:val="22"/>
        </w:rPr>
        <w:t>者，謂前所說三能變識及彼心所，皆能變似見、相二分，立轉變名。所變見分說名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分別</w:t>
      </w:r>
      <w:r w:rsidRPr="009C7C23">
        <w:rPr>
          <w:rFonts w:ascii="標楷體" w:eastAsia="標楷體" w:hAnsi="標楷體" w:hint="eastAsia"/>
          <w:sz w:val="22"/>
          <w:szCs w:val="22"/>
        </w:rPr>
        <w:t>，能取相故；所變相分名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所分別</w:t>
      </w:r>
      <w:r w:rsidRPr="009C7C23">
        <w:rPr>
          <w:rFonts w:ascii="標楷體" w:eastAsia="標楷體" w:hAnsi="標楷體" w:hint="eastAsia"/>
          <w:sz w:val="22"/>
          <w:szCs w:val="22"/>
        </w:rPr>
        <w:t>，見所取故。由此正理，彼實我、法離識所變，皆定非有，離能、所取，別物故，非有實物，離二相故。是故一切有為、無為，若實、若假，皆不離識。唯言為遮離識實物，非不離識心所法等。或轉變者，謂諸內識，轉似我、法外境相現。此能轉變，即名分別，虛妄分別為自性故，謂即三界心及心所。此所執境，名所分別，即所妄執實我、法性。由此分別，變似外境假我法相，彼所分別實我、法性，決定皆無，前引教理已廣破故。</w:t>
      </w:r>
      <w:r w:rsidRPr="009C7C2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是故一切皆唯有識</w:t>
      </w:r>
      <w:r w:rsidRPr="009C7C23">
        <w:rPr>
          <w:rFonts w:ascii="標楷體" w:eastAsia="標楷體" w:hAnsi="標楷體" w:hint="eastAsia"/>
          <w:sz w:val="22"/>
          <w:szCs w:val="22"/>
        </w:rPr>
        <w:t>，虛妄分別有極成故。……</w:t>
      </w:r>
    </w:p>
    <w:p w14:paraId="2877DD20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2</w:t>
      </w:r>
      <w:r w:rsidRPr="009C7C23">
        <w:rPr>
          <w:rFonts w:hint="eastAsia"/>
          <w:sz w:val="22"/>
          <w:szCs w:val="22"/>
        </w:rPr>
        <w:t>）印順法師，《印度佛教思想史》，</w:t>
      </w:r>
      <w:r w:rsidRPr="009C7C23">
        <w:rPr>
          <w:sz w:val="22"/>
          <w:szCs w:val="22"/>
        </w:rPr>
        <w:t>pp.336</w:t>
      </w:r>
      <w:r w:rsidRPr="009C7C23">
        <w:rPr>
          <w:rFonts w:hint="eastAsia"/>
          <w:sz w:val="22"/>
          <w:szCs w:val="22"/>
        </w:rPr>
        <w:t>～</w:t>
      </w:r>
      <w:r w:rsidRPr="009C7C23">
        <w:rPr>
          <w:sz w:val="22"/>
          <w:szCs w:val="22"/>
        </w:rPr>
        <w:t>337</w:t>
      </w:r>
      <w:r w:rsidRPr="009C7C23">
        <w:rPr>
          <w:rFonts w:hint="eastAsia"/>
          <w:sz w:val="22"/>
          <w:szCs w:val="22"/>
        </w:rPr>
        <w:t>：</w:t>
      </w:r>
    </w:p>
    <w:p w14:paraId="196AD0B8" w14:textId="77777777" w:rsidR="007C2408" w:rsidRPr="009C7C23" w:rsidRDefault="007C2408" w:rsidP="007C240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《唯識三十論》，以「唯識無義」為主題。上一頌的「諸識轉變」，是分別（</w:t>
      </w:r>
      <w:r w:rsidRPr="009C7C23">
        <w:rPr>
          <w:rFonts w:ascii="Times Ext Roman" w:eastAsia="標楷體" w:hAnsi="Times Ext Roman" w:cs="Times Ext Roman"/>
          <w:sz w:val="22"/>
          <w:szCs w:val="22"/>
        </w:rPr>
        <w:t>vikalpa</w:t>
      </w:r>
      <w:r w:rsidRPr="009C7C23">
        <w:rPr>
          <w:rFonts w:ascii="標楷體" w:eastAsia="標楷體" w:hAnsi="標楷體" w:hint="eastAsia"/>
          <w:sz w:val="22"/>
          <w:szCs w:val="22"/>
        </w:rPr>
        <w:t>），依此而起所分別（</w:t>
      </w:r>
      <w:r w:rsidRPr="009C7C23">
        <w:rPr>
          <w:rFonts w:ascii="Times Ext Roman" w:eastAsia="標楷體" w:hAnsi="Times Ext Roman" w:cs="Times Ext Roman"/>
          <w:sz w:val="22"/>
          <w:szCs w:val="22"/>
        </w:rPr>
        <w:t>vikalpita</w:t>
      </w:r>
      <w:r w:rsidRPr="009C7C23">
        <w:rPr>
          <w:rFonts w:ascii="標楷體" w:eastAsia="標楷體" w:hAnsi="標楷體" w:hint="eastAsia"/>
          <w:sz w:val="22"/>
          <w:szCs w:val="22"/>
        </w:rPr>
        <w:t>）；所分別是非實有的，「故一切唯識」所現。這是與《辯中邊論》相同的，如「虛妄分別」，是三界的心心所法，是依他起相，是「有」的。與分別相對立的所分別――境；或依虛妄分別而引起的二取――能取與所取，是遍計所執相（</w:t>
      </w:r>
      <w:r w:rsidRPr="009C7C23">
        <w:rPr>
          <w:rFonts w:ascii="Times Ext Roman" w:eastAsia="標楷體" w:hAnsi="Times Ext Roman" w:cs="Times Ext Roman"/>
          <w:sz w:val="22"/>
          <w:szCs w:val="22"/>
        </w:rPr>
        <w:t>parikalpita-lakṣaṇa</w:t>
      </w:r>
      <w:r w:rsidRPr="009C7C23">
        <w:rPr>
          <w:rFonts w:ascii="標楷體" w:eastAsia="標楷體" w:hAnsi="標楷體" w:hint="eastAsia"/>
          <w:sz w:val="22"/>
          <w:szCs w:val="22"/>
        </w:rPr>
        <w:t>），是沒有的。依他起有的，是心心所法――分別；《三十論》也說依他起性是：「分別，緣所生」。</w:t>
      </w:r>
    </w:p>
  </w:footnote>
  <w:footnote w:id="15">
    <w:p w14:paraId="31D5F03F" w14:textId="77777777" w:rsidR="007C2408" w:rsidRPr="009C7C23" w:rsidRDefault="007C2408" w:rsidP="007C2408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參見：</w:t>
      </w:r>
    </w:p>
    <w:p w14:paraId="776E6CB6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1</w:t>
      </w:r>
      <w:r w:rsidRPr="009C7C23">
        <w:rPr>
          <w:rFonts w:hint="eastAsia"/>
          <w:sz w:val="22"/>
          <w:szCs w:val="22"/>
        </w:rPr>
        <w:t>）馬鳴造．真諦譯《大乘起信論》卷</w:t>
      </w:r>
      <w:r w:rsidRPr="009C7C23">
        <w:rPr>
          <w:rFonts w:hint="eastAsia"/>
          <w:sz w:val="22"/>
          <w:szCs w:val="22"/>
        </w:rPr>
        <w:t>1(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32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580a6-7)</w:t>
      </w:r>
      <w:r w:rsidRPr="009C7C23">
        <w:rPr>
          <w:rFonts w:hint="eastAsia"/>
          <w:sz w:val="22"/>
          <w:szCs w:val="22"/>
        </w:rPr>
        <w:t>。</w:t>
      </w:r>
    </w:p>
    <w:p w14:paraId="624D7B6D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2</w:t>
      </w:r>
      <w:r w:rsidRPr="009C7C23">
        <w:rPr>
          <w:rFonts w:hint="eastAsia"/>
          <w:sz w:val="22"/>
          <w:szCs w:val="22"/>
        </w:rPr>
        <w:t>）印順法師，《大乘起信論講記》，</w:t>
      </w:r>
      <w:r w:rsidRPr="009C7C23">
        <w:rPr>
          <w:rFonts w:hint="eastAsia"/>
          <w:sz w:val="22"/>
          <w:szCs w:val="22"/>
        </w:rPr>
        <w:t>pp.28</w:t>
      </w:r>
      <w:r w:rsidRPr="009C7C23">
        <w:rPr>
          <w:sz w:val="22"/>
          <w:szCs w:val="22"/>
        </w:rPr>
        <w:t>2</w:t>
      </w:r>
      <w:r w:rsidRPr="009C7C23">
        <w:rPr>
          <w:rFonts w:hint="eastAsia"/>
          <w:sz w:val="22"/>
          <w:szCs w:val="22"/>
        </w:rPr>
        <w:t>～</w:t>
      </w:r>
      <w:r w:rsidRPr="009C7C23">
        <w:rPr>
          <w:rFonts w:hint="eastAsia"/>
          <w:sz w:val="22"/>
          <w:szCs w:val="22"/>
        </w:rPr>
        <w:t>284</w:t>
      </w:r>
      <w:r w:rsidRPr="009C7C23">
        <w:rPr>
          <w:rFonts w:hint="eastAsia"/>
          <w:sz w:val="22"/>
          <w:szCs w:val="22"/>
        </w:rPr>
        <w:t>。</w:t>
      </w:r>
    </w:p>
  </w:footnote>
  <w:footnote w:id="16">
    <w:p w14:paraId="5184E16F" w14:textId="77777777" w:rsidR="007C2408" w:rsidRPr="009C7C23" w:rsidRDefault="007C2408" w:rsidP="007C2408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參見：</w:t>
      </w:r>
    </w:p>
    <w:p w14:paraId="71C93B2F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1</w:t>
      </w:r>
      <w:r w:rsidRPr="009C7C23">
        <w:rPr>
          <w:rFonts w:hint="eastAsia"/>
          <w:sz w:val="22"/>
          <w:szCs w:val="22"/>
        </w:rPr>
        <w:t>）馬鳴造．真諦譯《大乘起信論》卷</w:t>
      </w:r>
      <w:r w:rsidRPr="009C7C23">
        <w:rPr>
          <w:rFonts w:hint="eastAsia"/>
          <w:sz w:val="22"/>
          <w:szCs w:val="22"/>
        </w:rPr>
        <w:t>1(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32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576a4-7)</w:t>
      </w:r>
      <w:r w:rsidRPr="009C7C23">
        <w:rPr>
          <w:rFonts w:hint="eastAsia"/>
          <w:sz w:val="22"/>
          <w:szCs w:val="22"/>
        </w:rPr>
        <w:t>：</w:t>
      </w:r>
    </w:p>
    <w:p w14:paraId="4FF06E70" w14:textId="77777777" w:rsidR="007C2408" w:rsidRPr="009C7C23" w:rsidRDefault="007C2408" w:rsidP="007C240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顯示正義者，依一心法，有二種門。云何為二？一者、心真如門，二者、心生滅門。是二種門，皆各總攝一切法。</w:t>
      </w:r>
    </w:p>
    <w:p w14:paraId="55C99BF9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2</w:t>
      </w:r>
      <w:r w:rsidRPr="009C7C23">
        <w:rPr>
          <w:rFonts w:hint="eastAsia"/>
          <w:sz w:val="22"/>
          <w:szCs w:val="22"/>
        </w:rPr>
        <w:t>）印順法師，《大乘起信論講記》，</w:t>
      </w:r>
      <w:r w:rsidRPr="009C7C23">
        <w:rPr>
          <w:rFonts w:hint="eastAsia"/>
          <w:sz w:val="22"/>
          <w:szCs w:val="22"/>
        </w:rPr>
        <w:t>pp.60</w:t>
      </w:r>
      <w:r w:rsidRPr="009C7C23">
        <w:rPr>
          <w:rFonts w:hint="eastAsia"/>
          <w:sz w:val="22"/>
          <w:szCs w:val="22"/>
        </w:rPr>
        <w:t>～</w:t>
      </w:r>
      <w:r w:rsidRPr="009C7C23">
        <w:rPr>
          <w:rFonts w:hint="eastAsia"/>
          <w:sz w:val="22"/>
          <w:szCs w:val="22"/>
        </w:rPr>
        <w:t>6</w:t>
      </w:r>
      <w:r w:rsidRPr="009C7C23">
        <w:rPr>
          <w:sz w:val="22"/>
          <w:szCs w:val="22"/>
        </w:rPr>
        <w:t>4</w:t>
      </w:r>
      <w:r w:rsidRPr="009C7C23">
        <w:rPr>
          <w:rFonts w:hint="eastAsia"/>
          <w:sz w:val="22"/>
          <w:szCs w:val="22"/>
        </w:rPr>
        <w:t>。</w:t>
      </w:r>
    </w:p>
  </w:footnote>
  <w:footnote w:id="17">
    <w:p w14:paraId="32717EC4" w14:textId="77777777" w:rsidR="007C2408" w:rsidRPr="009C7C23" w:rsidRDefault="007C2408" w:rsidP="007C2408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參見：</w:t>
      </w:r>
    </w:p>
    <w:p w14:paraId="471900D7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1</w:t>
      </w:r>
      <w:r w:rsidRPr="009C7C23">
        <w:rPr>
          <w:rFonts w:hint="eastAsia"/>
          <w:sz w:val="22"/>
          <w:szCs w:val="22"/>
        </w:rPr>
        <w:t>）馬鳴造．真諦譯《大乘起信論》卷</w:t>
      </w:r>
      <w:r w:rsidRPr="009C7C23">
        <w:rPr>
          <w:rFonts w:hint="eastAsia"/>
          <w:sz w:val="22"/>
          <w:szCs w:val="22"/>
        </w:rPr>
        <w:t>1(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32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576a8-9)</w:t>
      </w:r>
      <w:r w:rsidRPr="009C7C23">
        <w:rPr>
          <w:rFonts w:hint="eastAsia"/>
          <w:sz w:val="22"/>
          <w:szCs w:val="22"/>
        </w:rPr>
        <w:t>：</w:t>
      </w:r>
    </w:p>
    <w:p w14:paraId="25421791" w14:textId="77777777" w:rsidR="007C2408" w:rsidRPr="009C7C23" w:rsidRDefault="007C2408" w:rsidP="007C240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心真如者，即是一法界大總相法門體，所謂心性不生不滅。</w:t>
      </w:r>
    </w:p>
    <w:p w14:paraId="738ED8E2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2</w:t>
      </w:r>
      <w:r w:rsidRPr="009C7C23">
        <w:rPr>
          <w:rFonts w:hint="eastAsia"/>
          <w:sz w:val="22"/>
          <w:szCs w:val="22"/>
        </w:rPr>
        <w:t>）印順法師，《大乘起信論講記》，</w:t>
      </w:r>
      <w:r w:rsidRPr="009C7C23">
        <w:rPr>
          <w:rFonts w:hint="eastAsia"/>
          <w:sz w:val="22"/>
          <w:szCs w:val="22"/>
        </w:rPr>
        <w:t>pp.6</w:t>
      </w:r>
      <w:r w:rsidRPr="009C7C23">
        <w:rPr>
          <w:sz w:val="22"/>
          <w:szCs w:val="22"/>
        </w:rPr>
        <w:t>4</w:t>
      </w:r>
      <w:r w:rsidRPr="009C7C23">
        <w:rPr>
          <w:rFonts w:hint="eastAsia"/>
          <w:sz w:val="22"/>
          <w:szCs w:val="22"/>
        </w:rPr>
        <w:t>～</w:t>
      </w:r>
      <w:r w:rsidRPr="009C7C23">
        <w:rPr>
          <w:rFonts w:hint="eastAsia"/>
          <w:sz w:val="22"/>
          <w:szCs w:val="22"/>
        </w:rPr>
        <w:t>6</w:t>
      </w:r>
      <w:r w:rsidRPr="009C7C23">
        <w:rPr>
          <w:sz w:val="22"/>
          <w:szCs w:val="22"/>
        </w:rPr>
        <w:t>7</w:t>
      </w:r>
      <w:r w:rsidRPr="009C7C23">
        <w:rPr>
          <w:rFonts w:hint="eastAsia"/>
          <w:sz w:val="22"/>
          <w:szCs w:val="22"/>
        </w:rPr>
        <w:t>。</w:t>
      </w:r>
    </w:p>
  </w:footnote>
  <w:footnote w:id="18">
    <w:p w14:paraId="4A2353AE" w14:textId="77777777" w:rsidR="007C2408" w:rsidRPr="009C7C23" w:rsidRDefault="007C2408" w:rsidP="007C2408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另參見：</w:t>
      </w:r>
    </w:p>
    <w:p w14:paraId="484E2489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1</w:t>
      </w:r>
      <w:r w:rsidRPr="009C7C23">
        <w:rPr>
          <w:rFonts w:hint="eastAsia"/>
          <w:sz w:val="22"/>
          <w:szCs w:val="22"/>
        </w:rPr>
        <w:t>）劉宋．求那跋陀羅譯《楞伽阿跋多羅寶經》卷</w:t>
      </w:r>
      <w:r w:rsidRPr="009C7C23">
        <w:rPr>
          <w:rFonts w:hint="eastAsia"/>
          <w:sz w:val="22"/>
          <w:szCs w:val="22"/>
        </w:rPr>
        <w:t>2</w:t>
      </w:r>
      <w:r w:rsidRPr="009C7C23">
        <w:rPr>
          <w:rFonts w:hint="eastAsia"/>
          <w:sz w:val="22"/>
          <w:szCs w:val="22"/>
        </w:rPr>
        <w:t>〈一切佛語心品〉</w:t>
      </w:r>
      <w:r w:rsidRPr="009C7C23">
        <w:rPr>
          <w:rFonts w:hint="eastAsia"/>
          <w:sz w:val="22"/>
          <w:szCs w:val="22"/>
        </w:rPr>
        <w:t>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16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489a25-b20)</w:t>
      </w:r>
      <w:r w:rsidRPr="009C7C23">
        <w:rPr>
          <w:rFonts w:hint="eastAsia"/>
          <w:sz w:val="22"/>
          <w:szCs w:val="22"/>
        </w:rPr>
        <w:t>：</w:t>
      </w:r>
    </w:p>
    <w:p w14:paraId="78DC6BF1" w14:textId="77777777" w:rsidR="007C2408" w:rsidRPr="009C7C23" w:rsidRDefault="007C2408" w:rsidP="007C240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爾時，大慧菩薩摩訶薩白佛言：「世尊！世尊修多羅說，如來藏自性清淨，轉三十二相，入於一切眾生身中，如大價寶，垢衣所纏。如來之藏常住不變，亦復如是，而陰、界、入垢衣所纏，貪欲恚癡不實妄想塵勞所污，一切諸佛之所演說。云何世尊同外道說我，言有如來藏耶？世尊！外道亦說有常、作者離於求那，周遍不滅。世尊！彼說有我。」</w:t>
      </w:r>
    </w:p>
    <w:p w14:paraId="3B25E407" w14:textId="77777777" w:rsidR="007C2408" w:rsidRPr="009C7C23" w:rsidRDefault="007C2408" w:rsidP="007C2408">
      <w:pPr>
        <w:pStyle w:val="FootnoteText"/>
        <w:ind w:leftChars="320" w:left="768"/>
        <w:rPr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佛告大慧：「我說如來藏，不同外道所說之我。大慧！有時說空、無相、無願、如、實際、法性、法身、涅槃、離自性、不生不滅、本來寂靜、自性涅槃，如是等句，說如來藏已。如來、應供、等正覺，為斷愚夫畏無我句故，說離妄想無所有境界如來藏門。……大慧！為離外道見故，當依無我如來之藏。」</w:t>
      </w:r>
    </w:p>
    <w:p w14:paraId="37A9B48A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2</w:t>
      </w:r>
      <w:r w:rsidRPr="009C7C23">
        <w:rPr>
          <w:rFonts w:hint="eastAsia"/>
          <w:sz w:val="22"/>
          <w:szCs w:val="22"/>
        </w:rPr>
        <w:t>）北涼．曇無讖譯《大般涅槃經》卷</w:t>
      </w:r>
      <w:r w:rsidRPr="009C7C23">
        <w:rPr>
          <w:rFonts w:hint="eastAsia"/>
          <w:sz w:val="22"/>
          <w:szCs w:val="22"/>
        </w:rPr>
        <w:t>7</w:t>
      </w:r>
      <w:r w:rsidRPr="009C7C23">
        <w:rPr>
          <w:rFonts w:hint="eastAsia"/>
          <w:sz w:val="22"/>
          <w:szCs w:val="22"/>
        </w:rPr>
        <w:t>〈如來性品</w:t>
      </w:r>
      <w:r w:rsidRPr="009C7C23">
        <w:rPr>
          <w:rFonts w:hint="eastAsia"/>
          <w:sz w:val="22"/>
          <w:szCs w:val="22"/>
        </w:rPr>
        <w:t xml:space="preserve"> 4</w:t>
      </w:r>
      <w:r w:rsidRPr="009C7C23">
        <w:rPr>
          <w:rFonts w:hint="eastAsia"/>
          <w:sz w:val="22"/>
          <w:szCs w:val="22"/>
        </w:rPr>
        <w:t>〉</w:t>
      </w:r>
      <w:r w:rsidRPr="009C7C23">
        <w:rPr>
          <w:rFonts w:hint="eastAsia"/>
          <w:sz w:val="22"/>
          <w:szCs w:val="22"/>
        </w:rPr>
        <w:t>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12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407b9-28)</w:t>
      </w:r>
      <w:r w:rsidRPr="009C7C23">
        <w:rPr>
          <w:rFonts w:hint="eastAsia"/>
          <w:sz w:val="22"/>
          <w:szCs w:val="22"/>
        </w:rPr>
        <w:t>：</w:t>
      </w:r>
    </w:p>
    <w:p w14:paraId="047FDD5D" w14:textId="77777777" w:rsidR="007C2408" w:rsidRPr="009C7C23" w:rsidRDefault="007C2408" w:rsidP="007C2408">
      <w:pPr>
        <w:pStyle w:val="FootnoteText"/>
        <w:ind w:leftChars="320" w:left="768"/>
        <w:rPr>
          <w:rFonts w:ascii="標楷體" w:eastAsia="標楷體" w:hAnsi="標楷體"/>
        </w:rPr>
      </w:pPr>
      <w:r w:rsidRPr="009C7C23">
        <w:rPr>
          <w:rFonts w:ascii="標楷體" w:eastAsia="標楷體" w:hAnsi="標楷體" w:hint="eastAsia"/>
          <w:sz w:val="22"/>
          <w:szCs w:val="22"/>
        </w:rPr>
        <w:t>佛言：「善男子！我者即是如來藏義。一切眾生悉有佛性，即是我義。如是我義，從本已來，常為無量煩惱所覆，是故眾生不能得見。……善方便者即是如來，貧女人者即是一切無量眾生，真金藏者即佛性也。」</w:t>
      </w:r>
    </w:p>
  </w:footnote>
  <w:footnote w:id="19">
    <w:p w14:paraId="385BFA59" w14:textId="77777777" w:rsidR="007C2408" w:rsidRPr="009C7C23" w:rsidRDefault="007C2408" w:rsidP="007C2408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彌勒說．玄奘譯《瑜伽師地論》卷</w:t>
      </w:r>
      <w:r w:rsidRPr="009C7C23">
        <w:rPr>
          <w:rFonts w:hint="eastAsia"/>
          <w:sz w:val="22"/>
          <w:szCs w:val="22"/>
        </w:rPr>
        <w:t>35</w:t>
      </w:r>
      <w:r w:rsidRPr="009C7C23">
        <w:rPr>
          <w:rFonts w:hint="eastAsia"/>
          <w:sz w:val="22"/>
          <w:szCs w:val="22"/>
        </w:rPr>
        <w:t>〈</w:t>
      </w:r>
      <w:r w:rsidRPr="009C7C23">
        <w:rPr>
          <w:rFonts w:hint="eastAsia"/>
          <w:sz w:val="22"/>
          <w:szCs w:val="22"/>
        </w:rPr>
        <w:t>1</w:t>
      </w:r>
      <w:r w:rsidRPr="009C7C23">
        <w:rPr>
          <w:rFonts w:hint="eastAsia"/>
          <w:sz w:val="22"/>
          <w:szCs w:val="22"/>
        </w:rPr>
        <w:t>種姓品〉</w:t>
      </w:r>
      <w:r w:rsidRPr="009C7C23">
        <w:rPr>
          <w:rFonts w:hint="eastAsia"/>
          <w:sz w:val="22"/>
          <w:szCs w:val="22"/>
        </w:rPr>
        <w:t>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30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478c13-15)</w:t>
      </w:r>
      <w:r w:rsidRPr="009C7C23">
        <w:rPr>
          <w:rFonts w:hint="eastAsia"/>
          <w:sz w:val="22"/>
          <w:szCs w:val="22"/>
        </w:rPr>
        <w:t>。</w:t>
      </w:r>
    </w:p>
  </w:footnote>
  <w:footnote w:id="20">
    <w:p w14:paraId="3B9FFFB3" w14:textId="77777777" w:rsidR="007C2408" w:rsidRPr="009C7C23" w:rsidRDefault="007C2408" w:rsidP="007C2408">
      <w:pPr>
        <w:pStyle w:val="FootnoteText"/>
        <w:rPr>
          <w:sz w:val="22"/>
          <w:szCs w:val="22"/>
        </w:rPr>
      </w:pPr>
      <w:r w:rsidRPr="009C7C23">
        <w:rPr>
          <w:rStyle w:val="FootnoteReference"/>
          <w:sz w:val="22"/>
          <w:szCs w:val="22"/>
        </w:rPr>
        <w:footnoteRef/>
      </w:r>
      <w:r w:rsidRPr="009C7C23">
        <w:rPr>
          <w:sz w:val="22"/>
          <w:szCs w:val="22"/>
        </w:rPr>
        <w:t xml:space="preserve"> </w:t>
      </w:r>
      <w:r w:rsidRPr="009C7C23">
        <w:rPr>
          <w:rFonts w:hint="eastAsia"/>
          <w:sz w:val="22"/>
          <w:szCs w:val="22"/>
        </w:rPr>
        <w:t>參見：</w:t>
      </w:r>
    </w:p>
    <w:p w14:paraId="042147EE" w14:textId="77777777" w:rsidR="007C2408" w:rsidRPr="009C7C23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1</w:t>
      </w:r>
      <w:r w:rsidRPr="009C7C23">
        <w:rPr>
          <w:rFonts w:hint="eastAsia"/>
          <w:sz w:val="22"/>
          <w:szCs w:val="22"/>
        </w:rPr>
        <w:t>）東晉．佛馱跋陀羅譯《大方廣佛華嚴經》卷</w:t>
      </w:r>
      <w:r w:rsidRPr="009C7C23">
        <w:rPr>
          <w:rFonts w:hint="eastAsia"/>
          <w:sz w:val="22"/>
          <w:szCs w:val="22"/>
        </w:rPr>
        <w:t>35(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09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625a10-12)</w:t>
      </w:r>
      <w:r w:rsidRPr="009C7C23">
        <w:rPr>
          <w:rFonts w:hint="eastAsia"/>
          <w:sz w:val="22"/>
          <w:szCs w:val="22"/>
        </w:rPr>
        <w:t>：</w:t>
      </w:r>
    </w:p>
    <w:p w14:paraId="0BD11708" w14:textId="77777777" w:rsidR="007C2408" w:rsidRPr="009C7C23" w:rsidRDefault="007C2408" w:rsidP="007C240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9C7C23">
        <w:rPr>
          <w:rFonts w:ascii="標楷體" w:eastAsia="標楷體" w:hAnsi="標楷體" w:hint="eastAsia"/>
          <w:sz w:val="22"/>
          <w:szCs w:val="22"/>
        </w:rPr>
        <w:t>如來智如是，眾生悉具有，顛倒妄想覆，眾生不知見。</w:t>
      </w:r>
    </w:p>
    <w:p w14:paraId="6F6D4FC4" w14:textId="77777777" w:rsidR="007C2408" w:rsidRPr="0023133B" w:rsidRDefault="007C2408" w:rsidP="007C2408">
      <w:pPr>
        <w:pStyle w:val="FootnoteText"/>
        <w:ind w:leftChars="90" w:left="766" w:hangingChars="250" w:hanging="550"/>
        <w:rPr>
          <w:sz w:val="22"/>
          <w:szCs w:val="22"/>
        </w:rPr>
      </w:pPr>
      <w:r w:rsidRPr="009C7C23">
        <w:rPr>
          <w:rFonts w:hint="eastAsia"/>
          <w:sz w:val="22"/>
          <w:szCs w:val="22"/>
        </w:rPr>
        <w:t>（</w:t>
      </w:r>
      <w:r w:rsidRPr="009C7C23">
        <w:rPr>
          <w:rFonts w:hint="eastAsia"/>
          <w:sz w:val="22"/>
          <w:szCs w:val="22"/>
        </w:rPr>
        <w:t>2</w:t>
      </w:r>
      <w:r w:rsidRPr="009C7C23">
        <w:rPr>
          <w:rFonts w:hint="eastAsia"/>
          <w:sz w:val="22"/>
          <w:szCs w:val="22"/>
        </w:rPr>
        <w:t>）唐．實叉難陀譯《大方廣佛華嚴經》卷</w:t>
      </w:r>
      <w:r w:rsidRPr="009C7C23">
        <w:rPr>
          <w:rFonts w:hint="eastAsia"/>
          <w:sz w:val="22"/>
          <w:szCs w:val="22"/>
        </w:rPr>
        <w:t>51(</w:t>
      </w:r>
      <w:r w:rsidRPr="009C7C23">
        <w:rPr>
          <w:rFonts w:hint="eastAsia"/>
          <w:sz w:val="22"/>
          <w:szCs w:val="22"/>
        </w:rPr>
        <w:t>大正</w:t>
      </w:r>
      <w:r w:rsidRPr="009C7C23">
        <w:rPr>
          <w:rFonts w:hint="eastAsia"/>
          <w:sz w:val="22"/>
          <w:szCs w:val="22"/>
        </w:rPr>
        <w:t>10</w:t>
      </w:r>
      <w:r w:rsidRPr="009C7C23">
        <w:rPr>
          <w:rFonts w:hint="eastAsia"/>
          <w:sz w:val="22"/>
          <w:szCs w:val="22"/>
        </w:rPr>
        <w:t>，</w:t>
      </w:r>
      <w:r w:rsidRPr="009C7C23">
        <w:rPr>
          <w:rFonts w:hint="eastAsia"/>
          <w:sz w:val="22"/>
          <w:szCs w:val="22"/>
        </w:rPr>
        <w:t>272c5-6)</w:t>
      </w:r>
      <w:r w:rsidRPr="009C7C23">
        <w:rPr>
          <w:rFonts w:hint="eastAsia"/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D478A" w14:textId="77777777" w:rsidR="00826051" w:rsidRDefault="00826051" w:rsidP="00480433">
    <w:pPr>
      <w:pStyle w:val="Header"/>
      <w:jc w:val="right"/>
    </w:pPr>
    <w:r>
      <w:rPr>
        <w:rFonts w:hint="eastAsia"/>
      </w:rPr>
      <w:t>《大乘起信論講記》</w:t>
    </w:r>
  </w:p>
  <w:p w14:paraId="7A4E4E8C" w14:textId="78EC3EA7" w:rsidR="00826051" w:rsidRPr="00480433" w:rsidRDefault="00826051" w:rsidP="00480433">
    <w:pPr>
      <w:pStyle w:val="Header"/>
      <w:jc w:val="right"/>
    </w:pPr>
    <w:r>
      <w:rPr>
        <w:rFonts w:hint="eastAsia"/>
      </w:rPr>
      <w:t>〈第三章</w:t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>成立大乘法義〉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numStart w:val="98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31"/>
    <w:rsid w:val="000029C4"/>
    <w:rsid w:val="00010DEB"/>
    <w:rsid w:val="00033C6D"/>
    <w:rsid w:val="00044C00"/>
    <w:rsid w:val="0005089B"/>
    <w:rsid w:val="00057850"/>
    <w:rsid w:val="0006457D"/>
    <w:rsid w:val="0008473A"/>
    <w:rsid w:val="000862AF"/>
    <w:rsid w:val="000A3670"/>
    <w:rsid w:val="000A3834"/>
    <w:rsid w:val="000B5831"/>
    <w:rsid w:val="000B6BDF"/>
    <w:rsid w:val="000C08AE"/>
    <w:rsid w:val="000D335E"/>
    <w:rsid w:val="000D7D0E"/>
    <w:rsid w:val="000F09F8"/>
    <w:rsid w:val="000F24D5"/>
    <w:rsid w:val="000F5F39"/>
    <w:rsid w:val="000F6DD2"/>
    <w:rsid w:val="0010691A"/>
    <w:rsid w:val="001158CC"/>
    <w:rsid w:val="00120728"/>
    <w:rsid w:val="001221D2"/>
    <w:rsid w:val="001270B9"/>
    <w:rsid w:val="00131834"/>
    <w:rsid w:val="0014150C"/>
    <w:rsid w:val="0014653C"/>
    <w:rsid w:val="00152E35"/>
    <w:rsid w:val="00160388"/>
    <w:rsid w:val="0016105C"/>
    <w:rsid w:val="0016257C"/>
    <w:rsid w:val="00173215"/>
    <w:rsid w:val="0017562E"/>
    <w:rsid w:val="00176CBF"/>
    <w:rsid w:val="00182F3C"/>
    <w:rsid w:val="00190B94"/>
    <w:rsid w:val="001A33C5"/>
    <w:rsid w:val="001E1B34"/>
    <w:rsid w:val="00212211"/>
    <w:rsid w:val="00235397"/>
    <w:rsid w:val="002445B8"/>
    <w:rsid w:val="00260005"/>
    <w:rsid w:val="00262D63"/>
    <w:rsid w:val="00281C97"/>
    <w:rsid w:val="0029053A"/>
    <w:rsid w:val="002B27DD"/>
    <w:rsid w:val="002B54F3"/>
    <w:rsid w:val="002C3FCD"/>
    <w:rsid w:val="002D5411"/>
    <w:rsid w:val="002F1AB9"/>
    <w:rsid w:val="003320F6"/>
    <w:rsid w:val="003358B6"/>
    <w:rsid w:val="0036544B"/>
    <w:rsid w:val="00366CF1"/>
    <w:rsid w:val="00367F5E"/>
    <w:rsid w:val="00384277"/>
    <w:rsid w:val="00395401"/>
    <w:rsid w:val="003A6520"/>
    <w:rsid w:val="003B4130"/>
    <w:rsid w:val="003E5C38"/>
    <w:rsid w:val="00404A75"/>
    <w:rsid w:val="0040558C"/>
    <w:rsid w:val="00417AB8"/>
    <w:rsid w:val="00430D26"/>
    <w:rsid w:val="0044795D"/>
    <w:rsid w:val="004576B0"/>
    <w:rsid w:val="00457AAF"/>
    <w:rsid w:val="00480433"/>
    <w:rsid w:val="0048121F"/>
    <w:rsid w:val="004A1007"/>
    <w:rsid w:val="004A5F72"/>
    <w:rsid w:val="004B0D95"/>
    <w:rsid w:val="004C05ED"/>
    <w:rsid w:val="004C2BBC"/>
    <w:rsid w:val="004C473A"/>
    <w:rsid w:val="004C7BB0"/>
    <w:rsid w:val="004E239C"/>
    <w:rsid w:val="004E5A47"/>
    <w:rsid w:val="004F0A7B"/>
    <w:rsid w:val="0051612B"/>
    <w:rsid w:val="00524B0C"/>
    <w:rsid w:val="00551239"/>
    <w:rsid w:val="00555E7C"/>
    <w:rsid w:val="005856F0"/>
    <w:rsid w:val="0058787C"/>
    <w:rsid w:val="005A1B29"/>
    <w:rsid w:val="005A7253"/>
    <w:rsid w:val="005A7375"/>
    <w:rsid w:val="005B79B8"/>
    <w:rsid w:val="005C7B60"/>
    <w:rsid w:val="005D27F8"/>
    <w:rsid w:val="005D2C25"/>
    <w:rsid w:val="005E60BE"/>
    <w:rsid w:val="005F1F1D"/>
    <w:rsid w:val="00600359"/>
    <w:rsid w:val="00615DBB"/>
    <w:rsid w:val="00631962"/>
    <w:rsid w:val="006427F6"/>
    <w:rsid w:val="00643B43"/>
    <w:rsid w:val="00653F03"/>
    <w:rsid w:val="0065578F"/>
    <w:rsid w:val="00694497"/>
    <w:rsid w:val="006A1281"/>
    <w:rsid w:val="006A2AB6"/>
    <w:rsid w:val="006B5A65"/>
    <w:rsid w:val="006D050C"/>
    <w:rsid w:val="006E2317"/>
    <w:rsid w:val="006F0A24"/>
    <w:rsid w:val="0070131E"/>
    <w:rsid w:val="00702BD8"/>
    <w:rsid w:val="00704753"/>
    <w:rsid w:val="00724895"/>
    <w:rsid w:val="00726225"/>
    <w:rsid w:val="00726A4A"/>
    <w:rsid w:val="00733A0E"/>
    <w:rsid w:val="007346C5"/>
    <w:rsid w:val="00740881"/>
    <w:rsid w:val="00747897"/>
    <w:rsid w:val="00756918"/>
    <w:rsid w:val="007705F4"/>
    <w:rsid w:val="00770C3C"/>
    <w:rsid w:val="007737A9"/>
    <w:rsid w:val="00781595"/>
    <w:rsid w:val="00783D41"/>
    <w:rsid w:val="007845BA"/>
    <w:rsid w:val="00790266"/>
    <w:rsid w:val="00790519"/>
    <w:rsid w:val="007A0AC9"/>
    <w:rsid w:val="007B7375"/>
    <w:rsid w:val="007C2408"/>
    <w:rsid w:val="007C2DBF"/>
    <w:rsid w:val="007D7719"/>
    <w:rsid w:val="007F280F"/>
    <w:rsid w:val="007F3413"/>
    <w:rsid w:val="007F49B4"/>
    <w:rsid w:val="007F7D96"/>
    <w:rsid w:val="00812485"/>
    <w:rsid w:val="00826051"/>
    <w:rsid w:val="00841325"/>
    <w:rsid w:val="00860C11"/>
    <w:rsid w:val="00874CEA"/>
    <w:rsid w:val="00892C8E"/>
    <w:rsid w:val="008A1F7F"/>
    <w:rsid w:val="008B4887"/>
    <w:rsid w:val="008D045C"/>
    <w:rsid w:val="008D0F1E"/>
    <w:rsid w:val="008D1E93"/>
    <w:rsid w:val="008D6F03"/>
    <w:rsid w:val="008E47D4"/>
    <w:rsid w:val="008E61E0"/>
    <w:rsid w:val="008F3FA8"/>
    <w:rsid w:val="008F5D63"/>
    <w:rsid w:val="00911781"/>
    <w:rsid w:val="009169B4"/>
    <w:rsid w:val="009317A2"/>
    <w:rsid w:val="009445F2"/>
    <w:rsid w:val="00944BCC"/>
    <w:rsid w:val="00945B4B"/>
    <w:rsid w:val="00945EB1"/>
    <w:rsid w:val="00986AA2"/>
    <w:rsid w:val="0099259F"/>
    <w:rsid w:val="009A0992"/>
    <w:rsid w:val="009B3A7D"/>
    <w:rsid w:val="009C7C23"/>
    <w:rsid w:val="009F3AED"/>
    <w:rsid w:val="009F445C"/>
    <w:rsid w:val="009F72E8"/>
    <w:rsid w:val="00A254F8"/>
    <w:rsid w:val="00A32766"/>
    <w:rsid w:val="00A32F91"/>
    <w:rsid w:val="00A37E6C"/>
    <w:rsid w:val="00A459C5"/>
    <w:rsid w:val="00A54D15"/>
    <w:rsid w:val="00A54FD6"/>
    <w:rsid w:val="00A723DF"/>
    <w:rsid w:val="00A81096"/>
    <w:rsid w:val="00AA5803"/>
    <w:rsid w:val="00AB54CA"/>
    <w:rsid w:val="00AC485B"/>
    <w:rsid w:val="00AC583F"/>
    <w:rsid w:val="00AD2CE0"/>
    <w:rsid w:val="00AD7F6B"/>
    <w:rsid w:val="00AE37DB"/>
    <w:rsid w:val="00AF79E0"/>
    <w:rsid w:val="00B017CC"/>
    <w:rsid w:val="00B01A1F"/>
    <w:rsid w:val="00B04946"/>
    <w:rsid w:val="00B058C2"/>
    <w:rsid w:val="00B072F8"/>
    <w:rsid w:val="00B1373C"/>
    <w:rsid w:val="00B149C3"/>
    <w:rsid w:val="00B17FD9"/>
    <w:rsid w:val="00B424F4"/>
    <w:rsid w:val="00B738AB"/>
    <w:rsid w:val="00B7624D"/>
    <w:rsid w:val="00B77A99"/>
    <w:rsid w:val="00B9683B"/>
    <w:rsid w:val="00B96BEB"/>
    <w:rsid w:val="00BB0EC2"/>
    <w:rsid w:val="00BB3598"/>
    <w:rsid w:val="00BC4963"/>
    <w:rsid w:val="00BC7D53"/>
    <w:rsid w:val="00BD0D8B"/>
    <w:rsid w:val="00BE1658"/>
    <w:rsid w:val="00BE79D7"/>
    <w:rsid w:val="00BF0663"/>
    <w:rsid w:val="00BF2014"/>
    <w:rsid w:val="00BF3899"/>
    <w:rsid w:val="00C21EFF"/>
    <w:rsid w:val="00C33C72"/>
    <w:rsid w:val="00C40320"/>
    <w:rsid w:val="00C60CA3"/>
    <w:rsid w:val="00C70479"/>
    <w:rsid w:val="00C8429F"/>
    <w:rsid w:val="00CA066E"/>
    <w:rsid w:val="00CA4511"/>
    <w:rsid w:val="00CA5F69"/>
    <w:rsid w:val="00CC7F7F"/>
    <w:rsid w:val="00CD7D01"/>
    <w:rsid w:val="00CF7745"/>
    <w:rsid w:val="00D01492"/>
    <w:rsid w:val="00D13D8B"/>
    <w:rsid w:val="00D21020"/>
    <w:rsid w:val="00D45DF5"/>
    <w:rsid w:val="00D563D8"/>
    <w:rsid w:val="00D62ABC"/>
    <w:rsid w:val="00D654A3"/>
    <w:rsid w:val="00D8200C"/>
    <w:rsid w:val="00D82205"/>
    <w:rsid w:val="00D83B76"/>
    <w:rsid w:val="00D8785B"/>
    <w:rsid w:val="00DA2B7C"/>
    <w:rsid w:val="00DB18E7"/>
    <w:rsid w:val="00DB1D68"/>
    <w:rsid w:val="00DD1D65"/>
    <w:rsid w:val="00DF18F2"/>
    <w:rsid w:val="00E1412D"/>
    <w:rsid w:val="00E432CB"/>
    <w:rsid w:val="00E76B03"/>
    <w:rsid w:val="00E80796"/>
    <w:rsid w:val="00E81B68"/>
    <w:rsid w:val="00EC76F3"/>
    <w:rsid w:val="00ED409A"/>
    <w:rsid w:val="00ED7A7D"/>
    <w:rsid w:val="00EF28DE"/>
    <w:rsid w:val="00F02292"/>
    <w:rsid w:val="00F03E44"/>
    <w:rsid w:val="00F12303"/>
    <w:rsid w:val="00F155E3"/>
    <w:rsid w:val="00F2190B"/>
    <w:rsid w:val="00F25148"/>
    <w:rsid w:val="00F46286"/>
    <w:rsid w:val="00F77A52"/>
    <w:rsid w:val="00F77CD6"/>
    <w:rsid w:val="00F853AB"/>
    <w:rsid w:val="00F94980"/>
    <w:rsid w:val="00FB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738F1"/>
  <w15:chartTrackingRefBased/>
  <w15:docId w15:val="{A9CE814B-C5C4-4DAA-A152-B4384A1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Ext Roman" w:eastAsia="新細明體" w:hAnsi="Times Ext Roman" w:cstheme="minorBidi"/>
        <w:color w:val="000000" w:themeColor="text1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5831"/>
    <w:pPr>
      <w:widowControl w:val="0"/>
    </w:pPr>
    <w:rPr>
      <w:rFonts w:ascii="Times New Roman" w:hAnsi="Times New Roman" w:cs="Times New Roman"/>
      <w:color w:val="auto"/>
    </w:rPr>
  </w:style>
  <w:style w:type="paragraph" w:styleId="Heading1">
    <w:name w:val="heading 1"/>
    <w:aliases w:val="壹,議題"/>
    <w:basedOn w:val="Heading2"/>
    <w:next w:val="Normal"/>
    <w:link w:val="Heading1Char"/>
    <w:qFormat/>
    <w:rsid w:val="006A1281"/>
    <w:pPr>
      <w:keepNext w:val="0"/>
      <w:spacing w:beforeLines="50" w:before="180" w:line="240" w:lineRule="auto"/>
      <w:ind w:left="284" w:hangingChars="142" w:hanging="284"/>
      <w:jc w:val="both"/>
      <w:outlineLvl w:val="0"/>
    </w:pPr>
    <w:rPr>
      <w:rFonts w:ascii="Times New Roman" w:eastAsia="中國龍粗圓體" w:hAnsi="Times New Roman" w:cs="Times Ext Roman"/>
      <w:b w:val="0"/>
      <w:bCs w:val="0"/>
      <w:sz w:val="20"/>
      <w:szCs w:val="20"/>
      <w:bdr w:val="single" w:sz="4" w:space="0" w:color="aut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28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註腳文字 字元 字元 字元 字元 字元 字元,註腳文字 字元 字元 字元 字元,註腳文字 字元 字元 字元,註腳文字 字元 字元,內文 + 註腳文字,註腳文字 字註腳文字,註腳文字註腳...,註腳文字 字元 字元 字元 字元1 字元,註腳文字 字...,註腳文字 字元 字元 字元 字元...,註腳文字 字元 字元 字元 字元 字元 字元 字元註腳文字,註腳文字 字元 字元 字元 字元 字註腳文字,註腳文,註腳文字註腳...Roman,11 點,註腳１,註腳文字..,註腳"/>
    <w:basedOn w:val="Normal"/>
    <w:link w:val="FootnoteTextChar"/>
    <w:unhideWhenUsed/>
    <w:rsid w:val="000B5831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字元 字元 字元 字元 Char,註腳文字 字元 字元 字元 字元 Char,註腳文字 字元 字元 字元 Char,註腳文字 字元 字元 Char,內文 + 註腳文字 Char,註腳文字 字註腳文字 Char,註腳文字註腳... Char,註腳文字 字元 字元 字元 字元1 字元 Char,註腳文字 字... Char,註腳文字 字元 字元 字元 字元... Char,註腳文字 字元 字元 字元 字元 字元 字元 字元註腳文字 Char"/>
    <w:basedOn w:val="DefaultParagraphFont"/>
    <w:link w:val="FootnoteText"/>
    <w:rsid w:val="000B5831"/>
    <w:rPr>
      <w:rFonts w:ascii="Times New Roman" w:hAnsi="Times New Roman" w:cs="Times New Roman"/>
      <w:color w:val="auto"/>
      <w:sz w:val="20"/>
      <w:szCs w:val="20"/>
    </w:rPr>
  </w:style>
  <w:style w:type="character" w:styleId="FootnoteReference">
    <w:name w:val="footnote reference"/>
    <w:semiHidden/>
    <w:unhideWhenUsed/>
    <w:rsid w:val="000B58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90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9053A"/>
    <w:rPr>
      <w:rFonts w:ascii="Times New Roman" w:hAnsi="Times New Roman" w:cs="Times New Roman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0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053A"/>
    <w:rPr>
      <w:rFonts w:ascii="Times New Roman" w:hAnsi="Times New Roman" w:cs="Times New Roman"/>
      <w:color w:val="auto"/>
      <w:sz w:val="20"/>
      <w:szCs w:val="20"/>
    </w:rPr>
  </w:style>
  <w:style w:type="character" w:customStyle="1" w:styleId="t">
    <w:name w:val="t"/>
    <w:basedOn w:val="DefaultParagraphFont"/>
    <w:rsid w:val="000B6BDF"/>
  </w:style>
  <w:style w:type="character" w:customStyle="1" w:styleId="pc">
    <w:name w:val="pc"/>
    <w:basedOn w:val="DefaultParagraphFont"/>
    <w:rsid w:val="000B6BDF"/>
  </w:style>
  <w:style w:type="character" w:styleId="Hyperlink">
    <w:name w:val="Hyperlink"/>
    <w:basedOn w:val="DefaultParagraphFont"/>
    <w:uiPriority w:val="99"/>
    <w:unhideWhenUsed/>
    <w:rsid w:val="00D820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0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0DEB"/>
    <w:rPr>
      <w:color w:val="954F72" w:themeColor="followedHyperlink"/>
      <w:u w:val="single"/>
    </w:rPr>
  </w:style>
  <w:style w:type="character" w:customStyle="1" w:styleId="Heading1Char">
    <w:name w:val="Heading 1 Char"/>
    <w:aliases w:val="壹 Char,議題 Char"/>
    <w:basedOn w:val="DefaultParagraphFont"/>
    <w:link w:val="Heading1"/>
    <w:rsid w:val="006A1281"/>
    <w:rPr>
      <w:rFonts w:ascii="Times New Roman" w:eastAsia="中國龍粗圓體" w:hAnsi="Times New Roman" w:cs="Times Ext Roman"/>
      <w:color w:val="auto"/>
      <w:sz w:val="20"/>
      <w:szCs w:val="20"/>
      <w:bdr w:val="single" w:sz="4" w:space="0" w:color="auto"/>
    </w:rPr>
  </w:style>
  <w:style w:type="paragraph" w:customStyle="1" w:styleId="FootnoteDual">
    <w:name w:val="FootnoteDual"/>
    <w:basedOn w:val="FootnoteText"/>
    <w:next w:val="Normal"/>
    <w:qFormat/>
    <w:rsid w:val="006A1281"/>
    <w:pPr>
      <w:ind w:left="253" w:hangingChars="115" w:hanging="253"/>
      <w:jc w:val="both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281"/>
    <w:rPr>
      <w:rFonts w:asciiTheme="majorHAnsi" w:eastAsiaTheme="majorEastAsia" w:hAnsiTheme="majorHAnsi" w:cstheme="majorBidi"/>
      <w:b/>
      <w:bCs/>
      <w:color w:val="auto"/>
      <w:sz w:val="48"/>
      <w:szCs w:val="48"/>
    </w:rPr>
  </w:style>
  <w:style w:type="character" w:customStyle="1" w:styleId="fontstyle01">
    <w:name w:val="fontstyle01"/>
    <w:basedOn w:val="DefaultParagraphFont"/>
    <w:rsid w:val="000F5F39"/>
    <w:rPr>
      <w:rFonts w:ascii="新細明體" w:eastAsia="新細明體" w:hAnsi="新細明體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F5F3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0F5F39"/>
    <w:rPr>
      <w:rFonts w:ascii="標楷體" w:eastAsia="標楷體" w:hAnsi="標楷體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byline">
    <w:name w:val="byline"/>
    <w:basedOn w:val="DefaultParagraphFont"/>
    <w:rsid w:val="00B17FD9"/>
    <w:rPr>
      <w:b w:val="0"/>
      <w:bCs w:val="0"/>
      <w:color w:val="408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7EFD0-6487-4D98-AF2F-8DAEBC01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CHANGCHAOTENG</dc:creator>
  <cp:keywords/>
  <dc:description/>
  <cp:lastModifiedBy>Shi Ben-Liang</cp:lastModifiedBy>
  <cp:revision>4</cp:revision>
  <cp:lastPrinted>2019-01-08T08:15:00Z</cp:lastPrinted>
  <dcterms:created xsi:type="dcterms:W3CDTF">2019-09-03T22:06:00Z</dcterms:created>
  <dcterms:modified xsi:type="dcterms:W3CDTF">2019-09-04T17:51:00Z</dcterms:modified>
</cp:coreProperties>
</file>