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5F" w:rsidRPr="00867D09" w:rsidRDefault="00ED715F" w:rsidP="00ED715F">
      <w:pPr>
        <w:spacing w:line="380" w:lineRule="exact"/>
        <w:jc w:val="center"/>
        <w:rPr>
          <w:rFonts w:asciiTheme="majorEastAsia" w:eastAsiaTheme="majorEastAsia" w:hAnsiTheme="majorEastAsia" w:cs="標楷體"/>
          <w:bCs/>
        </w:rPr>
      </w:pPr>
      <w:r w:rsidRPr="00867D09">
        <w:rPr>
          <w:rFonts w:asciiTheme="majorEastAsia" w:eastAsiaTheme="majorEastAsia" w:hAnsiTheme="majorEastAsia" w:cs="標楷體" w:hint="eastAsia"/>
          <w:bCs/>
        </w:rPr>
        <w:t>福嚴推廣教育班第</w:t>
      </w:r>
      <w:r w:rsidRPr="00867D09">
        <w:rPr>
          <w:rFonts w:ascii="Times New Roman" w:eastAsiaTheme="majorEastAsia" w:hAnsi="Times New Roman" w:cs="Times New Roman"/>
          <w:bCs/>
        </w:rPr>
        <w:t>26</w:t>
      </w:r>
      <w:r w:rsidRPr="00867D09">
        <w:rPr>
          <w:rFonts w:asciiTheme="majorEastAsia" w:eastAsiaTheme="majorEastAsia" w:hAnsiTheme="majorEastAsia" w:cs="標楷體" w:hint="eastAsia"/>
          <w:bCs/>
        </w:rPr>
        <w:t>期（</w:t>
      </w:r>
      <w:r w:rsidR="001820BC" w:rsidRPr="00867D09">
        <w:rPr>
          <w:rFonts w:asciiTheme="majorEastAsia" w:eastAsiaTheme="majorEastAsia" w:hAnsiTheme="majorEastAsia" w:cs="標楷體" w:hint="eastAsia"/>
          <w:bCs/>
        </w:rPr>
        <w:t>《</w:t>
      </w:r>
      <w:r w:rsidRPr="00867D09">
        <w:rPr>
          <w:rFonts w:asciiTheme="majorEastAsia" w:eastAsiaTheme="majorEastAsia" w:hAnsiTheme="majorEastAsia" w:cs="標楷體" w:hint="eastAsia"/>
          <w:bCs/>
        </w:rPr>
        <w:t>初期大乘佛教</w:t>
      </w:r>
      <w:r w:rsidR="001820BC" w:rsidRPr="00867D09">
        <w:rPr>
          <w:rFonts w:asciiTheme="majorEastAsia" w:eastAsiaTheme="majorEastAsia" w:hAnsiTheme="majorEastAsia" w:cs="標楷體" w:hint="eastAsia"/>
          <w:bCs/>
        </w:rPr>
        <w:t>》</w:t>
      </w:r>
      <w:r w:rsidRPr="00867D09">
        <w:rPr>
          <w:rFonts w:asciiTheme="majorEastAsia" w:eastAsiaTheme="majorEastAsia" w:hAnsiTheme="majorEastAsia" w:cs="標楷體" w:hint="eastAsia"/>
          <w:bCs/>
        </w:rPr>
        <w:t>）</w:t>
      </w:r>
    </w:p>
    <w:p w:rsidR="004E4E17" w:rsidRPr="00867D09" w:rsidRDefault="008E0FA5" w:rsidP="001820BC">
      <w:pPr>
        <w:spacing w:beforeLines="50" w:before="180" w:line="380" w:lineRule="exact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867D09">
        <w:rPr>
          <w:rFonts w:ascii="標楷體" w:eastAsia="標楷體" w:hAnsi="標楷體" w:cs="標楷體" w:hint="eastAsia"/>
          <w:b/>
          <w:bCs/>
          <w:sz w:val="44"/>
          <w:szCs w:val="44"/>
        </w:rPr>
        <w:t>《</w:t>
      </w:r>
      <w:r w:rsidR="004E4E17" w:rsidRPr="00867D09">
        <w:rPr>
          <w:rFonts w:ascii="標楷體" w:eastAsia="標楷體" w:hAnsi="標楷體" w:cs="標楷體" w:hint="eastAsia"/>
          <w:b/>
          <w:bCs/>
          <w:sz w:val="44"/>
          <w:szCs w:val="44"/>
        </w:rPr>
        <w:t>初期大乘佛教之起源與開</w:t>
      </w:r>
      <w:r w:rsidRPr="00867D09">
        <w:rPr>
          <w:rFonts w:ascii="標楷體" w:eastAsia="標楷體" w:hAnsi="標楷體" w:cs="標楷體" w:hint="eastAsia"/>
          <w:b/>
          <w:bCs/>
          <w:sz w:val="44"/>
          <w:szCs w:val="44"/>
        </w:rPr>
        <w:t>展》</w:t>
      </w:r>
      <w:r w:rsidR="004E4E17" w:rsidRPr="00867D09">
        <w:rPr>
          <w:rStyle w:val="aa"/>
          <w:rFonts w:ascii="標楷體" w:eastAsia="標楷體" w:hAnsi="標楷體" w:cs="標楷體"/>
          <w:b/>
          <w:bCs/>
          <w:sz w:val="44"/>
          <w:szCs w:val="44"/>
        </w:rPr>
        <w:footnoteReference w:id="1"/>
      </w:r>
    </w:p>
    <w:p w:rsidR="00300903" w:rsidRPr="00867D09" w:rsidRDefault="008E0FA5" w:rsidP="001820BC">
      <w:pPr>
        <w:spacing w:beforeLines="50" w:before="180" w:line="38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867D09">
        <w:rPr>
          <w:rFonts w:ascii="標楷體" w:eastAsia="標楷體" w:hAnsi="標楷體" w:cs="標楷體" w:hint="eastAsia"/>
          <w:b/>
          <w:bCs/>
          <w:sz w:val="28"/>
          <w:szCs w:val="28"/>
        </w:rPr>
        <w:t>〈</w:t>
      </w:r>
      <w:r w:rsidR="00ED715F" w:rsidRPr="00867D09">
        <w:rPr>
          <w:rFonts w:ascii="標楷體" w:eastAsia="標楷體" w:hAnsi="標楷體" w:cs="標楷體" w:hint="eastAsia"/>
          <w:b/>
          <w:bCs/>
          <w:sz w:val="28"/>
          <w:szCs w:val="28"/>
        </w:rPr>
        <w:t>[導師]</w:t>
      </w:r>
      <w:r w:rsidR="00300903" w:rsidRPr="00867D09">
        <w:rPr>
          <w:rFonts w:ascii="標楷體" w:eastAsia="標楷體" w:hAnsi="標楷體" w:cs="標楷體" w:hint="eastAsia"/>
          <w:b/>
          <w:bCs/>
          <w:sz w:val="28"/>
          <w:szCs w:val="28"/>
        </w:rPr>
        <w:t>自序</w:t>
      </w:r>
      <w:r w:rsidRPr="00867D09">
        <w:rPr>
          <w:rFonts w:ascii="標楷體" w:eastAsia="標楷體" w:hAnsi="標楷體" w:cs="標楷體" w:hint="eastAsia"/>
          <w:b/>
          <w:bCs/>
          <w:sz w:val="28"/>
          <w:szCs w:val="28"/>
        </w:rPr>
        <w:t>〉</w:t>
      </w:r>
    </w:p>
    <w:p w:rsidR="001820BC" w:rsidRPr="00867D09" w:rsidRDefault="001820BC" w:rsidP="001820BC">
      <w:pPr>
        <w:spacing w:line="380" w:lineRule="exact"/>
        <w:jc w:val="center"/>
        <w:rPr>
          <w:rFonts w:ascii="Times New Roman" w:eastAsia="標楷體" w:hAnsi="Times New Roman" w:cs="Times New Roman"/>
          <w:b/>
          <w:bCs/>
        </w:rPr>
      </w:pPr>
      <w:proofErr w:type="gramStart"/>
      <w:r w:rsidRPr="00867D09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867D09">
        <w:rPr>
          <w:rFonts w:ascii="Times New Roman" w:eastAsia="標楷體" w:hAnsi="Times New Roman" w:cs="Times New Roman"/>
          <w:b/>
          <w:bCs/>
        </w:rPr>
        <w:t>pp. 1</w:t>
      </w:r>
      <w:proofErr w:type="gramStart"/>
      <w:r w:rsidRPr="00867D09">
        <w:rPr>
          <w:rFonts w:ascii="Times New Roman" w:eastAsia="標楷體" w:hAnsi="Times New Roman" w:cs="Times New Roman"/>
          <w:b/>
          <w:bCs/>
        </w:rPr>
        <w:t>–</w:t>
      </w:r>
      <w:proofErr w:type="gramEnd"/>
      <w:r w:rsidRPr="00867D09">
        <w:rPr>
          <w:rFonts w:ascii="Times New Roman" w:eastAsia="標楷體" w:hAnsi="Times New Roman" w:cs="Times New Roman"/>
          <w:b/>
          <w:bCs/>
        </w:rPr>
        <w:t>5</w:t>
      </w:r>
      <w:proofErr w:type="gramStart"/>
      <w:r w:rsidRPr="00867D09">
        <w:rPr>
          <w:rFonts w:ascii="Times New Roman" w:eastAsia="標楷體" w:hAnsi="Times New Roman" w:cs="Times New Roman"/>
          <w:b/>
          <w:bCs/>
        </w:rPr>
        <w:t>）</w:t>
      </w:r>
      <w:proofErr w:type="gramEnd"/>
    </w:p>
    <w:p w:rsidR="001820BC" w:rsidRPr="00867D09" w:rsidRDefault="001820BC" w:rsidP="00BE1508">
      <w:pPr>
        <w:spacing w:line="380" w:lineRule="exact"/>
        <w:jc w:val="right"/>
        <w:rPr>
          <w:rFonts w:ascii="Times New Roman" w:eastAsia="標楷體" w:hAnsi="Times New Roman" w:cs="Times New Roman"/>
          <w:b/>
          <w:bCs/>
        </w:rPr>
      </w:pPr>
      <w:proofErr w:type="gramStart"/>
      <w:r w:rsidRPr="00867D09">
        <w:rPr>
          <w:rFonts w:ascii="Times New Roman" w:eastAsia="標楷體" w:hAnsi="Times New Roman" w:cs="Times New Roman"/>
          <w:b/>
          <w:bCs/>
        </w:rPr>
        <w:t>釋長慈</w:t>
      </w:r>
      <w:proofErr w:type="gramEnd"/>
      <w:r w:rsidR="00BE1508" w:rsidRPr="00867D09">
        <w:rPr>
          <w:rFonts w:ascii="Times New Roman" w:eastAsia="標楷體" w:hAnsi="Times New Roman" w:cs="Times New Roman"/>
          <w:b/>
          <w:bCs/>
        </w:rPr>
        <w:t xml:space="preserve"> (2013.9.</w:t>
      </w:r>
      <w:r w:rsidR="009F28C4" w:rsidRPr="00867D09">
        <w:rPr>
          <w:rFonts w:ascii="Times New Roman" w:eastAsia="標楷體" w:hAnsi="Times New Roman" w:cs="Times New Roman" w:hint="eastAsia"/>
          <w:b/>
          <w:bCs/>
        </w:rPr>
        <w:t>13</w:t>
      </w:r>
      <w:r w:rsidR="00BE1508" w:rsidRPr="00867D09">
        <w:rPr>
          <w:rFonts w:ascii="Times New Roman" w:eastAsia="標楷體" w:hAnsi="Times New Roman" w:cs="Times New Roman"/>
          <w:b/>
          <w:bCs/>
        </w:rPr>
        <w:t>)</w:t>
      </w:r>
    </w:p>
    <w:p w:rsidR="004E4E17" w:rsidRPr="00867D09" w:rsidRDefault="004E4E17" w:rsidP="00C739E8">
      <w:pPr>
        <w:widowControl/>
        <w:rPr>
          <w:rFonts w:cs="新細明體"/>
          <w:vertAlign w:val="superscript"/>
        </w:rPr>
      </w:pPr>
    </w:p>
    <w:p w:rsidR="00300903" w:rsidRPr="00867D09" w:rsidRDefault="00300903" w:rsidP="008255EE">
      <w:pPr>
        <w:widowControl/>
        <w:spacing w:line="276" w:lineRule="auto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一、問題的提出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大乘佛法的淵源，大乘初期的開展情形，大乘是否佛說，在佛教發展史、思想史上，是一個互相關聯的，根本而又重要的大問題！</w:t>
      </w:r>
    </w:p>
    <w:p w:rsidR="00300903" w:rsidRPr="00867D09" w:rsidRDefault="00300903" w:rsidP="001317B4">
      <w:pPr>
        <w:jc w:val="both"/>
        <w:rPr>
          <w:rFonts w:cs="Times New Roman"/>
        </w:rPr>
      </w:pPr>
    </w:p>
    <w:p w:rsidR="00300903" w:rsidRPr="00867D09" w:rsidRDefault="00300903" w:rsidP="001317B4">
      <w:pPr>
        <w:widowControl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二、</w:t>
      </w:r>
      <w:r w:rsidR="005B64C3"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尋求答案的進路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</w:t>
      </w:r>
      <w:r w:rsidR="005B64C3"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現代依其他語文研究的不足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這一問題，近代佛教的研究者，還在初步探究的階段。近代佛教學者不少，但費</w:t>
      </w:r>
      <w:proofErr w:type="gramStart"/>
      <w:r w:rsidRPr="00867D09">
        <w:rPr>
          <w:rFonts w:cs="新細明體" w:hint="eastAsia"/>
        </w:rPr>
        <w:t>在巴利文</w:t>
      </w:r>
      <w:proofErr w:type="gramEnd"/>
      <w:r w:rsidRPr="00867D09">
        <w:rPr>
          <w:rFonts w:cs="新細明體" w:hint="eastAsia"/>
        </w:rPr>
        <w:t>、藏文、梵文聖典的心力太多了！</w:t>
      </w:r>
      <w:r w:rsidR="00EF2AAD" w:rsidRPr="00867D09">
        <w:rPr>
          <w:rFonts w:cs="新細明體" w:hint="eastAsia"/>
        </w:rPr>
        <w:t>而這一問題，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◎</w:t>
      </w:r>
      <w:proofErr w:type="gramStart"/>
      <w:r w:rsidRPr="00867D09">
        <w:rPr>
          <w:rFonts w:cs="新細明體" w:hint="eastAsia"/>
        </w:rPr>
        <w:t>巴利三藏</w:t>
      </w:r>
      <w:proofErr w:type="gramEnd"/>
      <w:r w:rsidRPr="00867D09">
        <w:rPr>
          <w:rFonts w:cs="新細明體" w:hint="eastAsia"/>
        </w:rPr>
        <w:t>所</w:t>
      </w:r>
      <w:proofErr w:type="gramStart"/>
      <w:r w:rsidRPr="00867D09">
        <w:rPr>
          <w:rFonts w:cs="新細明體" w:hint="eastAsia"/>
        </w:rPr>
        <w:t>能提貢的</w:t>
      </w:r>
      <w:proofErr w:type="gramEnd"/>
      <w:r w:rsidRPr="00867D09">
        <w:rPr>
          <w:rFonts w:cs="新細明體" w:hint="eastAsia"/>
        </w:rPr>
        <w:t>幫助，是微不足道的。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◎梵文大乘經，保存下來的，雖說不少，然在數量眾多的大乘經中，也顯得</w:t>
      </w:r>
      <w:proofErr w:type="gramStart"/>
      <w:r w:rsidRPr="00867D09">
        <w:rPr>
          <w:rFonts w:cs="新細明體" w:hint="eastAsia"/>
        </w:rPr>
        <w:t>殘闕不全</w:t>
      </w:r>
      <w:proofErr w:type="gramEnd"/>
      <w:r w:rsidRPr="00867D09">
        <w:rPr>
          <w:rFonts w:cs="新細明體" w:hint="eastAsia"/>
        </w:rPr>
        <w:t>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◎藏文佛典，重於「</w:t>
      </w:r>
      <w:proofErr w:type="gramStart"/>
      <w:r w:rsidRPr="00867D09">
        <w:rPr>
          <w:rFonts w:cs="新細明體" w:hint="eastAsia"/>
        </w:rPr>
        <w:t>祕</w:t>
      </w:r>
      <w:proofErr w:type="gramEnd"/>
      <w:r w:rsidRPr="00867D09">
        <w:rPr>
          <w:rFonts w:cs="新細明體" w:hint="eastAsia"/>
        </w:rPr>
        <w:t>密大乘佛教」；屬於「大乘佛教」的聖典，在西元七世紀以後，才開始陸續翻譯出來。這與現存的梵文大乘經一樣，在長期流傳中，受到後代思想的影響，都或多或少的有了些變化，不足以代表大乘初期的實態。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（二）</w:t>
      </w:r>
      <w:r w:rsidR="005B64C3"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依華文聖典作為解答這一問題的主要依據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對於這一問題，華文的大乘聖典，從後漢支</w:t>
      </w:r>
      <w:proofErr w:type="gramStart"/>
      <w:r w:rsidRPr="00867D09">
        <w:rPr>
          <w:rFonts w:cs="新細明體" w:hint="eastAsia"/>
        </w:rPr>
        <w:t>婁迦讖（</w:t>
      </w:r>
      <w:proofErr w:type="spellStart"/>
      <w:proofErr w:type="gramEnd"/>
      <w:r w:rsidRPr="00867D09">
        <w:rPr>
          <w:rFonts w:ascii="Times New Roman" w:hAnsi="Times New Roman" w:cs="Times New Roman"/>
        </w:rPr>
        <w:t>Lokarak</w:t>
      </w:r>
      <w:r w:rsidRPr="00867D09">
        <w:rPr>
          <w:rFonts w:ascii="VU Times" w:hAnsi="VU Times" w:cs="VU Times"/>
        </w:rPr>
        <w:t>ṣ</w:t>
      </w:r>
      <w:r w:rsidRPr="00867D09">
        <w:rPr>
          <w:rFonts w:ascii="Times New Roman" w:hAnsi="Times New Roman" w:cs="Times New Roman"/>
        </w:rPr>
        <w:t>a</w:t>
      </w:r>
      <w:proofErr w:type="spellEnd"/>
      <w:r w:rsidRPr="00867D09">
        <w:rPr>
          <w:rFonts w:cs="新細明體" w:hint="eastAsia"/>
        </w:rPr>
        <w:t>）</w:t>
      </w:r>
      <w:r w:rsidR="00BE1508" w:rsidRPr="00867D09">
        <w:rPr>
          <w:rStyle w:val="aa"/>
          <w:rFonts w:cs="新細明體"/>
        </w:rPr>
        <w:footnoteReference w:id="2"/>
      </w:r>
      <w:r w:rsidRPr="00867D09">
        <w:rPr>
          <w:rFonts w:cs="新細明體" w:hint="eastAsia"/>
        </w:rPr>
        <w:t>，到西晉竺法護（</w:t>
      </w:r>
      <w:proofErr w:type="spellStart"/>
      <w:r w:rsidRPr="00867D09">
        <w:rPr>
          <w:rFonts w:ascii="Times New Roman" w:hAnsi="Times New Roman" w:cs="Times New Roman"/>
        </w:rPr>
        <w:t>Dharmarak</w:t>
      </w:r>
      <w:r w:rsidRPr="00867D09">
        <w:rPr>
          <w:rFonts w:ascii="VU Times" w:hAnsi="VU Times" w:cs="VU Times"/>
        </w:rPr>
        <w:t>ṣ</w:t>
      </w:r>
      <w:r w:rsidRPr="00867D09">
        <w:rPr>
          <w:rFonts w:ascii="Times New Roman" w:hAnsi="Times New Roman" w:cs="Times New Roman"/>
        </w:rPr>
        <w:t>a</w:t>
      </w:r>
      <w:proofErr w:type="spellEnd"/>
      <w:r w:rsidRPr="00867D09">
        <w:rPr>
          <w:rFonts w:cs="新細明體" w:hint="eastAsia"/>
        </w:rPr>
        <w:t>），在西元二、三世紀譯出的，數量不少的大乘經，是相當早的。再比對西元二、三世紀間，龍樹</w:t>
      </w:r>
      <w:proofErr w:type="gramStart"/>
      <w:r w:rsidRPr="00867D09">
        <w:rPr>
          <w:rFonts w:cs="新細明體" w:hint="eastAsia"/>
        </w:rPr>
        <w:t>（</w:t>
      </w:r>
      <w:proofErr w:type="spellStart"/>
      <w:proofErr w:type="gramEnd"/>
      <w:r w:rsidRPr="00867D09">
        <w:rPr>
          <w:rFonts w:ascii="Times New Roman" w:hAnsi="Times New Roman" w:cs="Times New Roman"/>
        </w:rPr>
        <w:t>Nāgārjuna</w:t>
      </w:r>
      <w:proofErr w:type="spellEnd"/>
      <w:r w:rsidRPr="00867D09">
        <w:rPr>
          <w:rFonts w:cs="新細明體" w:hint="eastAsia"/>
        </w:rPr>
        <w:t>）論所引述的大乘經，對「初期大乘」（約自西元前五○年，到西元二○○年）的多方面發展，成為當時的思想主流，是可以解答這一問題的主要依據。</w:t>
      </w:r>
    </w:p>
    <w:p w:rsidR="005B64C3" w:rsidRPr="00867D09" w:rsidRDefault="005B64C3" w:rsidP="001317B4">
      <w:pPr>
        <w:jc w:val="both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ascii="Times New Roman" w:cs="新細明體" w:hint="eastAsia"/>
        </w:rPr>
        <w:t>而且，聲聞乘的經</w:t>
      </w:r>
      <w:r w:rsidRPr="00867D09">
        <w:rPr>
          <w:rStyle w:val="aa"/>
          <w:rFonts w:ascii="Times New Roman" w:hAnsi="Times New Roman" w:cs="Times New Roman"/>
        </w:rPr>
        <w:footnoteReference w:id="3"/>
      </w:r>
      <w:proofErr w:type="gramStart"/>
      <w:r w:rsidRPr="00867D09">
        <w:rPr>
          <w:rFonts w:ascii="Times New Roman" w:cs="新細明體" w:hint="eastAsia"/>
        </w:rPr>
        <w:t>與律</w:t>
      </w:r>
      <w:proofErr w:type="gramEnd"/>
      <w:r w:rsidRPr="00867D09">
        <w:rPr>
          <w:rStyle w:val="aa"/>
          <w:rFonts w:ascii="Times New Roman" w:hAnsi="Times New Roman" w:cs="Times New Roman"/>
        </w:rPr>
        <w:footnoteReference w:id="4"/>
      </w:r>
      <w:r w:rsidRPr="00867D09">
        <w:rPr>
          <w:rFonts w:ascii="Times New Roman" w:cs="新細明體" w:hint="eastAsia"/>
        </w:rPr>
        <w:t>，</w:t>
      </w:r>
      <w:proofErr w:type="gramStart"/>
      <w:r w:rsidRPr="00867D09">
        <w:rPr>
          <w:rFonts w:ascii="Times New Roman" w:cs="新細明體" w:hint="eastAsia"/>
        </w:rPr>
        <w:t>華譯所傳</w:t>
      </w:r>
      <w:proofErr w:type="gramEnd"/>
      <w:r w:rsidRPr="00867D09">
        <w:rPr>
          <w:rFonts w:ascii="Times New Roman" w:cs="新細明體" w:hint="eastAsia"/>
        </w:rPr>
        <w:t>，不是屬於一派的；在印度大陸傳出大乘的機運中，</w:t>
      </w:r>
      <w:r w:rsidRPr="00867D09">
        <w:rPr>
          <w:rFonts w:cs="新細明體" w:hint="eastAsia"/>
        </w:rPr>
        <w:lastRenderedPageBreak/>
        <w:t>這些</w:t>
      </w:r>
      <w:proofErr w:type="gramStart"/>
      <w:r w:rsidRPr="00867D09">
        <w:rPr>
          <w:rFonts w:cs="新細明體" w:hint="eastAsia"/>
        </w:rPr>
        <w:t>部派的經律</w:t>
      </w:r>
      <w:proofErr w:type="gramEnd"/>
      <w:r w:rsidRPr="00867D09">
        <w:rPr>
          <w:rFonts w:cs="新細明體" w:hint="eastAsia"/>
        </w:rPr>
        <w:t>，也更多的露出大乘佛法的端倪。</w:t>
      </w:r>
    </w:p>
    <w:p w:rsidR="005B64C3" w:rsidRPr="00867D09" w:rsidRDefault="005B64C3" w:rsidP="001317B4">
      <w:pPr>
        <w:jc w:val="both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所以，惟有重視華文聖典，研究華文聖典，對於印度佛教史上，根本而又重要的大問題，才能漸漸的明白出來！</w:t>
      </w:r>
    </w:p>
    <w:p w:rsidR="00300903" w:rsidRPr="00867D09" w:rsidRDefault="00300903" w:rsidP="008E791C">
      <w:pPr>
        <w:rPr>
          <w:rFonts w:cs="Times New Roman"/>
        </w:rPr>
      </w:pPr>
    </w:p>
    <w:p w:rsidR="00300903" w:rsidRPr="00867D09" w:rsidRDefault="00300903" w:rsidP="005F7D87">
      <w:pPr>
        <w:widowControl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三、寫作的動機</w:t>
      </w:r>
    </w:p>
    <w:p w:rsidR="00BC55F2" w:rsidRPr="00867D09" w:rsidRDefault="00BC55F2" w:rsidP="009F28C4">
      <w:pPr>
        <w:widowControl/>
        <w:ind w:firstLineChars="100" w:firstLine="200"/>
        <w:jc w:val="both"/>
        <w:rPr>
          <w:rFonts w:cs="新細明體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（一）修正印度之佛教中之見解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民國三十一年，我在《印度之佛教》中，對這些問題，曾有過論述。</w:t>
      </w:r>
    </w:p>
    <w:p w:rsidR="00300903" w:rsidRPr="00867D09" w:rsidRDefault="00300903" w:rsidP="004A33D8">
      <w:pPr>
        <w:jc w:val="both"/>
        <w:rPr>
          <w:rFonts w:cs="Times New Roman"/>
        </w:rPr>
      </w:pPr>
      <w:r w:rsidRPr="00867D09">
        <w:rPr>
          <w:rFonts w:cs="新細明體" w:hint="eastAsia"/>
        </w:rPr>
        <w:t>我的修學歷程，是從「三論」、「</w:t>
      </w:r>
      <w:proofErr w:type="gramStart"/>
      <w:r w:rsidRPr="00867D09">
        <w:rPr>
          <w:rFonts w:cs="新細明體" w:hint="eastAsia"/>
        </w:rPr>
        <w:t>唯識</w:t>
      </w:r>
      <w:proofErr w:type="gramEnd"/>
      <w:r w:rsidRPr="00867D09">
        <w:rPr>
          <w:rFonts w:cs="新細明體" w:hint="eastAsia"/>
        </w:rPr>
        <w:t>」，進而研究到聲聞的「阿</w:t>
      </w:r>
      <w:proofErr w:type="gramStart"/>
      <w:r w:rsidRPr="00867D09">
        <w:rPr>
          <w:rFonts w:cs="新細明體" w:hint="eastAsia"/>
        </w:rPr>
        <w:t>毘</w:t>
      </w:r>
      <w:proofErr w:type="gramEnd"/>
      <w:r w:rsidRPr="00867D09">
        <w:rPr>
          <w:rFonts w:cs="新細明體" w:hint="eastAsia"/>
        </w:rPr>
        <w:t>達磨」。</w:t>
      </w:r>
      <w:proofErr w:type="gramStart"/>
      <w:r w:rsidRPr="00867D09">
        <w:rPr>
          <w:rFonts w:cs="新細明體" w:hint="eastAsia"/>
        </w:rPr>
        <w:t>那時，</w:t>
      </w:r>
      <w:proofErr w:type="gramEnd"/>
      <w:r w:rsidRPr="00867D09">
        <w:rPr>
          <w:rFonts w:cs="新細明體" w:hint="eastAsia"/>
        </w:rPr>
        <w:t>我是</w:t>
      </w:r>
      <w:proofErr w:type="gramStart"/>
      <w:r w:rsidRPr="00867D09">
        <w:rPr>
          <w:rFonts w:cs="新細明體" w:hint="eastAsia"/>
        </w:rPr>
        <w:t>著重論典的</w:t>
      </w:r>
      <w:proofErr w:type="gramEnd"/>
      <w:r w:rsidRPr="00867D09">
        <w:rPr>
          <w:rFonts w:cs="新細明體" w:hint="eastAsia"/>
        </w:rPr>
        <w:t>，所以在《印度之佛教》中，以大乘三系來說明大乘佛教；以龍樹的「性空唯名論」，代表初期大乘。</w:t>
      </w:r>
    </w:p>
    <w:p w:rsidR="004A33D8" w:rsidRPr="00867D09" w:rsidRDefault="004A33D8" w:rsidP="00E33AFF">
      <w:pPr>
        <w:ind w:left="240" w:hangingChars="100" w:hanging="240"/>
        <w:jc w:val="both"/>
        <w:rPr>
          <w:rFonts w:cs="新細明體"/>
        </w:rPr>
      </w:pPr>
    </w:p>
    <w:p w:rsidR="00300903" w:rsidRPr="00867D09" w:rsidRDefault="00300903" w:rsidP="004A33D8">
      <w:pPr>
        <w:jc w:val="both"/>
        <w:rPr>
          <w:rFonts w:cs="Times New Roman"/>
        </w:rPr>
      </w:pPr>
      <w:r w:rsidRPr="00867D09">
        <w:rPr>
          <w:rFonts w:cs="新細明體" w:hint="eastAsia"/>
        </w:rPr>
        <w:t>然不久就理解到，在佛法中，不論是</w:t>
      </w:r>
      <w:proofErr w:type="gramStart"/>
      <w:r w:rsidRPr="00867D09">
        <w:rPr>
          <w:rFonts w:cs="新細明體" w:hint="eastAsia"/>
        </w:rPr>
        <w:t>聲聞乘或大乘</w:t>
      </w:r>
      <w:proofErr w:type="gramEnd"/>
      <w:r w:rsidRPr="00867D09">
        <w:rPr>
          <w:rFonts w:cs="新細明體" w:hint="eastAsia"/>
        </w:rPr>
        <w:t>，都是先有經而後有論的。</w:t>
      </w:r>
    </w:p>
    <w:p w:rsidR="00300903" w:rsidRPr="00867D09" w:rsidRDefault="00300903" w:rsidP="00E33AFF">
      <w:pPr>
        <w:ind w:leftChars="100" w:left="48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☉</w:t>
      </w:r>
      <w:r w:rsidRPr="00867D09">
        <w:rPr>
          <w:rFonts w:cs="新細明體" w:hint="eastAsia"/>
        </w:rPr>
        <w:t>經</w:t>
      </w:r>
      <w:proofErr w:type="gramStart"/>
      <w:r w:rsidRPr="00867D09">
        <w:rPr>
          <w:rFonts w:cs="新細明體" w:hint="eastAsia"/>
        </w:rPr>
        <w:t>是應機的</w:t>
      </w:r>
      <w:proofErr w:type="gramEnd"/>
      <w:r w:rsidRPr="00867D09">
        <w:rPr>
          <w:rFonts w:cs="新細明體" w:hint="eastAsia"/>
        </w:rPr>
        <w:t>，</w:t>
      </w:r>
      <w:r w:rsidRPr="00867D09">
        <w:rPr>
          <w:rFonts w:cs="新細明體" w:hint="eastAsia"/>
          <w:b/>
          <w:u w:val="single"/>
        </w:rPr>
        <w:t>以修行為主的</w:t>
      </w:r>
      <w:r w:rsidRPr="00867D09">
        <w:rPr>
          <w:rFonts w:cs="新細明體" w:hint="eastAsia"/>
        </w:rPr>
        <w:t>。</w:t>
      </w:r>
    </w:p>
    <w:p w:rsidR="00300903" w:rsidRPr="00867D09" w:rsidRDefault="00300903" w:rsidP="00E33AFF">
      <w:pPr>
        <w:ind w:leftChars="100" w:left="48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☉</w:t>
      </w:r>
      <w:r w:rsidRPr="00867D09">
        <w:rPr>
          <w:rFonts w:cs="新細明體" w:hint="eastAsia"/>
        </w:rPr>
        <w:t>對種種經典，經過整理、抉擇、會通、解說，發展而成有系統</w:t>
      </w:r>
      <w:proofErr w:type="gramStart"/>
      <w:r w:rsidRPr="00867D09">
        <w:rPr>
          <w:rFonts w:cs="新細明體" w:hint="eastAsia"/>
        </w:rPr>
        <w:t>的論義</w:t>
      </w:r>
      <w:proofErr w:type="gramEnd"/>
      <w:r w:rsidRPr="00867D09">
        <w:rPr>
          <w:rFonts w:cs="新細明體" w:hint="eastAsia"/>
        </w:rPr>
        <w:t>，論是</w:t>
      </w:r>
      <w:r w:rsidRPr="00867D09">
        <w:rPr>
          <w:rFonts w:cs="新細明體" w:hint="eastAsia"/>
          <w:b/>
          <w:u w:val="single"/>
        </w:rPr>
        <w:t>以理解為主的</w:t>
      </w:r>
      <w:r w:rsidRPr="00867D09">
        <w:rPr>
          <w:rFonts w:cs="新細明體" w:hint="eastAsia"/>
        </w:rPr>
        <w:t>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※我們</w:t>
      </w:r>
      <w:proofErr w:type="gramStart"/>
      <w:r w:rsidRPr="00867D09">
        <w:rPr>
          <w:rFonts w:cs="新細明體" w:hint="eastAsia"/>
        </w:rPr>
        <w:t>依論義</w:t>
      </w:r>
      <w:proofErr w:type="gramEnd"/>
      <w:r w:rsidRPr="00867D09">
        <w:rPr>
          <w:rFonts w:cs="新細明體" w:hint="eastAsia"/>
        </w:rPr>
        <w:t>去讀經，可以得到通經的不少方便，然</w:t>
      </w:r>
      <w:r w:rsidRPr="00867D09">
        <w:rPr>
          <w:rFonts w:cs="新細明體" w:hint="eastAsia"/>
          <w:u w:val="single"/>
        </w:rPr>
        <w:t>經典的傳出與發展，不是</w:t>
      </w:r>
      <w:proofErr w:type="gramStart"/>
      <w:r w:rsidRPr="00867D09">
        <w:rPr>
          <w:rFonts w:cs="新細明體" w:hint="eastAsia"/>
          <w:u w:val="single"/>
        </w:rPr>
        <w:t>研究論義所</w:t>
      </w:r>
      <w:proofErr w:type="gramEnd"/>
      <w:r w:rsidRPr="00867D09">
        <w:rPr>
          <w:rFonts w:cs="新細明體" w:hint="eastAsia"/>
          <w:u w:val="single"/>
        </w:rPr>
        <w:t>能了解的</w:t>
      </w:r>
      <w:r w:rsidRPr="00867D09">
        <w:rPr>
          <w:rFonts w:cs="新細明體" w:hint="eastAsia"/>
        </w:rPr>
        <w:t>。</w:t>
      </w:r>
      <w:proofErr w:type="gramStart"/>
      <w:r w:rsidRPr="00867D09">
        <w:rPr>
          <w:rFonts w:cs="新細明體" w:hint="eastAsia"/>
          <w:u w:val="single"/>
        </w:rPr>
        <w:t>龍樹論義近於</w:t>
      </w:r>
      <w:proofErr w:type="gramEnd"/>
      <w:r w:rsidRPr="00867D09">
        <w:rPr>
          <w:rFonts w:cs="新細明體" w:hint="eastAsia"/>
          <w:u w:val="single"/>
        </w:rPr>
        <w:t>初期大乘經，然以龍樹論代表初期大乘經，卻是不妥當的</w:t>
      </w:r>
      <w:r w:rsidRPr="00867D09">
        <w:rPr>
          <w:rFonts w:cs="新細明體" w:hint="eastAsia"/>
        </w:rPr>
        <w:t>。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（二）</w:t>
      </w:r>
      <w:r w:rsidR="00BC55F2"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為完整說明</w:t>
      </w: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從「佛法」演進到「大乘佛法」的主要因素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同時，從「佛法」而演進到「大乘佛法」的主要因素，在《印度之佛教》中，也沒有好好的說明。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（三）結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我發現了這些缺失，所以沒有再版流通，一直想重寫而有所修正。由於近十</w:t>
      </w:r>
      <w:proofErr w:type="gramStart"/>
      <w:r w:rsidRPr="00867D09">
        <w:rPr>
          <w:rFonts w:cs="新細明體" w:hint="eastAsia"/>
        </w:rPr>
        <w:t>年來的衰病</w:t>
      </w:r>
      <w:proofErr w:type="gramEnd"/>
      <w:r w:rsidRPr="00867D09">
        <w:rPr>
          <w:rFonts w:cs="新細明體" w:hint="eastAsia"/>
        </w:rPr>
        <w:t>，寫作幾乎停頓，現在本書脫稿，雖</w:t>
      </w:r>
      <w:proofErr w:type="gramStart"/>
      <w:r w:rsidRPr="00867D09">
        <w:rPr>
          <w:rFonts w:cs="新細明體" w:hint="eastAsia"/>
        </w:rPr>
        <w:t>不免疏略</w:t>
      </w:r>
      <w:proofErr w:type="gramEnd"/>
      <w:r w:rsidRPr="00867D09">
        <w:rPr>
          <w:rFonts w:cs="新細明體" w:hint="eastAsia"/>
        </w:rPr>
        <w:t>，總算完成了多年來未了的心願。</w:t>
      </w:r>
    </w:p>
    <w:p w:rsidR="00300903" w:rsidRPr="00867D09" w:rsidRDefault="00300903" w:rsidP="001317B4">
      <w:pPr>
        <w:jc w:val="both"/>
        <w:rPr>
          <w:rFonts w:cs="Times New Roman"/>
        </w:rPr>
      </w:pPr>
    </w:p>
    <w:p w:rsidR="00300903" w:rsidRPr="00867D09" w:rsidRDefault="00300903" w:rsidP="001317B4">
      <w:pPr>
        <w:widowControl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四、</w:t>
      </w:r>
      <w:r w:rsidR="00B30AAB"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概述大乘法門的傳出與開展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（一）大乘從多方傳出而向共同目標展開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大乘</w:t>
      </w:r>
      <w:proofErr w:type="gramStart"/>
      <w:r w:rsidRPr="00867D09">
        <w:rPr>
          <w:rFonts w:cs="新細明體" w:hint="eastAsia"/>
        </w:rPr>
        <w:t>──求成</w:t>
      </w:r>
      <w:proofErr w:type="gramEnd"/>
      <w:r w:rsidRPr="00867D09">
        <w:rPr>
          <w:rFonts w:cs="新細明體" w:hint="eastAsia"/>
        </w:rPr>
        <w:t>佛道的法門，從多方面傳出，而向共同的目標而展開。</w:t>
      </w:r>
    </w:p>
    <w:p w:rsidR="00300903" w:rsidRPr="00867D09" w:rsidRDefault="00300903" w:rsidP="00E33AFF">
      <w:pPr>
        <w:widowControl/>
        <w:ind w:firstLineChars="200" w:firstLine="400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、承繼《阿含</w:t>
      </w:r>
      <w:r w:rsidR="00221C2E"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經》以來的二類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行人</w:t>
      </w:r>
      <w:proofErr w:type="gramStart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重信與重慧</w:t>
      </w:r>
    </w:p>
    <w:p w:rsidR="00300903" w:rsidRPr="00867D09" w:rsidRDefault="00300903" w:rsidP="00BC55F2">
      <w:pPr>
        <w:ind w:leftChars="100" w:left="240"/>
        <w:jc w:val="both"/>
        <w:rPr>
          <w:rFonts w:cs="Times New Roman"/>
        </w:rPr>
      </w:pPr>
      <w:r w:rsidRPr="00867D09">
        <w:rPr>
          <w:rFonts w:cs="新細明體" w:hint="eastAsia"/>
        </w:rPr>
        <w:t>從《阿含經》以來，佛弟子有了</w:t>
      </w:r>
      <w:proofErr w:type="gramStart"/>
      <w:r w:rsidRPr="00867D09">
        <w:rPr>
          <w:rFonts w:cs="新細明體" w:hint="eastAsia"/>
        </w:rPr>
        <w:t>利根慧</w:t>
      </w:r>
      <w:proofErr w:type="gramEnd"/>
      <w:r w:rsidRPr="00867D09">
        <w:rPr>
          <w:rFonts w:cs="新細明體" w:hint="eastAsia"/>
        </w:rPr>
        <w:t>深的「法行人」，鈍</w:t>
      </w:r>
      <w:proofErr w:type="gramStart"/>
      <w:r w:rsidRPr="00867D09">
        <w:rPr>
          <w:rFonts w:cs="新細明體" w:hint="eastAsia"/>
        </w:rPr>
        <w:t>根慧淺</w:t>
      </w:r>
      <w:proofErr w:type="gramEnd"/>
      <w:r w:rsidRPr="00867D09">
        <w:rPr>
          <w:rFonts w:cs="新細明體" w:hint="eastAsia"/>
        </w:rPr>
        <w:t>的「信行人」</w:t>
      </w:r>
      <w:proofErr w:type="gramStart"/>
      <w:r w:rsidRPr="00867D09">
        <w:rPr>
          <w:rFonts w:cs="新細明體" w:hint="eastAsia"/>
        </w:rPr>
        <w:t>──</w:t>
      </w:r>
      <w:proofErr w:type="gramEnd"/>
      <w:r w:rsidRPr="00867D09">
        <w:rPr>
          <w:rFonts w:cs="新細明體" w:hint="eastAsia"/>
        </w:rPr>
        <w:t>二類，所以大乘興起，也有「信增上」與「智增上」的不同。</w:t>
      </w:r>
    </w:p>
    <w:p w:rsidR="00300903" w:rsidRPr="00867D09" w:rsidRDefault="00300903" w:rsidP="00E33AFF">
      <w:pPr>
        <w:ind w:leftChars="100" w:left="48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☉</w:t>
      </w:r>
      <w:r w:rsidRPr="00867D09">
        <w:rPr>
          <w:rFonts w:cs="新細明體" w:hint="eastAsia"/>
        </w:rPr>
        <w:t>重信的，信十方佛（菩薩）及淨土，而有「</w:t>
      </w:r>
      <w:proofErr w:type="gramStart"/>
      <w:r w:rsidRPr="00867D09">
        <w:rPr>
          <w:rFonts w:cs="新細明體" w:hint="eastAsia"/>
        </w:rPr>
        <w:t>懺</w:t>
      </w:r>
      <w:proofErr w:type="gramEnd"/>
      <w:r w:rsidRPr="00867D09">
        <w:rPr>
          <w:rFonts w:cs="新細明體" w:hint="eastAsia"/>
        </w:rPr>
        <w:t>罪法門」、「往生淨土法門」等。</w:t>
      </w:r>
    </w:p>
    <w:p w:rsidR="00300903" w:rsidRPr="00867D09" w:rsidRDefault="00300903" w:rsidP="00E33AFF">
      <w:pPr>
        <w:ind w:leftChars="100" w:left="48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☉</w:t>
      </w:r>
      <w:r w:rsidRPr="00867D09">
        <w:rPr>
          <w:rFonts w:cs="新細明體" w:hint="eastAsia"/>
        </w:rPr>
        <w:t>重智慧的，重於「一切法本不生」，也就是「一切</w:t>
      </w:r>
      <w:proofErr w:type="gramStart"/>
      <w:r w:rsidRPr="00867D09">
        <w:rPr>
          <w:rFonts w:cs="新細明體" w:hint="eastAsia"/>
        </w:rPr>
        <w:t>法本空</w:t>
      </w:r>
      <w:proofErr w:type="gramEnd"/>
      <w:r w:rsidRPr="00867D09">
        <w:rPr>
          <w:rFonts w:cs="新細明體" w:hint="eastAsia"/>
        </w:rPr>
        <w:t>」，「一切</w:t>
      </w:r>
      <w:proofErr w:type="gramStart"/>
      <w:r w:rsidRPr="00867D09">
        <w:rPr>
          <w:rFonts w:cs="新細明體" w:hint="eastAsia"/>
        </w:rPr>
        <w:t>法本淨</w:t>
      </w:r>
      <w:proofErr w:type="gramEnd"/>
      <w:r w:rsidRPr="00867D09">
        <w:rPr>
          <w:rFonts w:cs="新細明體" w:hint="eastAsia"/>
        </w:rPr>
        <w:t>」，「一切法本來寂靜」的深悟。大乘不是聲聞乘那樣，出發於無常（苦），經無我而入</w:t>
      </w:r>
      <w:proofErr w:type="gramStart"/>
      <w:r w:rsidRPr="00867D09">
        <w:rPr>
          <w:rFonts w:cs="新細明體" w:hint="eastAsia"/>
        </w:rPr>
        <w:t>涅槃</w:t>
      </w:r>
      <w:proofErr w:type="gramEnd"/>
      <w:r w:rsidRPr="00867D09">
        <w:rPr>
          <w:rFonts w:cs="新細明體" w:hint="eastAsia"/>
        </w:rPr>
        <w:t>寂靜，而是直入無生、寂靜的，如「般若法門」、「文殊師利法門」等。直觀一切法</w:t>
      </w:r>
      <w:r w:rsidRPr="00867D09">
        <w:rPr>
          <w:rFonts w:cs="新細明體" w:hint="eastAsia"/>
        </w:rPr>
        <w:lastRenderedPageBreak/>
        <w:t>本不生（空、清淨、寂靜），所以「法</w:t>
      </w:r>
      <w:proofErr w:type="gramStart"/>
      <w:r w:rsidRPr="00867D09">
        <w:rPr>
          <w:rFonts w:cs="新細明體" w:hint="eastAsia"/>
        </w:rPr>
        <w:t>法</w:t>
      </w:r>
      <w:proofErr w:type="gramEnd"/>
      <w:r w:rsidRPr="00867D09">
        <w:rPr>
          <w:rFonts w:cs="新細明體" w:hint="eastAsia"/>
        </w:rPr>
        <w:t>如</w:t>
      </w:r>
      <w:proofErr w:type="gramStart"/>
      <w:r w:rsidRPr="00867D09">
        <w:rPr>
          <w:rFonts w:cs="新細明體" w:hint="eastAsia"/>
        </w:rPr>
        <w:t>涅槃</w:t>
      </w:r>
      <w:proofErr w:type="gramEnd"/>
      <w:r w:rsidRPr="00867D09">
        <w:rPr>
          <w:rFonts w:cs="新細明體" w:hint="eastAsia"/>
        </w:rPr>
        <w:t>」，奠定了大乘即世間而出世間，出世間而不離世間的根本原理。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※重信</w:t>
      </w:r>
      <w:proofErr w:type="gramStart"/>
      <w:r w:rsidRPr="00867D09">
        <w:rPr>
          <w:rFonts w:cs="新細明體" w:hint="eastAsia"/>
        </w:rPr>
        <w:t>與重慧的</w:t>
      </w:r>
      <w:proofErr w:type="gramEnd"/>
      <w:r w:rsidRPr="00867D09">
        <w:rPr>
          <w:rFonts w:cs="新細明體" w:hint="eastAsia"/>
        </w:rPr>
        <w:t>二大法門，在互相的影響中。</w:t>
      </w:r>
    </w:p>
    <w:p w:rsidR="00300903" w:rsidRPr="00867D09" w:rsidRDefault="00300903" w:rsidP="00E33AFF">
      <w:pPr>
        <w:widowControl/>
        <w:ind w:firstLineChars="200" w:firstLine="400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、大乘特有</w:t>
      </w:r>
      <w:proofErr w:type="gramStart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的悲增上</w:t>
      </w:r>
      <w:proofErr w:type="gramEnd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行人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◎大乘是行菩薩道而成佛的，</w:t>
      </w:r>
      <w:proofErr w:type="gramStart"/>
      <w:r w:rsidRPr="00867D09">
        <w:rPr>
          <w:rFonts w:cs="新細明體" w:hint="eastAsia"/>
        </w:rPr>
        <w:t>釋尊菩薩</w:t>
      </w:r>
      <w:proofErr w:type="gramEnd"/>
      <w:r w:rsidRPr="00867D09">
        <w:rPr>
          <w:rFonts w:cs="新細明體" w:hint="eastAsia"/>
        </w:rPr>
        <w:t>時代的大行，願在穢土成佛，</w:t>
      </w:r>
      <w:proofErr w:type="gramStart"/>
      <w:r w:rsidRPr="00867D09">
        <w:rPr>
          <w:rFonts w:cs="新細明體" w:hint="eastAsia"/>
        </w:rPr>
        <w:t>利濟多</w:t>
      </w:r>
      <w:proofErr w:type="gramEnd"/>
      <w:r w:rsidRPr="00867D09">
        <w:rPr>
          <w:rFonts w:cs="新細明體" w:hint="eastAsia"/>
        </w:rPr>
        <w:t>苦的眾生，悲心深重，受到淨土佛菩薩的無邊</w:t>
      </w:r>
      <w:proofErr w:type="gramStart"/>
      <w:r w:rsidRPr="00867D09">
        <w:rPr>
          <w:rFonts w:cs="新細明體" w:hint="eastAsia"/>
        </w:rPr>
        <w:t>讚歎</w:t>
      </w:r>
      <w:proofErr w:type="gramEnd"/>
      <w:r w:rsidRPr="00867D09">
        <w:rPr>
          <w:rFonts w:cs="新細明體" w:hint="eastAsia"/>
        </w:rPr>
        <w:t>！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</w:t>
      </w:r>
      <w:proofErr w:type="gramStart"/>
      <w:r w:rsidRPr="00867D09">
        <w:rPr>
          <w:rFonts w:cs="新細明體" w:hint="eastAsia"/>
        </w:rPr>
        <w:t>重悲的</w:t>
      </w:r>
      <w:proofErr w:type="gramEnd"/>
      <w:r w:rsidRPr="00867D09">
        <w:rPr>
          <w:rFonts w:cs="新細明體" w:hint="eastAsia"/>
        </w:rPr>
        <w:t>行人，也在大乘佛教出現：</w:t>
      </w:r>
      <w:proofErr w:type="gramStart"/>
      <w:r w:rsidRPr="00867D09">
        <w:rPr>
          <w:rFonts w:cs="新細明體" w:hint="eastAsia"/>
        </w:rPr>
        <w:t>願生人間的</w:t>
      </w:r>
      <w:proofErr w:type="gramEnd"/>
      <w:r w:rsidRPr="00867D09">
        <w:rPr>
          <w:rFonts w:cs="新細明體" w:hint="eastAsia"/>
        </w:rPr>
        <w:t>；願生穢土（及無佛法處）的；念念為眾生發心的；無量</w:t>
      </w:r>
      <w:proofErr w:type="gramStart"/>
      <w:r w:rsidRPr="00867D09">
        <w:rPr>
          <w:rFonts w:cs="新細明體" w:hint="eastAsia"/>
        </w:rPr>
        <w:t>數劫在</w:t>
      </w:r>
      <w:proofErr w:type="gramEnd"/>
      <w:r w:rsidRPr="00867D09">
        <w:rPr>
          <w:rFonts w:cs="新細明體" w:hint="eastAsia"/>
        </w:rPr>
        <w:t>生死中，</w:t>
      </w:r>
      <w:proofErr w:type="gramStart"/>
      <w:r w:rsidRPr="00867D09">
        <w:rPr>
          <w:rFonts w:cs="新細明體" w:hint="eastAsia"/>
        </w:rPr>
        <w:t>體悟無生</w:t>
      </w:r>
      <w:proofErr w:type="gramEnd"/>
      <w:r w:rsidRPr="00867D09">
        <w:rPr>
          <w:rFonts w:cs="新細明體" w:hint="eastAsia"/>
        </w:rPr>
        <w:t>而不願證實際的。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※</w:t>
      </w:r>
      <w:proofErr w:type="gramStart"/>
      <w:r w:rsidRPr="00867D09">
        <w:rPr>
          <w:rFonts w:cs="新細明體" w:hint="eastAsia"/>
        </w:rPr>
        <w:t>悲增上行</w:t>
      </w:r>
      <w:proofErr w:type="gramEnd"/>
      <w:r w:rsidRPr="00867D09">
        <w:rPr>
          <w:rFonts w:cs="新細明體" w:hint="eastAsia"/>
        </w:rPr>
        <w:t>，是大乘特有的。</w:t>
      </w:r>
    </w:p>
    <w:p w:rsidR="00300903" w:rsidRPr="00867D09" w:rsidRDefault="00300903" w:rsidP="00E33AFF">
      <w:pPr>
        <w:widowControl/>
        <w:ind w:firstLineChars="200" w:firstLine="400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、結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不過初期大乘的一般傾向，重於理想的十方淨土，</w:t>
      </w:r>
      <w:proofErr w:type="gramStart"/>
      <w:r w:rsidRPr="00867D09">
        <w:rPr>
          <w:rFonts w:cs="新細明體" w:hint="eastAsia"/>
        </w:rPr>
        <w:t>重於體悟</w:t>
      </w:r>
      <w:proofErr w:type="gramEnd"/>
      <w:r w:rsidRPr="00867D09">
        <w:rPr>
          <w:rFonts w:cs="新細明體" w:hint="eastAsia"/>
        </w:rPr>
        <w:t>；</w:t>
      </w:r>
      <w:proofErr w:type="gramStart"/>
      <w:r w:rsidRPr="00867D09">
        <w:rPr>
          <w:rFonts w:cs="新細明體" w:hint="eastAsia"/>
        </w:rPr>
        <w:t>重悲的</w:t>
      </w:r>
      <w:proofErr w:type="gramEnd"/>
      <w:r w:rsidRPr="00867D09">
        <w:rPr>
          <w:rFonts w:cs="新細明體" w:hint="eastAsia"/>
        </w:rPr>
        <w:t>菩薩道，得不到充分的開展，而多表現於大菩薩的慈悲救濟。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（二）從「佛法」發展到「大乘佛法」的動力</w:t>
      </w:r>
      <w:proofErr w:type="gramStart"/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佛</w:t>
      </w:r>
      <w:proofErr w:type="gramStart"/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涅槃</w:t>
      </w:r>
      <w:proofErr w:type="gramEnd"/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後對佛永恆的懷念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從「佛法」而發展到「大乘佛法」</w:t>
      </w:r>
      <w:r w:rsidRPr="00867D09">
        <w:rPr>
          <w:rStyle w:val="aa"/>
          <w:rFonts w:ascii="Times New Roman" w:hAnsi="Times New Roman" w:cs="Times New Roman"/>
        </w:rPr>
        <w:footnoteReference w:id="5"/>
      </w:r>
      <w:r w:rsidRPr="00867D09">
        <w:rPr>
          <w:rFonts w:cs="新細明體" w:hint="eastAsia"/>
        </w:rPr>
        <w:t>，主要的動力，是「佛</w:t>
      </w:r>
      <w:proofErr w:type="gramStart"/>
      <w:r w:rsidRPr="00867D09">
        <w:rPr>
          <w:rFonts w:cs="新細明體" w:hint="eastAsia"/>
        </w:rPr>
        <w:t>涅槃</w:t>
      </w:r>
      <w:proofErr w:type="gramEnd"/>
      <w:r w:rsidRPr="00867D09">
        <w:rPr>
          <w:rFonts w:cs="新細明體" w:hint="eastAsia"/>
        </w:rPr>
        <w:t>以後，佛弟子對佛的永恆懷念」。</w:t>
      </w:r>
    </w:p>
    <w:p w:rsidR="00300903" w:rsidRPr="00867D09" w:rsidRDefault="00300903" w:rsidP="00E33AFF">
      <w:pPr>
        <w:widowControl/>
        <w:ind w:firstLineChars="200" w:firstLine="400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、對佛永恆懷念的表現</w:t>
      </w:r>
    </w:p>
    <w:p w:rsidR="00300903" w:rsidRPr="00867D09" w:rsidRDefault="00300903" w:rsidP="00E33AFF">
      <w:pPr>
        <w:widowControl/>
        <w:ind w:firstLineChars="300" w:firstLine="601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在事相上</w:t>
      </w:r>
      <w:proofErr w:type="gramEnd"/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佛弟子對佛</w:t>
      </w:r>
      <w:proofErr w:type="gramStart"/>
      <w:r w:rsidRPr="00867D09">
        <w:rPr>
          <w:rFonts w:cs="新細明體" w:hint="eastAsia"/>
        </w:rPr>
        <w:t>的信敬與</w:t>
      </w:r>
      <w:proofErr w:type="gramEnd"/>
      <w:r w:rsidRPr="00867D09">
        <w:rPr>
          <w:rFonts w:cs="新細明體" w:hint="eastAsia"/>
        </w:rPr>
        <w:t>懷念，</w:t>
      </w:r>
      <w:proofErr w:type="gramStart"/>
      <w:r w:rsidRPr="00867D09">
        <w:rPr>
          <w:rFonts w:cs="新細明體" w:hint="eastAsia"/>
          <w:b/>
          <w:u w:val="single"/>
        </w:rPr>
        <w:t>在事相上</w:t>
      </w:r>
      <w:proofErr w:type="gramEnd"/>
      <w:r w:rsidRPr="00867D09">
        <w:rPr>
          <w:rFonts w:cs="新細明體" w:hint="eastAsia"/>
        </w:rPr>
        <w:t>，發展為對佛的遺體、遺物、遺跡的崇敬；如</w:t>
      </w:r>
      <w:proofErr w:type="gramStart"/>
      <w:r w:rsidRPr="00867D09">
        <w:rPr>
          <w:rFonts w:cs="新細明體" w:hint="eastAsia"/>
        </w:rPr>
        <w:t>舍利造塔等</w:t>
      </w:r>
      <w:proofErr w:type="gramEnd"/>
      <w:r w:rsidRPr="00867D09">
        <w:rPr>
          <w:rFonts w:cs="新細明體" w:hint="eastAsia"/>
        </w:rPr>
        <w:t>，種種莊嚴供養，使佛教界煥然一新。</w:t>
      </w:r>
    </w:p>
    <w:p w:rsidR="00300903" w:rsidRPr="00867D09" w:rsidRDefault="00300903" w:rsidP="00E33AFF">
      <w:pPr>
        <w:widowControl/>
        <w:ind w:firstLineChars="300" w:firstLine="601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）在意識上</w:t>
      </w:r>
    </w:p>
    <w:p w:rsidR="00300903" w:rsidRPr="00867D09" w:rsidRDefault="00300903" w:rsidP="00E33AFF">
      <w:pPr>
        <w:ind w:left="240" w:hangingChars="100" w:hanging="240"/>
        <w:jc w:val="both"/>
        <w:rPr>
          <w:rFonts w:ascii="Times New Roman" w:hAnsi="Times New Roman" w:cs="Times New Roman"/>
        </w:rPr>
      </w:pPr>
      <w:r w:rsidRPr="00867D09">
        <w:rPr>
          <w:rFonts w:ascii="細明體" w:eastAsia="細明體" w:hAnsi="細明體" w:cs="細明體" w:hint="eastAsia"/>
        </w:rPr>
        <w:t>◎</w:t>
      </w:r>
      <w:r w:rsidRPr="00867D09">
        <w:rPr>
          <w:rFonts w:ascii="Times New Roman" w:cs="新細明體" w:hint="eastAsia"/>
          <w:b/>
          <w:u w:val="single"/>
        </w:rPr>
        <w:t>在意識上</w:t>
      </w:r>
      <w:r w:rsidRPr="00867D09">
        <w:rPr>
          <w:rFonts w:ascii="Times New Roman" w:cs="新細明體" w:hint="eastAsia"/>
        </w:rPr>
        <w:t>，從真誠</w:t>
      </w:r>
      <w:proofErr w:type="gramStart"/>
      <w:r w:rsidRPr="00867D09">
        <w:rPr>
          <w:rFonts w:ascii="Times New Roman" w:cs="新細明體" w:hint="eastAsia"/>
        </w:rPr>
        <w:t>的仰信中</w:t>
      </w:r>
      <w:proofErr w:type="gramEnd"/>
      <w:r w:rsidRPr="00867D09">
        <w:rPr>
          <w:rFonts w:ascii="Times New Roman" w:cs="新細明體" w:hint="eastAsia"/>
        </w:rPr>
        <w:t>，傳出</w:t>
      </w:r>
      <w:proofErr w:type="gramStart"/>
      <w:r w:rsidRPr="00867D09">
        <w:rPr>
          <w:rFonts w:ascii="Times New Roman" w:cs="新細明體" w:hint="eastAsia"/>
        </w:rPr>
        <w:t>了釋尊過去</w:t>
      </w:r>
      <w:proofErr w:type="gramEnd"/>
      <w:r w:rsidRPr="00867D09">
        <w:rPr>
          <w:rFonts w:ascii="Times New Roman" w:cs="新細明體" w:hint="eastAsia"/>
        </w:rPr>
        <w:t>生中的大行</w:t>
      </w:r>
      <w:proofErr w:type="gramStart"/>
      <w:r w:rsidRPr="00867D09">
        <w:rPr>
          <w:rFonts w:ascii="新細明體" w:cs="新細明體" w:hint="eastAsia"/>
        </w:rPr>
        <w:t>──</w:t>
      </w:r>
      <w:proofErr w:type="gramEnd"/>
      <w:r w:rsidRPr="00867D09">
        <w:rPr>
          <w:rFonts w:ascii="Times New Roman" w:cs="新細明體" w:hint="eastAsia"/>
        </w:rPr>
        <w:t>「譬喻」</w:t>
      </w:r>
      <w:r w:rsidRPr="00867D09">
        <w:rPr>
          <w:rStyle w:val="aa"/>
          <w:rFonts w:ascii="Times New Roman" w:hAnsi="Times New Roman" w:cs="Times New Roman"/>
        </w:rPr>
        <w:footnoteReference w:id="6"/>
      </w:r>
      <w:r w:rsidRPr="00867D09">
        <w:rPr>
          <w:rFonts w:ascii="Times New Roman" w:cs="新細明體" w:hint="eastAsia"/>
        </w:rPr>
        <w:t>與「</w:t>
      </w:r>
      <w:proofErr w:type="gramStart"/>
      <w:r w:rsidRPr="00867D09">
        <w:rPr>
          <w:rFonts w:ascii="Times New Roman" w:cs="新細明體" w:hint="eastAsia"/>
        </w:rPr>
        <w:t>本生</w:t>
      </w:r>
      <w:proofErr w:type="gramEnd"/>
      <w:r w:rsidRPr="00867D09">
        <w:rPr>
          <w:rFonts w:ascii="Times New Roman" w:cs="新細明體" w:hint="eastAsia"/>
        </w:rPr>
        <w:t>」</w:t>
      </w:r>
      <w:r w:rsidRPr="00867D09">
        <w:rPr>
          <w:rStyle w:val="aa"/>
          <w:rFonts w:ascii="Times New Roman" w:hAnsi="Times New Roman" w:cs="Times New Roman"/>
        </w:rPr>
        <w:footnoteReference w:id="7"/>
      </w:r>
      <w:r w:rsidRPr="00867D09">
        <w:rPr>
          <w:rFonts w:ascii="Times New Roman" w:cs="新細明體" w:hint="eastAsia"/>
        </w:rPr>
        <w:t>，</w:t>
      </w:r>
      <w:r w:rsidRPr="00867D09">
        <w:rPr>
          <w:rFonts w:ascii="Times New Roman" w:cs="新細明體" w:hint="eastAsia"/>
        </w:rPr>
        <w:lastRenderedPageBreak/>
        <w:t>出世成佛說法的「因緣」</w:t>
      </w:r>
      <w:r w:rsidRPr="00867D09">
        <w:rPr>
          <w:rStyle w:val="aa"/>
          <w:rFonts w:ascii="Times New Roman" w:hAnsi="Times New Roman" w:cs="Times New Roman"/>
        </w:rPr>
        <w:footnoteReference w:id="8"/>
      </w:r>
      <w:r w:rsidRPr="00867D09">
        <w:rPr>
          <w:rFonts w:ascii="Times New Roman" w:cs="新細明體" w:hint="eastAsia"/>
        </w:rPr>
        <w:t>。希有的佛功德，慈悲的菩薩大行，</w:t>
      </w:r>
      <w:proofErr w:type="gramStart"/>
      <w:r w:rsidRPr="00867D09">
        <w:rPr>
          <w:rFonts w:ascii="Times New Roman" w:cs="新細明體" w:hint="eastAsia"/>
        </w:rPr>
        <w:t>是部派佛教</w:t>
      </w:r>
      <w:proofErr w:type="gramEnd"/>
      <w:r w:rsidRPr="00867D09">
        <w:rPr>
          <w:rFonts w:ascii="Times New Roman" w:cs="新細明體" w:hint="eastAsia"/>
        </w:rPr>
        <w:t>所</w:t>
      </w:r>
      <w:proofErr w:type="gramStart"/>
      <w:r w:rsidRPr="00867D09">
        <w:rPr>
          <w:rFonts w:ascii="Times New Roman" w:cs="新細明體" w:hint="eastAsia"/>
        </w:rPr>
        <w:t>共傳共信</w:t>
      </w:r>
      <w:proofErr w:type="gramEnd"/>
      <w:r w:rsidRPr="00867D09">
        <w:rPr>
          <w:rFonts w:ascii="Times New Roman" w:cs="新細明體" w:hint="eastAsia"/>
        </w:rPr>
        <w:t>的。</w:t>
      </w:r>
    </w:p>
    <w:p w:rsidR="00300903" w:rsidRPr="00867D09" w:rsidRDefault="00300903" w:rsidP="00E33AFF">
      <w:pPr>
        <w:ind w:left="240" w:hangingChars="100" w:hanging="240"/>
        <w:jc w:val="both"/>
        <w:rPr>
          <w:rFonts w:ascii="Times New Roman" w:hAnsi="Times New Roman" w:cs="Times New Roman"/>
        </w:rPr>
      </w:pPr>
      <w:r w:rsidRPr="00867D09">
        <w:rPr>
          <w:rFonts w:cs="新細明體" w:hint="eastAsia"/>
        </w:rPr>
        <w:t>◎這些傳說，與現實人間的佛</w:t>
      </w:r>
      <w:proofErr w:type="gramStart"/>
      <w:r w:rsidRPr="00867D09">
        <w:rPr>
          <w:rFonts w:cs="新細明體" w:hint="eastAsia"/>
        </w:rPr>
        <w:t>──釋尊</w:t>
      </w:r>
      <w:proofErr w:type="gramEnd"/>
      <w:r w:rsidRPr="00867D09">
        <w:rPr>
          <w:rFonts w:cs="新細明體" w:hint="eastAsia"/>
        </w:rPr>
        <w:t>，有些不協調，因而引出了理想的佛陀觀，現在十方有佛與十方淨土說，菩薩願生</w:t>
      </w:r>
      <w:proofErr w:type="gramStart"/>
      <w:r w:rsidRPr="00867D09">
        <w:rPr>
          <w:rFonts w:cs="新細明體" w:hint="eastAsia"/>
        </w:rPr>
        <w:t>惡趣說</w:t>
      </w:r>
      <w:proofErr w:type="gramEnd"/>
      <w:r w:rsidRPr="00867D09">
        <w:rPr>
          <w:rFonts w:cs="新細明體" w:hint="eastAsia"/>
        </w:rPr>
        <w:t>。這都出於大眾部</w:t>
      </w:r>
      <w:proofErr w:type="gramStart"/>
      <w:r w:rsidRPr="00867D09">
        <w:rPr>
          <w:rFonts w:cs="新細明體" w:hint="eastAsia"/>
        </w:rPr>
        <w:t>（</w:t>
      </w:r>
      <w:proofErr w:type="spellStart"/>
      <w:proofErr w:type="gramEnd"/>
      <w:r w:rsidRPr="00867D09">
        <w:rPr>
          <w:rFonts w:ascii="Times New Roman" w:hAnsi="Times New Roman" w:cs="Times New Roman"/>
        </w:rPr>
        <w:t>Mahāsa</w:t>
      </w:r>
      <w:r w:rsidRPr="00867D09">
        <w:rPr>
          <w:rFonts w:ascii="Times Ext Roman" w:hAnsi="Times Ext Roman" w:cs="Times Ext Roman"/>
        </w:rPr>
        <w:t>ṃ</w:t>
      </w:r>
      <w:r w:rsidRPr="00867D09">
        <w:rPr>
          <w:rFonts w:ascii="Times New Roman" w:hAnsi="Times New Roman" w:cs="Times New Roman"/>
        </w:rPr>
        <w:t>ghikā</w:t>
      </w:r>
      <w:r w:rsidRPr="00867D09">
        <w:rPr>
          <w:rFonts w:ascii="Times Ext Roman" w:hAnsi="Times Ext Roman" w:cs="Times Ext Roman"/>
        </w:rPr>
        <w:t>ḥ</w:t>
      </w:r>
      <w:proofErr w:type="spellEnd"/>
      <w:r w:rsidRPr="00867D09">
        <w:rPr>
          <w:rFonts w:cs="新細明體" w:hint="eastAsia"/>
        </w:rPr>
        <w:t>），及分別說部（</w:t>
      </w:r>
      <w:proofErr w:type="spellStart"/>
      <w:r w:rsidRPr="00867D09">
        <w:rPr>
          <w:rFonts w:ascii="Times New Roman" w:hAnsi="Times New Roman" w:cs="Times New Roman"/>
        </w:rPr>
        <w:t>Vibhājya-vādinā</w:t>
      </w:r>
      <w:r w:rsidRPr="00867D09">
        <w:rPr>
          <w:rFonts w:ascii="Times Ext Roman" w:hAnsi="Times Ext Roman" w:cs="Times Ext Roman"/>
        </w:rPr>
        <w:t>ḥ</w:t>
      </w:r>
      <w:proofErr w:type="spellEnd"/>
      <w:r w:rsidRPr="00867D09">
        <w:rPr>
          <w:rFonts w:cs="新細明體" w:hint="eastAsia"/>
        </w:rPr>
        <w:t>），到達了大乘的邊緣。</w:t>
      </w:r>
      <w:r w:rsidRPr="00867D09">
        <w:rPr>
          <w:rStyle w:val="aa"/>
          <w:rFonts w:ascii="Times New Roman" w:hAnsi="Times New Roman" w:cs="Times New Roman"/>
        </w:rPr>
        <w:footnoteReference w:id="9"/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※從懷念佛而來的十方佛（菩薩），淨土，菩薩大行，充滿了信仰與理想的特性，成為大乘法門所不可缺的內容。</w:t>
      </w:r>
    </w:p>
    <w:p w:rsidR="00300903" w:rsidRPr="00867D09" w:rsidRDefault="00300903" w:rsidP="00E33AFF">
      <w:pPr>
        <w:widowControl/>
        <w:ind w:firstLineChars="200" w:firstLine="400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、對佛永恆懷念</w:t>
      </w:r>
      <w:proofErr w:type="gramStart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的開顯</w:t>
      </w:r>
      <w:r w:rsidR="00B30AAB"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種種</w:t>
      </w:r>
      <w:proofErr w:type="gramEnd"/>
      <w:r w:rsidR="00B30AAB"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法門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「大乘佛法」，是從「對佛的永恆懷念」而開顯出來的。</w:t>
      </w:r>
    </w:p>
    <w:p w:rsidR="00300903" w:rsidRPr="00867D09" w:rsidRDefault="00300903" w:rsidP="00E33AFF">
      <w:pPr>
        <w:widowControl/>
        <w:ind w:firstLineChars="300" w:firstLine="601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）重信的菩薩行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於十方佛前懺悔，發願往生他方淨土的重信菩薩行，明顯的與此相關。</w:t>
      </w:r>
    </w:p>
    <w:p w:rsidR="00300903" w:rsidRPr="00867D09" w:rsidRDefault="00300903" w:rsidP="00E33AFF">
      <w:pPr>
        <w:widowControl/>
        <w:ind w:firstLineChars="300" w:firstLine="601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重悲願</w:t>
      </w:r>
      <w:proofErr w:type="gramEnd"/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的菩薩行</w:t>
      </w:r>
    </w:p>
    <w:p w:rsidR="00300903" w:rsidRPr="00867D09" w:rsidRDefault="00300903" w:rsidP="001317B4">
      <w:pPr>
        <w:jc w:val="both"/>
        <w:rPr>
          <w:rFonts w:cs="Times New Roman"/>
        </w:rPr>
      </w:pPr>
      <w:proofErr w:type="gramStart"/>
      <w:r w:rsidRPr="00867D09">
        <w:rPr>
          <w:rFonts w:cs="新細明體" w:hint="eastAsia"/>
        </w:rPr>
        <w:t>悲願行菩薩</w:t>
      </w:r>
      <w:proofErr w:type="gramEnd"/>
      <w:r w:rsidRPr="00867D09">
        <w:rPr>
          <w:rFonts w:cs="新細明體" w:hint="eastAsia"/>
        </w:rPr>
        <w:t>，願在生死</w:t>
      </w:r>
      <w:proofErr w:type="gramStart"/>
      <w:r w:rsidRPr="00867D09">
        <w:rPr>
          <w:rFonts w:cs="新細明體" w:hint="eastAsia"/>
        </w:rPr>
        <w:t>中悲濟</w:t>
      </w:r>
      <w:proofErr w:type="gramEnd"/>
      <w:r w:rsidRPr="00867D09">
        <w:rPr>
          <w:rFonts w:cs="新細明體" w:hint="eastAsia"/>
        </w:rPr>
        <w:t>眾生，及大菩薩</w:t>
      </w:r>
      <w:proofErr w:type="gramStart"/>
      <w:r w:rsidRPr="00867D09">
        <w:rPr>
          <w:rFonts w:cs="新細明體" w:hint="eastAsia"/>
        </w:rPr>
        <w:t>的示現</w:t>
      </w:r>
      <w:proofErr w:type="gramEnd"/>
      <w:r w:rsidRPr="00867D09">
        <w:rPr>
          <w:rFonts w:cs="新細明體" w:hint="eastAsia"/>
        </w:rPr>
        <w:t>，也是由此而引發的。</w:t>
      </w:r>
    </w:p>
    <w:p w:rsidR="00300903" w:rsidRPr="00867D09" w:rsidRDefault="00300903" w:rsidP="00E33AFF">
      <w:pPr>
        <w:widowControl/>
        <w:ind w:firstLineChars="300" w:firstLine="601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（</w:t>
      </w: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重慧的</w:t>
      </w:r>
      <w:proofErr w:type="gramEnd"/>
      <w:r w:rsidRPr="00867D09">
        <w:rPr>
          <w:rFonts w:ascii="Times New Roman" w:hAnsi="Times New Roman" w:cs="新細明體" w:hint="eastAsia"/>
          <w:b/>
          <w:bCs/>
          <w:sz w:val="20"/>
          <w:szCs w:val="20"/>
          <w:bdr w:val="single" w:sz="4" w:space="0" w:color="auto"/>
        </w:rPr>
        <w:t>菩薩行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直體「一切法本不生」</w:t>
      </w:r>
      <w:proofErr w:type="gramStart"/>
      <w:r w:rsidRPr="00867D09">
        <w:rPr>
          <w:rFonts w:cs="新細明體" w:hint="eastAsia"/>
        </w:rPr>
        <w:t>的重慧菩薩</w:t>
      </w:r>
      <w:proofErr w:type="gramEnd"/>
      <w:r w:rsidRPr="00867D09">
        <w:rPr>
          <w:rFonts w:cs="新細明體" w:hint="eastAsia"/>
        </w:rPr>
        <w:t>行，也有密切的關係。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◎</w:t>
      </w:r>
      <w:r w:rsidRPr="00867D09">
        <w:rPr>
          <w:rFonts w:cs="新細明體" w:hint="eastAsia"/>
        </w:rPr>
        <w:t>「空」、「無相」、「</w:t>
      </w:r>
      <w:proofErr w:type="gramStart"/>
      <w:r w:rsidRPr="00867D09">
        <w:rPr>
          <w:rFonts w:cs="新細明體" w:hint="eastAsia"/>
        </w:rPr>
        <w:t>無願</w:t>
      </w:r>
      <w:proofErr w:type="gramEnd"/>
      <w:r w:rsidRPr="00867D09">
        <w:rPr>
          <w:rFonts w:cs="新細明體" w:hint="eastAsia"/>
        </w:rPr>
        <w:t>」、「無起」、「無生」、「無所有」、「遠離」、「清淨」、「寂靜」等，依《般若經》說，都是</w:t>
      </w:r>
      <w:proofErr w:type="gramStart"/>
      <w:r w:rsidRPr="00867D09">
        <w:rPr>
          <w:rFonts w:cs="新細明體" w:hint="eastAsia"/>
        </w:rPr>
        <w:t>涅槃的增語</w:t>
      </w:r>
      <w:proofErr w:type="gramEnd"/>
      <w:r w:rsidRPr="00867D09">
        <w:rPr>
          <w:rFonts w:cs="新細明體" w:hint="eastAsia"/>
        </w:rPr>
        <w:t>。</w:t>
      </w:r>
    </w:p>
    <w:p w:rsidR="00300903" w:rsidRPr="00867D09" w:rsidRDefault="00300903" w:rsidP="00E33AFF">
      <w:pPr>
        <w:ind w:leftChars="100" w:left="48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☉</w:t>
      </w:r>
      <w:proofErr w:type="gramStart"/>
      <w:r w:rsidRPr="00867D09">
        <w:rPr>
          <w:rFonts w:cs="新細明體" w:hint="eastAsia"/>
        </w:rPr>
        <w:t>涅槃</w:t>
      </w:r>
      <w:proofErr w:type="gramEnd"/>
      <w:r w:rsidRPr="00867D09">
        <w:rPr>
          <w:rFonts w:cs="新細明體" w:hint="eastAsia"/>
        </w:rPr>
        <w:t>是超越於「有」、「無」，</w:t>
      </w:r>
      <w:proofErr w:type="gramStart"/>
      <w:r w:rsidRPr="00867D09">
        <w:rPr>
          <w:rFonts w:cs="新細明體" w:hint="eastAsia"/>
        </w:rPr>
        <w:t>不落名相</w:t>
      </w:r>
      <w:proofErr w:type="gramEnd"/>
      <w:r w:rsidRPr="00867D09">
        <w:rPr>
          <w:rFonts w:cs="新細明體" w:hint="eastAsia"/>
        </w:rPr>
        <w:t>，不是世俗「名言」所可以表</w:t>
      </w:r>
      <w:proofErr w:type="gramStart"/>
      <w:r w:rsidRPr="00867D09">
        <w:rPr>
          <w:rFonts w:cs="新細明體" w:hint="eastAsia"/>
        </w:rPr>
        <w:t>詮</w:t>
      </w:r>
      <w:proofErr w:type="gramEnd"/>
      <w:r w:rsidRPr="00867D09">
        <w:rPr>
          <w:rFonts w:cs="新細明體" w:hint="eastAsia"/>
        </w:rPr>
        <w:t>的。</w:t>
      </w:r>
    </w:p>
    <w:p w:rsidR="00300903" w:rsidRPr="00867D09" w:rsidRDefault="00300903" w:rsidP="00E33AFF">
      <w:pPr>
        <w:ind w:leftChars="100" w:left="480" w:hangingChars="100" w:hanging="240"/>
        <w:jc w:val="both"/>
        <w:rPr>
          <w:rFonts w:cs="Times New Roman"/>
        </w:rPr>
      </w:pPr>
      <w:r w:rsidRPr="00867D09">
        <w:rPr>
          <w:rFonts w:ascii="新細明體" w:hAnsi="新細明體" w:cs="新細明體" w:hint="eastAsia"/>
        </w:rPr>
        <w:t>☉</w:t>
      </w:r>
      <w:r w:rsidRPr="00867D09">
        <w:rPr>
          <w:rFonts w:cs="新細明體" w:hint="eastAsia"/>
        </w:rPr>
        <w:t>「空」與「寂靜」等，也只</w:t>
      </w:r>
      <w:proofErr w:type="gramStart"/>
      <w:r w:rsidRPr="00867D09">
        <w:rPr>
          <w:rFonts w:cs="新細明體" w:hint="eastAsia"/>
        </w:rPr>
        <w:t>烘雲托月式的</w:t>
      </w:r>
      <w:proofErr w:type="gramEnd"/>
      <w:r w:rsidRPr="00867D09">
        <w:rPr>
          <w:rFonts w:cs="新細明體" w:hint="eastAsia"/>
        </w:rPr>
        <w:t>，從</w:t>
      </w:r>
      <w:proofErr w:type="gramStart"/>
      <w:r w:rsidRPr="00867D09">
        <w:rPr>
          <w:rFonts w:cs="新細明體" w:hint="eastAsia"/>
        </w:rPr>
        <w:t>遮遣來</w:t>
      </w:r>
      <w:proofErr w:type="gramEnd"/>
      <w:r w:rsidRPr="00867D09">
        <w:rPr>
          <w:rFonts w:cs="新細明體" w:hint="eastAsia"/>
        </w:rPr>
        <w:t>暗示。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</w:t>
      </w:r>
      <w:proofErr w:type="gramStart"/>
      <w:r w:rsidRPr="00867D09">
        <w:rPr>
          <w:rFonts w:cs="新細明體" w:hint="eastAsia"/>
        </w:rPr>
        <w:t>釋尊入涅槃</w:t>
      </w:r>
      <w:proofErr w:type="gramEnd"/>
      <w:r w:rsidRPr="00867D09">
        <w:rPr>
          <w:rFonts w:cs="新細明體" w:hint="eastAsia"/>
        </w:rPr>
        <w:t>後，</w:t>
      </w:r>
      <w:proofErr w:type="gramStart"/>
      <w:r w:rsidRPr="00867D09">
        <w:rPr>
          <w:rFonts w:cs="新細明體" w:hint="eastAsia"/>
        </w:rPr>
        <w:t>不再濟度眾生</w:t>
      </w:r>
      <w:proofErr w:type="gramEnd"/>
      <w:r w:rsidRPr="00867D09">
        <w:rPr>
          <w:rFonts w:cs="新細明體" w:hint="eastAsia"/>
        </w:rPr>
        <w:t>了，這在「對佛所有的永恆懷念」中，一般人是不能滿足的。</w:t>
      </w:r>
    </w:p>
    <w:p w:rsidR="00300903" w:rsidRPr="00867D09" w:rsidRDefault="00151484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</w:t>
      </w:r>
      <w:proofErr w:type="gramStart"/>
      <w:r w:rsidR="00300903" w:rsidRPr="00867D09">
        <w:rPr>
          <w:rFonts w:cs="新細明體" w:hint="eastAsia"/>
        </w:rPr>
        <w:t>重慧的</w:t>
      </w:r>
      <w:proofErr w:type="gramEnd"/>
      <w:r w:rsidR="00300903" w:rsidRPr="00867D09">
        <w:rPr>
          <w:rFonts w:cs="新細明體" w:hint="eastAsia"/>
        </w:rPr>
        <w:t>菩薩行，與十方佛、淨土等思想相呼應，開展出「一切法本不生」的體悟。「一切法本不生」，也就是「一切法本來寂靜」，</w:t>
      </w:r>
      <w:proofErr w:type="gramStart"/>
      <w:r w:rsidR="00300903" w:rsidRPr="00867D09">
        <w:rPr>
          <w:rFonts w:cs="新細明體" w:hint="eastAsia"/>
        </w:rPr>
        <w:t>涅槃</w:t>
      </w:r>
      <w:proofErr w:type="gramEnd"/>
      <w:r w:rsidR="00300903" w:rsidRPr="00867D09">
        <w:rPr>
          <w:rFonts w:cs="新細明體" w:hint="eastAsia"/>
        </w:rPr>
        <w:t>不離一切法，一切法如</w:t>
      </w:r>
      <w:proofErr w:type="gramStart"/>
      <w:r w:rsidR="00300903" w:rsidRPr="00867D09">
        <w:rPr>
          <w:rFonts w:cs="新細明體" w:hint="eastAsia"/>
        </w:rPr>
        <w:t>涅槃</w:t>
      </w:r>
      <w:proofErr w:type="gramEnd"/>
      <w:r w:rsidR="00300903" w:rsidRPr="00867D09">
        <w:rPr>
          <w:rFonts w:cs="新細明體" w:hint="eastAsia"/>
        </w:rPr>
        <w:t>，然後超越有、無，</w:t>
      </w:r>
      <w:proofErr w:type="gramStart"/>
      <w:r w:rsidR="00300903" w:rsidRPr="00867D09">
        <w:rPr>
          <w:rFonts w:cs="新細明體" w:hint="eastAsia"/>
        </w:rPr>
        <w:t>不落名相</w:t>
      </w:r>
      <w:proofErr w:type="gramEnd"/>
      <w:r w:rsidR="00300903" w:rsidRPr="00867D09">
        <w:rPr>
          <w:rFonts w:cs="新細明體" w:hint="eastAsia"/>
        </w:rPr>
        <w:t>的</w:t>
      </w:r>
      <w:proofErr w:type="gramStart"/>
      <w:r w:rsidR="00300903" w:rsidRPr="00867D09">
        <w:rPr>
          <w:rFonts w:cs="新細明體" w:hint="eastAsia"/>
        </w:rPr>
        <w:t>涅槃</w:t>
      </w:r>
      <w:proofErr w:type="gramEnd"/>
      <w:r w:rsidR="00300903" w:rsidRPr="00867D09">
        <w:rPr>
          <w:rFonts w:cs="新細明體" w:hint="eastAsia"/>
        </w:rPr>
        <w:t>，無礙於生死世間</w:t>
      </w:r>
      <w:proofErr w:type="gramStart"/>
      <w:r w:rsidR="00300903" w:rsidRPr="00867D09">
        <w:rPr>
          <w:rFonts w:cs="新細明體" w:hint="eastAsia"/>
        </w:rPr>
        <w:t>的濟度</w:t>
      </w:r>
      <w:proofErr w:type="gramEnd"/>
      <w:r w:rsidR="00300903" w:rsidRPr="00867D09">
        <w:rPr>
          <w:rFonts w:cs="新細明體" w:hint="eastAsia"/>
        </w:rPr>
        <w:t>。</w:t>
      </w:r>
    </w:p>
    <w:p w:rsidR="00300903" w:rsidRPr="00867D09" w:rsidRDefault="00300903" w:rsidP="00E33AFF">
      <w:pPr>
        <w:widowControl/>
        <w:ind w:firstLineChars="200" w:firstLine="400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、結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所以「佛</w:t>
      </w:r>
      <w:proofErr w:type="gramStart"/>
      <w:r w:rsidRPr="00867D09">
        <w:rPr>
          <w:rFonts w:cs="新細明體" w:hint="eastAsia"/>
        </w:rPr>
        <w:t>涅槃</w:t>
      </w:r>
      <w:proofErr w:type="gramEnd"/>
      <w:r w:rsidRPr="00867D09">
        <w:rPr>
          <w:rFonts w:cs="新細明體" w:hint="eastAsia"/>
        </w:rPr>
        <w:t>後，佛弟子對佛的永恆懷念」，為通曉從「佛法」而「大乘佛法」的總線索。</w:t>
      </w:r>
    </w:p>
    <w:p w:rsidR="00300903" w:rsidRPr="00867D09" w:rsidRDefault="00300903" w:rsidP="00E33AFF">
      <w:pPr>
        <w:widowControl/>
        <w:ind w:firstLineChars="100" w:firstLine="200"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（三）「念佛、見佛」從原始佛教到演化為秘密大乘的轉變</w:t>
      </w:r>
    </w:p>
    <w:p w:rsidR="00151484" w:rsidRPr="00867D09" w:rsidRDefault="00151484" w:rsidP="00151484">
      <w:pPr>
        <w:ind w:firstLineChars="200" w:firstLine="400"/>
        <w:jc w:val="both"/>
        <w:rPr>
          <w:rFonts w:cs="新細明體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、初期大乘重信</w:t>
      </w:r>
      <w:proofErr w:type="gramStart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與重慧的</w:t>
      </w:r>
      <w:proofErr w:type="gramEnd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念佛、見佛</w:t>
      </w:r>
    </w:p>
    <w:p w:rsidR="00300903" w:rsidRPr="00867D09" w:rsidRDefault="00300903" w:rsidP="00151484">
      <w:pPr>
        <w:jc w:val="both"/>
        <w:rPr>
          <w:rFonts w:cs="Times New Roman"/>
        </w:rPr>
      </w:pPr>
      <w:r w:rsidRPr="00867D09">
        <w:rPr>
          <w:rFonts w:cs="新細明體" w:hint="eastAsia"/>
        </w:rPr>
        <w:t>由於「對佛的懷念」，所以「念佛」、「見佛」，為初期大乘經所重視的問題。</w:t>
      </w:r>
      <w:r w:rsidRPr="00867D09">
        <w:rPr>
          <w:rStyle w:val="aa"/>
          <w:rFonts w:ascii="Times New Roman" w:hAnsi="Times New Roman" w:cs="Times New Roman"/>
        </w:rPr>
        <w:footnoteReference w:id="10"/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lastRenderedPageBreak/>
        <w:t>◎</w:t>
      </w:r>
      <w:proofErr w:type="gramStart"/>
      <w:r w:rsidRPr="00867D09">
        <w:rPr>
          <w:rFonts w:cs="新細明體" w:hint="eastAsia"/>
        </w:rPr>
        <w:t>重慧的</w:t>
      </w:r>
      <w:proofErr w:type="gramEnd"/>
      <w:r w:rsidRPr="00867D09">
        <w:rPr>
          <w:rFonts w:cs="新細明體" w:hint="eastAsia"/>
        </w:rPr>
        <w:t>菩薩行，「無</w:t>
      </w:r>
      <w:proofErr w:type="gramStart"/>
      <w:r w:rsidRPr="00867D09">
        <w:rPr>
          <w:rFonts w:cs="新細明體" w:hint="eastAsia"/>
        </w:rPr>
        <w:t>所念名</w:t>
      </w:r>
      <w:proofErr w:type="gramEnd"/>
      <w:r w:rsidRPr="00867D09">
        <w:rPr>
          <w:rFonts w:cs="新細明體" w:hint="eastAsia"/>
        </w:rPr>
        <w:t>為念佛」，「</w:t>
      </w:r>
      <w:proofErr w:type="gramStart"/>
      <w:r w:rsidRPr="00867D09">
        <w:rPr>
          <w:rFonts w:cs="新細明體" w:hint="eastAsia"/>
        </w:rPr>
        <w:t>觀佛如</w:t>
      </w:r>
      <w:proofErr w:type="gramEnd"/>
      <w:r w:rsidRPr="00867D09">
        <w:rPr>
          <w:rFonts w:cs="新細明體" w:hint="eastAsia"/>
        </w:rPr>
        <w:t>視虛空」，是勝義的真實觀。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◎重信的菩薩行，</w:t>
      </w:r>
      <w:proofErr w:type="gramStart"/>
      <w:r w:rsidRPr="00867D09">
        <w:rPr>
          <w:rFonts w:cs="新細明體" w:hint="eastAsia"/>
        </w:rPr>
        <w:t>觀佛的色身</w:t>
      </w:r>
      <w:proofErr w:type="gramEnd"/>
      <w:r w:rsidRPr="00867D09">
        <w:rPr>
          <w:rFonts w:cs="新細明體" w:hint="eastAsia"/>
        </w:rPr>
        <w:t>相好，見佛現前而理解為「唯心所現」，是世俗的</w:t>
      </w:r>
      <w:proofErr w:type="gramStart"/>
      <w:r w:rsidRPr="00867D09">
        <w:rPr>
          <w:rFonts w:cs="新細明體" w:hint="eastAsia"/>
        </w:rPr>
        <w:t>勝解觀</w:t>
      </w:r>
      <w:proofErr w:type="gramEnd"/>
      <w:r w:rsidRPr="00867D09">
        <w:rPr>
          <w:rFonts w:cs="新細明體" w:hint="eastAsia"/>
        </w:rPr>
        <w:t>（或稱「假想觀」）。</w:t>
      </w:r>
    </w:p>
    <w:p w:rsidR="00300903" w:rsidRPr="00867D09" w:rsidRDefault="00300903" w:rsidP="00E33AFF">
      <w:pPr>
        <w:widowControl/>
        <w:ind w:firstLineChars="200" w:firstLine="400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、從重於「</w:t>
      </w:r>
      <w:proofErr w:type="gramStart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觀佛色身</w:t>
      </w:r>
      <w:proofErr w:type="gramEnd"/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」而轉為</w:t>
      </w:r>
      <w:r w:rsidR="00151484"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觀「我即是佛」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◎這二大流，初期大乘經中，有的已</w:t>
      </w:r>
      <w:proofErr w:type="gramStart"/>
      <w:r w:rsidRPr="00867D09">
        <w:rPr>
          <w:rFonts w:cs="新細明體" w:hint="eastAsia"/>
        </w:rPr>
        <w:t>互相融攝了</w:t>
      </w:r>
      <w:proofErr w:type="gramEnd"/>
      <w:r w:rsidRPr="00867D09">
        <w:rPr>
          <w:rFonts w:cs="新細明體" w:hint="eastAsia"/>
        </w:rPr>
        <w:t>。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◎西元一世紀起，佛像大大的流行起來；</w:t>
      </w:r>
      <w:proofErr w:type="gramStart"/>
      <w:r w:rsidRPr="00867D09">
        <w:rPr>
          <w:rFonts w:cs="新細明體" w:hint="eastAsia"/>
        </w:rPr>
        <w:t>觀佛</w:t>
      </w:r>
      <w:proofErr w:type="gramEnd"/>
      <w:r w:rsidRPr="00867D09">
        <w:rPr>
          <w:rFonts w:cs="新細明體" w:hint="eastAsia"/>
        </w:rPr>
        <w:t>（或佛像）</w:t>
      </w:r>
      <w:proofErr w:type="gramStart"/>
      <w:r w:rsidRPr="00867D09">
        <w:rPr>
          <w:rFonts w:cs="新細明體" w:hint="eastAsia"/>
        </w:rPr>
        <w:t>的色身相好</w:t>
      </w:r>
      <w:proofErr w:type="gramEnd"/>
      <w:r w:rsidRPr="00867D09">
        <w:rPr>
          <w:rFonts w:cs="新細明體" w:hint="eastAsia"/>
        </w:rPr>
        <w:t>，也日漸流行。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◎「唯心所現」；（色身相好的）</w:t>
      </w:r>
      <w:proofErr w:type="gramStart"/>
      <w:r w:rsidRPr="00867D09">
        <w:rPr>
          <w:rFonts w:cs="新細明體" w:hint="eastAsia"/>
        </w:rPr>
        <w:t>佛入自身</w:t>
      </w:r>
      <w:proofErr w:type="gramEnd"/>
      <w:r w:rsidRPr="00867D09">
        <w:rPr>
          <w:rFonts w:cs="新細明體" w:hint="eastAsia"/>
        </w:rPr>
        <w:t>，經「佛在我中，我</w:t>
      </w:r>
      <w:proofErr w:type="gramStart"/>
      <w:r w:rsidRPr="00867D09">
        <w:rPr>
          <w:rFonts w:cs="新細明體" w:hint="eastAsia"/>
        </w:rPr>
        <w:t>在佛中</w:t>
      </w:r>
      <w:proofErr w:type="gramEnd"/>
      <w:r w:rsidRPr="00867D09">
        <w:rPr>
          <w:rFonts w:cs="新細明體" w:hint="eastAsia"/>
        </w:rPr>
        <w:t>」，而到達「我即是佛」。這對於後期大乘的「唯心」說，「如來藏」說；「</w:t>
      </w:r>
      <w:proofErr w:type="gramStart"/>
      <w:r w:rsidRPr="00867D09">
        <w:rPr>
          <w:rFonts w:cs="新細明體" w:hint="eastAsia"/>
        </w:rPr>
        <w:t>祕</w:t>
      </w:r>
      <w:proofErr w:type="gramEnd"/>
      <w:r w:rsidRPr="00867D09">
        <w:rPr>
          <w:rFonts w:cs="新細明體" w:hint="eastAsia"/>
        </w:rPr>
        <w:t>密大乘佛教」的「</w:t>
      </w:r>
      <w:proofErr w:type="gramStart"/>
      <w:r w:rsidRPr="00867D09">
        <w:rPr>
          <w:rFonts w:cs="新細明體" w:hint="eastAsia"/>
        </w:rPr>
        <w:t>天慢</w:t>
      </w:r>
      <w:proofErr w:type="gramEnd"/>
      <w:r w:rsidRPr="00867D09">
        <w:rPr>
          <w:rFonts w:cs="新細明體" w:hint="eastAsia"/>
        </w:rPr>
        <w:t>」，給以最重要的影響！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◎佛法越來越通俗，從「</w:t>
      </w:r>
      <w:proofErr w:type="gramStart"/>
      <w:r w:rsidRPr="00867D09">
        <w:rPr>
          <w:rFonts w:cs="新細明體" w:hint="eastAsia"/>
        </w:rPr>
        <w:t>觀佛</w:t>
      </w:r>
      <w:proofErr w:type="gramEnd"/>
      <w:r w:rsidRPr="00867D09">
        <w:rPr>
          <w:rFonts w:cs="新細明體" w:hint="eastAsia"/>
        </w:rPr>
        <w:t>」、「觀菩薩」，再觀（稱為「佛教令輪身」的）夜叉等金剛</w:t>
      </w:r>
      <w:r w:rsidRPr="00867D09">
        <w:rPr>
          <w:rFonts w:ascii="Times New Roman" w:cs="新細明體" w:hint="eastAsia"/>
        </w:rPr>
        <w:t>；</w:t>
      </w:r>
      <w:r w:rsidRPr="00867D09">
        <w:rPr>
          <w:rStyle w:val="aa"/>
          <w:rFonts w:ascii="Times New Roman" w:hAnsi="Times New Roman" w:cs="Times New Roman"/>
        </w:rPr>
        <w:footnoteReference w:id="11"/>
      </w:r>
      <w:r w:rsidRPr="00867D09">
        <w:rPr>
          <w:rFonts w:cs="新細明體" w:hint="eastAsia"/>
        </w:rPr>
        <w:t>「</w:t>
      </w:r>
      <w:proofErr w:type="gramStart"/>
      <w:r w:rsidRPr="00867D09">
        <w:rPr>
          <w:rFonts w:cs="新細明體" w:hint="eastAsia"/>
        </w:rPr>
        <w:t>天慢」──</w:t>
      </w:r>
      <w:proofErr w:type="gramEnd"/>
      <w:r w:rsidRPr="00867D09">
        <w:rPr>
          <w:rFonts w:cs="新細明體" w:hint="eastAsia"/>
        </w:rPr>
        <w:t>我即是夜叉等天，與「我即是佛」，在意義上，是沒有多大差別的。</w:t>
      </w:r>
    </w:p>
    <w:p w:rsidR="00300903" w:rsidRPr="00867D09" w:rsidRDefault="00300903" w:rsidP="00E33AFF">
      <w:pPr>
        <w:widowControl/>
        <w:ind w:firstLineChars="200" w:firstLine="400"/>
        <w:jc w:val="both"/>
        <w:rPr>
          <w:rFonts w:ascii="Times New Roman"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867D09">
        <w:rPr>
          <w:rFonts w:ascii="Times New Roman" w:cs="新細明體" w:hint="eastAsia"/>
          <w:b/>
          <w:bCs/>
          <w:sz w:val="20"/>
          <w:szCs w:val="20"/>
          <w:bdr w:val="single" w:sz="4" w:space="0" w:color="auto"/>
        </w:rPr>
        <w:t>、結</w:t>
      </w:r>
    </w:p>
    <w:p w:rsidR="003A0C6E" w:rsidRPr="00867D09" w:rsidRDefault="003A0C6E" w:rsidP="003A0C6E">
      <w:pPr>
        <w:ind w:left="240" w:hangingChars="100" w:hanging="240"/>
        <w:jc w:val="both"/>
        <w:rPr>
          <w:rFonts w:cs="新細明體"/>
        </w:rPr>
      </w:pPr>
      <w:r w:rsidRPr="00867D09">
        <w:rPr>
          <w:rFonts w:cs="新細明體" w:hint="eastAsia"/>
        </w:rPr>
        <w:t>◎</w:t>
      </w:r>
      <w:r w:rsidR="00300903" w:rsidRPr="00867D09">
        <w:rPr>
          <w:rFonts w:cs="新細明體" w:hint="eastAsia"/>
        </w:rPr>
        <w:t>所以，「原始佛教」經「</w:t>
      </w:r>
      <w:proofErr w:type="gramStart"/>
      <w:r w:rsidR="00300903" w:rsidRPr="00867D09">
        <w:rPr>
          <w:rFonts w:cs="新細明體" w:hint="eastAsia"/>
        </w:rPr>
        <w:t>部派佛教</w:t>
      </w:r>
      <w:proofErr w:type="gramEnd"/>
      <w:r w:rsidR="00300903" w:rsidRPr="00867D09">
        <w:rPr>
          <w:rFonts w:cs="新細明體" w:hint="eastAsia"/>
        </w:rPr>
        <w:t>」而開展為「大乘佛教」，「初期大乘」經「後期大乘」而演化為「</w:t>
      </w:r>
      <w:proofErr w:type="gramStart"/>
      <w:r w:rsidR="00300903" w:rsidRPr="00867D09">
        <w:rPr>
          <w:rFonts w:cs="新細明體" w:hint="eastAsia"/>
        </w:rPr>
        <w:t>祕</w:t>
      </w:r>
      <w:proofErr w:type="gramEnd"/>
      <w:r w:rsidR="00300903" w:rsidRPr="00867D09">
        <w:rPr>
          <w:rFonts w:cs="新細明體" w:hint="eastAsia"/>
        </w:rPr>
        <w:t>密大乘佛教」，推動的主力，正是「佛</w:t>
      </w:r>
      <w:proofErr w:type="gramStart"/>
      <w:r w:rsidR="00300903" w:rsidRPr="00867D09">
        <w:rPr>
          <w:rFonts w:cs="新細明體" w:hint="eastAsia"/>
        </w:rPr>
        <w:t>涅槃</w:t>
      </w:r>
      <w:proofErr w:type="gramEnd"/>
      <w:r w:rsidR="00300903" w:rsidRPr="00867D09">
        <w:rPr>
          <w:rFonts w:cs="新細明體" w:hint="eastAsia"/>
        </w:rPr>
        <w:t>以後，佛弟子對佛的永恆懷念」。</w:t>
      </w:r>
    </w:p>
    <w:p w:rsidR="00300903" w:rsidRPr="00867D09" w:rsidRDefault="00300903" w:rsidP="003A0C6E">
      <w:pPr>
        <w:ind w:left="240" w:hangingChars="100" w:hanging="240"/>
        <w:jc w:val="both"/>
        <w:rPr>
          <w:rFonts w:cs="Times New Roman"/>
        </w:rPr>
      </w:pPr>
      <w:r w:rsidRPr="00867D09">
        <w:rPr>
          <w:rFonts w:cs="新細明體" w:hint="eastAsia"/>
        </w:rPr>
        <w:t>◎在大乘興起聲中，佛像流行，念佛的著重於佛</w:t>
      </w:r>
      <w:proofErr w:type="gramStart"/>
      <w:r w:rsidRPr="00867D09">
        <w:rPr>
          <w:rFonts w:cs="新細明體" w:hint="eastAsia"/>
        </w:rPr>
        <w:t>的色身相好</w:t>
      </w:r>
      <w:proofErr w:type="gramEnd"/>
      <w:r w:rsidRPr="00867D09">
        <w:rPr>
          <w:rFonts w:cs="新細明體" w:hint="eastAsia"/>
        </w:rPr>
        <w:t>，這</w:t>
      </w:r>
      <w:proofErr w:type="gramStart"/>
      <w:r w:rsidRPr="00867D09">
        <w:rPr>
          <w:rFonts w:cs="新細明體" w:hint="eastAsia"/>
        </w:rPr>
        <w:t>才超情的</w:t>
      </w:r>
      <w:proofErr w:type="gramEnd"/>
      <w:r w:rsidRPr="00867D09">
        <w:rPr>
          <w:rFonts w:cs="新細明體" w:hint="eastAsia"/>
        </w:rPr>
        <w:t>念佛觀，漸漸的類似世俗的念天，終於</w:t>
      </w:r>
      <w:proofErr w:type="gramStart"/>
      <w:r w:rsidRPr="00867D09">
        <w:rPr>
          <w:rFonts w:cs="新細明體" w:hint="eastAsia"/>
        </w:rPr>
        <w:t>修風、修脈、</w:t>
      </w:r>
      <w:proofErr w:type="gramEnd"/>
      <w:r w:rsidRPr="00867D09">
        <w:rPr>
          <w:rFonts w:cs="新細明體" w:hint="eastAsia"/>
        </w:rPr>
        <w:t>修明點，著重於天色身</w:t>
      </w:r>
      <w:proofErr w:type="gramStart"/>
      <w:r w:rsidRPr="00867D09">
        <w:rPr>
          <w:rFonts w:cs="新細明體" w:hint="eastAsia"/>
        </w:rPr>
        <w:t>的修驗</w:t>
      </w:r>
      <w:proofErr w:type="gramEnd"/>
      <w:r w:rsidRPr="00867D09">
        <w:rPr>
          <w:rFonts w:cs="新細明體" w:hint="eastAsia"/>
        </w:rPr>
        <w:t>。這些，不在本書討論之內；衰老的我，不可能對這些再作論究，只能點到為止，為佛教思想發展史的研究者，提貢</w:t>
      </w:r>
      <w:proofErr w:type="gramStart"/>
      <w:r w:rsidRPr="00867D09">
        <w:rPr>
          <w:rFonts w:cs="新細明體" w:hint="eastAsia"/>
        </w:rPr>
        <w:t>一</w:t>
      </w:r>
      <w:proofErr w:type="gramEnd"/>
      <w:r w:rsidRPr="00867D09">
        <w:rPr>
          <w:rFonts w:cs="新細明體" w:hint="eastAsia"/>
        </w:rPr>
        <w:t>主要的線索。</w:t>
      </w:r>
    </w:p>
    <w:p w:rsidR="00300903" w:rsidRPr="00867D09" w:rsidRDefault="00300903" w:rsidP="00E33AFF">
      <w:pPr>
        <w:ind w:left="240" w:hangingChars="100" w:hanging="240"/>
        <w:jc w:val="both"/>
        <w:rPr>
          <w:rFonts w:cs="Times New Roman"/>
        </w:rPr>
      </w:pPr>
    </w:p>
    <w:p w:rsidR="00300903" w:rsidRPr="00867D09" w:rsidRDefault="00300903" w:rsidP="001317B4">
      <w:pPr>
        <w:widowControl/>
        <w:jc w:val="both"/>
        <w:rPr>
          <w:rFonts w:cs="Times New Roman"/>
          <w:b/>
          <w:bCs/>
          <w:sz w:val="20"/>
          <w:szCs w:val="20"/>
          <w:bdr w:val="single" w:sz="4" w:space="0" w:color="auto"/>
        </w:rPr>
      </w:pPr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五、結</w:t>
      </w:r>
      <w:proofErr w:type="gramStart"/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─</w:t>
      </w:r>
      <w:proofErr w:type="gramEnd"/>
      <w:r w:rsidRPr="00867D09">
        <w:rPr>
          <w:rFonts w:cs="新細明體" w:hint="eastAsia"/>
          <w:b/>
          <w:bCs/>
          <w:sz w:val="20"/>
          <w:szCs w:val="20"/>
          <w:bdr w:val="single" w:sz="4" w:space="0" w:color="auto"/>
        </w:rPr>
        <w:t>致謝</w:t>
      </w:r>
    </w:p>
    <w:p w:rsidR="00300903" w:rsidRPr="00867D09" w:rsidRDefault="00300903" w:rsidP="001317B4">
      <w:pPr>
        <w:jc w:val="both"/>
        <w:rPr>
          <w:rFonts w:cs="Times New Roman"/>
        </w:rPr>
      </w:pPr>
      <w:r w:rsidRPr="00867D09">
        <w:rPr>
          <w:rFonts w:cs="新細明體" w:hint="eastAsia"/>
        </w:rPr>
        <w:t>本書的寫作時間，由於時作時輟，長達五年，未免太久了！心如代為校閱書中所有的引證</w:t>
      </w:r>
      <w:proofErr w:type="gramStart"/>
      <w:r w:rsidRPr="00867D09">
        <w:rPr>
          <w:rFonts w:cs="新細明體" w:hint="eastAsia"/>
        </w:rPr>
        <w:t>──</w:t>
      </w:r>
      <w:proofErr w:type="gramEnd"/>
      <w:r w:rsidRPr="00867D09">
        <w:rPr>
          <w:rFonts w:cs="新細明體" w:hint="eastAsia"/>
        </w:rPr>
        <w:t>文字與出處，是否誤失；藍吉富居士，邀集同學</w:t>
      </w:r>
      <w:proofErr w:type="gramStart"/>
      <w:r w:rsidRPr="00867D09">
        <w:rPr>
          <w:rFonts w:cs="新細明體" w:hint="eastAsia"/>
        </w:rPr>
        <w:t>──</w:t>
      </w:r>
      <w:proofErr w:type="gramEnd"/>
      <w:r w:rsidRPr="00867D09">
        <w:rPr>
          <w:rFonts w:cs="新細明體" w:hint="eastAsia"/>
        </w:rPr>
        <w:t>洪啟嵩、溫金柯、黃俊威、黃啟霖，為本書作「索引」；性</w:t>
      </w:r>
      <w:proofErr w:type="gramStart"/>
      <w:r w:rsidRPr="00867D09">
        <w:rPr>
          <w:rFonts w:cs="新細明體" w:hint="eastAsia"/>
        </w:rPr>
        <w:t>瀅</w:t>
      </w:r>
      <w:proofErr w:type="gramEnd"/>
      <w:r w:rsidRPr="00867D09">
        <w:rPr>
          <w:rFonts w:cs="新細明體" w:hint="eastAsia"/>
        </w:rPr>
        <w:t>、心如、依道、慧潤，代為負起洽商付印及校對的責任。本書能提早出版，應該向他們表示我的謝意！</w:t>
      </w:r>
      <w:proofErr w:type="gramStart"/>
      <w:r w:rsidRPr="00867D09">
        <w:rPr>
          <w:rFonts w:cs="新細明體" w:hint="eastAsia"/>
        </w:rPr>
        <w:t>近三年來</w:t>
      </w:r>
      <w:proofErr w:type="gramEnd"/>
      <w:r w:rsidRPr="00867D09">
        <w:rPr>
          <w:rFonts w:cs="新細明體" w:hint="eastAsia"/>
        </w:rPr>
        <w:t>，有</w:t>
      </w:r>
      <w:proofErr w:type="gramStart"/>
      <w:r w:rsidRPr="00867D09">
        <w:rPr>
          <w:rFonts w:cs="新細明體" w:hint="eastAsia"/>
        </w:rPr>
        <w:t>馬來亞繼淨法師</w:t>
      </w:r>
      <w:proofErr w:type="gramEnd"/>
      <w:r w:rsidRPr="00867D09">
        <w:rPr>
          <w:rFonts w:cs="新細明體" w:hint="eastAsia"/>
        </w:rPr>
        <w:t>，</w:t>
      </w:r>
      <w:proofErr w:type="gramStart"/>
      <w:r w:rsidRPr="00867D09">
        <w:rPr>
          <w:rFonts w:cs="新細明體" w:hint="eastAsia"/>
        </w:rPr>
        <w:t>香港本幻法師</w:t>
      </w:r>
      <w:proofErr w:type="gramEnd"/>
      <w:r w:rsidRPr="00867D09">
        <w:rPr>
          <w:rFonts w:cs="新細明體" w:hint="eastAsia"/>
        </w:rPr>
        <w:t>；及臺灣黃陳宏德、許林環，菲律賓李賢志，香港</w:t>
      </w:r>
      <w:proofErr w:type="gramStart"/>
      <w:r w:rsidRPr="00867D09">
        <w:rPr>
          <w:rFonts w:cs="新細明體" w:hint="eastAsia"/>
        </w:rPr>
        <w:t>梁果福</w:t>
      </w:r>
      <w:proofErr w:type="gramEnd"/>
      <w:r w:rsidRPr="00867D09">
        <w:rPr>
          <w:rFonts w:cs="新細明體" w:hint="eastAsia"/>
        </w:rPr>
        <w:t>、陳兆恩、胡時基、胡時</w:t>
      </w:r>
      <w:proofErr w:type="gramStart"/>
      <w:r w:rsidRPr="00867D09">
        <w:rPr>
          <w:rFonts w:cs="新細明體" w:hint="eastAsia"/>
        </w:rPr>
        <w:t>昇</w:t>
      </w:r>
      <w:proofErr w:type="gramEnd"/>
      <w:r w:rsidRPr="00867D09">
        <w:rPr>
          <w:rFonts w:cs="新細明體" w:hint="eastAsia"/>
        </w:rPr>
        <w:t>諸居士</w:t>
      </w:r>
      <w:proofErr w:type="gramStart"/>
      <w:r w:rsidRPr="00867D09">
        <w:rPr>
          <w:rFonts w:cs="新細明體" w:hint="eastAsia"/>
        </w:rPr>
        <w:t>的樂施刊印</w:t>
      </w:r>
      <w:proofErr w:type="gramEnd"/>
      <w:r w:rsidRPr="00867D09">
        <w:rPr>
          <w:rFonts w:cs="新細明體" w:hint="eastAsia"/>
        </w:rPr>
        <w:t>費。願以此功德，</w:t>
      </w:r>
      <w:proofErr w:type="gramStart"/>
      <w:r w:rsidRPr="00867D09">
        <w:rPr>
          <w:rFonts w:cs="新細明體" w:hint="eastAsia"/>
        </w:rPr>
        <w:t>迴</w:t>
      </w:r>
      <w:proofErr w:type="gramEnd"/>
      <w:r w:rsidRPr="00867D09">
        <w:rPr>
          <w:rFonts w:cs="新細明體" w:hint="eastAsia"/>
        </w:rPr>
        <w:t>向於菩提！中華民國六十九年，七月二十七日，印順序於</w:t>
      </w:r>
      <w:proofErr w:type="gramStart"/>
      <w:r w:rsidRPr="00867D09">
        <w:rPr>
          <w:rFonts w:cs="新細明體" w:hint="eastAsia"/>
        </w:rPr>
        <w:t>臺</w:t>
      </w:r>
      <w:proofErr w:type="gramEnd"/>
      <w:r w:rsidRPr="00867D09">
        <w:rPr>
          <w:rFonts w:cs="新細明體" w:hint="eastAsia"/>
        </w:rPr>
        <w:t>中華雨精舍。</w:t>
      </w:r>
    </w:p>
    <w:p w:rsidR="00300903" w:rsidRPr="00867D09" w:rsidRDefault="00300903" w:rsidP="008E791C">
      <w:pPr>
        <w:rPr>
          <w:rFonts w:cs="Times New Roman"/>
        </w:rPr>
      </w:pPr>
    </w:p>
    <w:sectPr w:rsidR="00300903" w:rsidRPr="00867D09" w:rsidSect="00E33AF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89" w:rsidRDefault="00E03E89" w:rsidP="007F4A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3E89" w:rsidRDefault="00E03E89" w:rsidP="007F4A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U Times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FF" w:rsidRPr="00E33AFF" w:rsidRDefault="00E33AFF" w:rsidP="00E33AFF">
    <w:pPr>
      <w:pStyle w:val="a6"/>
      <w:jc w:val="center"/>
      <w:rPr>
        <w:rFonts w:ascii="Times New Roman" w:hAnsi="Times New Roman" w:cs="Times New Roman"/>
      </w:rPr>
    </w:pPr>
    <w:r w:rsidRPr="00E33AFF">
      <w:rPr>
        <w:rFonts w:ascii="Times New Roman" w:hAnsi="Times New Roman" w:cs="Times New Roman"/>
      </w:rPr>
      <w:fldChar w:fldCharType="begin"/>
    </w:r>
    <w:r w:rsidRPr="00E33AFF">
      <w:rPr>
        <w:rFonts w:ascii="Times New Roman" w:hAnsi="Times New Roman" w:cs="Times New Roman"/>
      </w:rPr>
      <w:instrText xml:space="preserve"> PAGE   \* MERGEFORMAT </w:instrText>
    </w:r>
    <w:r w:rsidRPr="00E33AFF">
      <w:rPr>
        <w:rFonts w:ascii="Times New Roman" w:hAnsi="Times New Roman" w:cs="Times New Roman"/>
      </w:rPr>
      <w:fldChar w:fldCharType="separate"/>
    </w:r>
    <w:r w:rsidR="00867D09" w:rsidRPr="00867D09">
      <w:rPr>
        <w:rFonts w:ascii="Times New Roman" w:hAnsi="Times New Roman" w:cs="Times New Roman"/>
        <w:noProof/>
        <w:lang w:val="zh-TW"/>
      </w:rPr>
      <w:t>4</w:t>
    </w:r>
    <w:r w:rsidRPr="00E33AFF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03" w:rsidRPr="00EB1EF1" w:rsidRDefault="00002CDE" w:rsidP="00987462">
    <w:pPr>
      <w:pStyle w:val="a6"/>
      <w:framePr w:wrap="auto" w:vAnchor="text" w:hAnchor="margin" w:xAlign="center" w:y="1"/>
      <w:rPr>
        <w:rStyle w:val="ab"/>
        <w:rFonts w:ascii="Times New Roman" w:hAnsi="Times New Roman" w:cs="Times New Roman"/>
      </w:rPr>
    </w:pPr>
    <w:r w:rsidRPr="00EB1EF1">
      <w:rPr>
        <w:rStyle w:val="ab"/>
        <w:rFonts w:ascii="Times New Roman" w:hAnsi="Times New Roman" w:cs="Times New Roman"/>
      </w:rPr>
      <w:fldChar w:fldCharType="begin"/>
    </w:r>
    <w:r w:rsidR="00300903" w:rsidRPr="00EB1EF1">
      <w:rPr>
        <w:rStyle w:val="ab"/>
        <w:rFonts w:ascii="Times New Roman" w:hAnsi="Times New Roman" w:cs="Times New Roman"/>
      </w:rPr>
      <w:instrText xml:space="preserve">PAGE  </w:instrText>
    </w:r>
    <w:r w:rsidRPr="00EB1EF1">
      <w:rPr>
        <w:rStyle w:val="ab"/>
        <w:rFonts w:ascii="Times New Roman" w:hAnsi="Times New Roman" w:cs="Times New Roman"/>
      </w:rPr>
      <w:fldChar w:fldCharType="separate"/>
    </w:r>
    <w:r w:rsidR="00867D09">
      <w:rPr>
        <w:rStyle w:val="ab"/>
        <w:rFonts w:ascii="Times New Roman" w:hAnsi="Times New Roman" w:cs="Times New Roman"/>
        <w:noProof/>
      </w:rPr>
      <w:t>5</w:t>
    </w:r>
    <w:r w:rsidRPr="00EB1EF1">
      <w:rPr>
        <w:rStyle w:val="ab"/>
        <w:rFonts w:ascii="Times New Roman" w:hAnsi="Times New Roman" w:cs="Times New Roman"/>
      </w:rPr>
      <w:fldChar w:fldCharType="end"/>
    </w:r>
  </w:p>
  <w:p w:rsidR="00300903" w:rsidRDefault="00300903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89" w:rsidRDefault="00E03E89" w:rsidP="007F4A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3E89" w:rsidRDefault="00E03E89" w:rsidP="007F4AB1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4E4E17" w:rsidRPr="00867D09" w:rsidRDefault="004E4E17" w:rsidP="00867D09">
      <w:pPr>
        <w:pStyle w:val="a8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本</w:t>
      </w:r>
      <w:r w:rsidR="001820BC" w:rsidRPr="00867D09">
        <w:rPr>
          <w:rFonts w:ascii="Times New Roman" w:hAnsi="Times New Roman" w:cs="Times New Roman"/>
          <w:sz w:val="22"/>
          <w:szCs w:val="22"/>
        </w:rPr>
        <w:t>課程</w:t>
      </w:r>
      <w:r w:rsidRPr="00867D09">
        <w:rPr>
          <w:rFonts w:ascii="Times New Roman" w:hAnsi="Times New Roman" w:cs="Times New Roman"/>
          <w:sz w:val="22"/>
          <w:szCs w:val="22"/>
        </w:rPr>
        <w:t>講義是以福嚴佛學院</w:t>
      </w:r>
      <w:r w:rsidR="001820BC" w:rsidRPr="00867D09">
        <w:rPr>
          <w:rFonts w:ascii="Times New Roman" w:hAnsi="Times New Roman" w:cs="Times New Roman"/>
          <w:sz w:val="22"/>
          <w:szCs w:val="22"/>
        </w:rPr>
        <w:t>及</w:t>
      </w:r>
      <w:proofErr w:type="gramStart"/>
      <w:r w:rsidR="001820BC" w:rsidRPr="00867D09">
        <w:rPr>
          <w:rFonts w:ascii="Times New Roman" w:hAnsi="Times New Roman" w:cs="Times New Roman"/>
          <w:sz w:val="22"/>
          <w:szCs w:val="22"/>
        </w:rPr>
        <w:t>壹同女</w:t>
      </w:r>
      <w:proofErr w:type="gramEnd"/>
      <w:r w:rsidR="001820BC" w:rsidRPr="00867D09">
        <w:rPr>
          <w:rFonts w:ascii="Times New Roman" w:hAnsi="Times New Roman" w:cs="Times New Roman"/>
          <w:sz w:val="22"/>
          <w:szCs w:val="22"/>
        </w:rPr>
        <w:t>眾佛學院之《初期大乘佛教之起源與開展》</w:t>
      </w:r>
      <w:r w:rsidR="00EF2AAD" w:rsidRPr="00867D09">
        <w:rPr>
          <w:rFonts w:ascii="Times New Roman" w:hAnsi="Times New Roman" w:cs="Times New Roman"/>
          <w:sz w:val="22"/>
          <w:szCs w:val="22"/>
        </w:rPr>
        <w:t>講義（由開仁法師及圓波法師指導同學編製）為底本而改編。</w:t>
      </w:r>
      <w:r w:rsidR="001820BC" w:rsidRPr="00867D09">
        <w:rPr>
          <w:rFonts w:ascii="Times New Roman" w:hAnsi="Times New Roman" w:cs="Times New Roman"/>
          <w:sz w:val="22"/>
          <w:szCs w:val="22"/>
        </w:rPr>
        <w:t>往後各章節之講義亦同於此，在此一併說明，將不再於往後各章節之講義中重覆註明。</w:t>
      </w:r>
    </w:p>
  </w:footnote>
  <w:footnote w:id="2">
    <w:p w:rsidR="00BE1508" w:rsidRPr="00867D09" w:rsidRDefault="00BE1508" w:rsidP="00867D09">
      <w:pPr>
        <w:pStyle w:val="a8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="00855812" w:rsidRPr="00867D09">
        <w:rPr>
          <w:rFonts w:ascii="Times New Roman" w:hAnsi="Times New Roman" w:cs="Times New Roman"/>
          <w:sz w:val="22"/>
          <w:szCs w:val="22"/>
        </w:rPr>
        <w:t>Lancaster (1974</w:t>
      </w:r>
      <w:r w:rsidRPr="00867D09">
        <w:rPr>
          <w:rFonts w:ascii="Times New Roman" w:hAnsi="Times New Roman" w:cs="Times New Roman"/>
          <w:sz w:val="22"/>
          <w:szCs w:val="22"/>
        </w:rPr>
        <w:t xml:space="preserve">: 287) </w:t>
      </w:r>
      <w:r w:rsidRPr="00867D09">
        <w:rPr>
          <w:rFonts w:ascii="Times New Roman" w:hAnsi="Times New Roman" w:cs="Times New Roman"/>
          <w:sz w:val="22"/>
          <w:szCs w:val="22"/>
        </w:rPr>
        <w:t>指出</w:t>
      </w:r>
      <w:r w:rsidR="00855812" w:rsidRPr="00867D09">
        <w:rPr>
          <w:rFonts w:ascii="Times New Roman" w:hAnsi="Times New Roman" w:cs="Times New Roman"/>
          <w:sz w:val="22"/>
          <w:szCs w:val="22"/>
        </w:rPr>
        <w:t>，</w:t>
      </w:r>
      <w:r w:rsidRPr="00867D09">
        <w:rPr>
          <w:rFonts w:ascii="Times New Roman" w:hAnsi="Times New Roman" w:cs="Times New Roman"/>
          <w:sz w:val="22"/>
          <w:szCs w:val="22"/>
        </w:rPr>
        <w:t>支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婁迦讖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為梵文或其他種印歐語之音譯。此外並提及此一音譯名的梵文還原有二說</w:t>
      </w:r>
      <w:r w:rsidRPr="00867D09">
        <w:rPr>
          <w:rFonts w:ascii="Times New Roman" w:hAnsi="Times New Roman" w:cs="Times New Roman"/>
          <w:sz w:val="22"/>
          <w:szCs w:val="22"/>
        </w:rPr>
        <w:t>,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一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者為</w:t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7D09">
        <w:rPr>
          <w:rFonts w:ascii="Times New Roman" w:hAnsi="Times New Roman" w:cs="Times New Roman"/>
          <w:sz w:val="22"/>
          <w:szCs w:val="22"/>
        </w:rPr>
        <w:t>Bagchi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所提出</w:t>
      </w:r>
      <w:r w:rsidRPr="00867D09">
        <w:rPr>
          <w:rFonts w:ascii="Times New Roman" w:hAnsi="Times New Roman" w:cs="Times New Roman"/>
          <w:sz w:val="22"/>
          <w:szCs w:val="22"/>
        </w:rPr>
        <w:t>,</w:t>
      </w:r>
      <w:r w:rsidRPr="00867D09">
        <w:rPr>
          <w:rFonts w:ascii="Times New Roman" w:hAnsi="Times New Roman" w:cs="Times New Roman"/>
          <w:sz w:val="22"/>
          <w:szCs w:val="22"/>
        </w:rPr>
        <w:t>為俗語</w:t>
      </w:r>
      <w:r w:rsidRPr="00867D0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867D09">
        <w:rPr>
          <w:rFonts w:ascii="Times New Roman" w:hAnsi="Times New Roman" w:cs="Times New Roman"/>
          <w:sz w:val="22"/>
          <w:szCs w:val="22"/>
        </w:rPr>
        <w:t>Prakrit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>)</w:t>
      </w:r>
      <w:r w:rsidR="00855812"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7D09">
        <w:rPr>
          <w:rFonts w:ascii="Times New Roman" w:hAnsi="Times New Roman" w:cs="Times New Roman"/>
          <w:sz w:val="22"/>
          <w:szCs w:val="22"/>
        </w:rPr>
        <w:t>Lokachema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的音譯</w:t>
      </w:r>
      <w:r w:rsidRPr="00867D09">
        <w:rPr>
          <w:rFonts w:ascii="Times New Roman" w:hAnsi="Times New Roman" w:cs="Times New Roman"/>
          <w:sz w:val="22"/>
          <w:szCs w:val="22"/>
        </w:rPr>
        <w:t xml:space="preserve">, </w:t>
      </w:r>
      <w:r w:rsidRPr="00867D09">
        <w:rPr>
          <w:rFonts w:ascii="Times New Roman" w:hAnsi="Times New Roman" w:cs="Times New Roman"/>
          <w:sz w:val="22"/>
          <w:szCs w:val="22"/>
        </w:rPr>
        <w:t>其梵文形式為</w:t>
      </w:r>
      <w:r w:rsidR="00855812"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55812" w:rsidRPr="00867D09">
        <w:rPr>
          <w:rFonts w:ascii="Times New Roman" w:hAnsi="Times New Roman" w:cs="Times New Roman"/>
          <w:sz w:val="22"/>
          <w:szCs w:val="22"/>
        </w:rPr>
        <w:t>Lokakṣema</w:t>
      </w:r>
      <w:proofErr w:type="spellEnd"/>
      <w:r w:rsidR="00855812" w:rsidRPr="00867D09">
        <w:rPr>
          <w:rFonts w:ascii="Times New Roman" w:hAnsi="Times New Roman" w:cs="Times New Roman"/>
          <w:sz w:val="22"/>
          <w:szCs w:val="22"/>
        </w:rPr>
        <w:t>；</w:t>
      </w:r>
      <w:r w:rsidRPr="00867D09">
        <w:rPr>
          <w:rFonts w:ascii="Times New Roman" w:hAnsi="Times New Roman" w:cs="Times New Roman"/>
          <w:sz w:val="22"/>
          <w:szCs w:val="22"/>
        </w:rPr>
        <w:t>另一為南條文雄所提出的</w:t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7D09">
        <w:rPr>
          <w:rFonts w:ascii="Times New Roman" w:hAnsi="Times New Roman" w:cs="Times New Roman"/>
          <w:sz w:val="22"/>
          <w:szCs w:val="22"/>
        </w:rPr>
        <w:t>Lokarakṣa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>。</w:t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="00855812" w:rsidRPr="00867D09">
        <w:rPr>
          <w:rFonts w:ascii="Times New Roman" w:hAnsi="Times New Roman" w:cs="Times New Roman"/>
          <w:sz w:val="22"/>
          <w:szCs w:val="22"/>
        </w:rPr>
        <w:t>詳見：</w:t>
      </w:r>
      <w:r w:rsidRPr="00867D09">
        <w:rPr>
          <w:rFonts w:ascii="Times New Roman" w:hAnsi="Times New Roman" w:cs="Times New Roman"/>
          <w:sz w:val="22"/>
          <w:szCs w:val="22"/>
        </w:rPr>
        <w:t xml:space="preserve">Lancaster, Lewis R. 1974. 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“An Early Mahayana Sermon about the Body of the Buddha and the Making of Images.”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7D09">
        <w:rPr>
          <w:rFonts w:ascii="Times New Roman" w:hAnsi="Times New Roman" w:cs="Times New Roman"/>
          <w:i/>
          <w:sz w:val="22"/>
          <w:szCs w:val="22"/>
        </w:rPr>
        <w:t>Artibus</w:t>
      </w:r>
      <w:proofErr w:type="spellEnd"/>
      <w:r w:rsidRPr="00867D09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67D09">
        <w:rPr>
          <w:rFonts w:ascii="Times New Roman" w:hAnsi="Times New Roman" w:cs="Times New Roman"/>
          <w:i/>
          <w:sz w:val="22"/>
          <w:szCs w:val="22"/>
        </w:rPr>
        <w:t>Asiae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 xml:space="preserve"> 36.4: 287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291</w:t>
      </w:r>
      <w:r w:rsidR="00855812" w:rsidRPr="00867D09">
        <w:rPr>
          <w:rFonts w:ascii="Times New Roman" w:hAnsi="Times New Roman" w:cs="Times New Roman"/>
          <w:sz w:val="22"/>
          <w:szCs w:val="22"/>
        </w:rPr>
        <w:t>。</w:t>
      </w:r>
    </w:p>
  </w:footnote>
  <w:footnote w:id="3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漢譯《阿含經》所屬部派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：</w:t>
      </w:r>
      <w:r w:rsidRPr="00867D09">
        <w:rPr>
          <w:rFonts w:ascii="Times New Roman" w:hAnsi="Times New Roman" w:cs="Times New Roman"/>
          <w:sz w:val="22"/>
          <w:szCs w:val="22"/>
        </w:rPr>
        <w:t>1</w:t>
      </w:r>
      <w:r w:rsidRPr="00867D09">
        <w:rPr>
          <w:rFonts w:ascii="Times New Roman" w:hAnsi="Times New Roman" w:cs="Times New Roman"/>
          <w:sz w:val="22"/>
          <w:szCs w:val="22"/>
        </w:rPr>
        <w:t>．《雜阿含經》：說一切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有部所傳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。</w:t>
      </w:r>
      <w:r w:rsidRPr="00867D09">
        <w:rPr>
          <w:rFonts w:ascii="Times New Roman" w:hAnsi="Times New Roman" w:cs="Times New Roman"/>
          <w:sz w:val="22"/>
          <w:szCs w:val="22"/>
        </w:rPr>
        <w:t>2</w:t>
      </w:r>
      <w:r w:rsidRPr="00867D09">
        <w:rPr>
          <w:rFonts w:ascii="Times New Roman" w:hAnsi="Times New Roman" w:cs="Times New Roman"/>
          <w:sz w:val="22"/>
          <w:szCs w:val="22"/>
        </w:rPr>
        <w:t>．《中阿含經》：說一切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有部所傳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。</w:t>
      </w:r>
      <w:r w:rsidRPr="00867D09">
        <w:rPr>
          <w:rFonts w:ascii="Times New Roman" w:hAnsi="Times New Roman" w:cs="Times New Roman"/>
          <w:sz w:val="22"/>
          <w:szCs w:val="22"/>
        </w:rPr>
        <w:t>3</w:t>
      </w:r>
      <w:r w:rsidRPr="00867D09">
        <w:rPr>
          <w:rFonts w:ascii="Times New Roman" w:hAnsi="Times New Roman" w:cs="Times New Roman"/>
          <w:sz w:val="22"/>
          <w:szCs w:val="22"/>
        </w:rPr>
        <w:t>．《長阿含經》：法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藏部所傳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。</w:t>
      </w:r>
      <w:r w:rsidRPr="00867D09">
        <w:rPr>
          <w:rFonts w:ascii="Times New Roman" w:hAnsi="Times New Roman" w:cs="Times New Roman"/>
          <w:sz w:val="22"/>
          <w:szCs w:val="22"/>
        </w:rPr>
        <w:t>4</w:t>
      </w:r>
      <w:r w:rsidRPr="00867D09">
        <w:rPr>
          <w:rFonts w:ascii="Times New Roman" w:hAnsi="Times New Roman" w:cs="Times New Roman"/>
          <w:sz w:val="22"/>
          <w:szCs w:val="22"/>
        </w:rPr>
        <w:t>．《增一阿含經》：大眾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部末派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所傳。</w:t>
      </w:r>
      <w:r w:rsidRPr="00867D09">
        <w:rPr>
          <w:rFonts w:ascii="Times New Roman" w:hAnsi="Times New Roman" w:cs="Times New Roman"/>
          <w:sz w:val="22"/>
          <w:szCs w:val="22"/>
        </w:rPr>
        <w:t>5</w:t>
      </w:r>
      <w:r w:rsidRPr="00867D09">
        <w:rPr>
          <w:rFonts w:ascii="Times New Roman" w:hAnsi="Times New Roman" w:cs="Times New Roman"/>
          <w:sz w:val="22"/>
          <w:szCs w:val="22"/>
        </w:rPr>
        <w:t>．《別譯雜阿含經》：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飲光部的誦本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。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參見：印順法師《初期大乘佛教之起源與開展》</w:t>
      </w:r>
      <w:r w:rsidRPr="00867D09">
        <w:rPr>
          <w:rFonts w:ascii="Times New Roman" w:hAnsi="Times New Roman" w:cs="Times New Roman"/>
          <w:sz w:val="22"/>
          <w:szCs w:val="22"/>
        </w:rPr>
        <w:t>p.</w:t>
      </w:r>
      <w:r w:rsidR="00A0353E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281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4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漢譯所傳律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典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所屬部派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：</w:t>
      </w:r>
      <w:r w:rsidRPr="00867D09">
        <w:rPr>
          <w:rFonts w:ascii="Times New Roman" w:hAnsi="Times New Roman" w:cs="Times New Roman"/>
          <w:sz w:val="22"/>
          <w:szCs w:val="22"/>
        </w:rPr>
        <w:t>1</w:t>
      </w:r>
      <w:r w:rsidRPr="00867D09">
        <w:rPr>
          <w:rFonts w:ascii="Times New Roman" w:hAnsi="Times New Roman" w:cs="Times New Roman"/>
          <w:sz w:val="22"/>
          <w:szCs w:val="22"/>
        </w:rPr>
        <w:t>．《四分律》：法藏部（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曇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無德部）。</w:t>
      </w:r>
      <w:r w:rsidRPr="00867D09">
        <w:rPr>
          <w:rFonts w:ascii="Times New Roman" w:hAnsi="Times New Roman" w:cs="Times New Roman"/>
          <w:sz w:val="22"/>
          <w:szCs w:val="22"/>
        </w:rPr>
        <w:t>2</w:t>
      </w:r>
      <w:r w:rsidRPr="00867D09">
        <w:rPr>
          <w:rFonts w:ascii="Times New Roman" w:hAnsi="Times New Roman" w:cs="Times New Roman"/>
          <w:sz w:val="22"/>
          <w:szCs w:val="22"/>
        </w:rPr>
        <w:t>．《五分律》：化地部（彌沙塞部）。</w:t>
      </w:r>
      <w:r w:rsidRPr="00867D09">
        <w:rPr>
          <w:rFonts w:ascii="Times New Roman" w:hAnsi="Times New Roman" w:cs="Times New Roman"/>
          <w:sz w:val="22"/>
          <w:szCs w:val="22"/>
        </w:rPr>
        <w:t>3</w:t>
      </w:r>
      <w:r w:rsidRPr="00867D09">
        <w:rPr>
          <w:rFonts w:ascii="Times New Roman" w:hAnsi="Times New Roman" w:cs="Times New Roman"/>
          <w:sz w:val="22"/>
          <w:szCs w:val="22"/>
        </w:rPr>
        <w:t>．《十誦律》：說一切有部（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薩婆多部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）。</w:t>
      </w:r>
      <w:r w:rsidRPr="00867D09">
        <w:rPr>
          <w:rFonts w:ascii="Times New Roman" w:hAnsi="Times New Roman" w:cs="Times New Roman"/>
          <w:sz w:val="22"/>
          <w:szCs w:val="22"/>
        </w:rPr>
        <w:t>4</w:t>
      </w:r>
      <w:r w:rsidRPr="00867D09">
        <w:rPr>
          <w:rFonts w:ascii="Times New Roman" w:hAnsi="Times New Roman" w:cs="Times New Roman"/>
          <w:sz w:val="22"/>
          <w:szCs w:val="22"/>
        </w:rPr>
        <w:t>．《根本說一切有部毘奈耶》：根本說一切有部。</w:t>
      </w:r>
      <w:r w:rsidRPr="00867D09">
        <w:rPr>
          <w:rFonts w:ascii="Times New Roman" w:hAnsi="Times New Roman" w:cs="Times New Roman"/>
          <w:sz w:val="22"/>
          <w:szCs w:val="22"/>
        </w:rPr>
        <w:t>5</w:t>
      </w:r>
      <w:r w:rsidRPr="00867D09">
        <w:rPr>
          <w:rFonts w:ascii="Times New Roman" w:hAnsi="Times New Roman" w:cs="Times New Roman"/>
          <w:sz w:val="22"/>
          <w:szCs w:val="22"/>
        </w:rPr>
        <w:t>．《摩訶僧祇律》：大眾部。</w:t>
      </w:r>
      <w:r w:rsidRPr="00867D09">
        <w:rPr>
          <w:rFonts w:ascii="Times New Roman" w:hAnsi="Times New Roman" w:cs="Times New Roman"/>
          <w:sz w:val="22"/>
          <w:szCs w:val="22"/>
        </w:rPr>
        <w:t>6</w:t>
      </w:r>
      <w:r w:rsidRPr="00867D09">
        <w:rPr>
          <w:rFonts w:ascii="Times New Roman" w:hAnsi="Times New Roman" w:cs="Times New Roman"/>
          <w:sz w:val="22"/>
          <w:szCs w:val="22"/>
        </w:rPr>
        <w:t>．《善見律毘婆沙》：銅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鍱部的律釋。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7</w:t>
      </w:r>
      <w:r w:rsidRPr="00867D09">
        <w:rPr>
          <w:rFonts w:ascii="Times New Roman" w:hAnsi="Times New Roman" w:cs="Times New Roman"/>
          <w:sz w:val="22"/>
          <w:szCs w:val="22"/>
        </w:rPr>
        <w:t>．《解脫戒經》：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飲光部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。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參見：印順法師《原始佛教聖典之集成》</w:t>
      </w:r>
      <w:r w:rsidR="00A0353E" w:rsidRPr="00867D09">
        <w:rPr>
          <w:rFonts w:ascii="Times New Roman" w:hAnsi="Times New Roman" w:cs="Times New Roman"/>
          <w:sz w:val="22"/>
          <w:szCs w:val="22"/>
        </w:rPr>
        <w:t>p</w:t>
      </w:r>
      <w:r w:rsidRPr="00867D09">
        <w:rPr>
          <w:rFonts w:ascii="Times New Roman" w:hAnsi="Times New Roman" w:cs="Times New Roman"/>
          <w:sz w:val="22"/>
          <w:szCs w:val="22"/>
        </w:rPr>
        <w:t>p.</w:t>
      </w:r>
      <w:r w:rsidR="00A0353E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67-89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5">
    <w:p w:rsidR="00300903" w:rsidRPr="00867D09" w:rsidRDefault="00300903" w:rsidP="00EB1EF1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kern w:val="0"/>
          <w:sz w:val="22"/>
          <w:szCs w:val="22"/>
        </w:rPr>
        <w:t>印順法師</w:t>
      </w:r>
      <w:r w:rsidRPr="00867D09">
        <w:rPr>
          <w:rFonts w:ascii="Times New Roman" w:hAnsi="Times New Roman" w:cs="Times New Roman"/>
          <w:sz w:val="22"/>
          <w:szCs w:val="22"/>
        </w:rPr>
        <w:t>《華雨集第二冊》，</w:t>
      </w:r>
      <w:r w:rsidRPr="00867D09">
        <w:rPr>
          <w:rFonts w:ascii="Times New Roman" w:hAnsi="Times New Roman" w:cs="Times New Roman"/>
          <w:sz w:val="22"/>
          <w:szCs w:val="22"/>
        </w:rPr>
        <w:t>p.</w:t>
      </w:r>
      <w:r w:rsidR="00A0353E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2</w:t>
      </w:r>
      <w:r w:rsidRPr="00867D09">
        <w:rPr>
          <w:rFonts w:ascii="Times New Roman" w:hAnsi="Times New Roman" w:cs="Times New Roman"/>
          <w:sz w:val="22"/>
          <w:szCs w:val="22"/>
        </w:rPr>
        <w:t>：</w:t>
      </w:r>
    </w:p>
    <w:p w:rsidR="00300903" w:rsidRPr="00867D09" w:rsidRDefault="00300903" w:rsidP="00867D09">
      <w:pPr>
        <w:pStyle w:val="a8"/>
        <w:ind w:leftChars="84" w:left="642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867D09">
        <w:rPr>
          <w:rFonts w:ascii="Times New Roman" w:eastAsia="標楷體" w:hAnsi="Times New Roman" w:cs="Times New Roman"/>
          <w:sz w:val="22"/>
          <w:szCs w:val="22"/>
        </w:rPr>
        <w:t>一、「佛法」：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釋尊為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弟子說法，制戒，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以悟入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正法而實現生死的解脫為宗。弟子們繼承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了釋尊的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（經）法（</w:t>
      </w:r>
      <w:r w:rsidRPr="00867D09">
        <w:rPr>
          <w:rFonts w:ascii="Times New Roman" w:eastAsia="標楷體" w:hAnsi="Times New Roman" w:cs="Times New Roman"/>
          <w:sz w:val="22"/>
          <w:szCs w:val="22"/>
        </w:rPr>
        <w:t>dharma</w:t>
      </w:r>
      <w:r w:rsidRPr="00867D09">
        <w:rPr>
          <w:rFonts w:ascii="Times New Roman" w:eastAsia="標楷體" w:hAnsi="Times New Roman" w:cs="Times New Roman"/>
          <w:sz w:val="22"/>
          <w:szCs w:val="22"/>
        </w:rPr>
        <w:t>）與（戒）律（</w:t>
      </w:r>
      <w:proofErr w:type="spellStart"/>
      <w:r w:rsidRPr="00867D09">
        <w:rPr>
          <w:rFonts w:ascii="Times New Roman" w:eastAsia="標楷體" w:hAnsi="Times New Roman" w:cs="Times New Roman"/>
          <w:sz w:val="22"/>
          <w:szCs w:val="22"/>
        </w:rPr>
        <w:t>vinaya</w:t>
      </w:r>
      <w:proofErr w:type="spellEnd"/>
      <w:r w:rsidRPr="00867D09">
        <w:rPr>
          <w:rFonts w:ascii="Times New Roman" w:eastAsia="標楷體" w:hAnsi="Times New Roman" w:cs="Times New Roman"/>
          <w:sz w:val="22"/>
          <w:szCs w:val="22"/>
        </w:rPr>
        <w:t>），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修習宏傳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。西元前三</w:t>
      </w:r>
      <w:r w:rsidRPr="00867D09">
        <w:rPr>
          <w:rFonts w:ascii="標楷體" w:eastAsia="標楷體" w:hAnsi="標楷體" w:cs="Times New Roman"/>
          <w:sz w:val="22"/>
          <w:szCs w:val="22"/>
        </w:rPr>
        <w:t>○○</w:t>
      </w:r>
      <w:r w:rsidRPr="00867D09">
        <w:rPr>
          <w:rFonts w:ascii="Times New Roman" w:eastAsia="標楷體" w:hAnsi="Times New Roman" w:cs="Times New Roman"/>
          <w:sz w:val="22"/>
          <w:szCs w:val="22"/>
        </w:rPr>
        <w:t>年前後，弟子們因戒律（與法）的見地不同而開始分派；其後一再分化，有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十八部及更多部派的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傳說。如現在流行於斯里蘭卡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867D09">
        <w:rPr>
          <w:rFonts w:ascii="Times New Roman" w:eastAsia="MS Mincho" w:hAnsi="Times New Roman" w:cs="Times New Roman"/>
          <w:sz w:val="22"/>
          <w:szCs w:val="22"/>
        </w:rPr>
        <w:t>Ś</w:t>
      </w:r>
      <w:r w:rsidRPr="00867D09">
        <w:rPr>
          <w:rFonts w:ascii="Times New Roman" w:eastAsia="標楷體" w:hAnsi="Times New Roman" w:cs="Times New Roman"/>
          <w:sz w:val="22"/>
          <w:szCs w:val="22"/>
        </w:rPr>
        <w:t>rilaṅk</w:t>
      </w:r>
      <w:r w:rsidRPr="00867D09">
        <w:rPr>
          <w:rFonts w:ascii="Times New Roman" w:hAnsi="Times New Roman" w:cs="Times New Roman"/>
          <w:sz w:val="22"/>
          <w:szCs w:val="22"/>
        </w:rPr>
        <w:t>ā</w:t>
      </w:r>
      <w:proofErr w:type="spellEnd"/>
      <w:r w:rsidRPr="00867D09">
        <w:rPr>
          <w:rFonts w:ascii="Times New Roman" w:eastAsia="標楷體" w:hAnsi="Times New Roman" w:cs="Times New Roman"/>
          <w:sz w:val="22"/>
          <w:szCs w:val="22"/>
        </w:rPr>
        <w:t>即錫蘭）等地區的佛教，就是其中的赤銅鍱部（</w:t>
      </w:r>
      <w:proofErr w:type="spellStart"/>
      <w:r w:rsidRPr="00867D09">
        <w:rPr>
          <w:rFonts w:ascii="Times New Roman" w:eastAsia="標楷體" w:hAnsi="Times New Roman" w:cs="Times New Roman"/>
          <w:sz w:val="22"/>
          <w:szCs w:val="22"/>
        </w:rPr>
        <w:t>T</w:t>
      </w:r>
      <w:r w:rsidRPr="00867D09">
        <w:rPr>
          <w:rFonts w:ascii="Times New Roman" w:hAnsi="Times New Roman" w:cs="Times New Roman"/>
          <w:sz w:val="22"/>
          <w:szCs w:val="22"/>
        </w:rPr>
        <w:t>ā</w:t>
      </w:r>
      <w:r w:rsidRPr="00867D09">
        <w:rPr>
          <w:rFonts w:ascii="Times New Roman" w:eastAsia="標楷體" w:hAnsi="Times New Roman" w:cs="Times New Roman"/>
          <w:sz w:val="22"/>
          <w:szCs w:val="22"/>
        </w:rPr>
        <w:t>mra</w:t>
      </w:r>
      <w:r w:rsidRPr="00867D09">
        <w:rPr>
          <w:rFonts w:ascii="Times New Roman" w:eastAsia="MS Mincho" w:hAnsi="Times New Roman" w:cs="Times New Roman"/>
          <w:sz w:val="22"/>
          <w:szCs w:val="22"/>
        </w:rPr>
        <w:t>ś</w:t>
      </w:r>
      <w:r w:rsidRPr="00867D09">
        <w:rPr>
          <w:rFonts w:ascii="Times New Roman" w:hAnsi="Times New Roman" w:cs="Times New Roman"/>
          <w:sz w:val="22"/>
          <w:szCs w:val="22"/>
        </w:rPr>
        <w:t>ā</w:t>
      </w:r>
      <w:r w:rsidRPr="00867D09">
        <w:rPr>
          <w:rFonts w:ascii="Times New Roman" w:eastAsia="標楷體" w:hAnsi="Times New Roman" w:cs="Times New Roman"/>
          <w:sz w:val="22"/>
          <w:szCs w:val="22"/>
        </w:rPr>
        <w:t>ṭ</w:t>
      </w:r>
      <w:r w:rsidRPr="00867D09">
        <w:rPr>
          <w:rFonts w:ascii="Times New Roman" w:hAnsi="Times New Roman" w:cs="Times New Roman"/>
          <w:sz w:val="22"/>
          <w:szCs w:val="22"/>
        </w:rPr>
        <w:t>ī</w:t>
      </w:r>
      <w:r w:rsidRPr="00867D09">
        <w:rPr>
          <w:rFonts w:ascii="Times New Roman" w:eastAsia="標楷體" w:hAnsi="Times New Roman" w:cs="Times New Roman"/>
          <w:sz w:val="22"/>
          <w:szCs w:val="22"/>
        </w:rPr>
        <w:t>ya</w:t>
      </w:r>
      <w:proofErr w:type="spellEnd"/>
      <w:r w:rsidRPr="00867D09">
        <w:rPr>
          <w:rFonts w:ascii="Times New Roman" w:eastAsia="標楷體" w:hAnsi="Times New Roman" w:cs="Times New Roman"/>
          <w:sz w:val="22"/>
          <w:szCs w:val="22"/>
        </w:rPr>
        <w:t>）。</w:t>
      </w:r>
    </w:p>
    <w:p w:rsidR="00300903" w:rsidRPr="00867D09" w:rsidRDefault="00300903" w:rsidP="00867D09">
      <w:pPr>
        <w:pStyle w:val="a8"/>
        <w:ind w:leftChars="84" w:left="642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Fonts w:ascii="Times New Roman" w:eastAsia="標楷體" w:hAnsi="Times New Roman" w:cs="Times New Roman"/>
          <w:sz w:val="22"/>
          <w:szCs w:val="22"/>
        </w:rPr>
        <w:t>二、「大乘佛法」：西元前一世紀，有稱為大方廣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mah</w:t>
      </w:r>
      <w:r w:rsidRPr="00867D09">
        <w:rPr>
          <w:rFonts w:ascii="Times New Roman" w:hAnsi="Times New Roman" w:cs="Times New Roman"/>
          <w:sz w:val="22"/>
          <w:szCs w:val="22"/>
        </w:rPr>
        <w:t>ā</w:t>
      </w:r>
      <w:r w:rsidRPr="00867D09">
        <w:rPr>
          <w:rFonts w:ascii="Times New Roman" w:eastAsia="標楷體" w:hAnsi="Times New Roman" w:cs="Times New Roman"/>
          <w:sz w:val="22"/>
          <w:szCs w:val="22"/>
        </w:rPr>
        <w:t>vaipulya</w:t>
      </w:r>
      <w:proofErr w:type="spellEnd"/>
      <w:r w:rsidRPr="00867D09">
        <w:rPr>
          <w:rFonts w:ascii="Times New Roman" w:eastAsia="標楷體" w:hAnsi="Times New Roman" w:cs="Times New Roman"/>
          <w:sz w:val="22"/>
          <w:szCs w:val="22"/>
        </w:rPr>
        <w:t>）或大乘（</w:t>
      </w:r>
      <w:proofErr w:type="spellStart"/>
      <w:r w:rsidRPr="00867D09">
        <w:rPr>
          <w:rFonts w:ascii="Times New Roman" w:eastAsia="標楷體" w:hAnsi="Times New Roman" w:cs="Times New Roman"/>
          <w:sz w:val="22"/>
          <w:szCs w:val="22"/>
        </w:rPr>
        <w:t>mah</w:t>
      </w:r>
      <w:r w:rsidRPr="00867D09">
        <w:rPr>
          <w:rFonts w:ascii="Times New Roman" w:hAnsi="Times New Roman" w:cs="Times New Roman"/>
          <w:sz w:val="22"/>
          <w:szCs w:val="22"/>
        </w:rPr>
        <w:t>ā</w:t>
      </w:r>
      <w:r w:rsidRPr="00867D09">
        <w:rPr>
          <w:rFonts w:ascii="Times New Roman" w:eastAsia="標楷體" w:hAnsi="Times New Roman" w:cs="Times New Roman"/>
          <w:sz w:val="22"/>
          <w:szCs w:val="22"/>
        </w:rPr>
        <w:t>y</w:t>
      </w:r>
      <w:r w:rsidRPr="00867D09">
        <w:rPr>
          <w:rFonts w:ascii="Times New Roman" w:hAnsi="Times New Roman" w:cs="Times New Roman"/>
          <w:sz w:val="22"/>
          <w:szCs w:val="22"/>
        </w:rPr>
        <w:t>ā</w:t>
      </w:r>
      <w:r w:rsidRPr="00867D09">
        <w:rPr>
          <w:rFonts w:ascii="Times New Roman" w:eastAsia="標楷體" w:hAnsi="Times New Roman" w:cs="Times New Roman"/>
          <w:sz w:val="22"/>
          <w:szCs w:val="22"/>
        </w:rPr>
        <w:t>na</w:t>
      </w:r>
      <w:proofErr w:type="spellEnd"/>
      <w:r w:rsidRPr="00867D09">
        <w:rPr>
          <w:rFonts w:ascii="Times New Roman" w:eastAsia="標楷體" w:hAnsi="Times New Roman" w:cs="Times New Roman"/>
          <w:sz w:val="22"/>
          <w:szCs w:val="22"/>
        </w:rPr>
        <w:t>）者興起，次第傳出數量眾多的教典；以發菩提心（因），修六度等菩薩行（道），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圓成佛果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為宗。這一時期，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論義非常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的發達；初期「佛法」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的論義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，也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達到精嚴的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階段。從西元二世紀起，到八世紀中（延續到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一一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世紀初），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譯傳於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我國的華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文教典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，就是以「大乘佛法」為主的。</w:t>
      </w:r>
    </w:p>
  </w:footnote>
  <w:footnote w:id="6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>譬喻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spellStart"/>
      <w:proofErr w:type="gramEnd"/>
      <w:r w:rsidRPr="00867D09">
        <w:rPr>
          <w:rFonts w:ascii="Times New Roman" w:eastAsia="Roman Unicode" w:hAnsi="Times New Roman" w:cs="Times New Roman"/>
          <w:sz w:val="22"/>
          <w:szCs w:val="22"/>
        </w:rPr>
        <w:t>avadāna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>）：是梵語阿波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陀那的義譯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，其原始意義，是「</w:t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>光輝的事跡</w:t>
      </w:r>
      <w:r w:rsidRPr="00867D09">
        <w:rPr>
          <w:rFonts w:ascii="Times New Roman" w:hAnsi="Times New Roman" w:cs="Times New Roman"/>
          <w:sz w:val="22"/>
          <w:szCs w:val="22"/>
        </w:rPr>
        <w:t>」。《大智度論》提到「</w:t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>菩薩譬喻</w:t>
      </w:r>
      <w:r w:rsidRPr="00867D09">
        <w:rPr>
          <w:rFonts w:ascii="Times New Roman" w:hAnsi="Times New Roman" w:cs="Times New Roman"/>
          <w:sz w:val="22"/>
          <w:szCs w:val="22"/>
        </w:rPr>
        <w:t>」，這是與佛菩薩思想有關的。考銅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鍱部所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傳，《小部》有『譬喻』集，都是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偈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頌，分「</w:t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>佛譬喻</w:t>
      </w:r>
      <w:r w:rsidRPr="00867D09">
        <w:rPr>
          <w:rFonts w:ascii="Times New Roman" w:hAnsi="Times New Roman" w:cs="Times New Roman"/>
          <w:sz w:val="22"/>
          <w:szCs w:val="22"/>
        </w:rPr>
        <w:t>」，「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辟支佛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譬喻」，「長老譬喻」，「長老尼譬喻」。「佛譬喻」為佛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自說的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，讚美諸佛國土的莊嚴；末後舉十波羅蜜多，也就是菩薩的大行。「菩薩阿波陀那」，就是佛說往昔的菩薩因行部分，這是</w:t>
      </w:r>
      <w:r w:rsidRPr="00867D09">
        <w:rPr>
          <w:rFonts w:ascii="Times New Roman" w:hAnsi="Times New Roman" w:cs="Times New Roman"/>
          <w:sz w:val="22"/>
          <w:szCs w:val="22"/>
          <w:u w:val="single"/>
        </w:rPr>
        <w:t>菩薩思想的重要淵源</w:t>
      </w:r>
      <w:r w:rsidRPr="00867D09">
        <w:rPr>
          <w:rFonts w:ascii="Times New Roman" w:hAnsi="Times New Roman" w:cs="Times New Roman"/>
          <w:sz w:val="22"/>
          <w:szCs w:val="22"/>
        </w:rPr>
        <w:t>。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867D09">
        <w:rPr>
          <w:rFonts w:ascii="Times New Roman" w:hAnsi="Times New Roman" w:cs="Times New Roman"/>
          <w:sz w:val="22"/>
          <w:szCs w:val="22"/>
        </w:rPr>
        <w:t>p</w:t>
      </w:r>
      <w:r w:rsidR="00A0353E" w:rsidRPr="00867D09">
        <w:rPr>
          <w:rFonts w:ascii="Times New Roman" w:hAnsi="Times New Roman" w:cs="Times New Roman"/>
          <w:sz w:val="22"/>
          <w:szCs w:val="22"/>
        </w:rPr>
        <w:t>p</w:t>
      </w:r>
      <w:r w:rsidRPr="00867D09">
        <w:rPr>
          <w:rFonts w:ascii="Times New Roman" w:hAnsi="Times New Roman" w:cs="Times New Roman"/>
          <w:sz w:val="22"/>
          <w:szCs w:val="22"/>
        </w:rPr>
        <w:t>.</w:t>
      </w:r>
      <w:r w:rsidR="00A0353E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115-117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7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>本生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spellStart"/>
      <w:proofErr w:type="gramEnd"/>
      <w:r w:rsidRPr="00867D09">
        <w:rPr>
          <w:rFonts w:ascii="Times New Roman" w:eastAsia="Roman Unicode" w:hAnsi="Times New Roman" w:cs="Times New Roman"/>
          <w:sz w:val="22"/>
          <w:szCs w:val="22"/>
        </w:rPr>
        <w:t>jātaka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>）：</w:t>
      </w:r>
      <w:r w:rsidRPr="00867D09">
        <w:rPr>
          <w:rFonts w:ascii="標楷體" w:eastAsia="標楷體" w:hAnsi="標楷體" w:cs="Times New Roman"/>
          <w:sz w:val="22"/>
          <w:szCs w:val="22"/>
        </w:rPr>
        <w:t>從現在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事說到過去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事，又歸結到過去的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某某，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就是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現在釋尊自己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或弟子。「律部」所傳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的本生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，通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於佛及弟子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或善或惡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。</w:t>
      </w:r>
      <w:r w:rsidR="0033501C" w:rsidRPr="00867D09">
        <w:rPr>
          <w:rFonts w:ascii="標楷體" w:eastAsia="標楷體" w:hAnsi="標楷體" w:cs="Times New Roman" w:hint="eastAsia"/>
          <w:sz w:val="22"/>
          <w:szCs w:val="22"/>
        </w:rPr>
        <w:t>…</w:t>
      </w:r>
      <w:proofErr w:type="gramStart"/>
      <w:r w:rsidR="0033501C" w:rsidRPr="00867D09">
        <w:rPr>
          <w:rFonts w:ascii="標楷體" w:eastAsia="標楷體" w:hAnsi="標楷體" w:cs="Times New Roman" w:hint="eastAsia"/>
          <w:sz w:val="22"/>
          <w:szCs w:val="22"/>
        </w:rPr>
        <w:t>…</w:t>
      </w:r>
      <w:r w:rsidRPr="00867D09">
        <w:rPr>
          <w:rFonts w:ascii="標楷體" w:eastAsia="標楷體" w:hAnsi="標楷體" w:cs="Times New Roman"/>
          <w:sz w:val="22"/>
          <w:szCs w:val="22"/>
        </w:rPr>
        <w:t>融攝印度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的先賢盛德，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引歸到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出世的究竟解脫。也就因此，</w:t>
      </w:r>
      <w:bookmarkStart w:id="0" w:name="_GoBack"/>
      <w:bookmarkEnd w:id="0"/>
      <w:r w:rsidRPr="00867D09">
        <w:rPr>
          <w:rFonts w:ascii="標楷體" w:eastAsia="標楷體" w:hAnsi="標楷體" w:cs="Times New Roman"/>
          <w:sz w:val="22"/>
          <w:szCs w:val="22"/>
        </w:rPr>
        <w:t>先賢的盛德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世間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的善業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，成為佛過去生中的因行，</w:t>
      </w:r>
      <w:r w:rsidRPr="00867D09">
        <w:rPr>
          <w:rFonts w:ascii="標楷體" w:eastAsia="標楷體" w:hAnsi="標楷體" w:cs="Times New Roman"/>
          <w:sz w:val="22"/>
          <w:szCs w:val="22"/>
          <w:u w:val="single"/>
        </w:rPr>
        <w:t>菩薩道就由此而引發出來</w:t>
      </w:r>
      <w:r w:rsidRPr="00867D09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867D09">
        <w:rPr>
          <w:rFonts w:ascii="Times New Roman" w:hAnsi="Times New Roman" w:cs="Times New Roman"/>
          <w:sz w:val="22"/>
          <w:szCs w:val="22"/>
        </w:rPr>
        <w:t>p</w:t>
      </w:r>
      <w:r w:rsidR="009875AF" w:rsidRPr="00867D09">
        <w:rPr>
          <w:rFonts w:ascii="Times New Roman" w:hAnsi="Times New Roman" w:cs="Times New Roman"/>
          <w:sz w:val="22"/>
          <w:szCs w:val="22"/>
        </w:rPr>
        <w:t>p</w:t>
      </w:r>
      <w:r w:rsidRPr="00867D09">
        <w:rPr>
          <w:rFonts w:ascii="Times New Roman" w:hAnsi="Times New Roman" w:cs="Times New Roman"/>
          <w:sz w:val="22"/>
          <w:szCs w:val="22"/>
        </w:rPr>
        <w:t>.</w:t>
      </w:r>
      <w:r w:rsidR="009875AF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114-115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8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b/>
          <w:bCs/>
          <w:sz w:val="22"/>
          <w:szCs w:val="22"/>
        </w:rPr>
        <w:t>因緣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spellStart"/>
      <w:proofErr w:type="gramEnd"/>
      <w:r w:rsidRPr="00867D09">
        <w:rPr>
          <w:rFonts w:ascii="Times New Roman" w:eastAsia="Roman Unicode" w:hAnsi="Times New Roman" w:cs="Times New Roman"/>
          <w:sz w:val="22"/>
          <w:szCs w:val="22"/>
        </w:rPr>
        <w:t>nidāna</w:t>
      </w:r>
      <w:proofErr w:type="spellEnd"/>
      <w:r w:rsidRPr="00867D09">
        <w:rPr>
          <w:rFonts w:ascii="Times New Roman" w:hAnsi="Times New Roman" w:cs="Times New Roman"/>
          <w:sz w:val="22"/>
          <w:szCs w:val="22"/>
        </w:rPr>
        <w:t>）：</w:t>
      </w:r>
      <w:r w:rsidRPr="00867D09">
        <w:rPr>
          <w:rFonts w:ascii="標楷體" w:eastAsia="標楷體" w:hAnsi="標楷體" w:cs="Times New Roman"/>
          <w:sz w:val="22"/>
          <w:szCs w:val="22"/>
        </w:rPr>
        <w:t>南傳《小部》的『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本生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』，前有「因緣」，分「遠因緣」、「次遠因緣」、「近因緣」。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從然燈佛時受記說起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，到成佛，轉法輪，回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祖國化度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，成立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祇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園。在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祇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園說『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本生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』，所以這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是本生的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「因緣」。律中的「因緣」，與「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本生因緣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」，都是佛的傳記。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在佛傳中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，發現</w:t>
      </w:r>
      <w:r w:rsidRPr="00867D09">
        <w:rPr>
          <w:rFonts w:ascii="標楷體" w:eastAsia="標楷體" w:hAnsi="標楷體" w:cs="Times New Roman"/>
          <w:sz w:val="22"/>
          <w:szCs w:val="22"/>
          <w:u w:val="single"/>
        </w:rPr>
        <w:t>佛陀超越世間的偉大</w:t>
      </w:r>
      <w:r w:rsidRPr="00867D09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67D09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="009875AF" w:rsidRPr="00867D09">
        <w:rPr>
          <w:rFonts w:ascii="Times New Roman" w:hAnsi="Times New Roman" w:cs="Times New Roman"/>
          <w:sz w:val="22"/>
          <w:szCs w:val="22"/>
        </w:rPr>
        <w:t>p</w:t>
      </w:r>
      <w:r w:rsidRPr="00867D09">
        <w:rPr>
          <w:rFonts w:ascii="Times New Roman" w:hAnsi="Times New Roman" w:cs="Times New Roman"/>
          <w:sz w:val="22"/>
          <w:szCs w:val="22"/>
        </w:rPr>
        <w:t>p.</w:t>
      </w:r>
      <w:r w:rsidR="009875AF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117-118</w:t>
      </w:r>
      <w:proofErr w:type="gramStart"/>
      <w:r w:rsidRPr="00867D09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9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kern w:val="0"/>
          <w:sz w:val="22"/>
          <w:szCs w:val="22"/>
        </w:rPr>
        <w:t>印順法師</w:t>
      </w:r>
      <w:r w:rsidRPr="00867D09">
        <w:rPr>
          <w:rFonts w:ascii="Times New Roman" w:hAnsi="Times New Roman" w:cs="Times New Roman"/>
          <w:sz w:val="22"/>
          <w:szCs w:val="22"/>
        </w:rPr>
        <w:t>《以佛法研究佛法》，</w:t>
      </w:r>
      <w:r w:rsidRPr="00867D09">
        <w:rPr>
          <w:rFonts w:ascii="Times New Roman" w:hAnsi="Times New Roman" w:cs="Times New Roman"/>
          <w:sz w:val="22"/>
          <w:szCs w:val="22"/>
        </w:rPr>
        <w:t>p.</w:t>
      </w:r>
      <w:r w:rsidR="00E15558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180</w:t>
      </w:r>
      <w:r w:rsidRPr="00867D09">
        <w:rPr>
          <w:rFonts w:ascii="Times New Roman" w:hAnsi="Times New Roman" w:cs="Times New Roman"/>
          <w:sz w:val="22"/>
          <w:szCs w:val="22"/>
        </w:rPr>
        <w:t>：「</w:t>
      </w:r>
      <w:r w:rsidRPr="00867D09">
        <w:rPr>
          <w:rFonts w:ascii="標楷體" w:eastAsia="標楷體" w:hAnsi="標楷體" w:cs="Times New Roman"/>
          <w:sz w:val="22"/>
          <w:szCs w:val="22"/>
        </w:rPr>
        <w:t>我以為大乘思想的胚胎，在分裂前已經存在。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吠舍離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結集，促成二部的分裂。分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別說系重《長含》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大眾系重《增一阿含》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，這豈是無所謂的！從此，初期佛教的聖典，已達到凝固的階段。</w:t>
      </w:r>
      <w:r w:rsidRPr="00867D09">
        <w:rPr>
          <w:rFonts w:ascii="Times New Roman" w:hAnsi="Times New Roman" w:cs="Times New Roman"/>
          <w:sz w:val="22"/>
          <w:szCs w:val="22"/>
        </w:rPr>
        <w:t>」</w:t>
      </w:r>
    </w:p>
  </w:footnote>
  <w:footnote w:id="10">
    <w:p w:rsidR="0033501C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印順法師《初期大乘佛教之起源與開展》</w:t>
      </w:r>
      <w:r w:rsidRPr="00867D09">
        <w:rPr>
          <w:rFonts w:ascii="Times New Roman" w:hAnsi="Times New Roman" w:cs="Times New Roman"/>
          <w:sz w:val="22"/>
          <w:szCs w:val="22"/>
        </w:rPr>
        <w:t>p.</w:t>
      </w:r>
      <w:r w:rsidR="009A393B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854</w:t>
      </w:r>
      <w:r w:rsidR="0033501C" w:rsidRPr="00867D09">
        <w:rPr>
          <w:rFonts w:ascii="Times New Roman" w:hAnsi="Times New Roman" w:cs="Times New Roman"/>
          <w:sz w:val="22"/>
          <w:szCs w:val="22"/>
        </w:rPr>
        <w:t>：</w:t>
      </w:r>
    </w:p>
    <w:p w:rsidR="00300903" w:rsidRPr="00867D09" w:rsidRDefault="00300903" w:rsidP="0033501C">
      <w:pPr>
        <w:pStyle w:val="a8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Fonts w:ascii="Times New Roman" w:eastAsia="標楷體" w:hAnsi="Times New Roman" w:cs="Times New Roman"/>
          <w:sz w:val="22"/>
          <w:szCs w:val="22"/>
        </w:rPr>
        <w:t>念佛</w:t>
      </w:r>
      <w:r w:rsidRPr="00867D09">
        <w:rPr>
          <w:rFonts w:ascii="Times New Roman" w:eastAsia="標楷體" w:hAnsi="Times New Roman" w:cs="Times New Roman"/>
          <w:sz w:val="22"/>
          <w:szCs w:val="22"/>
        </w:rPr>
        <w:t>(</w:t>
      </w:r>
      <w:proofErr w:type="spellStart"/>
      <w:r w:rsidRPr="00867D09">
        <w:rPr>
          <w:rFonts w:ascii="Times New Roman" w:eastAsia="標楷體" w:hAnsi="Times New Roman" w:cs="Times New Roman"/>
          <w:sz w:val="22"/>
          <w:szCs w:val="22"/>
        </w:rPr>
        <w:t>buddh</w:t>
      </w:r>
      <w:r w:rsidR="00BA665B" w:rsidRPr="00867D09">
        <w:rPr>
          <w:rFonts w:ascii="Times New Roman" w:eastAsia="標楷體" w:hAnsi="Times New Roman" w:cs="Times New Roman"/>
          <w:sz w:val="22"/>
          <w:szCs w:val="22"/>
        </w:rPr>
        <w:t>ā</w:t>
      </w:r>
      <w:r w:rsidRPr="00867D09">
        <w:rPr>
          <w:rFonts w:ascii="Times New Roman" w:eastAsia="標楷體" w:hAnsi="Times New Roman" w:cs="Times New Roman"/>
          <w:sz w:val="22"/>
          <w:szCs w:val="22"/>
        </w:rPr>
        <w:t>nusmṛti</w:t>
      </w:r>
      <w:proofErr w:type="spellEnd"/>
      <w:r w:rsidRPr="00867D09">
        <w:rPr>
          <w:rFonts w:ascii="Times New Roman" w:eastAsia="標楷體" w:hAnsi="Times New Roman" w:cs="Times New Roman"/>
          <w:sz w:val="22"/>
          <w:szCs w:val="22"/>
        </w:rPr>
        <w:t>)</w:t>
      </w:r>
      <w:r w:rsidRPr="00867D09">
        <w:rPr>
          <w:rFonts w:ascii="Times New Roman" w:eastAsia="標楷體" w:hAnsi="Times New Roman" w:cs="Times New Roman"/>
          <w:sz w:val="22"/>
          <w:szCs w:val="22"/>
        </w:rPr>
        <w:t>，是「六念」之一。《雜阿含經》的「如來記說」，從念佛而組合為「三念」、「四念」、「六念」；《增壹阿含經》更增列為「十念」。然適應「信行人」，及「佛</w:t>
      </w:r>
      <w:proofErr w:type="gramStart"/>
      <w:r w:rsidRPr="00867D09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867D09">
        <w:rPr>
          <w:rFonts w:ascii="Times New Roman" w:eastAsia="標楷體" w:hAnsi="Times New Roman" w:cs="Times New Roman"/>
          <w:sz w:val="22"/>
          <w:szCs w:val="22"/>
        </w:rPr>
        <w:t>後，佛弟子心中的永恆懷念」而特別發展的，是念佛法門。</w:t>
      </w:r>
    </w:p>
  </w:footnote>
  <w:footnote w:id="11">
    <w:p w:rsidR="00300903" w:rsidRPr="00867D09" w:rsidRDefault="00300903" w:rsidP="00867D09">
      <w:pPr>
        <w:pStyle w:val="a8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67D0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867D0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kern w:val="0"/>
          <w:sz w:val="22"/>
          <w:szCs w:val="22"/>
        </w:rPr>
        <w:t>印順法師</w:t>
      </w:r>
      <w:r w:rsidRPr="00867D09">
        <w:rPr>
          <w:rFonts w:ascii="Times New Roman" w:hAnsi="Times New Roman" w:cs="Times New Roman"/>
          <w:sz w:val="22"/>
          <w:szCs w:val="22"/>
        </w:rPr>
        <w:t>《以佛法研究佛法》，</w:t>
      </w:r>
      <w:r w:rsidRPr="00867D09">
        <w:rPr>
          <w:rFonts w:ascii="Times New Roman" w:hAnsi="Times New Roman" w:cs="Times New Roman"/>
          <w:sz w:val="22"/>
          <w:szCs w:val="22"/>
        </w:rPr>
        <w:t>p</w:t>
      </w:r>
      <w:r w:rsidR="00365D9E" w:rsidRPr="00867D09">
        <w:rPr>
          <w:rFonts w:ascii="Times New Roman" w:hAnsi="Times New Roman" w:cs="Times New Roman"/>
          <w:sz w:val="22"/>
          <w:szCs w:val="22"/>
        </w:rPr>
        <w:t>p</w:t>
      </w:r>
      <w:r w:rsidRPr="00867D09">
        <w:rPr>
          <w:rFonts w:ascii="Times New Roman" w:hAnsi="Times New Roman" w:cs="Times New Roman"/>
          <w:sz w:val="22"/>
          <w:szCs w:val="22"/>
        </w:rPr>
        <w:t>.</w:t>
      </w:r>
      <w:r w:rsidR="00365D9E" w:rsidRPr="00867D09">
        <w:rPr>
          <w:rFonts w:ascii="Times New Roman" w:hAnsi="Times New Roman" w:cs="Times New Roman"/>
          <w:sz w:val="22"/>
          <w:szCs w:val="22"/>
        </w:rPr>
        <w:t xml:space="preserve"> </w:t>
      </w:r>
      <w:r w:rsidRPr="00867D09">
        <w:rPr>
          <w:rFonts w:ascii="Times New Roman" w:hAnsi="Times New Roman" w:cs="Times New Roman"/>
          <w:sz w:val="22"/>
          <w:szCs w:val="22"/>
        </w:rPr>
        <w:t>144-145</w:t>
      </w:r>
      <w:r w:rsidRPr="00867D09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瑜伽部即五方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五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佛說而開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為五部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如來、寶、蓮華、業、金剛。其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曼陀羅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依月輪心中五智成五佛，一一出三輪身。即以大日（中）、不動（東）、寶生（南）、彌陀（西）、不空（北）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五佛為自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性輪身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。普賢、文殊、虛空藏、觀自在、金剛業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五菩薩為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正法輪身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。不動金剛、降三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軍荼利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、六足（即閻摩德迦）、大夜叉金剛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五大明王為</w:t>
      </w:r>
      <w:proofErr w:type="gramStart"/>
      <w:r w:rsidRPr="00867D09">
        <w:rPr>
          <w:rFonts w:ascii="標楷體" w:eastAsia="標楷體" w:hAnsi="標楷體" w:cs="Times New Roman"/>
          <w:sz w:val="22"/>
          <w:szCs w:val="22"/>
        </w:rPr>
        <w:t>教令輪身</w:t>
      </w:r>
      <w:proofErr w:type="gramEnd"/>
      <w:r w:rsidRPr="00867D09">
        <w:rPr>
          <w:rFonts w:ascii="標楷體" w:eastAsia="標楷體" w:hAnsi="標楷體" w:cs="Times New Roman"/>
          <w:sz w:val="22"/>
          <w:szCs w:val="22"/>
        </w:rPr>
        <w:t>。</w:t>
      </w:r>
      <w:r w:rsidRPr="00867D09">
        <w:rPr>
          <w:rFonts w:ascii="Times New Roman" w:hAnsi="Times New Roman" w:cs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FF" w:rsidRPr="00E33AFF" w:rsidRDefault="00E33AFF" w:rsidP="00E33AFF">
    <w:pPr>
      <w:pStyle w:val="a4"/>
      <w:rPr>
        <w:rFonts w:cs="Times New Roman"/>
      </w:rPr>
    </w:pPr>
    <w:r w:rsidRPr="00B7769B">
      <w:rPr>
        <w:rFonts w:cs="新細明體" w:hint="eastAsia"/>
      </w:rPr>
      <w:t>《初期大乘</w:t>
    </w:r>
    <w:r w:rsidR="00F96BC0">
      <w:rPr>
        <w:rFonts w:cs="新細明體" w:hint="eastAsia"/>
      </w:rPr>
      <w:t>佛教之起源與開展</w:t>
    </w:r>
    <w:r w:rsidRPr="00B7769B">
      <w:rPr>
        <w:rFonts w:cs="新細明體" w:hint="eastAsia"/>
      </w:rPr>
      <w:t>》</w:t>
    </w:r>
    <w:r>
      <w:rPr>
        <w:rFonts w:cs="新細明體" w:hint="eastAsia"/>
      </w:rPr>
      <w:t>「自序」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03" w:rsidRDefault="00300903" w:rsidP="00ED2729">
    <w:pPr>
      <w:pStyle w:val="a4"/>
      <w:jc w:val="right"/>
      <w:rPr>
        <w:rFonts w:cs="Times New Roman"/>
      </w:rPr>
    </w:pPr>
    <w:r w:rsidRPr="00B7769B">
      <w:rPr>
        <w:rFonts w:cs="新細明體" w:hint="eastAsia"/>
      </w:rPr>
      <w:t>《初期大乘</w:t>
    </w:r>
    <w:r w:rsidR="00F96BC0">
      <w:rPr>
        <w:rFonts w:cs="新細明體" w:hint="eastAsia"/>
      </w:rPr>
      <w:t>佛教之起源與開展</w:t>
    </w:r>
    <w:r w:rsidRPr="00B7769B">
      <w:rPr>
        <w:rFonts w:cs="新細明體" w:hint="eastAsia"/>
      </w:rPr>
      <w:t>》</w:t>
    </w:r>
    <w:r>
      <w:rPr>
        <w:rFonts w:cs="新細明體" w:hint="eastAsia"/>
      </w:rPr>
      <w:t>「自序」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D8B7D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</w:lvl>
  </w:abstractNum>
  <w:abstractNum w:abstractNumId="1">
    <w:nsid w:val="FFFFFF7D"/>
    <w:multiLevelType w:val="singleLevel"/>
    <w:tmpl w:val="BB90F53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</w:lvl>
  </w:abstractNum>
  <w:abstractNum w:abstractNumId="2">
    <w:nsid w:val="FFFFFF7E"/>
    <w:multiLevelType w:val="singleLevel"/>
    <w:tmpl w:val="510007FE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</w:abstractNum>
  <w:abstractNum w:abstractNumId="3">
    <w:nsid w:val="FFFFFF7F"/>
    <w:multiLevelType w:val="singleLevel"/>
    <w:tmpl w:val="EB48C24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4">
    <w:nsid w:val="FFFFFF80"/>
    <w:multiLevelType w:val="singleLevel"/>
    <w:tmpl w:val="DA30F7C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5E2C50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09C2BFA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219CD51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F71A455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9">
    <w:nsid w:val="FFFFFF89"/>
    <w:multiLevelType w:val="singleLevel"/>
    <w:tmpl w:val="15FA65F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1C"/>
    <w:rsid w:val="00002CDE"/>
    <w:rsid w:val="000C063F"/>
    <w:rsid w:val="00110605"/>
    <w:rsid w:val="00125986"/>
    <w:rsid w:val="001317B4"/>
    <w:rsid w:val="00151484"/>
    <w:rsid w:val="001820BC"/>
    <w:rsid w:val="001964C2"/>
    <w:rsid w:val="001B5793"/>
    <w:rsid w:val="001D42AD"/>
    <w:rsid w:val="001F37A4"/>
    <w:rsid w:val="00221C2E"/>
    <w:rsid w:val="002A1EAA"/>
    <w:rsid w:val="002C7300"/>
    <w:rsid w:val="002F0EEA"/>
    <w:rsid w:val="00300903"/>
    <w:rsid w:val="0033501C"/>
    <w:rsid w:val="00365D67"/>
    <w:rsid w:val="00365D9E"/>
    <w:rsid w:val="003A0C6E"/>
    <w:rsid w:val="004761E4"/>
    <w:rsid w:val="0047714C"/>
    <w:rsid w:val="004A33D8"/>
    <w:rsid w:val="004E4E17"/>
    <w:rsid w:val="005212D9"/>
    <w:rsid w:val="00530046"/>
    <w:rsid w:val="00534F29"/>
    <w:rsid w:val="0056342D"/>
    <w:rsid w:val="00594B0D"/>
    <w:rsid w:val="005B0E1D"/>
    <w:rsid w:val="005B1B78"/>
    <w:rsid w:val="005B64C3"/>
    <w:rsid w:val="005F795E"/>
    <w:rsid w:val="005F7D87"/>
    <w:rsid w:val="00635158"/>
    <w:rsid w:val="00672E71"/>
    <w:rsid w:val="00702547"/>
    <w:rsid w:val="00713E2A"/>
    <w:rsid w:val="00724D95"/>
    <w:rsid w:val="00762B80"/>
    <w:rsid w:val="007722C6"/>
    <w:rsid w:val="007803A5"/>
    <w:rsid w:val="00780571"/>
    <w:rsid w:val="007B16E3"/>
    <w:rsid w:val="007C6605"/>
    <w:rsid w:val="007E7370"/>
    <w:rsid w:val="007F4AB1"/>
    <w:rsid w:val="008157B9"/>
    <w:rsid w:val="008255EE"/>
    <w:rsid w:val="00855812"/>
    <w:rsid w:val="00867D09"/>
    <w:rsid w:val="00894D1A"/>
    <w:rsid w:val="008A3C55"/>
    <w:rsid w:val="008E0FA5"/>
    <w:rsid w:val="008E791C"/>
    <w:rsid w:val="00931016"/>
    <w:rsid w:val="00975582"/>
    <w:rsid w:val="00987462"/>
    <w:rsid w:val="009875AF"/>
    <w:rsid w:val="009A393B"/>
    <w:rsid w:val="009F28C4"/>
    <w:rsid w:val="00A0353E"/>
    <w:rsid w:val="00A46F2D"/>
    <w:rsid w:val="00A82A41"/>
    <w:rsid w:val="00A95FD9"/>
    <w:rsid w:val="00A95FED"/>
    <w:rsid w:val="00B30AAB"/>
    <w:rsid w:val="00B7769B"/>
    <w:rsid w:val="00BA665B"/>
    <w:rsid w:val="00BC55F2"/>
    <w:rsid w:val="00BE1508"/>
    <w:rsid w:val="00BE2D03"/>
    <w:rsid w:val="00BF6E6B"/>
    <w:rsid w:val="00C441B5"/>
    <w:rsid w:val="00C739E8"/>
    <w:rsid w:val="00C80C14"/>
    <w:rsid w:val="00C871E3"/>
    <w:rsid w:val="00D1553E"/>
    <w:rsid w:val="00DB1045"/>
    <w:rsid w:val="00DD5B96"/>
    <w:rsid w:val="00DE30B3"/>
    <w:rsid w:val="00E03E89"/>
    <w:rsid w:val="00E06BC1"/>
    <w:rsid w:val="00E15558"/>
    <w:rsid w:val="00E2156B"/>
    <w:rsid w:val="00E33AFF"/>
    <w:rsid w:val="00E66319"/>
    <w:rsid w:val="00EB1EF1"/>
    <w:rsid w:val="00ED2729"/>
    <w:rsid w:val="00ED715F"/>
    <w:rsid w:val="00EF2AAD"/>
    <w:rsid w:val="00F45A4E"/>
    <w:rsid w:val="00F61030"/>
    <w:rsid w:val="00F8203E"/>
    <w:rsid w:val="00F96BC0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B5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24D95"/>
    <w:pPr>
      <w:keepNext/>
      <w:spacing w:line="240" w:lineRule="atLeast"/>
      <w:jc w:val="center"/>
      <w:outlineLvl w:val="0"/>
    </w:pPr>
    <w:rPr>
      <w:rFonts w:ascii="Cambria" w:eastAsia="標楷體" w:hAnsi="Cambria" w:cs="Times New Roman"/>
      <w:b/>
      <w:bCs/>
      <w:kern w:val="52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5319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line number"/>
    <w:basedOn w:val="a0"/>
    <w:uiPriority w:val="99"/>
    <w:semiHidden/>
    <w:rsid w:val="008E791C"/>
  </w:style>
  <w:style w:type="paragraph" w:styleId="a4">
    <w:name w:val="header"/>
    <w:basedOn w:val="a"/>
    <w:link w:val="a5"/>
    <w:uiPriority w:val="99"/>
    <w:semiHidden/>
    <w:rsid w:val="007F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7F4AB1"/>
    <w:rPr>
      <w:sz w:val="20"/>
      <w:szCs w:val="20"/>
    </w:rPr>
  </w:style>
  <w:style w:type="paragraph" w:styleId="a6">
    <w:name w:val="footer"/>
    <w:basedOn w:val="a"/>
    <w:link w:val="a7"/>
    <w:uiPriority w:val="99"/>
    <w:rsid w:val="007F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F4AB1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ED2729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locked/>
    <w:rsid w:val="001B5793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ED2729"/>
    <w:rPr>
      <w:vertAlign w:val="superscript"/>
    </w:rPr>
  </w:style>
  <w:style w:type="character" w:styleId="ab">
    <w:name w:val="page number"/>
    <w:basedOn w:val="a0"/>
    <w:uiPriority w:val="99"/>
    <w:rsid w:val="00EB1EF1"/>
  </w:style>
  <w:style w:type="character" w:customStyle="1" w:styleId="10">
    <w:name w:val="標題 1 字元"/>
    <w:link w:val="1"/>
    <w:uiPriority w:val="99"/>
    <w:locked/>
    <w:rsid w:val="00724D95"/>
    <w:rPr>
      <w:rFonts w:ascii="Cambria" w:eastAsia="標楷體" w:hAnsi="Cambria" w:cs="Cambria"/>
      <w:b/>
      <w:bCs/>
      <w:kern w:val="52"/>
      <w:sz w:val="47"/>
      <w:szCs w:val="47"/>
      <w:lang w:val="en-US" w:eastAsia="zh-TW"/>
    </w:rPr>
  </w:style>
  <w:style w:type="character" w:styleId="ac">
    <w:name w:val="annotation reference"/>
    <w:basedOn w:val="a0"/>
    <w:uiPriority w:val="99"/>
    <w:semiHidden/>
    <w:unhideWhenUsed/>
    <w:rsid w:val="004E4E1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E4E17"/>
  </w:style>
  <w:style w:type="character" w:customStyle="1" w:styleId="ae">
    <w:name w:val="註解文字 字元"/>
    <w:basedOn w:val="a0"/>
    <w:link w:val="ad"/>
    <w:uiPriority w:val="99"/>
    <w:semiHidden/>
    <w:rsid w:val="004E4E17"/>
    <w:rPr>
      <w:rFonts w:cs="Calibri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E1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E4E17"/>
    <w:rPr>
      <w:rFonts w:cs="Calibri"/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E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E4E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B5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24D95"/>
    <w:pPr>
      <w:keepNext/>
      <w:spacing w:line="240" w:lineRule="atLeast"/>
      <w:jc w:val="center"/>
      <w:outlineLvl w:val="0"/>
    </w:pPr>
    <w:rPr>
      <w:rFonts w:ascii="Cambria" w:eastAsia="標楷體" w:hAnsi="Cambria" w:cs="Times New Roman"/>
      <w:b/>
      <w:bCs/>
      <w:kern w:val="52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5319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line number"/>
    <w:basedOn w:val="a0"/>
    <w:uiPriority w:val="99"/>
    <w:semiHidden/>
    <w:rsid w:val="008E791C"/>
  </w:style>
  <w:style w:type="paragraph" w:styleId="a4">
    <w:name w:val="header"/>
    <w:basedOn w:val="a"/>
    <w:link w:val="a5"/>
    <w:uiPriority w:val="99"/>
    <w:semiHidden/>
    <w:rsid w:val="007F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7F4AB1"/>
    <w:rPr>
      <w:sz w:val="20"/>
      <w:szCs w:val="20"/>
    </w:rPr>
  </w:style>
  <w:style w:type="paragraph" w:styleId="a6">
    <w:name w:val="footer"/>
    <w:basedOn w:val="a"/>
    <w:link w:val="a7"/>
    <w:uiPriority w:val="99"/>
    <w:rsid w:val="007F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F4AB1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ED2729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locked/>
    <w:rsid w:val="001B5793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ED2729"/>
    <w:rPr>
      <w:vertAlign w:val="superscript"/>
    </w:rPr>
  </w:style>
  <w:style w:type="character" w:styleId="ab">
    <w:name w:val="page number"/>
    <w:basedOn w:val="a0"/>
    <w:uiPriority w:val="99"/>
    <w:rsid w:val="00EB1EF1"/>
  </w:style>
  <w:style w:type="character" w:customStyle="1" w:styleId="10">
    <w:name w:val="標題 1 字元"/>
    <w:link w:val="1"/>
    <w:uiPriority w:val="99"/>
    <w:locked/>
    <w:rsid w:val="00724D95"/>
    <w:rPr>
      <w:rFonts w:ascii="Cambria" w:eastAsia="標楷體" w:hAnsi="Cambria" w:cs="Cambria"/>
      <w:b/>
      <w:bCs/>
      <w:kern w:val="52"/>
      <w:sz w:val="47"/>
      <w:szCs w:val="47"/>
      <w:lang w:val="en-US" w:eastAsia="zh-TW"/>
    </w:rPr>
  </w:style>
  <w:style w:type="character" w:styleId="ac">
    <w:name w:val="annotation reference"/>
    <w:basedOn w:val="a0"/>
    <w:uiPriority w:val="99"/>
    <w:semiHidden/>
    <w:unhideWhenUsed/>
    <w:rsid w:val="004E4E1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E4E17"/>
  </w:style>
  <w:style w:type="character" w:customStyle="1" w:styleId="ae">
    <w:name w:val="註解文字 字元"/>
    <w:basedOn w:val="a0"/>
    <w:link w:val="ad"/>
    <w:uiPriority w:val="99"/>
    <w:semiHidden/>
    <w:rsid w:val="004E4E17"/>
    <w:rPr>
      <w:rFonts w:cs="Calibri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E1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E4E17"/>
    <w:rPr>
      <w:rFonts w:cs="Calibri"/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E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E4E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F391-2227-48F7-96BD-882C6D9C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527</Words>
  <Characters>3004</Characters>
  <Application>Microsoft Office Word</Application>
  <DocSecurity>0</DocSecurity>
  <Lines>25</Lines>
  <Paragraphs>7</Paragraphs>
  <ScaleCrop>false</ScaleCrop>
  <Company>group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　</cp:lastModifiedBy>
  <cp:revision>3</cp:revision>
  <dcterms:created xsi:type="dcterms:W3CDTF">2013-09-06T01:47:00Z</dcterms:created>
  <dcterms:modified xsi:type="dcterms:W3CDTF">2013-09-06T01:48:00Z</dcterms:modified>
</cp:coreProperties>
</file>