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B3" w:rsidRPr="001945F9" w:rsidRDefault="00E276B3" w:rsidP="00D37FAA">
      <w:pPr>
        <w:spacing w:beforeLines="100" w:before="240" w:afterLines="100" w:after="240" w:line="288" w:lineRule="auto"/>
        <w:ind w:right="180"/>
        <w:jc w:val="center"/>
        <w:rPr>
          <w:rFonts w:ascii="DFKai-SB" w:eastAsia="DFKai-SB" w:hAnsi="DFKai-SB"/>
          <w:sz w:val="40"/>
          <w:szCs w:val="32"/>
          <w:lang w:eastAsia="zh-TW"/>
        </w:rPr>
      </w:pPr>
      <w:bookmarkStart w:id="0" w:name="OLE_LINK3"/>
      <w:bookmarkStart w:id="1" w:name="OLE_LINK4"/>
      <w:r w:rsidRPr="001945F9">
        <w:rPr>
          <w:rFonts w:ascii="DFKai-SB" w:eastAsia="DFKai-SB" w:hAnsi="DFKai-SB" w:hint="eastAsia"/>
          <w:sz w:val="40"/>
          <w:szCs w:val="32"/>
          <w:lang w:eastAsia="zh-TW"/>
        </w:rPr>
        <w:t>印順導師對</w:t>
      </w:r>
      <w:r w:rsidR="003C1D17" w:rsidRPr="001945F9">
        <w:rPr>
          <w:rFonts w:ascii="DFKai-SB" w:eastAsia="DFKai-SB" w:hAnsi="DFKai-SB" w:hint="eastAsia"/>
          <w:sz w:val="40"/>
          <w:szCs w:val="32"/>
          <w:lang w:eastAsia="zh-TW"/>
        </w:rPr>
        <w:t>全體</w:t>
      </w:r>
      <w:r w:rsidRPr="001945F9">
        <w:rPr>
          <w:rFonts w:ascii="DFKai-SB" w:eastAsia="DFKai-SB" w:hAnsi="DFKai-SB" w:hint="eastAsia"/>
          <w:sz w:val="40"/>
          <w:szCs w:val="32"/>
          <w:lang w:eastAsia="zh-TW"/>
        </w:rPr>
        <w:t>佛</w:t>
      </w:r>
      <w:r w:rsidR="003C1D17" w:rsidRPr="001945F9">
        <w:rPr>
          <w:rFonts w:ascii="DFKai-SB" w:eastAsia="DFKai-SB" w:hAnsi="DFKai-SB" w:hint="eastAsia"/>
          <w:sz w:val="40"/>
          <w:szCs w:val="32"/>
          <w:lang w:eastAsia="zh-TW"/>
        </w:rPr>
        <w:t>法</w:t>
      </w:r>
      <w:r w:rsidRPr="001945F9">
        <w:rPr>
          <w:rFonts w:ascii="DFKai-SB" w:eastAsia="DFKai-SB" w:hAnsi="DFKai-SB" w:hint="eastAsia"/>
          <w:sz w:val="40"/>
          <w:szCs w:val="32"/>
          <w:lang w:eastAsia="zh-TW"/>
        </w:rPr>
        <w:t>的</w:t>
      </w:r>
      <w:r w:rsidR="003C1D17" w:rsidRPr="001945F9">
        <w:rPr>
          <w:rFonts w:ascii="DFKai-SB" w:eastAsia="DFKai-SB" w:hAnsi="DFKai-SB" w:hint="eastAsia"/>
          <w:sz w:val="40"/>
          <w:szCs w:val="32"/>
          <w:lang w:eastAsia="zh-TW"/>
        </w:rPr>
        <w:t>抉擇</w:t>
      </w:r>
    </w:p>
    <w:p w:rsidR="00E276B3" w:rsidRPr="001945F9" w:rsidRDefault="00AA36A0" w:rsidP="00D37FAA">
      <w:pPr>
        <w:spacing w:beforeLines="100" w:before="240" w:afterLines="100" w:after="240" w:line="288" w:lineRule="auto"/>
        <w:ind w:right="180"/>
        <w:jc w:val="right"/>
        <w:rPr>
          <w:rFonts w:ascii="DFKai-SB" w:eastAsia="DFKai-SB" w:hAnsi="DFKai-SB"/>
          <w:sz w:val="36"/>
          <w:szCs w:val="32"/>
          <w:lang w:eastAsia="zh-TW"/>
        </w:rPr>
      </w:pPr>
      <w:bookmarkStart w:id="2" w:name="OLE_LINK1"/>
      <w:bookmarkStart w:id="3" w:name="OLE_LINK2"/>
      <w:bookmarkEnd w:id="0"/>
      <w:bookmarkEnd w:id="1"/>
      <w:r w:rsidRPr="001945F9">
        <w:rPr>
          <w:rFonts w:ascii="DFKai-SB" w:eastAsia="DFKai-SB" w:hAnsi="DFKai-SB" w:hint="eastAsia"/>
          <w:szCs w:val="32"/>
          <w:lang w:eastAsia="zh-TW"/>
        </w:rPr>
        <w:t xml:space="preserve">　　　　　　　　　　　　　　　　</w:t>
      </w:r>
      <w:r w:rsidR="002637E4" w:rsidRPr="001945F9">
        <w:rPr>
          <w:rFonts w:ascii="DFKai-SB" w:eastAsia="DFKai-SB" w:hAnsi="DFKai-SB" w:hint="eastAsia"/>
          <w:sz w:val="36"/>
          <w:szCs w:val="32"/>
          <w:lang w:eastAsia="zh-TW"/>
        </w:rPr>
        <w:t>超定</w:t>
      </w:r>
      <w:bookmarkEnd w:id="2"/>
      <w:bookmarkEnd w:id="3"/>
    </w:p>
    <w:p w:rsidR="00E276B3" w:rsidRPr="00B816DD" w:rsidRDefault="00024B11" w:rsidP="00D37FAA">
      <w:pPr>
        <w:spacing w:beforeLines="100" w:before="240" w:afterLines="100" w:after="240" w:line="288" w:lineRule="auto"/>
        <w:rPr>
          <w:rFonts w:ascii="DFKai-SB" w:eastAsia="DFKai-SB" w:hAnsi="DFKai-SB"/>
          <w:sz w:val="36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　</w:t>
      </w:r>
      <w:r w:rsidR="007B5E5C"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</w:t>
      </w:r>
      <w:r w:rsidRPr="00B816DD">
        <w:rPr>
          <w:rFonts w:ascii="DFKai-SB" w:eastAsia="DFKai-SB" w:hAnsi="DFKai-SB" w:hint="eastAsia"/>
          <w:sz w:val="36"/>
          <w:szCs w:val="32"/>
          <w:lang w:eastAsia="zh-TW"/>
        </w:rPr>
        <w:t>一</w:t>
      </w:r>
      <w:r w:rsidRPr="00B816DD">
        <w:rPr>
          <w:rFonts w:ascii="DFKai-SB" w:eastAsia="DFKai-SB" w:hAnsi="DFKai-SB"/>
          <w:sz w:val="36"/>
          <w:szCs w:val="32"/>
          <w:lang w:eastAsia="zh-TW"/>
        </w:rPr>
        <w:t>、</w:t>
      </w:r>
      <w:r w:rsidR="00E276B3" w:rsidRPr="00B816DD">
        <w:rPr>
          <w:rFonts w:ascii="DFKai-SB" w:eastAsia="DFKai-SB" w:hAnsi="DFKai-SB" w:hint="eastAsia"/>
          <w:sz w:val="36"/>
          <w:szCs w:val="32"/>
          <w:lang w:eastAsia="zh-TW"/>
        </w:rPr>
        <w:t>前言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印順導師的思想核心是什麼﹖究竟他所修學的、弘揚的法門為何﹖導師遊心法海八十年，深入三藏，著作等身，學人要遍讀他七百餘萬言的論書，準確地掌握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、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辨識其深義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與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宗趣，談何容易！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一千六百年的印度佛教，在導師的著作中，有五期、三系、三期、四期的異說，不過是開合的不同，實質內涵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並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無差別。今試從導師的主要論著，略探其思想的廣大與甚深。關於闡揚「佛法」的論書有：『佛法概論』、『原始佛教聖典之集成』、『雜阿含經論會編』、『一切有部為主的論書與論師之研究』。「大乘佛法」有三系，性空唯名系，也即是「初期大乘佛法」。這一系的作品有：『般若經講記』、『寶積經講記』、『中觀論頌講記』、『中觀今論』、『性空學探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源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』、『空之探究』。其次，虛妄唯識系的論述有：『唯識學探源』、『攝大乘論講記』、『辨法法性論講記』、『解深密經』。其次，真常唯心系的專著有：『勝鬘經講記』、『大乘起信論講記』、『如來藏之研究』、『楞伽經』(有記錄、未出版)。在四期佛法的判攝中，唯識與真常二系，同屬「後期大乘佛法」。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『成佛之道』一書係全盤佛法的通論，總攝「佛法」與「大乘佛法」。佛教史的專書有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：『中國佛教史略』、『中國禪宗史』、『印度之佛教』、『印度佛教思想史』、『初期大乘佛教之起源與開展』。總計印順導師的著作，單部獨立的論書有九部(如上所列)，加『中國古代民族神話與文化之研究』。另外『妙雲集』二十四冊，『華雨集』五冊，『永光集』一冊。</w:t>
      </w:r>
    </w:p>
    <w:p w:rsidR="007B5E5C" w:rsidRPr="001945F9" w:rsidRDefault="007B5E5C" w:rsidP="00B816DD">
      <w:pPr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lastRenderedPageBreak/>
        <w:t xml:space="preserve">　　　　</w:t>
      </w:r>
      <w:r w:rsidRPr="00B816DD">
        <w:rPr>
          <w:rFonts w:ascii="DFKai-SB" w:eastAsia="DFKai-SB" w:hAnsi="DFKai-SB" w:hint="eastAsia"/>
          <w:sz w:val="36"/>
          <w:szCs w:val="32"/>
          <w:lang w:eastAsia="zh-TW"/>
        </w:rPr>
        <w:t>二、導師對印度三期佛法的態度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印順導師在八十五歲時發表『契理契機之人間佛教』一文，可說是導師本人的夫子自道，綜合總結其思想核心：「我在修學佛法的過程中，本著一項念，不斷的探究，抉擇出我所要弘揚的法門；涉及的範圍廣了些，我所要弘揚的宗趣，反而使讀者迷惘了！其實我的思想，在民國三十一年所寫的《印度之佛教‧自序》，就說得很明白：『 立本於根本佛教之淳樸，宏闡中期佛教之行解(梵化之機應慎)，攝取後期佛教之確當者，庶足以復興佛教而暢佛之本懷也歟！』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印順導師，有人稱他為論師、為學者，歸屬於三論宗、空宗；也有人說他提倡小乘，反對大乘；也有人認為他以大乘學者自居、貶抑聲聞乘。如此這般的評語，剋實而言，無異是盲人摸象，坐井觀天；以個人的偏見、曲解、誤解而妄斷是非。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MingLiU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eastAsia="zh-TW"/>
        </w:rPr>
        <w:t xml:space="preserve">　　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導師是為研究而研究的學者嗎﹖從接觸佛法開始，經四、五年的閱讀、思惟其深義，而發現了佛法與現實佛教界的距離；高深的法義，與通俗的迷妄行為相結合，引起了他對這問題的嚴重關切。由此因緣而激發他發願出家，信仰佛法、探求真理，宣揚純正的佛法。這一為佛教而學、為佛法而學、為眾生而學的悲願，顯然與偏離佛法的佛學者迥異。</w:t>
      </w:r>
    </w:p>
    <w:p w:rsidR="007B5E5C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稱導師為論師，意思是在佛教三藏中，導師專精於論藏；他不是一般講經法師，也不是研究戒律、傳戒的律師。他自述：為探求佛法的真實意義、以及怎樣的發展、方便適應而不斷演化。所以他推重論書，「從論入手」、「重於大義」、「重於辨異」。但導師謙稱他不是博學多聞的論師。  </w:t>
      </w:r>
    </w:p>
    <w:p w:rsidR="00B816DD" w:rsidRPr="001945F9" w:rsidRDefault="00B816DD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lastRenderedPageBreak/>
        <w:t xml:space="preserve">　　他是研究三論或空宗的徒裔嗎？「我不能屬於空宗的任何學派，但對空宗的根本大義，確有廣泛的同情。......回想《中論》與我的因緣，二十多年來給我的法喜，不覺分外的歡喜！」（中觀今論自序。）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至於大乘與小乘的問題，導師始終是信奉大乘的，唯有菩薩道的思想，才能暢達佛陀的本懷。但導師對聲聞佛法，阿含聖典，</w:t>
      </w:r>
      <w:r w:rsidRPr="001945F9">
        <w:rPr>
          <w:rStyle w:val="dct-tt"/>
          <w:rFonts w:ascii="DFKai-SB" w:eastAsia="DFKai-SB" w:hAnsi="DFKai-SB" w:cs="MS Mincho" w:hint="eastAsia"/>
          <w:sz w:val="32"/>
          <w:szCs w:val="38"/>
          <w:lang w:eastAsia="zh-TW"/>
        </w:rPr>
        <w:t>肯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定它是「佛法的本源，正確、正常而又是究竟的正覺。」佛陀時代的「佛法，不是與大乘對立的小乘，而判稱為「聲聞為本之解脫同歸」。不過他坦言：「深深的覺得，初期佛法的時代適應性，是不能充分表達釋尊的真諦的。‥‥古代的聲聞法，主要是適應於苦行、厭世的沙門根性。」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印順導師的思想早熟，才到閩院求學一學期，就發表『抉擇三時教』、『共不共之研究』、『評破守培上人讀唯識新舊不同論之意見』。三十五歲完成『唯識學探源』一書。其他，攝大乘論、金剛經、中觀論頌講記、印度之佛教、佛法概論、性空學探源等，都是在他不惑之年以前完成的。大乘三系的教判，即出於三十六歲寫的「法海探珍」一文。『印度之佛教』成書於三十七歲。茲據本書自序一段，略述其大意。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（一）、「立本於根本佛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教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之淳樸」：一切佛法分為：初期的根本佛教，中期的性空大乘佛法，後期的唯心大乘佛法。（秘密大乘佛法是唯心大乘的延伸、發展，也是一切學派、內外思想之綜合。）所謂「根本佛教」，係指早期集成的聖典─阿含與廣律，也即是釋尊的教授與教誡。這是後起的部派佛教、大乘佛教的根源。釋尊「所弘之正法，以緣起為本，即世間為相依相資之存在，無神我為主宰，亦無神我為個人之靈體也。」「佛法是理性的德行的宗教，以解脫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生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（老病）死為目標的。這是印度當時的思想主流。但佛如實知緣起而大覺，不同於其他的神教。這是佛法的本源，正確、正常而又是究竟的正覺。修學佛法的，是不應迷失這一不共世間的特質！」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lastRenderedPageBreak/>
        <w:t xml:space="preserve">　　初期的根本佛教，阿含與廣律所記的佛法僧三寶是樸質而親切的。如佛寶，釋尊不是天神、天使，是史實的、人間的佛陀；是印度的王子，經出家、修行而成佛。「諸佛皆出人間，終不在天上成佛也。」但由於「佛涅槃後，佛弟子對佛的永恒懷念」，大乘佛教興起，漸漸的理想化，神化，而偏離人間的佛陀，反而以天上成佛為本尊，人間示現的屬於分身。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法是什麼？緣起正法，八支聖道；依緣起正見而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修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行，以達成眾苦的解脫。「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依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正見而起信，不是神教式的信心第一。依慧而要修定，定是方便，所以也不是神教那樣的重禪定，而眩惑於定境引起的神秘現象。‥‥有正見的，不占卜，不持咒，不護摩（火供），佛法是這樣的純正。」八正道為解脫者必修的，稱為『古仙人道』；其內容即是聞、思、修慧的實踐歷程。」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依四悉檀判攝佛法一切聖典，初期根本佛法，主要的理趣是為「顯揚真義」，「第一義悉檀」；佛法無邊的甚深法義，都從此根源而流衍出來。導師在早期求法閱藏的時期，「讀到阿含經與各部廣律，有現實人間的親切感、真實感，而不如部分大乘經，表現於信仰與理想之中。」佛法流傳在人間，不能不因時、因地、因人而有所演變，有所發展。但佛法有所以為佛法的特質，無論怎麼變，也不能忽略佛法的特質。這是佛弟子解理與修證的基本原則，如捨棄這一根本佛法，一味的去迎合眾生的需要，適應融攝外學，佛法也不成其為佛法了。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（二）、「宏傳中期佛教之行解」：中期佛教，即印度之佛教五期中的「菩薩為本之大小兼暢」，也是四期判攝中的「初期大乘佛法」。早期根本佛法，依緣起為本，闡明四諦、三寶、世出世法。佛滅度後，學派興起，異說紛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紜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，甚至形成對立的局面。繼起的大乘佛法，主張緣起性空，生死的有為與涅槃無為，世間與出世間，皆依緣起而立論。依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lastRenderedPageBreak/>
        <w:t>緣起生滅說明世間「此生故彼生」；依緣起寂滅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顯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示涅槃「此滅故彼滅」。諸法實相，色空不二，生死即涅槃，這是「對治悉檀」、「破斥猶豫」。中論的八不緣起，彰顯中道實相，即緣起幻有而自性畢竟空，依空而成立三寶、四諦、世出世間一切法。遮破異計，廣說法空，而從無我我所契入法性，實與釋尊本教相同。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導師在中觀今論序說：「中觀學值得稱述的精義，莫過於『大小共貫』、『真俗無礙』。龍樹論以為：有情的生死，以無明為根源，自性見為戲論的根本。解脫生死的三乘聖者，體悟同一的法性空寂，同觀無我無我所而得悟。三法印即是一實相印，三解脫門同緣實相。」關於真俗無礙，「可從解行兩方面說：解即俗事與真理，是怎樣的即俗而恒真，又真而不礙俗。行即事行與理證，怎樣的依世間福智事行的進修而能悟入真性，契入真性而能不廢世間的福智事行。無論是理論、實踐，都要貫徹真俗而不相礙。」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大乘佛法的修行，主要是菩提願，大悲與般若；依此三心而修六度與四攝。導師說：「菩薩大行的開展，一則是佛弟子念佛的因行，而發心修學；一則是適應世間，悲念世間而發心。龍樹論闡揚的菩薩精神，我在《印度之佛教》說：其說菩薩也，一、三乘同入無餘涅槃，而（自）發菩提心，其精神為忘己為人。二、抑他力為卑怯，自力不由他，其精神為盡其在我。三、三僧祇有限有量，其精神為任重致遠。菩薩之精神可學，略可於此見之。」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導師在契理契機之人間佛教結尾說：「從印度佛教思想的演變過程中，探求契理契機的法門；也就是揚棄印度佛教史上衰老而瀕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臨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滅亡的佛教，而讚揚印度佛教的少壯時代，這是適應現代，</w:t>
      </w:r>
      <w:r w:rsidRPr="001945F9">
        <w:rPr>
          <w:rFonts w:ascii="DFKai-SB" w:eastAsia="DFKai-SB" w:hAnsi="DFKai-SB" w:cs="MingLiU" w:hint="eastAsia"/>
          <w:sz w:val="32"/>
          <w:szCs w:val="38"/>
          <w:lang w:eastAsia="zh-TW"/>
        </w:rPr>
        <w:t>更</w:t>
      </w: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>能適應未來進步時代的佛法！」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lastRenderedPageBreak/>
        <w:t xml:space="preserve">　　導師一直堅持大乘思想，百年如一日，始終不變，然而，導師是法行人，智增上的人間菩薩，對於中期大乘佛教的開展而衍生的流弊，不能不抉擇而洗鍊之，以維護佛法本質的純度。故此，特加警語簡別：「梵化之機應慎」。由於大乘佛法時代，對佛陀的永恒懷念，而加深信仰的理想化。如文殊是舍利弗與梵天的合化，普賢是目連與帝釋的合化（華嚴三聖）；魔王、龍王、夜叉王等低級天神，在大乘經中都成為大菩薩。佛陀所拒斥的咒術、神力加持等信行，漸漸侵入佛法中，念佛、念法，以求得現生的利益─消災、治病、延壽，近於低級神教，巫術的信仰；久而久之，會弄得神佛不分，這是值得人間佛弟子警覺的！</w:t>
      </w:r>
    </w:p>
    <w:p w:rsidR="007B5E5C" w:rsidRPr="001945F9" w:rsidRDefault="007B5E5C" w:rsidP="00D37FAA">
      <w:pPr>
        <w:widowControl w:val="0"/>
        <w:autoSpaceDE w:val="0"/>
        <w:autoSpaceDN w:val="0"/>
        <w:adjustRightInd w:val="0"/>
        <w:spacing w:beforeLines="100" w:before="240" w:afterLines="100" w:after="240" w:line="288" w:lineRule="auto"/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</w:pPr>
      <w:r w:rsidRPr="001945F9">
        <w:rPr>
          <w:rFonts w:ascii="DFKai-SB" w:eastAsia="DFKai-SB" w:hAnsi="DFKai-SB" w:cs="AR PL Mingti2L Big5" w:hint="eastAsia"/>
          <w:color w:val="000000"/>
          <w:sz w:val="32"/>
          <w:szCs w:val="38"/>
          <w:lang w:val="zh-TW" w:eastAsia="zh-TW"/>
        </w:rPr>
        <w:t xml:space="preserve">　　（三）、「攝取後期佛教之確當者」：對於後期的真常與唯識大乘佛法，導師並沒有完全採取否定的態度。如真常大乘經所說如來藏、佛性、我，乃是「各各為人生善悉檀」、「滿足希求」，能順應人心，啟發菩提心，修學菩薩行。如來為計我諸外道愚夫，宣說如來藏之方便法門，乃是「先以欲鉤牽，後令入佛智」原則的運用。至於唯識學的論典，通明三乘的境、行、果，與初期大乘同。依無常生滅義而建立分別自性緣起，乃源於有部與經部，重於「果從因生」的一層緣起論。解深密經為五事不具足的根性，對空義所作的淺顯明了解說，等於般若經的：「為久學者說生滅、不生滅如化；為新發意菩薩故，分別生滅者如化，不生滅者不如化。」</w:t>
      </w:r>
    </w:p>
    <w:p w:rsidR="007857A4" w:rsidRPr="001945F9" w:rsidRDefault="000A75CB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　　</w:t>
      </w:r>
      <w:r w:rsidRPr="00B816DD">
        <w:rPr>
          <w:rFonts w:ascii="DFKai-SB" w:eastAsia="DFKai-SB" w:hAnsi="DFKai-SB" w:hint="eastAsia"/>
          <w:sz w:val="36"/>
          <w:szCs w:val="32"/>
          <w:lang w:eastAsia="zh-TW"/>
        </w:rPr>
        <w:t>三、從</w:t>
      </w:r>
      <w:r w:rsidR="007857A4" w:rsidRPr="00B816DD">
        <w:rPr>
          <w:rFonts w:ascii="DFKai-SB" w:eastAsia="DFKai-SB" w:hAnsi="DFKai-SB" w:hint="eastAsia"/>
          <w:sz w:val="36"/>
          <w:szCs w:val="32"/>
          <w:lang w:eastAsia="zh-TW"/>
        </w:rPr>
        <w:t>四悉檀</w:t>
      </w:r>
      <w:r w:rsidRPr="00B816DD">
        <w:rPr>
          <w:rFonts w:ascii="DFKai-SB" w:eastAsia="DFKai-SB" w:hAnsi="DFKai-SB" w:hint="eastAsia"/>
          <w:sz w:val="36"/>
          <w:szCs w:val="32"/>
          <w:lang w:eastAsia="zh-TW"/>
        </w:rPr>
        <w:t>辨</w:t>
      </w:r>
      <w:r w:rsidR="007857A4" w:rsidRPr="00B816DD">
        <w:rPr>
          <w:rFonts w:ascii="DFKai-SB" w:eastAsia="DFKai-SB" w:hAnsi="DFKai-SB" w:hint="eastAsia"/>
          <w:sz w:val="36"/>
          <w:szCs w:val="32"/>
          <w:lang w:eastAsia="zh-TW"/>
        </w:rPr>
        <w:t>了不了義</w:t>
      </w:r>
    </w:p>
    <w:p w:rsidR="007857A4" w:rsidRPr="001945F9" w:rsidRDefault="00C11F98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7857A4" w:rsidRPr="001945F9">
        <w:rPr>
          <w:rFonts w:ascii="DFKai-SB" w:eastAsia="DFKai-SB" w:hAnsi="DFKai-SB" w:hint="eastAsia"/>
          <w:sz w:val="32"/>
          <w:szCs w:val="32"/>
          <w:lang w:eastAsia="zh-TW"/>
        </w:rPr>
        <w:t>印順導師晚年總結他的思想，作「契理契機之人間佛教」一文，第五節佛教思想的判攝準則，向廣大的讀者說明：「在佛教思想的探求中，發現了一項重要的判攝準則。南傳佛教的覺音三藏，我沒有能力讀他的著作，但從他四部(阿含)注書名中，得到啟發。他的四部注釋，『長部』</w:t>
      </w:r>
      <w:r w:rsidR="007857A4" w:rsidRPr="001945F9">
        <w:rPr>
          <w:rFonts w:ascii="DFKai-SB" w:eastAsia="DFKai-SB" w:hAnsi="DFKai-SB" w:hint="eastAsia"/>
          <w:sz w:val="32"/>
          <w:szCs w:val="32"/>
          <w:lang w:eastAsia="zh-TW"/>
        </w:rPr>
        <w:lastRenderedPageBreak/>
        <w:t>注名吉祥悅意，『中部』注名破斥猶豫，『相應部』注名顯揚真義，『增支部』注名滿足希求。四部注的名稱，顯然與龍樹所說的四悉檀有關。」從這段文字中，導師明確的指陳，他對印度佛教思想的分判，不是因襲中國佛教的古德祖師</w:t>
      </w:r>
      <w:r w:rsidR="00D236F9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7857A4" w:rsidRPr="001945F9">
        <w:rPr>
          <w:rFonts w:ascii="DFKai-SB" w:eastAsia="DFKai-SB" w:hAnsi="DFKai-SB" w:hint="eastAsia"/>
          <w:sz w:val="32"/>
          <w:szCs w:val="32"/>
          <w:lang w:eastAsia="zh-TW"/>
        </w:rPr>
        <w:t>也不是他個人的憑空獨斷，而是有所本的。他從覺音尊者對四部阿含的注釋名稱，得到了啟發。導師自謙稱他沒有能力讀覺音三藏的著作，因為是巴利文，無法讀他的原著。那麼導師是如何從他注釋書名中，得到啟發的呢？應該是日本南傳大藏經和日本佛教學者的作品。覺音三藏對阿含深淺不等的釋義，原來與大乘阿</w:t>
      </w:r>
      <w:r w:rsidR="00644AB0" w:rsidRPr="001945F9">
        <w:rPr>
          <w:rFonts w:ascii="DFKai-SB" w:eastAsia="DFKai-SB" w:hAnsi="DFKai-SB" w:hint="eastAsia"/>
          <w:sz w:val="32"/>
          <w:szCs w:val="32"/>
          <w:lang w:eastAsia="zh-TW"/>
        </w:rPr>
        <w:t>毘</w:t>
      </w:r>
      <w:r w:rsidR="007857A4" w:rsidRPr="001945F9">
        <w:rPr>
          <w:rFonts w:ascii="DFKai-SB" w:eastAsia="DFKai-SB" w:hAnsi="DFKai-SB" w:hint="eastAsia"/>
          <w:sz w:val="32"/>
          <w:szCs w:val="32"/>
          <w:lang w:eastAsia="zh-TW"/>
        </w:rPr>
        <w:t>達磨大智度論的四悉檀有關。到底是覺音尊者的知見與智論所說四悉檀，二者不謀而合？抑或是尊者的思想受菩薩的啟發呢？在此不必深究。需要認清的，覺音尊者的四部注釋與龍樹菩薩的四悉檀關係如何？印公導師指明：一、顯揚</w:t>
      </w:r>
      <w:r w:rsidR="00644AB0" w:rsidRPr="001945F9">
        <w:rPr>
          <w:rFonts w:ascii="DFKai-SB" w:eastAsia="DFKai-SB" w:hAnsi="DFKai-SB" w:hint="eastAsia"/>
          <w:sz w:val="32"/>
          <w:szCs w:val="32"/>
          <w:lang w:eastAsia="zh-TW"/>
        </w:rPr>
        <w:t>真義的相應部</w:t>
      </w:r>
      <w:r w:rsidR="007857A4" w:rsidRPr="001945F9">
        <w:rPr>
          <w:rFonts w:ascii="DFKai-SB" w:eastAsia="DFKai-SB" w:hAnsi="DFKai-SB" w:hint="eastAsia"/>
          <w:sz w:val="32"/>
          <w:szCs w:val="32"/>
          <w:lang w:eastAsia="zh-TW"/>
        </w:rPr>
        <w:t>(雜阿含)即是第一義悉檀。二、破斥猶豫的中部(</w:t>
      </w:r>
      <w:r w:rsidR="00644AB0" w:rsidRPr="001945F9">
        <w:rPr>
          <w:rFonts w:ascii="DFKai-SB" w:eastAsia="DFKai-SB" w:hAnsi="DFKai-SB" w:hint="eastAsia"/>
          <w:sz w:val="32"/>
          <w:szCs w:val="32"/>
          <w:lang w:eastAsia="zh-TW"/>
        </w:rPr>
        <w:t>中阿含)</w:t>
      </w:r>
      <w:r w:rsidR="007857A4" w:rsidRPr="001945F9">
        <w:rPr>
          <w:rFonts w:ascii="DFKai-SB" w:eastAsia="DFKai-SB" w:hAnsi="DFKai-SB" w:hint="eastAsia"/>
          <w:sz w:val="32"/>
          <w:szCs w:val="32"/>
          <w:lang w:eastAsia="zh-TW"/>
        </w:rPr>
        <w:t>即是對治悉檀。三、滿足希求的增支部(增一阿含)即是各各為人生善悉檀。四、吉祥悅意的長部(長阿含)即是世界悉檀。</w:t>
      </w:r>
    </w:p>
    <w:p w:rsidR="00304170" w:rsidRPr="001945F9" w:rsidRDefault="006F6623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304170" w:rsidRPr="001945F9">
        <w:rPr>
          <w:rFonts w:ascii="DFKai-SB" w:eastAsia="DFKai-SB" w:hAnsi="DFKai-SB" w:hint="eastAsia"/>
          <w:sz w:val="32"/>
          <w:szCs w:val="32"/>
          <w:lang w:eastAsia="zh-TW"/>
        </w:rPr>
        <w:t>依大智度論解說：「</w:t>
      </w:r>
      <w:r w:rsidR="00974F18" w:rsidRPr="001945F9">
        <w:rPr>
          <w:rFonts w:ascii="DFKai-SB" w:eastAsia="DFKai-SB" w:hAnsi="DFKai-SB" w:hint="eastAsia"/>
          <w:sz w:val="32"/>
          <w:szCs w:val="32"/>
          <w:lang w:eastAsia="zh-TW"/>
        </w:rPr>
        <w:t>有四種悉檀，</w:t>
      </w:r>
      <w:r w:rsidR="00B168E8" w:rsidRPr="001945F9">
        <w:rPr>
          <w:rFonts w:ascii="DFKai-SB" w:eastAsia="DFKai-SB" w:hAnsi="DFKai-SB" w:hint="eastAsia"/>
          <w:sz w:val="32"/>
          <w:szCs w:val="32"/>
          <w:lang w:eastAsia="zh-TW"/>
        </w:rPr>
        <w:t>一者世界悉檀，二者各各為人悉檀，三者對治</w:t>
      </w:r>
      <w:r w:rsidR="00A53682" w:rsidRPr="001945F9">
        <w:rPr>
          <w:rFonts w:ascii="DFKai-SB" w:eastAsia="DFKai-SB" w:hAnsi="DFKai-SB" w:hint="eastAsia"/>
          <w:sz w:val="32"/>
          <w:szCs w:val="32"/>
          <w:lang w:eastAsia="zh-TW"/>
        </w:rPr>
        <w:t>悉檀，四者第一</w:t>
      </w:r>
      <w:r w:rsidR="000F190B" w:rsidRPr="001945F9">
        <w:rPr>
          <w:rFonts w:ascii="DFKai-SB" w:eastAsia="DFKai-SB" w:hAnsi="DFKai-SB" w:hint="eastAsia"/>
          <w:sz w:val="32"/>
          <w:szCs w:val="32"/>
          <w:lang w:eastAsia="zh-TW"/>
        </w:rPr>
        <w:t>義</w:t>
      </w:r>
      <w:r w:rsidR="00A53682" w:rsidRPr="001945F9">
        <w:rPr>
          <w:rFonts w:ascii="DFKai-SB" w:eastAsia="DFKai-SB" w:hAnsi="DFKai-SB" w:hint="eastAsia"/>
          <w:sz w:val="32"/>
          <w:szCs w:val="32"/>
          <w:lang w:eastAsia="zh-TW"/>
        </w:rPr>
        <w:t>悉檀。</w:t>
      </w:r>
      <w:r w:rsidR="00E30A9B" w:rsidRPr="001945F9">
        <w:rPr>
          <w:rFonts w:ascii="DFKai-SB" w:eastAsia="DFKai-SB" w:hAnsi="DFKai-SB" w:hint="eastAsia"/>
          <w:sz w:val="32"/>
          <w:szCs w:val="32"/>
          <w:lang w:eastAsia="zh-TW"/>
        </w:rPr>
        <w:t>四悉檀</w:t>
      </w:r>
      <w:r w:rsidR="00DB5562" w:rsidRPr="001945F9">
        <w:rPr>
          <w:rFonts w:ascii="DFKai-SB" w:eastAsia="DFKai-SB" w:hAnsi="DFKai-SB" w:hint="eastAsia"/>
          <w:sz w:val="32"/>
          <w:szCs w:val="32"/>
          <w:lang w:eastAsia="zh-TW"/>
        </w:rPr>
        <w:t>中，總攝一切十二部經，八萬四千法藏。</w:t>
      </w:r>
      <w:r w:rsidR="00304170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6C5FC3" w:rsidRPr="001945F9">
        <w:rPr>
          <w:rFonts w:ascii="DFKai-SB" w:eastAsia="DFKai-SB" w:hAnsi="DFKai-SB" w:hint="eastAsia"/>
          <w:sz w:val="32"/>
          <w:szCs w:val="32"/>
          <w:lang w:eastAsia="zh-TW"/>
        </w:rPr>
        <w:t>悉檀一詞是梵語</w:t>
      </w:r>
      <w:r w:rsidR="0030132B" w:rsidRPr="001945F9">
        <w:rPr>
          <w:rFonts w:ascii="DFKai-SB" w:eastAsia="DFKai-SB" w:hAnsi="DFKai-SB" w:hint="eastAsia"/>
          <w:sz w:val="32"/>
          <w:szCs w:val="32"/>
          <w:lang w:eastAsia="zh-TW"/>
        </w:rPr>
        <w:t>譯音，意思是成就、宗、理。</w:t>
      </w:r>
      <w:r w:rsidR="0067427B" w:rsidRPr="001945F9">
        <w:rPr>
          <w:rFonts w:ascii="DFKai-SB" w:eastAsia="DFKai-SB" w:hAnsi="DFKai-SB" w:hint="eastAsia"/>
          <w:sz w:val="32"/>
          <w:szCs w:val="32"/>
          <w:lang w:eastAsia="zh-TW"/>
        </w:rPr>
        <w:t>說明無邊佛法</w:t>
      </w:r>
      <w:r w:rsidR="00DB4B9D" w:rsidRPr="001945F9">
        <w:rPr>
          <w:rFonts w:ascii="DFKai-SB" w:eastAsia="DFKai-SB" w:hAnsi="DFKai-SB" w:hint="eastAsia"/>
          <w:sz w:val="32"/>
          <w:szCs w:val="32"/>
          <w:lang w:eastAsia="zh-TW"/>
        </w:rPr>
        <w:t>，所謂八萬四千法門，三藏十二部經，總歸納起來，</w:t>
      </w:r>
      <w:r w:rsidR="00150E34" w:rsidRPr="001945F9">
        <w:rPr>
          <w:rFonts w:ascii="DFKai-SB" w:eastAsia="DFKai-SB" w:hAnsi="DFKai-SB" w:hint="eastAsia"/>
          <w:sz w:val="32"/>
          <w:szCs w:val="32"/>
          <w:lang w:eastAsia="zh-TW"/>
        </w:rPr>
        <w:t>不出這四種道理，</w:t>
      </w:r>
      <w:r w:rsidR="004537A1" w:rsidRPr="001945F9">
        <w:rPr>
          <w:rFonts w:ascii="DFKai-SB" w:eastAsia="DFKai-SB" w:hAnsi="DFKai-SB" w:hint="eastAsia"/>
          <w:sz w:val="32"/>
          <w:szCs w:val="32"/>
          <w:lang w:eastAsia="zh-TW"/>
        </w:rPr>
        <w:t>四種宗趣；根據這四種道理來攝化眾生</w:t>
      </w:r>
      <w:r w:rsidR="0022735B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4537A1" w:rsidRPr="001945F9">
        <w:rPr>
          <w:rFonts w:ascii="DFKai-SB" w:eastAsia="DFKai-SB" w:hAnsi="DFKai-SB" w:hint="eastAsia"/>
          <w:sz w:val="32"/>
          <w:szCs w:val="32"/>
          <w:lang w:eastAsia="zh-TW"/>
        </w:rPr>
        <w:t>令</w:t>
      </w:r>
      <w:r w:rsidR="00BE7B3A" w:rsidRPr="001945F9">
        <w:rPr>
          <w:rFonts w:ascii="DFKai-SB" w:eastAsia="DFKai-SB" w:hAnsi="DFKai-SB" w:hint="eastAsia"/>
          <w:sz w:val="32"/>
          <w:szCs w:val="32"/>
          <w:lang w:eastAsia="zh-TW"/>
        </w:rPr>
        <w:t>成就佛法，斷惑證真，</w:t>
      </w:r>
      <w:r w:rsidR="004537A1" w:rsidRPr="001945F9">
        <w:rPr>
          <w:rFonts w:ascii="DFKai-SB" w:eastAsia="DFKai-SB" w:hAnsi="DFKai-SB" w:hint="eastAsia"/>
          <w:sz w:val="32"/>
          <w:szCs w:val="32"/>
          <w:lang w:eastAsia="zh-TW"/>
        </w:rPr>
        <w:t>得解脫</w:t>
      </w:r>
      <w:r w:rsidR="00B168E8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FB1FC6" w:rsidRPr="001945F9">
        <w:rPr>
          <w:rFonts w:ascii="DFKai-SB" w:eastAsia="DFKai-SB" w:hAnsi="DFKai-SB" w:hint="eastAsia"/>
          <w:sz w:val="32"/>
          <w:szCs w:val="32"/>
          <w:lang w:eastAsia="zh-TW"/>
        </w:rPr>
        <w:t>證菩提。接著分解四悉檀</w:t>
      </w:r>
      <w:r w:rsidR="00204D52" w:rsidRPr="001945F9">
        <w:rPr>
          <w:rFonts w:ascii="DFKai-SB" w:eastAsia="DFKai-SB" w:hAnsi="DFKai-SB" w:hint="eastAsia"/>
          <w:sz w:val="32"/>
          <w:szCs w:val="32"/>
          <w:lang w:eastAsia="zh-TW"/>
        </w:rPr>
        <w:t>內容：「</w:t>
      </w:r>
      <w:r w:rsidR="00E07FC9" w:rsidRPr="001945F9">
        <w:rPr>
          <w:rFonts w:ascii="DFKai-SB" w:eastAsia="DFKai-SB" w:hAnsi="DFKai-SB" w:hint="eastAsia"/>
          <w:sz w:val="32"/>
          <w:szCs w:val="32"/>
          <w:lang w:eastAsia="zh-TW"/>
        </w:rPr>
        <w:t>云何</w:t>
      </w:r>
      <w:r w:rsidR="00E20E04" w:rsidRPr="001945F9">
        <w:rPr>
          <w:rFonts w:ascii="DFKai-SB" w:eastAsia="DFKai-SB" w:hAnsi="DFKai-SB" w:hint="eastAsia"/>
          <w:sz w:val="32"/>
          <w:szCs w:val="32"/>
          <w:lang w:eastAsia="zh-TW"/>
        </w:rPr>
        <w:t>世界悉檀</w:t>
      </w:r>
      <w:r w:rsidR="004108A7" w:rsidRPr="001945F9">
        <w:rPr>
          <w:rFonts w:ascii="DFKai-SB" w:eastAsia="DFKai-SB" w:hAnsi="DFKai-SB" w:hint="eastAsia"/>
          <w:sz w:val="32"/>
          <w:szCs w:val="32"/>
          <w:lang w:eastAsia="zh-TW"/>
        </w:rPr>
        <w:t>？有法從因緣和合故有，</w:t>
      </w:r>
      <w:r w:rsidR="00207F96" w:rsidRPr="001945F9">
        <w:rPr>
          <w:rFonts w:ascii="DFKai-SB" w:eastAsia="DFKai-SB" w:hAnsi="DFKai-SB" w:hint="eastAsia"/>
          <w:sz w:val="32"/>
          <w:szCs w:val="32"/>
          <w:lang w:eastAsia="zh-TW"/>
        </w:rPr>
        <w:t>無別性，</w:t>
      </w:r>
      <w:r w:rsidR="00E85B34" w:rsidRPr="001945F9">
        <w:rPr>
          <w:rFonts w:ascii="DFKai-SB" w:eastAsia="DFKai-SB" w:hAnsi="DFKai-SB" w:hint="eastAsia"/>
          <w:sz w:val="32"/>
          <w:szCs w:val="32"/>
          <w:lang w:eastAsia="zh-TW"/>
        </w:rPr>
        <w:t>譬如車、轅、輻、軸</w:t>
      </w:r>
      <w:r w:rsidR="003860CB" w:rsidRPr="001945F9">
        <w:rPr>
          <w:rFonts w:ascii="DFKai-SB" w:eastAsia="DFKai-SB" w:hAnsi="DFKai-SB" w:hint="eastAsia"/>
          <w:sz w:val="32"/>
          <w:szCs w:val="32"/>
          <w:lang w:eastAsia="zh-TW"/>
        </w:rPr>
        <w:t>、輞等和合故有</w:t>
      </w:r>
      <w:r w:rsidR="001C5D06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A0411F" w:rsidRPr="001945F9">
        <w:rPr>
          <w:rFonts w:ascii="DFKai-SB" w:eastAsia="DFKai-SB" w:hAnsi="DFKai-SB" w:hint="eastAsia"/>
          <w:sz w:val="32"/>
          <w:szCs w:val="32"/>
          <w:lang w:eastAsia="zh-TW"/>
        </w:rPr>
        <w:t>無別</w:t>
      </w:r>
      <w:r w:rsidR="00C32E7A" w:rsidRPr="001945F9">
        <w:rPr>
          <w:rFonts w:ascii="DFKai-SB" w:eastAsia="DFKai-SB" w:hAnsi="DFKai-SB" w:hint="eastAsia"/>
          <w:sz w:val="32"/>
          <w:szCs w:val="32"/>
          <w:lang w:eastAsia="zh-TW"/>
        </w:rPr>
        <w:t>車</w:t>
      </w:r>
      <w:r w:rsidR="00A0411F" w:rsidRPr="001945F9">
        <w:rPr>
          <w:rFonts w:ascii="DFKai-SB" w:eastAsia="DFKai-SB" w:hAnsi="DFKai-SB" w:hint="eastAsia"/>
          <w:sz w:val="32"/>
          <w:szCs w:val="32"/>
          <w:lang w:eastAsia="zh-TW"/>
        </w:rPr>
        <w:t>也。人亦如是，五眾和合</w:t>
      </w:r>
      <w:r w:rsidR="00A66058" w:rsidRPr="001945F9">
        <w:rPr>
          <w:rFonts w:ascii="DFKai-SB" w:eastAsia="DFKai-SB" w:hAnsi="DFKai-SB" w:hint="eastAsia"/>
          <w:sz w:val="32"/>
          <w:szCs w:val="32"/>
          <w:lang w:eastAsia="zh-TW"/>
        </w:rPr>
        <w:t>故有，無別人也。</w:t>
      </w:r>
      <w:r w:rsidR="00204D52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A66058" w:rsidRPr="001945F9">
        <w:rPr>
          <w:rFonts w:ascii="DFKai-SB" w:eastAsia="DFKai-SB" w:hAnsi="DFKai-SB" w:hint="eastAsia"/>
          <w:sz w:val="32"/>
          <w:szCs w:val="32"/>
          <w:lang w:eastAsia="zh-TW"/>
        </w:rPr>
        <w:t>這是約因緣假合，</w:t>
      </w:r>
      <w:r w:rsidR="00241D7D" w:rsidRPr="001945F9">
        <w:rPr>
          <w:rFonts w:ascii="DFKai-SB" w:eastAsia="DFKai-SB" w:hAnsi="DFKai-SB" w:hint="eastAsia"/>
          <w:sz w:val="32"/>
          <w:szCs w:val="32"/>
          <w:lang w:eastAsia="zh-TW"/>
        </w:rPr>
        <w:t>自性非</w:t>
      </w:r>
      <w:r w:rsidR="00642BC4" w:rsidRPr="001945F9">
        <w:rPr>
          <w:rFonts w:ascii="DFKai-SB" w:eastAsia="DFKai-SB" w:hAnsi="DFKai-SB" w:hint="eastAsia"/>
          <w:sz w:val="32"/>
          <w:szCs w:val="32"/>
          <w:lang w:eastAsia="zh-TW"/>
        </w:rPr>
        <w:t>有</w:t>
      </w:r>
      <w:r w:rsidR="00FB1FC6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642BC4" w:rsidRPr="001945F9">
        <w:rPr>
          <w:rFonts w:ascii="DFKai-SB" w:eastAsia="DFKai-SB" w:hAnsi="DFKai-SB" w:hint="eastAsia"/>
          <w:sz w:val="32"/>
          <w:szCs w:val="32"/>
          <w:lang w:eastAsia="zh-TW"/>
        </w:rPr>
        <w:t>解說世界</w:t>
      </w:r>
      <w:r w:rsidR="003F3923" w:rsidRPr="001945F9">
        <w:rPr>
          <w:rFonts w:ascii="DFKai-SB" w:eastAsia="DFKai-SB" w:hAnsi="DFKai-SB" w:hint="eastAsia"/>
          <w:sz w:val="32"/>
          <w:szCs w:val="32"/>
          <w:lang w:eastAsia="zh-TW"/>
        </w:rPr>
        <w:t>悉檀。論文把世界悉檀與第一義悉檀對比：「</w:t>
      </w:r>
      <w:r w:rsidR="00D4280D" w:rsidRPr="001945F9">
        <w:rPr>
          <w:rFonts w:ascii="DFKai-SB" w:eastAsia="DFKai-SB" w:hAnsi="DFKai-SB" w:hint="eastAsia"/>
          <w:sz w:val="32"/>
          <w:szCs w:val="32"/>
          <w:lang w:eastAsia="zh-TW"/>
        </w:rPr>
        <w:t>人等世界故有，</w:t>
      </w:r>
      <w:r w:rsidR="001E1E1D" w:rsidRPr="001945F9">
        <w:rPr>
          <w:rFonts w:ascii="DFKai-SB" w:eastAsia="DFKai-SB" w:hAnsi="DFKai-SB" w:hint="eastAsia"/>
          <w:sz w:val="32"/>
          <w:szCs w:val="32"/>
          <w:lang w:eastAsia="zh-TW"/>
        </w:rPr>
        <w:t>第一義故無；如如、法性、實際，世界故</w:t>
      </w:r>
      <w:r w:rsidR="00D27C49" w:rsidRPr="001945F9">
        <w:rPr>
          <w:rFonts w:ascii="DFKai-SB" w:eastAsia="DFKai-SB" w:hAnsi="DFKai-SB" w:hint="eastAsia"/>
          <w:sz w:val="32"/>
          <w:szCs w:val="32"/>
          <w:lang w:eastAsia="zh-TW"/>
        </w:rPr>
        <w:t>無，第一義故有</w:t>
      </w:r>
      <w:r w:rsidR="00963755" w:rsidRPr="001945F9">
        <w:rPr>
          <w:rFonts w:ascii="DFKai-SB" w:eastAsia="DFKai-SB" w:hAnsi="DFKai-SB" w:hint="eastAsia"/>
          <w:sz w:val="32"/>
          <w:szCs w:val="32"/>
          <w:lang w:eastAsia="zh-TW"/>
        </w:rPr>
        <w:t>；人等亦如是，第一義故無，世界故有。</w:t>
      </w:r>
      <w:r w:rsidR="003F3923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FA57D3" w:rsidRPr="001945F9">
        <w:rPr>
          <w:rFonts w:ascii="DFKai-SB" w:eastAsia="DFKai-SB" w:hAnsi="DFKai-SB" w:hint="eastAsia"/>
          <w:sz w:val="32"/>
          <w:szCs w:val="32"/>
          <w:lang w:eastAsia="zh-TW"/>
        </w:rPr>
        <w:t>文意很明白，依</w:t>
      </w:r>
      <w:r w:rsidR="004B3A3A" w:rsidRPr="001945F9">
        <w:rPr>
          <w:rFonts w:ascii="DFKai-SB" w:eastAsia="DFKai-SB" w:hAnsi="DFKai-SB" w:hint="eastAsia"/>
          <w:sz w:val="32"/>
          <w:szCs w:val="32"/>
          <w:lang w:eastAsia="zh-TW"/>
        </w:rPr>
        <w:t>緣起假名有，安立世界悉檀；</w:t>
      </w:r>
      <w:r w:rsidR="00825E6B" w:rsidRPr="001945F9">
        <w:rPr>
          <w:rFonts w:ascii="DFKai-SB" w:eastAsia="DFKai-SB" w:hAnsi="DFKai-SB" w:hint="eastAsia"/>
          <w:sz w:val="32"/>
          <w:szCs w:val="32"/>
          <w:lang w:eastAsia="zh-TW"/>
        </w:rPr>
        <w:lastRenderedPageBreak/>
        <w:t>如據第一義</w:t>
      </w:r>
      <w:r w:rsidR="001E224E" w:rsidRPr="001945F9">
        <w:rPr>
          <w:rFonts w:ascii="DFKai-SB" w:eastAsia="DFKai-SB" w:hAnsi="DFKai-SB" w:hint="eastAsia"/>
          <w:sz w:val="32"/>
          <w:szCs w:val="32"/>
          <w:lang w:eastAsia="zh-TW"/>
        </w:rPr>
        <w:t>悉檀</w:t>
      </w:r>
      <w:r w:rsidR="003B0E13" w:rsidRPr="001945F9">
        <w:rPr>
          <w:rFonts w:ascii="DFKai-SB" w:eastAsia="DFKai-SB" w:hAnsi="DFKai-SB" w:hint="eastAsia"/>
          <w:sz w:val="32"/>
          <w:szCs w:val="32"/>
          <w:lang w:eastAsia="zh-TW"/>
        </w:rPr>
        <w:t>，則自性畢竟</w:t>
      </w:r>
      <w:r w:rsidR="00C43DCF" w:rsidRPr="001945F9">
        <w:rPr>
          <w:rFonts w:ascii="DFKai-SB" w:eastAsia="DFKai-SB" w:hAnsi="DFKai-SB" w:hint="eastAsia"/>
          <w:sz w:val="32"/>
          <w:szCs w:val="32"/>
          <w:lang w:eastAsia="zh-TW"/>
        </w:rPr>
        <w:t>空。然而，</w:t>
      </w:r>
      <w:r w:rsidR="00E50A1F" w:rsidRPr="001945F9">
        <w:rPr>
          <w:rFonts w:ascii="DFKai-SB" w:eastAsia="DFKai-SB" w:hAnsi="DFKai-SB" w:hint="eastAsia"/>
          <w:sz w:val="32"/>
          <w:szCs w:val="32"/>
          <w:lang w:eastAsia="zh-TW"/>
        </w:rPr>
        <w:t>印</w:t>
      </w:r>
      <w:r w:rsidR="00C43DCF" w:rsidRPr="001945F9">
        <w:rPr>
          <w:rFonts w:ascii="DFKai-SB" w:eastAsia="DFKai-SB" w:hAnsi="DFKai-SB" w:hint="eastAsia"/>
          <w:sz w:val="32"/>
          <w:szCs w:val="32"/>
          <w:lang w:eastAsia="zh-TW"/>
        </w:rPr>
        <w:t>公導師遠承龍樹</w:t>
      </w:r>
      <w:r w:rsidR="00A015BC" w:rsidRPr="001945F9">
        <w:rPr>
          <w:rFonts w:ascii="DFKai-SB" w:eastAsia="DFKai-SB" w:hAnsi="DFKai-SB" w:hint="eastAsia"/>
          <w:sz w:val="32"/>
          <w:szCs w:val="32"/>
          <w:lang w:eastAsia="zh-TW"/>
        </w:rPr>
        <w:t>、覺音的特見，</w:t>
      </w:r>
      <w:r w:rsidR="00410CF3" w:rsidRPr="001945F9">
        <w:rPr>
          <w:rFonts w:ascii="DFKai-SB" w:eastAsia="DFKai-SB" w:hAnsi="DFKai-SB" w:hint="eastAsia"/>
          <w:sz w:val="32"/>
          <w:szCs w:val="32"/>
          <w:lang w:eastAsia="zh-TW"/>
        </w:rPr>
        <w:t>一切佛法不</w:t>
      </w:r>
      <w:r w:rsidR="00D66667" w:rsidRPr="001945F9">
        <w:rPr>
          <w:rFonts w:ascii="DFKai-SB" w:eastAsia="DFKai-SB" w:hAnsi="DFKai-SB" w:hint="eastAsia"/>
          <w:sz w:val="32"/>
          <w:szCs w:val="32"/>
          <w:lang w:eastAsia="zh-TW"/>
        </w:rPr>
        <w:t>出四悉檀。佛陀遺教結集成四部阿含</w:t>
      </w:r>
      <w:r w:rsidR="00C43DCF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293E04" w:rsidRPr="001945F9">
        <w:rPr>
          <w:rFonts w:ascii="DFKai-SB" w:eastAsia="DFKai-SB" w:hAnsi="DFKai-SB" w:hint="eastAsia"/>
          <w:sz w:val="32"/>
          <w:szCs w:val="32"/>
          <w:lang w:eastAsia="zh-TW"/>
        </w:rPr>
        <w:t>把長阿含的吉祥悅</w:t>
      </w:r>
      <w:r w:rsidR="003D5679" w:rsidRPr="001945F9">
        <w:rPr>
          <w:rFonts w:ascii="DFKai-SB" w:eastAsia="DFKai-SB" w:hAnsi="DFKai-SB" w:hint="eastAsia"/>
          <w:sz w:val="32"/>
          <w:szCs w:val="32"/>
          <w:lang w:eastAsia="zh-TW"/>
        </w:rPr>
        <w:t>意</w:t>
      </w:r>
      <w:r w:rsidR="00FF53E4" w:rsidRPr="001945F9">
        <w:rPr>
          <w:rFonts w:ascii="DFKai-SB" w:eastAsia="DFKai-SB" w:hAnsi="DFKai-SB" w:hint="eastAsia"/>
          <w:sz w:val="32"/>
          <w:szCs w:val="32"/>
          <w:lang w:eastAsia="zh-TW"/>
        </w:rPr>
        <w:t>配</w:t>
      </w:r>
      <w:r w:rsidR="003D5679" w:rsidRPr="001945F9">
        <w:rPr>
          <w:rFonts w:ascii="DFKai-SB" w:eastAsia="DFKai-SB" w:hAnsi="DFKai-SB" w:hint="eastAsia"/>
          <w:sz w:val="32"/>
          <w:szCs w:val="32"/>
          <w:lang w:eastAsia="zh-TW"/>
        </w:rPr>
        <w:t>世界悉檀。因為長阿含之類的經典</w:t>
      </w:r>
      <w:r w:rsidR="000806FD" w:rsidRPr="001945F9">
        <w:rPr>
          <w:rFonts w:ascii="DFKai-SB" w:eastAsia="DFKai-SB" w:hAnsi="DFKai-SB" w:hint="eastAsia"/>
          <w:sz w:val="32"/>
          <w:szCs w:val="32"/>
          <w:lang w:eastAsia="zh-TW"/>
        </w:rPr>
        <w:t>，乃是適應印度天神教而說的教法，</w:t>
      </w:r>
      <w:r w:rsidR="00423897" w:rsidRPr="001945F9">
        <w:rPr>
          <w:rFonts w:ascii="DFKai-SB" w:eastAsia="DFKai-SB" w:hAnsi="DFKai-SB" w:hint="eastAsia"/>
          <w:sz w:val="32"/>
          <w:szCs w:val="32"/>
          <w:lang w:eastAsia="zh-TW"/>
        </w:rPr>
        <w:t>其</w:t>
      </w:r>
      <w:r w:rsidR="000806FD" w:rsidRPr="001945F9">
        <w:rPr>
          <w:rFonts w:ascii="DFKai-SB" w:eastAsia="DFKai-SB" w:hAnsi="DFKai-SB" w:hint="eastAsia"/>
          <w:sz w:val="32"/>
          <w:szCs w:val="32"/>
          <w:lang w:eastAsia="zh-TW"/>
        </w:rPr>
        <w:t>主旨在於融擇固有的</w:t>
      </w:r>
      <w:r w:rsidR="00F32C91" w:rsidRPr="001945F9">
        <w:rPr>
          <w:rFonts w:ascii="DFKai-SB" w:eastAsia="DFKai-SB" w:hAnsi="DFKai-SB" w:hint="eastAsia"/>
          <w:sz w:val="32"/>
          <w:szCs w:val="32"/>
          <w:lang w:eastAsia="zh-TW"/>
        </w:rPr>
        <w:t>民間信仰，引導</w:t>
      </w:r>
      <w:r w:rsidR="007B6E0A" w:rsidRPr="001945F9">
        <w:rPr>
          <w:rFonts w:ascii="DFKai-SB" w:eastAsia="DFKai-SB" w:hAnsi="DFKai-SB" w:hint="eastAsia"/>
          <w:sz w:val="32"/>
          <w:szCs w:val="32"/>
          <w:lang w:eastAsia="zh-TW"/>
        </w:rPr>
        <w:t>他們漸次趨向純正的佛法大道。</w:t>
      </w:r>
      <w:r w:rsidR="00224DE0" w:rsidRPr="001945F9">
        <w:rPr>
          <w:rFonts w:ascii="DFKai-SB" w:eastAsia="DFKai-SB" w:hAnsi="DFKai-SB" w:hint="eastAsia"/>
          <w:sz w:val="32"/>
          <w:szCs w:val="32"/>
          <w:lang w:eastAsia="zh-TW"/>
        </w:rPr>
        <w:t>印度晚期的秘密大乘佛法，即屬此類。</w:t>
      </w:r>
    </w:p>
    <w:p w:rsidR="00717320" w:rsidRPr="001945F9" w:rsidRDefault="003921EF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9B0E9F" w:rsidRPr="001945F9">
        <w:rPr>
          <w:rFonts w:ascii="DFKai-SB" w:eastAsia="DFKai-SB" w:hAnsi="DFKai-SB" w:hint="eastAsia"/>
          <w:sz w:val="32"/>
          <w:szCs w:val="32"/>
          <w:lang w:eastAsia="zh-TW"/>
        </w:rPr>
        <w:t>其次，</w:t>
      </w:r>
      <w:r w:rsidR="00EA1E03" w:rsidRPr="001945F9">
        <w:rPr>
          <w:rFonts w:ascii="DFKai-SB" w:eastAsia="DFKai-SB" w:hAnsi="DFKai-SB" w:hint="eastAsia"/>
          <w:sz w:val="32"/>
          <w:szCs w:val="32"/>
          <w:lang w:eastAsia="zh-TW"/>
        </w:rPr>
        <w:t>「</w:t>
      </w:r>
      <w:r w:rsidR="009B0E9F" w:rsidRPr="001945F9">
        <w:rPr>
          <w:rFonts w:ascii="DFKai-SB" w:eastAsia="DFKai-SB" w:hAnsi="DFKai-SB" w:hint="eastAsia"/>
          <w:sz w:val="32"/>
          <w:szCs w:val="32"/>
          <w:lang w:eastAsia="zh-TW"/>
        </w:rPr>
        <w:t>云何名各各為人悉檀？</w:t>
      </w:r>
      <w:r w:rsidR="002531D4" w:rsidRPr="001945F9">
        <w:rPr>
          <w:rFonts w:ascii="DFKai-SB" w:eastAsia="DFKai-SB" w:hAnsi="DFKai-SB" w:hint="eastAsia"/>
          <w:sz w:val="32"/>
          <w:szCs w:val="32"/>
          <w:lang w:eastAsia="zh-TW"/>
        </w:rPr>
        <w:t>觀人心行</w:t>
      </w:r>
      <w:r w:rsidR="0046634F" w:rsidRPr="001945F9">
        <w:rPr>
          <w:rFonts w:ascii="DFKai-SB" w:eastAsia="DFKai-SB" w:hAnsi="DFKai-SB" w:hint="eastAsia"/>
          <w:sz w:val="32"/>
          <w:szCs w:val="32"/>
          <w:lang w:eastAsia="zh-TW"/>
        </w:rPr>
        <w:t>而為說法，於</w:t>
      </w:r>
      <w:r w:rsidR="00460078" w:rsidRPr="001945F9">
        <w:rPr>
          <w:rFonts w:ascii="DFKai-SB" w:eastAsia="DFKai-SB" w:hAnsi="DFKai-SB" w:hint="eastAsia"/>
          <w:sz w:val="32"/>
          <w:szCs w:val="32"/>
          <w:lang w:eastAsia="zh-TW"/>
        </w:rPr>
        <w:t>一事中，或聽或不聽。</w:t>
      </w:r>
      <w:r w:rsidR="001D7250" w:rsidRPr="001945F9">
        <w:rPr>
          <w:rFonts w:ascii="DFKai-SB" w:eastAsia="DFKai-SB" w:hAnsi="DFKai-SB" w:hint="eastAsia"/>
          <w:sz w:val="32"/>
          <w:szCs w:val="32"/>
          <w:lang w:eastAsia="zh-TW"/>
        </w:rPr>
        <w:t>如經中所說，</w:t>
      </w:r>
      <w:r w:rsidR="00F70BB1" w:rsidRPr="001945F9">
        <w:rPr>
          <w:rFonts w:ascii="DFKai-SB" w:eastAsia="DFKai-SB" w:hAnsi="DFKai-SB" w:hint="eastAsia"/>
          <w:sz w:val="32"/>
          <w:szCs w:val="32"/>
          <w:lang w:eastAsia="zh-TW"/>
        </w:rPr>
        <w:t>雜業報故，雜生世間</w:t>
      </w:r>
      <w:r w:rsidR="00A47FDD" w:rsidRPr="001945F9">
        <w:rPr>
          <w:rFonts w:ascii="DFKai-SB" w:eastAsia="DFKai-SB" w:hAnsi="DFKai-SB" w:hint="eastAsia"/>
          <w:sz w:val="32"/>
          <w:szCs w:val="32"/>
          <w:lang w:eastAsia="zh-TW"/>
        </w:rPr>
        <w:t>，得雜觸，得雜受。更有破群那經中說，無</w:t>
      </w:r>
      <w:r w:rsidR="00A95701" w:rsidRPr="001945F9">
        <w:rPr>
          <w:rFonts w:ascii="DFKai-SB" w:eastAsia="DFKai-SB" w:hAnsi="DFKai-SB" w:hint="eastAsia"/>
          <w:sz w:val="32"/>
          <w:szCs w:val="32"/>
          <w:lang w:eastAsia="zh-TW"/>
        </w:rPr>
        <w:t>人得觸，無人</w:t>
      </w:r>
      <w:r w:rsidR="00083D31" w:rsidRPr="001945F9">
        <w:rPr>
          <w:rFonts w:ascii="DFKai-SB" w:eastAsia="DFKai-SB" w:hAnsi="DFKai-SB" w:hint="eastAsia"/>
          <w:sz w:val="32"/>
          <w:szCs w:val="32"/>
          <w:lang w:eastAsia="zh-TW"/>
        </w:rPr>
        <w:t>得受。</w:t>
      </w:r>
      <w:r w:rsidR="00EA1E03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705DCD" w:rsidRPr="001945F9">
        <w:rPr>
          <w:rFonts w:ascii="DFKai-SB" w:eastAsia="DFKai-SB" w:hAnsi="DFKai-SB" w:hint="eastAsia"/>
          <w:sz w:val="32"/>
          <w:szCs w:val="32"/>
          <w:lang w:eastAsia="zh-TW"/>
        </w:rPr>
        <w:t>佛說二部經，</w:t>
      </w:r>
      <w:r w:rsidR="0083490B" w:rsidRPr="001945F9">
        <w:rPr>
          <w:rFonts w:ascii="DFKai-SB" w:eastAsia="DFKai-SB" w:hAnsi="DFKai-SB" w:hint="eastAsia"/>
          <w:sz w:val="32"/>
          <w:szCs w:val="32"/>
          <w:lang w:eastAsia="zh-TW"/>
        </w:rPr>
        <w:t>前後似乎矛盾。其實不</w:t>
      </w:r>
      <w:r w:rsidR="002A79C6" w:rsidRPr="001945F9">
        <w:rPr>
          <w:rFonts w:ascii="DFKai-SB" w:eastAsia="DFKai-SB" w:hAnsi="DFKai-SB" w:hint="eastAsia"/>
          <w:sz w:val="32"/>
          <w:szCs w:val="32"/>
          <w:lang w:eastAsia="zh-TW"/>
        </w:rPr>
        <w:t>是自語相違，</w:t>
      </w:r>
      <w:r w:rsidR="006C40FA" w:rsidRPr="001945F9">
        <w:rPr>
          <w:rFonts w:ascii="DFKai-SB" w:eastAsia="DFKai-SB" w:hAnsi="DFKai-SB" w:hint="eastAsia"/>
          <w:sz w:val="32"/>
          <w:szCs w:val="32"/>
          <w:lang w:eastAsia="zh-TW"/>
        </w:rPr>
        <w:t>主要是適應不同的根性，為令滿足希求，</w:t>
      </w:r>
      <w:r w:rsidR="00717320" w:rsidRPr="001945F9">
        <w:rPr>
          <w:rFonts w:ascii="DFKai-SB" w:eastAsia="DFKai-SB" w:hAnsi="DFKai-SB" w:hint="eastAsia"/>
          <w:sz w:val="32"/>
          <w:szCs w:val="32"/>
          <w:lang w:eastAsia="zh-TW"/>
        </w:rPr>
        <w:t>生善得福故。</w:t>
      </w:r>
      <w:r w:rsidR="00F310D6" w:rsidRPr="001945F9">
        <w:rPr>
          <w:rFonts w:ascii="DFKai-SB" w:eastAsia="DFKai-SB" w:hAnsi="DFKai-SB" w:hint="eastAsia"/>
          <w:sz w:val="32"/>
          <w:szCs w:val="32"/>
          <w:lang w:eastAsia="zh-TW"/>
        </w:rPr>
        <w:t>論</w:t>
      </w:r>
      <w:r w:rsidR="00FD5B21" w:rsidRPr="001945F9">
        <w:rPr>
          <w:rFonts w:ascii="DFKai-SB" w:eastAsia="DFKai-SB" w:hAnsi="DFKai-SB" w:hint="eastAsia"/>
          <w:sz w:val="32"/>
          <w:szCs w:val="32"/>
          <w:lang w:eastAsia="zh-TW"/>
        </w:rPr>
        <w:t>釋：「</w:t>
      </w:r>
      <w:r w:rsidR="0030683E" w:rsidRPr="001945F9">
        <w:rPr>
          <w:rFonts w:ascii="DFKai-SB" w:eastAsia="DFKai-SB" w:hAnsi="DFKai-SB" w:hint="eastAsia"/>
          <w:sz w:val="32"/>
          <w:szCs w:val="32"/>
          <w:lang w:eastAsia="zh-TW"/>
        </w:rPr>
        <w:t>以有人疑後世，不信罪福，作不善行，</w:t>
      </w:r>
      <w:r w:rsidR="007B6825" w:rsidRPr="001945F9">
        <w:rPr>
          <w:rFonts w:ascii="DFKai-SB" w:eastAsia="DFKai-SB" w:hAnsi="DFKai-SB" w:hint="eastAsia"/>
          <w:sz w:val="32"/>
          <w:szCs w:val="32"/>
          <w:lang w:eastAsia="zh-TW"/>
        </w:rPr>
        <w:t>墮斷滅見。欲</w:t>
      </w:r>
      <w:r w:rsidR="00AD1BAA" w:rsidRPr="001945F9">
        <w:rPr>
          <w:rFonts w:ascii="DFKai-SB" w:eastAsia="DFKai-SB" w:hAnsi="DFKai-SB" w:hint="eastAsia"/>
          <w:sz w:val="32"/>
          <w:szCs w:val="32"/>
          <w:lang w:eastAsia="zh-TW"/>
        </w:rPr>
        <w:t>斷彼疑，捨彼惡行，</w:t>
      </w:r>
      <w:r w:rsidR="00685B78" w:rsidRPr="001945F9">
        <w:rPr>
          <w:rFonts w:ascii="DFKai-SB" w:eastAsia="DFKai-SB" w:hAnsi="DFKai-SB" w:hint="eastAsia"/>
          <w:sz w:val="32"/>
          <w:szCs w:val="32"/>
          <w:lang w:eastAsia="zh-TW"/>
        </w:rPr>
        <w:t>欲拔彼斷見故，</w:t>
      </w:r>
      <w:r w:rsidR="00275ED7" w:rsidRPr="001945F9">
        <w:rPr>
          <w:rFonts w:ascii="DFKai-SB" w:eastAsia="DFKai-SB" w:hAnsi="DFKai-SB" w:hint="eastAsia"/>
          <w:sz w:val="32"/>
          <w:szCs w:val="32"/>
          <w:lang w:eastAsia="zh-TW"/>
        </w:rPr>
        <w:t>說雜生世間，得雜觸</w:t>
      </w:r>
      <w:r w:rsidR="005615EF" w:rsidRPr="001945F9">
        <w:rPr>
          <w:rFonts w:ascii="DFKai-SB" w:eastAsia="DFKai-SB" w:hAnsi="DFKai-SB" w:hint="eastAsia"/>
          <w:sz w:val="32"/>
          <w:szCs w:val="32"/>
          <w:lang w:eastAsia="zh-TW"/>
        </w:rPr>
        <w:t>，得雜受。是破群那計有我有神，</w:t>
      </w:r>
      <w:r w:rsidR="00F9039A" w:rsidRPr="001945F9">
        <w:rPr>
          <w:rFonts w:ascii="DFKai-SB" w:eastAsia="DFKai-SB" w:hAnsi="DFKai-SB" w:hint="eastAsia"/>
          <w:sz w:val="32"/>
          <w:szCs w:val="32"/>
          <w:lang w:eastAsia="zh-TW"/>
        </w:rPr>
        <w:t>墮計常中</w:t>
      </w:r>
      <w:r w:rsidR="002050F4" w:rsidRPr="001945F9">
        <w:rPr>
          <w:rFonts w:ascii="DFKai-SB" w:eastAsia="DFKai-SB" w:hAnsi="DFKai-SB" w:hint="eastAsia"/>
          <w:sz w:val="32"/>
          <w:szCs w:val="32"/>
          <w:lang w:eastAsia="zh-TW"/>
        </w:rPr>
        <w:t>。破群那間佛</w:t>
      </w:r>
      <w:r w:rsidR="00017CEF" w:rsidRPr="001945F9">
        <w:rPr>
          <w:rFonts w:ascii="DFKai-SB" w:eastAsia="DFKai-SB" w:hAnsi="DFKai-SB" w:hint="eastAsia"/>
          <w:sz w:val="32"/>
          <w:szCs w:val="32"/>
          <w:lang w:eastAsia="zh-TW"/>
        </w:rPr>
        <w:t>言：大德！誰受？</w:t>
      </w:r>
      <w:r w:rsidR="001A08D9" w:rsidRPr="001945F9">
        <w:rPr>
          <w:rFonts w:ascii="DFKai-SB" w:eastAsia="DFKai-SB" w:hAnsi="DFKai-SB" w:hint="eastAsia"/>
          <w:sz w:val="32"/>
          <w:szCs w:val="32"/>
          <w:lang w:eastAsia="zh-TW"/>
        </w:rPr>
        <w:t>若佛說某甲受，便墮計</w:t>
      </w:r>
      <w:r w:rsidR="002E50B9" w:rsidRPr="001945F9">
        <w:rPr>
          <w:rFonts w:ascii="DFKai-SB" w:eastAsia="DFKai-SB" w:hAnsi="DFKai-SB" w:hint="eastAsia"/>
          <w:sz w:val="32"/>
          <w:szCs w:val="32"/>
          <w:lang w:eastAsia="zh-TW"/>
        </w:rPr>
        <w:t>常中，其人我</w:t>
      </w:r>
      <w:r w:rsidR="00497101" w:rsidRPr="001945F9">
        <w:rPr>
          <w:rFonts w:ascii="DFKai-SB" w:eastAsia="DFKai-SB" w:hAnsi="DFKai-SB" w:hint="eastAsia"/>
          <w:sz w:val="32"/>
          <w:szCs w:val="32"/>
          <w:lang w:eastAsia="zh-TW"/>
        </w:rPr>
        <w:t>見倍復牢固，不可移轉。是以不說有受者</w:t>
      </w:r>
      <w:r w:rsidR="001B7713" w:rsidRPr="001945F9">
        <w:rPr>
          <w:rFonts w:ascii="DFKai-SB" w:eastAsia="DFKai-SB" w:hAnsi="DFKai-SB" w:hint="eastAsia"/>
          <w:sz w:val="32"/>
          <w:szCs w:val="32"/>
          <w:lang w:eastAsia="zh-TW"/>
        </w:rPr>
        <w:t>、</w:t>
      </w:r>
      <w:r w:rsidR="00E64913" w:rsidRPr="001945F9">
        <w:rPr>
          <w:rFonts w:ascii="DFKai-SB" w:eastAsia="DFKai-SB" w:hAnsi="DFKai-SB" w:hint="eastAsia"/>
          <w:sz w:val="32"/>
          <w:szCs w:val="32"/>
          <w:lang w:eastAsia="zh-TW"/>
        </w:rPr>
        <w:t>觸者，如是等</w:t>
      </w:r>
      <w:r w:rsidR="00F57180" w:rsidRPr="001945F9">
        <w:rPr>
          <w:rFonts w:ascii="DFKai-SB" w:eastAsia="DFKai-SB" w:hAnsi="DFKai-SB" w:hint="eastAsia"/>
          <w:sz w:val="32"/>
          <w:szCs w:val="32"/>
          <w:lang w:eastAsia="zh-TW"/>
        </w:rPr>
        <w:t>相，名為各各為人悉檀。</w:t>
      </w:r>
      <w:r w:rsidR="00FD5B21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3A1F8A" w:rsidRPr="001945F9">
        <w:rPr>
          <w:rFonts w:ascii="DFKai-SB" w:eastAsia="DFKai-SB" w:hAnsi="DFKai-SB" w:hint="eastAsia"/>
          <w:sz w:val="32"/>
          <w:szCs w:val="32"/>
          <w:lang w:eastAsia="zh-TW"/>
        </w:rPr>
        <w:t>對後期大乘佛法，</w:t>
      </w:r>
      <w:r w:rsidR="00D67405" w:rsidRPr="001945F9">
        <w:rPr>
          <w:rFonts w:ascii="DFKai-SB" w:eastAsia="DFKai-SB" w:hAnsi="DFKai-SB" w:hint="eastAsia"/>
          <w:sz w:val="32"/>
          <w:szCs w:val="32"/>
          <w:lang w:eastAsia="zh-TW"/>
        </w:rPr>
        <w:t>主張有真常不</w:t>
      </w:r>
      <w:r w:rsidR="006433D2" w:rsidRPr="001945F9">
        <w:rPr>
          <w:rFonts w:ascii="DFKai-SB" w:eastAsia="DFKai-SB" w:hAnsi="DFKai-SB" w:hint="eastAsia"/>
          <w:sz w:val="32"/>
          <w:szCs w:val="32"/>
          <w:lang w:eastAsia="zh-TW"/>
        </w:rPr>
        <w:t>空的如來藏、我、佛性，亦即眾生本具的自性清淨</w:t>
      </w:r>
      <w:r w:rsidR="00091F39" w:rsidRPr="001945F9">
        <w:rPr>
          <w:rFonts w:ascii="DFKai-SB" w:eastAsia="DFKai-SB" w:hAnsi="DFKai-SB" w:hint="eastAsia"/>
          <w:sz w:val="32"/>
          <w:szCs w:val="32"/>
          <w:lang w:eastAsia="zh-TW"/>
        </w:rPr>
        <w:t>心；這是生善</w:t>
      </w:r>
      <w:r w:rsidR="00176D0A" w:rsidRPr="001945F9">
        <w:rPr>
          <w:rFonts w:ascii="DFKai-SB" w:eastAsia="DFKai-SB" w:hAnsi="DFKai-SB" w:hint="eastAsia"/>
          <w:sz w:val="32"/>
          <w:szCs w:val="32"/>
          <w:lang w:eastAsia="zh-TW"/>
        </w:rPr>
        <w:t>、成佛的根本，也即大智度論的「</w:t>
      </w:r>
      <w:r w:rsidR="00F4191A" w:rsidRPr="001945F9">
        <w:rPr>
          <w:rFonts w:ascii="DFKai-SB" w:eastAsia="DFKai-SB" w:hAnsi="DFKai-SB" w:hint="eastAsia"/>
          <w:sz w:val="32"/>
          <w:szCs w:val="32"/>
          <w:lang w:eastAsia="zh-TW"/>
        </w:rPr>
        <w:t>為人生善悉檀</w:t>
      </w:r>
      <w:r w:rsidR="00176D0A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58041C" w:rsidRPr="001945F9">
        <w:rPr>
          <w:rFonts w:ascii="DFKai-SB" w:eastAsia="DFKai-SB" w:hAnsi="DFKai-SB" w:hint="eastAsia"/>
          <w:sz w:val="32"/>
          <w:szCs w:val="32"/>
          <w:lang w:eastAsia="zh-TW"/>
        </w:rPr>
        <w:t>，增一阿含的</w:t>
      </w:r>
      <w:r w:rsidR="00945516" w:rsidRPr="001945F9">
        <w:rPr>
          <w:rFonts w:ascii="DFKai-SB" w:eastAsia="DFKai-SB" w:hAnsi="DFKai-SB" w:hint="eastAsia"/>
          <w:sz w:val="32"/>
          <w:szCs w:val="32"/>
          <w:lang w:eastAsia="zh-TW"/>
        </w:rPr>
        <w:t>「滿足希求」之意。</w:t>
      </w:r>
    </w:p>
    <w:p w:rsidR="00980C3E" w:rsidRPr="001945F9" w:rsidRDefault="00945516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73746F" w:rsidRPr="001945F9">
        <w:rPr>
          <w:rFonts w:ascii="DFKai-SB" w:eastAsia="DFKai-SB" w:hAnsi="DFKai-SB" w:hint="eastAsia"/>
          <w:sz w:val="32"/>
          <w:szCs w:val="32"/>
          <w:lang w:eastAsia="zh-TW"/>
        </w:rPr>
        <w:t>其次，</w:t>
      </w:r>
      <w:r w:rsidR="00F410DD" w:rsidRPr="001945F9">
        <w:rPr>
          <w:rFonts w:ascii="DFKai-SB" w:eastAsia="DFKai-SB" w:hAnsi="DFKai-SB" w:hint="eastAsia"/>
          <w:sz w:val="32"/>
          <w:szCs w:val="32"/>
          <w:lang w:eastAsia="zh-TW"/>
        </w:rPr>
        <w:t>「</w:t>
      </w:r>
      <w:r w:rsidR="006C60FE" w:rsidRPr="001945F9">
        <w:rPr>
          <w:rFonts w:ascii="DFKai-SB" w:eastAsia="DFKai-SB" w:hAnsi="DFKai-SB" w:hint="eastAsia"/>
          <w:sz w:val="32"/>
          <w:szCs w:val="32"/>
          <w:lang w:eastAsia="zh-TW"/>
        </w:rPr>
        <w:t>云何對治悉檀？</w:t>
      </w:r>
      <w:r w:rsidR="00AB6CD5" w:rsidRPr="001945F9">
        <w:rPr>
          <w:rFonts w:ascii="DFKai-SB" w:eastAsia="DFKai-SB" w:hAnsi="DFKai-SB" w:hint="eastAsia"/>
          <w:sz w:val="32"/>
          <w:szCs w:val="32"/>
          <w:lang w:eastAsia="zh-TW"/>
        </w:rPr>
        <w:t>有法，</w:t>
      </w:r>
      <w:r w:rsidR="004D11E5" w:rsidRPr="001945F9">
        <w:rPr>
          <w:rFonts w:ascii="DFKai-SB" w:eastAsia="DFKai-SB" w:hAnsi="DFKai-SB" w:hint="eastAsia"/>
          <w:sz w:val="32"/>
          <w:szCs w:val="32"/>
          <w:lang w:eastAsia="zh-TW"/>
        </w:rPr>
        <w:t>對治則有，真性則無。…</w:t>
      </w:r>
      <w:r w:rsidR="005E2C9C" w:rsidRPr="001945F9">
        <w:rPr>
          <w:rFonts w:ascii="DFKai-SB" w:eastAsia="DFKai-SB" w:hAnsi="DFKai-SB" w:hint="eastAsia"/>
          <w:sz w:val="32"/>
          <w:szCs w:val="32"/>
          <w:lang w:eastAsia="zh-TW"/>
        </w:rPr>
        <w:t>…佛法中治心有亦如是，</w:t>
      </w:r>
      <w:r w:rsidR="009A0339" w:rsidRPr="001945F9">
        <w:rPr>
          <w:rFonts w:ascii="DFKai-SB" w:eastAsia="DFKai-SB" w:hAnsi="DFKai-SB" w:hint="eastAsia"/>
          <w:sz w:val="32"/>
          <w:szCs w:val="32"/>
          <w:lang w:eastAsia="zh-TW"/>
        </w:rPr>
        <w:t>不淨觀思惟，於貪欲病</w:t>
      </w:r>
      <w:r w:rsidR="00791F84" w:rsidRPr="001945F9">
        <w:rPr>
          <w:rFonts w:ascii="DFKai-SB" w:eastAsia="DFKai-SB" w:hAnsi="DFKai-SB" w:hint="eastAsia"/>
          <w:sz w:val="32"/>
          <w:szCs w:val="32"/>
          <w:lang w:eastAsia="zh-TW"/>
        </w:rPr>
        <w:t>中，名為</w:t>
      </w:r>
      <w:r w:rsidR="00814CCD" w:rsidRPr="001945F9">
        <w:rPr>
          <w:rFonts w:ascii="DFKai-SB" w:eastAsia="DFKai-SB" w:hAnsi="DFKai-SB" w:hint="eastAsia"/>
          <w:sz w:val="32"/>
          <w:szCs w:val="32"/>
          <w:lang w:eastAsia="zh-TW"/>
        </w:rPr>
        <w:t>善對治法；於瞋</w:t>
      </w:r>
      <w:r w:rsidR="00082944" w:rsidRPr="001945F9">
        <w:rPr>
          <w:rFonts w:ascii="DFKai-SB" w:eastAsia="DFKai-SB" w:hAnsi="DFKai-SB" w:hint="eastAsia"/>
          <w:sz w:val="32"/>
          <w:szCs w:val="32"/>
          <w:lang w:eastAsia="zh-TW"/>
        </w:rPr>
        <w:t>恚</w:t>
      </w:r>
      <w:r w:rsidR="00814CCD" w:rsidRPr="001945F9">
        <w:rPr>
          <w:rFonts w:ascii="DFKai-SB" w:eastAsia="DFKai-SB" w:hAnsi="DFKai-SB" w:hint="eastAsia"/>
          <w:sz w:val="32"/>
          <w:szCs w:val="32"/>
          <w:lang w:eastAsia="zh-TW"/>
        </w:rPr>
        <w:t>病中，</w:t>
      </w:r>
      <w:r w:rsidR="00E70BA3" w:rsidRPr="001945F9">
        <w:rPr>
          <w:rFonts w:ascii="DFKai-SB" w:eastAsia="DFKai-SB" w:hAnsi="DFKai-SB" w:hint="eastAsia"/>
          <w:sz w:val="32"/>
          <w:szCs w:val="32"/>
          <w:lang w:eastAsia="zh-TW"/>
        </w:rPr>
        <w:t>不名為善，非對治法</w:t>
      </w:r>
      <w:r w:rsidR="008B6791" w:rsidRPr="001945F9">
        <w:rPr>
          <w:rFonts w:ascii="DFKai-SB" w:eastAsia="DFKai-SB" w:hAnsi="DFKai-SB" w:hint="eastAsia"/>
          <w:sz w:val="32"/>
          <w:szCs w:val="32"/>
          <w:lang w:eastAsia="zh-TW"/>
        </w:rPr>
        <w:t>。所以者何</w:t>
      </w:r>
      <w:r w:rsidR="00082944" w:rsidRPr="001945F9">
        <w:rPr>
          <w:rFonts w:ascii="DFKai-SB" w:eastAsia="DFKai-SB" w:hAnsi="DFKai-SB" w:hint="eastAsia"/>
          <w:sz w:val="32"/>
          <w:szCs w:val="32"/>
          <w:lang w:eastAsia="zh-TW"/>
        </w:rPr>
        <w:t>？觀身過失，名不淨觀，若瞋恚人</w:t>
      </w:r>
      <w:r w:rsidR="00757698" w:rsidRPr="001945F9">
        <w:rPr>
          <w:rFonts w:ascii="DFKai-SB" w:eastAsia="DFKai-SB" w:hAnsi="DFKai-SB" w:hint="eastAsia"/>
          <w:sz w:val="32"/>
          <w:szCs w:val="32"/>
          <w:lang w:eastAsia="zh-TW"/>
        </w:rPr>
        <w:t>觀</w:t>
      </w:r>
      <w:r w:rsidR="00082944" w:rsidRPr="001945F9">
        <w:rPr>
          <w:rFonts w:ascii="DFKai-SB" w:eastAsia="DFKai-SB" w:hAnsi="DFKai-SB" w:hint="eastAsia"/>
          <w:sz w:val="32"/>
          <w:szCs w:val="32"/>
          <w:lang w:eastAsia="zh-TW"/>
        </w:rPr>
        <w:t>過失</w:t>
      </w:r>
      <w:r w:rsidR="001417D3" w:rsidRPr="001945F9">
        <w:rPr>
          <w:rFonts w:ascii="DFKai-SB" w:eastAsia="DFKai-SB" w:hAnsi="DFKai-SB" w:hint="eastAsia"/>
          <w:sz w:val="32"/>
          <w:szCs w:val="32"/>
          <w:lang w:eastAsia="zh-TW"/>
        </w:rPr>
        <w:t>者，則增</w:t>
      </w:r>
      <w:r w:rsidR="00757698" w:rsidRPr="001945F9">
        <w:rPr>
          <w:rFonts w:ascii="DFKai-SB" w:eastAsia="DFKai-SB" w:hAnsi="DFKai-SB" w:hint="eastAsia"/>
          <w:sz w:val="32"/>
          <w:szCs w:val="32"/>
          <w:lang w:eastAsia="zh-TW"/>
        </w:rPr>
        <w:t>益</w:t>
      </w:r>
      <w:r w:rsidR="001417D3" w:rsidRPr="001945F9">
        <w:rPr>
          <w:rFonts w:ascii="DFKai-SB" w:eastAsia="DFKai-SB" w:hAnsi="DFKai-SB" w:hint="eastAsia"/>
          <w:sz w:val="32"/>
          <w:szCs w:val="32"/>
          <w:lang w:eastAsia="zh-TW"/>
        </w:rPr>
        <w:t>瞋恚</w:t>
      </w:r>
      <w:r w:rsidR="003F0670" w:rsidRPr="001945F9">
        <w:rPr>
          <w:rFonts w:ascii="DFKai-SB" w:eastAsia="DFKai-SB" w:hAnsi="DFKai-SB" w:hint="eastAsia"/>
          <w:sz w:val="32"/>
          <w:szCs w:val="32"/>
          <w:lang w:eastAsia="zh-TW"/>
        </w:rPr>
        <w:t>火故。常顛倒眾生，不知諸法相似相續有</w:t>
      </w:r>
      <w:r w:rsidR="003208A4" w:rsidRPr="001945F9">
        <w:rPr>
          <w:rFonts w:ascii="DFKai-SB" w:eastAsia="DFKai-SB" w:hAnsi="DFKai-SB" w:hint="eastAsia"/>
          <w:sz w:val="32"/>
          <w:szCs w:val="32"/>
          <w:lang w:eastAsia="zh-TW"/>
        </w:rPr>
        <w:t>，如是人觀無常</w:t>
      </w:r>
      <w:r w:rsidR="0039367A" w:rsidRPr="001945F9">
        <w:rPr>
          <w:rFonts w:ascii="DFKai-SB" w:eastAsia="DFKai-SB" w:hAnsi="DFKai-SB" w:hint="eastAsia"/>
          <w:sz w:val="32"/>
          <w:szCs w:val="32"/>
          <w:lang w:eastAsia="zh-TW"/>
        </w:rPr>
        <w:t>，是對治悉檀法，非第一義。何以故</w:t>
      </w:r>
      <w:r w:rsidR="00B477CB" w:rsidRPr="001945F9">
        <w:rPr>
          <w:rFonts w:ascii="DFKai-SB" w:eastAsia="DFKai-SB" w:hAnsi="DFKai-SB" w:hint="eastAsia"/>
          <w:sz w:val="32"/>
          <w:szCs w:val="32"/>
          <w:lang w:eastAsia="zh-TW"/>
        </w:rPr>
        <w:t>？一切諸法自性空故</w:t>
      </w:r>
      <w:r w:rsidR="007D71CE" w:rsidRPr="001945F9">
        <w:rPr>
          <w:rFonts w:ascii="DFKai-SB" w:eastAsia="DFKai-SB" w:hAnsi="DFKai-SB" w:hint="eastAsia"/>
          <w:sz w:val="32"/>
          <w:szCs w:val="32"/>
          <w:lang w:eastAsia="zh-TW"/>
        </w:rPr>
        <w:t>。如偈說言：</w:t>
      </w:r>
      <w:r w:rsidR="003C6282" w:rsidRPr="001945F9">
        <w:rPr>
          <w:rFonts w:ascii="DFKai-SB" w:eastAsia="DFKai-SB" w:hAnsi="DFKai-SB" w:hint="eastAsia"/>
          <w:sz w:val="32"/>
          <w:szCs w:val="32"/>
          <w:lang w:eastAsia="zh-TW"/>
        </w:rPr>
        <w:t>『</w:t>
      </w:r>
      <w:r w:rsidR="00680908" w:rsidRPr="001945F9">
        <w:rPr>
          <w:rFonts w:ascii="DFKai-SB" w:eastAsia="DFKai-SB" w:hAnsi="DFKai-SB" w:hint="eastAsia"/>
          <w:sz w:val="32"/>
          <w:szCs w:val="32"/>
          <w:lang w:eastAsia="zh-TW"/>
        </w:rPr>
        <w:t>無常見有常，是名為顛倒；</w:t>
      </w:r>
      <w:r w:rsidR="006518C6" w:rsidRPr="001945F9">
        <w:rPr>
          <w:rFonts w:ascii="DFKai-SB" w:eastAsia="DFKai-SB" w:hAnsi="DFKai-SB" w:hint="eastAsia"/>
          <w:sz w:val="32"/>
          <w:szCs w:val="32"/>
          <w:lang w:eastAsia="zh-TW"/>
        </w:rPr>
        <w:t>空中無無常，何</w:t>
      </w:r>
      <w:r w:rsidR="00D2298E" w:rsidRPr="001945F9">
        <w:rPr>
          <w:rFonts w:ascii="DFKai-SB" w:eastAsia="DFKai-SB" w:hAnsi="DFKai-SB" w:hint="eastAsia"/>
          <w:sz w:val="32"/>
          <w:szCs w:val="32"/>
          <w:lang w:eastAsia="zh-TW"/>
        </w:rPr>
        <w:t>處</w:t>
      </w:r>
      <w:r w:rsidR="005C5ABC" w:rsidRPr="001945F9">
        <w:rPr>
          <w:rFonts w:ascii="DFKai-SB" w:eastAsia="DFKai-SB" w:hAnsi="DFKai-SB" w:hint="eastAsia"/>
          <w:sz w:val="32"/>
          <w:szCs w:val="32"/>
          <w:lang w:eastAsia="zh-TW"/>
        </w:rPr>
        <w:t>見</w:t>
      </w:r>
      <w:r w:rsidR="00D2298E" w:rsidRPr="001945F9">
        <w:rPr>
          <w:rFonts w:ascii="DFKai-SB" w:eastAsia="DFKai-SB" w:hAnsi="DFKai-SB" w:hint="eastAsia"/>
          <w:sz w:val="32"/>
          <w:szCs w:val="32"/>
          <w:lang w:eastAsia="zh-TW"/>
        </w:rPr>
        <w:t>有常？</w:t>
      </w:r>
      <w:r w:rsidR="003C6282" w:rsidRPr="001945F9">
        <w:rPr>
          <w:rFonts w:ascii="DFKai-SB" w:eastAsia="DFKai-SB" w:hAnsi="DFKai-SB" w:hint="eastAsia"/>
          <w:sz w:val="32"/>
          <w:szCs w:val="32"/>
          <w:lang w:eastAsia="zh-TW"/>
        </w:rPr>
        <w:t>』</w:t>
      </w:r>
      <w:r w:rsidR="0093198C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8D189D" w:rsidRPr="001945F9">
        <w:rPr>
          <w:rFonts w:ascii="DFKai-SB" w:eastAsia="DFKai-SB" w:hAnsi="DFKai-SB" w:hint="eastAsia"/>
          <w:sz w:val="32"/>
          <w:szCs w:val="32"/>
          <w:lang w:eastAsia="zh-TW"/>
        </w:rPr>
        <w:t>佛說空義，為對治執有</w:t>
      </w:r>
      <w:r w:rsidR="00067F6D" w:rsidRPr="001945F9">
        <w:rPr>
          <w:rFonts w:ascii="DFKai-SB" w:eastAsia="DFKai-SB" w:hAnsi="DFKai-SB" w:hint="eastAsia"/>
          <w:sz w:val="32"/>
          <w:szCs w:val="32"/>
          <w:lang w:eastAsia="zh-TW"/>
        </w:rPr>
        <w:t>之弊；有執既除，空</w:t>
      </w:r>
      <w:r w:rsidR="00CC61AB" w:rsidRPr="001945F9">
        <w:rPr>
          <w:rFonts w:ascii="DFKai-SB" w:eastAsia="DFKai-SB" w:hAnsi="DFKai-SB" w:hint="eastAsia"/>
          <w:sz w:val="32"/>
          <w:szCs w:val="32"/>
          <w:lang w:eastAsia="zh-TW"/>
        </w:rPr>
        <w:t>亦復空，否則執空也成病了。</w:t>
      </w:r>
      <w:r w:rsidR="005950D2" w:rsidRPr="001945F9">
        <w:rPr>
          <w:rFonts w:ascii="DFKai-SB" w:eastAsia="DFKai-SB" w:hAnsi="DFKai-SB" w:hint="eastAsia"/>
          <w:sz w:val="32"/>
          <w:szCs w:val="32"/>
          <w:lang w:eastAsia="zh-TW"/>
        </w:rPr>
        <w:t>中論頌言：「</w:t>
      </w:r>
      <w:r w:rsidR="00596969" w:rsidRPr="001945F9">
        <w:rPr>
          <w:rFonts w:ascii="DFKai-SB" w:eastAsia="DFKai-SB" w:hAnsi="DFKai-SB" w:hint="eastAsia"/>
          <w:sz w:val="32"/>
          <w:szCs w:val="32"/>
          <w:lang w:eastAsia="zh-TW"/>
        </w:rPr>
        <w:t>大聖說空法，為</w:t>
      </w:r>
      <w:r w:rsidR="00185CED" w:rsidRPr="001945F9">
        <w:rPr>
          <w:rFonts w:ascii="DFKai-SB" w:eastAsia="DFKai-SB" w:hAnsi="DFKai-SB" w:hint="eastAsia"/>
          <w:sz w:val="32"/>
          <w:szCs w:val="32"/>
          <w:lang w:eastAsia="zh-TW"/>
        </w:rPr>
        <w:t>離諸見故，</w:t>
      </w:r>
      <w:r w:rsidR="00431152" w:rsidRPr="001945F9">
        <w:rPr>
          <w:rFonts w:ascii="DFKai-SB" w:eastAsia="DFKai-SB" w:hAnsi="DFKai-SB" w:hint="eastAsia"/>
          <w:sz w:val="32"/>
          <w:szCs w:val="32"/>
          <w:lang w:eastAsia="zh-TW"/>
        </w:rPr>
        <w:t>若復著有空，諸佛所不化</w:t>
      </w:r>
      <w:r w:rsidR="005950D2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785EE0" w:rsidRPr="001945F9">
        <w:rPr>
          <w:rFonts w:ascii="DFKai-SB" w:eastAsia="DFKai-SB" w:hAnsi="DFKai-SB" w:hint="eastAsia"/>
          <w:sz w:val="32"/>
          <w:szCs w:val="32"/>
          <w:lang w:eastAsia="zh-TW"/>
        </w:rPr>
        <w:t>，即明此意。總之，</w:t>
      </w:r>
      <w:r w:rsidR="00980C3E" w:rsidRPr="001945F9">
        <w:rPr>
          <w:rFonts w:ascii="DFKai-SB" w:eastAsia="DFKai-SB" w:hAnsi="DFKai-SB" w:hint="eastAsia"/>
          <w:sz w:val="32"/>
          <w:szCs w:val="32"/>
          <w:lang w:eastAsia="zh-TW"/>
        </w:rPr>
        <w:t>若不知緣起中道義，執常執無常皆成病。</w:t>
      </w:r>
      <w:r w:rsidR="00CC343C" w:rsidRPr="001945F9">
        <w:rPr>
          <w:rFonts w:ascii="DFKai-SB" w:eastAsia="DFKai-SB" w:hAnsi="DFKai-SB" w:hint="eastAsia"/>
          <w:sz w:val="32"/>
          <w:szCs w:val="32"/>
          <w:lang w:eastAsia="zh-TW"/>
        </w:rPr>
        <w:t>如</w:t>
      </w:r>
      <w:r w:rsidR="00D46B2F" w:rsidRPr="001945F9">
        <w:rPr>
          <w:rFonts w:ascii="DFKai-SB" w:eastAsia="DFKai-SB" w:hAnsi="DFKai-SB" w:hint="eastAsia"/>
          <w:sz w:val="32"/>
          <w:szCs w:val="32"/>
          <w:lang w:eastAsia="zh-TW"/>
        </w:rPr>
        <w:t>對治凡情妄</w:t>
      </w:r>
      <w:r w:rsidR="00120B5F" w:rsidRPr="001945F9">
        <w:rPr>
          <w:rFonts w:ascii="DFKai-SB" w:eastAsia="DFKai-SB" w:hAnsi="DFKai-SB" w:hint="eastAsia"/>
          <w:sz w:val="32"/>
          <w:szCs w:val="32"/>
          <w:lang w:eastAsia="zh-TW"/>
        </w:rPr>
        <w:lastRenderedPageBreak/>
        <w:t>執，所起四顛倒，故施與不淨</w:t>
      </w:r>
      <w:r w:rsidR="009B3214" w:rsidRPr="001945F9">
        <w:rPr>
          <w:rFonts w:ascii="DFKai-SB" w:eastAsia="DFKai-SB" w:hAnsi="DFKai-SB" w:hint="eastAsia"/>
          <w:sz w:val="32"/>
          <w:szCs w:val="32"/>
          <w:lang w:eastAsia="zh-TW"/>
        </w:rPr>
        <w:t>、苦、無常、無</w:t>
      </w:r>
      <w:r w:rsidR="00511AD9" w:rsidRPr="001945F9">
        <w:rPr>
          <w:rFonts w:ascii="DFKai-SB" w:eastAsia="DFKai-SB" w:hAnsi="DFKai-SB" w:hint="eastAsia"/>
          <w:sz w:val="32"/>
          <w:szCs w:val="32"/>
          <w:lang w:eastAsia="zh-TW"/>
        </w:rPr>
        <w:t>我之藥。</w:t>
      </w:r>
      <w:r w:rsidR="009B4D8D" w:rsidRPr="001945F9">
        <w:rPr>
          <w:rFonts w:ascii="DFKai-SB" w:eastAsia="DFKai-SB" w:hAnsi="DFKai-SB" w:hint="eastAsia"/>
          <w:sz w:val="32"/>
          <w:szCs w:val="32"/>
          <w:lang w:eastAsia="zh-TW"/>
        </w:rPr>
        <w:t>若二乘人不明佛意，執藥而成病</w:t>
      </w:r>
      <w:r w:rsidR="000B6767" w:rsidRPr="001945F9">
        <w:rPr>
          <w:rFonts w:ascii="DFKai-SB" w:eastAsia="DFKai-SB" w:hAnsi="DFKai-SB" w:hint="eastAsia"/>
          <w:sz w:val="32"/>
          <w:szCs w:val="32"/>
          <w:lang w:eastAsia="zh-TW"/>
        </w:rPr>
        <w:t>，又落於顛倒。</w:t>
      </w:r>
      <w:r w:rsidR="005A01FE" w:rsidRPr="001945F9">
        <w:rPr>
          <w:rFonts w:ascii="DFKai-SB" w:eastAsia="DFKai-SB" w:hAnsi="DFKai-SB" w:hint="eastAsia"/>
          <w:sz w:val="32"/>
          <w:szCs w:val="32"/>
          <w:lang w:eastAsia="zh-TW"/>
        </w:rPr>
        <w:t>後期</w:t>
      </w:r>
      <w:r w:rsidR="00D71995" w:rsidRPr="001945F9">
        <w:rPr>
          <w:rFonts w:ascii="DFKai-SB" w:eastAsia="DFKai-SB" w:hAnsi="DFKai-SB" w:hint="eastAsia"/>
          <w:sz w:val="32"/>
          <w:szCs w:val="32"/>
          <w:lang w:eastAsia="zh-TW"/>
        </w:rPr>
        <w:t>大</w:t>
      </w:r>
      <w:r w:rsidR="00B13505" w:rsidRPr="001945F9">
        <w:rPr>
          <w:rFonts w:ascii="DFKai-SB" w:eastAsia="DFKai-SB" w:hAnsi="DFKai-SB" w:hint="eastAsia"/>
          <w:sz w:val="32"/>
          <w:szCs w:val="32"/>
          <w:lang w:eastAsia="zh-TW"/>
        </w:rPr>
        <w:t>乘</w:t>
      </w:r>
      <w:r w:rsidR="00D71995" w:rsidRPr="001945F9">
        <w:rPr>
          <w:rFonts w:ascii="DFKai-SB" w:eastAsia="DFKai-SB" w:hAnsi="DFKai-SB" w:hint="eastAsia"/>
          <w:sz w:val="32"/>
          <w:szCs w:val="32"/>
          <w:lang w:eastAsia="zh-TW"/>
        </w:rPr>
        <w:t>為對治二乘人的偏執，以常、樂、我、</w:t>
      </w:r>
      <w:r w:rsidR="0032316B" w:rsidRPr="001945F9">
        <w:rPr>
          <w:rFonts w:ascii="DFKai-SB" w:eastAsia="DFKai-SB" w:hAnsi="DFKai-SB" w:hint="eastAsia"/>
          <w:sz w:val="32"/>
          <w:szCs w:val="32"/>
          <w:lang w:eastAsia="zh-TW"/>
        </w:rPr>
        <w:t>淨為涅槃四德。</w:t>
      </w:r>
      <w:r w:rsidR="0085558D" w:rsidRPr="001945F9">
        <w:rPr>
          <w:rFonts w:ascii="DFKai-SB" w:eastAsia="DFKai-SB" w:hAnsi="DFKai-SB" w:hint="eastAsia"/>
          <w:sz w:val="32"/>
          <w:szCs w:val="32"/>
          <w:lang w:eastAsia="zh-TW"/>
        </w:rPr>
        <w:t>尅實而言，</w:t>
      </w:r>
      <w:r w:rsidR="00CC6E83" w:rsidRPr="001945F9">
        <w:rPr>
          <w:rFonts w:ascii="DFKai-SB" w:eastAsia="DFKai-SB" w:hAnsi="DFKai-SB" w:hint="eastAsia"/>
          <w:sz w:val="32"/>
          <w:szCs w:val="32"/>
          <w:lang w:eastAsia="zh-TW"/>
        </w:rPr>
        <w:t>自以為不落凡夫</w:t>
      </w:r>
      <w:r w:rsidR="006207AB" w:rsidRPr="001945F9">
        <w:rPr>
          <w:rFonts w:ascii="DFKai-SB" w:eastAsia="DFKai-SB" w:hAnsi="DFKai-SB" w:hint="eastAsia"/>
          <w:sz w:val="32"/>
          <w:szCs w:val="32"/>
          <w:lang w:eastAsia="zh-TW"/>
        </w:rPr>
        <w:t>與二乘的八顛倒</w:t>
      </w:r>
      <w:r w:rsidR="007062D3" w:rsidRPr="001945F9">
        <w:rPr>
          <w:rFonts w:ascii="DFKai-SB" w:eastAsia="DFKai-SB" w:hAnsi="DFKai-SB" w:hint="eastAsia"/>
          <w:sz w:val="32"/>
          <w:szCs w:val="32"/>
          <w:lang w:eastAsia="zh-TW"/>
        </w:rPr>
        <w:t>，難道執涅槃是常樂我淨，就不顛倒嗎？畢竟空中，那有常樂我淨呢？</w:t>
      </w:r>
      <w:r w:rsidR="00A9747B" w:rsidRPr="001945F9">
        <w:rPr>
          <w:rFonts w:ascii="DFKai-SB" w:eastAsia="DFKai-SB" w:hAnsi="DFKai-SB" w:hint="eastAsia"/>
          <w:sz w:val="32"/>
          <w:szCs w:val="32"/>
          <w:lang w:eastAsia="zh-TW"/>
        </w:rPr>
        <w:t>中阿含</w:t>
      </w:r>
      <w:r w:rsidR="00B13594" w:rsidRPr="001945F9">
        <w:rPr>
          <w:rFonts w:ascii="DFKai-SB" w:eastAsia="DFKai-SB" w:hAnsi="DFKai-SB" w:hint="eastAsia"/>
          <w:sz w:val="32"/>
          <w:szCs w:val="32"/>
          <w:lang w:eastAsia="zh-TW"/>
        </w:rPr>
        <w:t>及</w:t>
      </w:r>
      <w:r w:rsidR="00A9747B" w:rsidRPr="001945F9">
        <w:rPr>
          <w:rFonts w:ascii="DFKai-SB" w:eastAsia="DFKai-SB" w:hAnsi="DFKai-SB" w:hint="eastAsia"/>
          <w:sz w:val="32"/>
          <w:szCs w:val="32"/>
          <w:lang w:eastAsia="zh-TW"/>
        </w:rPr>
        <w:t>初期大乘般若經，即</w:t>
      </w:r>
      <w:r w:rsidR="007E2B9E" w:rsidRPr="001945F9">
        <w:rPr>
          <w:rFonts w:ascii="DFKai-SB" w:eastAsia="DFKai-SB" w:hAnsi="DFKai-SB" w:hint="eastAsia"/>
          <w:sz w:val="32"/>
          <w:szCs w:val="32"/>
          <w:lang w:eastAsia="zh-TW"/>
        </w:rPr>
        <w:t>此對治悉檀所攝。</w:t>
      </w:r>
    </w:p>
    <w:p w:rsidR="00200642" w:rsidRPr="001945F9" w:rsidRDefault="00A57985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最後，「云何第一義悉檀？一切言語道斷，</w:t>
      </w:r>
      <w:r w:rsidR="00846F84" w:rsidRPr="001945F9">
        <w:rPr>
          <w:rFonts w:ascii="DFKai-SB" w:eastAsia="DFKai-SB" w:hAnsi="DFKai-SB" w:hint="eastAsia"/>
          <w:sz w:val="32"/>
          <w:szCs w:val="32"/>
          <w:lang w:eastAsia="zh-TW"/>
        </w:rPr>
        <w:t>心行處滅，</w:t>
      </w:r>
      <w:r w:rsidR="00975779" w:rsidRPr="001945F9">
        <w:rPr>
          <w:rFonts w:ascii="DFKai-SB" w:eastAsia="DFKai-SB" w:hAnsi="DFKai-SB" w:hint="eastAsia"/>
          <w:sz w:val="32"/>
          <w:szCs w:val="32"/>
          <w:lang w:eastAsia="zh-TW"/>
        </w:rPr>
        <w:t>遍無所依，</w:t>
      </w:r>
      <w:r w:rsidR="00F32CFE" w:rsidRPr="001945F9">
        <w:rPr>
          <w:rFonts w:ascii="DFKai-SB" w:eastAsia="DFKai-SB" w:hAnsi="DFKai-SB" w:hint="eastAsia"/>
          <w:sz w:val="32"/>
          <w:szCs w:val="32"/>
          <w:lang w:eastAsia="zh-TW"/>
        </w:rPr>
        <w:t>不示諸法，</w:t>
      </w:r>
      <w:r w:rsidR="00537848" w:rsidRPr="001945F9">
        <w:rPr>
          <w:rFonts w:ascii="DFKai-SB" w:eastAsia="DFKai-SB" w:hAnsi="DFKai-SB" w:hint="eastAsia"/>
          <w:sz w:val="32"/>
          <w:szCs w:val="32"/>
          <w:lang w:eastAsia="zh-TW"/>
        </w:rPr>
        <w:t>無初、無中、無後，</w:t>
      </w:r>
      <w:r w:rsidR="00382F31" w:rsidRPr="001945F9">
        <w:rPr>
          <w:rFonts w:ascii="DFKai-SB" w:eastAsia="DFKai-SB" w:hAnsi="DFKai-SB" w:hint="eastAsia"/>
          <w:sz w:val="32"/>
          <w:szCs w:val="32"/>
          <w:lang w:eastAsia="zh-TW"/>
        </w:rPr>
        <w:t>不盡、不壞，</w:t>
      </w:r>
      <w:r w:rsidR="00E74B53" w:rsidRPr="001945F9">
        <w:rPr>
          <w:rFonts w:ascii="DFKai-SB" w:eastAsia="DFKai-SB" w:hAnsi="DFKai-SB" w:hint="eastAsia"/>
          <w:sz w:val="32"/>
          <w:szCs w:val="32"/>
          <w:lang w:eastAsia="zh-TW"/>
        </w:rPr>
        <w:t>是名第一義悉檀。</w:t>
      </w: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7263E3" w:rsidRPr="001945F9">
        <w:rPr>
          <w:rFonts w:ascii="DFKai-SB" w:eastAsia="DFKai-SB" w:hAnsi="DFKai-SB" w:hint="eastAsia"/>
          <w:sz w:val="32"/>
          <w:szCs w:val="32"/>
          <w:lang w:eastAsia="zh-TW"/>
        </w:rPr>
        <w:t>第</w:t>
      </w:r>
      <w:r w:rsidR="00E74B53" w:rsidRPr="001945F9">
        <w:rPr>
          <w:rFonts w:ascii="DFKai-SB" w:eastAsia="DFKai-SB" w:hAnsi="DFKai-SB" w:hint="eastAsia"/>
          <w:sz w:val="32"/>
          <w:szCs w:val="32"/>
          <w:lang w:eastAsia="zh-TW"/>
        </w:rPr>
        <w:t>一義即諸法勝義</w:t>
      </w:r>
      <w:r w:rsidR="00B819A7" w:rsidRPr="001945F9">
        <w:rPr>
          <w:rFonts w:ascii="DFKai-SB" w:eastAsia="DFKai-SB" w:hAnsi="DFKai-SB" w:hint="eastAsia"/>
          <w:sz w:val="32"/>
          <w:szCs w:val="32"/>
          <w:lang w:eastAsia="zh-TW"/>
        </w:rPr>
        <w:t>，對世俗假名而言，</w:t>
      </w:r>
      <w:r w:rsidR="00B70F75" w:rsidRPr="001945F9">
        <w:rPr>
          <w:rFonts w:ascii="DFKai-SB" w:eastAsia="DFKai-SB" w:hAnsi="DFKai-SB" w:hint="eastAsia"/>
          <w:sz w:val="32"/>
          <w:szCs w:val="32"/>
          <w:lang w:eastAsia="zh-TW"/>
        </w:rPr>
        <w:t>當行者悟入勝義諦時，</w:t>
      </w:r>
      <w:r w:rsidR="008E530E" w:rsidRPr="001945F9">
        <w:rPr>
          <w:rFonts w:ascii="DFKai-SB" w:eastAsia="DFKai-SB" w:hAnsi="DFKai-SB" w:hint="eastAsia"/>
          <w:sz w:val="32"/>
          <w:szCs w:val="32"/>
          <w:lang w:eastAsia="zh-TW"/>
        </w:rPr>
        <w:t>能所雙亡</w:t>
      </w:r>
      <w:r w:rsidR="00C60C54" w:rsidRPr="001945F9">
        <w:rPr>
          <w:rFonts w:ascii="DFKai-SB" w:eastAsia="DFKai-SB" w:hAnsi="DFKai-SB" w:hint="eastAsia"/>
          <w:sz w:val="32"/>
          <w:szCs w:val="32"/>
          <w:lang w:eastAsia="zh-TW"/>
        </w:rPr>
        <w:t>，智理</w:t>
      </w:r>
      <w:r w:rsidR="005D6DBA" w:rsidRPr="001945F9">
        <w:rPr>
          <w:rFonts w:ascii="DFKai-SB" w:eastAsia="DFKai-SB" w:hAnsi="DFKai-SB" w:hint="eastAsia"/>
          <w:sz w:val="32"/>
          <w:szCs w:val="32"/>
          <w:lang w:eastAsia="zh-TW"/>
        </w:rPr>
        <w:t>一如；所謂</w:t>
      </w:r>
      <w:r w:rsidR="00200642" w:rsidRPr="001945F9">
        <w:rPr>
          <w:rFonts w:ascii="DFKai-SB" w:eastAsia="DFKai-SB" w:hAnsi="DFKai-SB" w:hint="eastAsia"/>
          <w:sz w:val="32"/>
          <w:szCs w:val="32"/>
          <w:lang w:eastAsia="zh-TW"/>
        </w:rPr>
        <w:t>「般若將入</w:t>
      </w:r>
      <w:r w:rsidR="0052467E" w:rsidRPr="001945F9">
        <w:rPr>
          <w:rFonts w:ascii="DFKai-SB" w:eastAsia="DFKai-SB" w:hAnsi="DFKai-SB" w:hint="eastAsia"/>
          <w:sz w:val="32"/>
          <w:szCs w:val="32"/>
          <w:lang w:eastAsia="zh-TW"/>
        </w:rPr>
        <w:t>畢竟空，絕諸戲論。</w:t>
      </w:r>
      <w:r w:rsidR="00200642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4B21DE" w:rsidRPr="001945F9">
        <w:rPr>
          <w:rFonts w:ascii="DFKai-SB" w:eastAsia="DFKai-SB" w:hAnsi="DFKai-SB" w:hint="eastAsia"/>
          <w:sz w:val="32"/>
          <w:szCs w:val="32"/>
          <w:lang w:eastAsia="zh-TW"/>
        </w:rPr>
        <w:t>這</w:t>
      </w:r>
      <w:r w:rsidR="00AD3E1A" w:rsidRPr="001945F9">
        <w:rPr>
          <w:rFonts w:ascii="DFKai-SB" w:eastAsia="DFKai-SB" w:hAnsi="DFKai-SB" w:hint="eastAsia"/>
          <w:sz w:val="32"/>
          <w:szCs w:val="32"/>
          <w:lang w:eastAsia="zh-TW"/>
        </w:rPr>
        <w:t>是離四句，絕百非</w:t>
      </w:r>
      <w:r w:rsidR="00D3229C" w:rsidRPr="001945F9">
        <w:rPr>
          <w:rFonts w:ascii="DFKai-SB" w:eastAsia="DFKai-SB" w:hAnsi="DFKai-SB" w:hint="eastAsia"/>
          <w:sz w:val="32"/>
          <w:szCs w:val="32"/>
          <w:lang w:eastAsia="zh-TW"/>
        </w:rPr>
        <w:t>，凡情戲論所不</w:t>
      </w:r>
      <w:r w:rsidR="005802E2" w:rsidRPr="001945F9">
        <w:rPr>
          <w:rFonts w:ascii="DFKai-SB" w:eastAsia="DFKai-SB" w:hAnsi="DFKai-SB" w:hint="eastAsia"/>
          <w:sz w:val="32"/>
          <w:szCs w:val="32"/>
          <w:lang w:eastAsia="zh-TW"/>
        </w:rPr>
        <w:t>及的境界。</w:t>
      </w:r>
    </w:p>
    <w:p w:rsidR="00CE2EFC" w:rsidRPr="001945F9" w:rsidRDefault="00597E69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113E62" w:rsidRPr="001945F9">
        <w:rPr>
          <w:rFonts w:ascii="DFKai-SB" w:eastAsia="DFKai-SB" w:hAnsi="DFKai-SB" w:hint="eastAsia"/>
          <w:sz w:val="32"/>
          <w:szCs w:val="32"/>
          <w:lang w:eastAsia="zh-TW"/>
        </w:rPr>
        <w:t>聖龍樹解說四悉檀後，</w:t>
      </w:r>
      <w:r w:rsidR="00AA73F4" w:rsidRPr="001945F9">
        <w:rPr>
          <w:rFonts w:ascii="DFKai-SB" w:eastAsia="DFKai-SB" w:hAnsi="DFKai-SB" w:hint="eastAsia"/>
          <w:sz w:val="32"/>
          <w:szCs w:val="32"/>
          <w:lang w:eastAsia="zh-TW"/>
        </w:rPr>
        <w:t>結語：「</w:t>
      </w:r>
      <w:r w:rsidR="003B4AC1" w:rsidRPr="001945F9">
        <w:rPr>
          <w:rFonts w:ascii="DFKai-SB" w:eastAsia="DFKai-SB" w:hAnsi="DFKai-SB" w:hint="eastAsia"/>
          <w:sz w:val="32"/>
          <w:szCs w:val="32"/>
          <w:lang w:eastAsia="zh-TW"/>
        </w:rPr>
        <w:t>諸餘論議，諸餘悉檀，</w:t>
      </w:r>
      <w:r w:rsidR="001A0BF9" w:rsidRPr="001945F9">
        <w:rPr>
          <w:rFonts w:ascii="DFKai-SB" w:eastAsia="DFKai-SB" w:hAnsi="DFKai-SB" w:hint="eastAsia"/>
          <w:sz w:val="32"/>
          <w:szCs w:val="32"/>
          <w:lang w:eastAsia="zh-TW"/>
        </w:rPr>
        <w:t>皆可破故，唯有第一義悉檀不可破。</w:t>
      </w:r>
      <w:r w:rsidR="00AA73F4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762B4A" w:rsidRPr="001945F9">
        <w:rPr>
          <w:rFonts w:ascii="DFKai-SB" w:eastAsia="DFKai-SB" w:hAnsi="DFKai-SB" w:hint="eastAsia"/>
          <w:sz w:val="32"/>
          <w:szCs w:val="32"/>
          <w:lang w:eastAsia="zh-TW"/>
        </w:rPr>
        <w:t>正如無</w:t>
      </w:r>
      <w:r w:rsidR="00901F9D" w:rsidRPr="001945F9">
        <w:rPr>
          <w:rFonts w:ascii="DFKai-SB" w:eastAsia="DFKai-SB" w:hAnsi="DFKai-SB" w:hint="eastAsia"/>
          <w:sz w:val="32"/>
          <w:szCs w:val="32"/>
          <w:lang w:eastAsia="zh-TW"/>
        </w:rPr>
        <w:t>盡意經說：「</w:t>
      </w:r>
      <w:r w:rsidR="0032556F" w:rsidRPr="001945F9">
        <w:rPr>
          <w:rFonts w:ascii="DFKai-SB" w:eastAsia="DFKai-SB" w:hAnsi="DFKai-SB" w:hint="eastAsia"/>
          <w:sz w:val="32"/>
          <w:szCs w:val="32"/>
          <w:lang w:eastAsia="zh-TW"/>
        </w:rPr>
        <w:t>以種種名字宣說</w:t>
      </w:r>
      <w:r w:rsidR="001566FE" w:rsidRPr="001945F9">
        <w:rPr>
          <w:rFonts w:ascii="DFKai-SB" w:eastAsia="DFKai-SB" w:hAnsi="DFKai-SB" w:hint="eastAsia"/>
          <w:sz w:val="32"/>
          <w:szCs w:val="32"/>
          <w:lang w:eastAsia="zh-TW"/>
        </w:rPr>
        <w:t>我</w:t>
      </w:r>
      <w:r w:rsidR="00901F9D" w:rsidRPr="001945F9">
        <w:rPr>
          <w:rFonts w:ascii="DFKai-SB" w:eastAsia="DFKai-SB" w:hAnsi="DFKai-SB" w:hint="eastAsia"/>
          <w:sz w:val="32"/>
          <w:szCs w:val="32"/>
          <w:lang w:eastAsia="zh-TW"/>
        </w:rPr>
        <w:t>、</w:t>
      </w:r>
      <w:r w:rsidR="0032556F" w:rsidRPr="001945F9">
        <w:rPr>
          <w:rFonts w:ascii="DFKai-SB" w:eastAsia="DFKai-SB" w:hAnsi="DFKai-SB" w:hint="eastAsia"/>
          <w:sz w:val="32"/>
          <w:szCs w:val="32"/>
          <w:lang w:eastAsia="zh-TW"/>
        </w:rPr>
        <w:t>有情，於無我中說有我，此等</w:t>
      </w:r>
      <w:r w:rsidR="002F65CB" w:rsidRPr="001945F9">
        <w:rPr>
          <w:rFonts w:ascii="DFKai-SB" w:eastAsia="DFKai-SB" w:hAnsi="DFKai-SB" w:hint="eastAsia"/>
          <w:sz w:val="32"/>
          <w:szCs w:val="32"/>
          <w:lang w:eastAsia="zh-TW"/>
        </w:rPr>
        <w:t>名不了義經</w:t>
      </w:r>
      <w:r w:rsidR="009B168E" w:rsidRPr="001945F9">
        <w:rPr>
          <w:rFonts w:ascii="DFKai-SB" w:eastAsia="DFKai-SB" w:hAnsi="DFKai-SB" w:hint="eastAsia"/>
          <w:sz w:val="32"/>
          <w:szCs w:val="32"/>
          <w:lang w:eastAsia="zh-TW"/>
        </w:rPr>
        <w:t>。若顯示空、無相、無願及無我等解脫門，此</w:t>
      </w:r>
      <w:r w:rsidR="00676889" w:rsidRPr="001945F9">
        <w:rPr>
          <w:rFonts w:ascii="DFKai-SB" w:eastAsia="DFKai-SB" w:hAnsi="DFKai-SB" w:hint="eastAsia"/>
          <w:sz w:val="32"/>
          <w:szCs w:val="32"/>
          <w:lang w:eastAsia="zh-TW"/>
        </w:rPr>
        <w:t>即名了義經。</w:t>
      </w:r>
      <w:r w:rsidR="00A77E7D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2E346C" w:rsidRPr="001945F9">
        <w:rPr>
          <w:rFonts w:ascii="DFKai-SB" w:eastAsia="DFKai-SB" w:hAnsi="DFKai-SB" w:hint="eastAsia"/>
          <w:sz w:val="32"/>
          <w:szCs w:val="32"/>
          <w:lang w:eastAsia="zh-TW"/>
        </w:rPr>
        <w:t>約四悉檀分別，第一義悉檀是不可破的，</w:t>
      </w:r>
      <w:r w:rsidR="00084B15" w:rsidRPr="001945F9">
        <w:rPr>
          <w:rFonts w:ascii="DFKai-SB" w:eastAsia="DFKai-SB" w:hAnsi="DFKai-SB" w:hint="eastAsia"/>
          <w:sz w:val="32"/>
          <w:szCs w:val="32"/>
          <w:lang w:eastAsia="zh-TW"/>
        </w:rPr>
        <w:t>是了</w:t>
      </w:r>
      <w:r w:rsidR="008E6F32" w:rsidRPr="001945F9">
        <w:rPr>
          <w:rFonts w:ascii="DFKai-SB" w:eastAsia="DFKai-SB" w:hAnsi="DFKai-SB" w:hint="eastAsia"/>
          <w:sz w:val="32"/>
          <w:szCs w:val="32"/>
          <w:lang w:eastAsia="zh-TW"/>
        </w:rPr>
        <w:t>義、究竟、</w:t>
      </w:r>
      <w:r w:rsidR="00565B59" w:rsidRPr="001945F9">
        <w:rPr>
          <w:rFonts w:ascii="DFKai-SB" w:eastAsia="DFKai-SB" w:hAnsi="DFKai-SB" w:hint="eastAsia"/>
          <w:sz w:val="32"/>
          <w:szCs w:val="32"/>
          <w:lang w:eastAsia="zh-TW"/>
        </w:rPr>
        <w:t>徹底的教說。其餘三</w:t>
      </w:r>
      <w:r w:rsidR="00417962" w:rsidRPr="001945F9">
        <w:rPr>
          <w:rFonts w:ascii="DFKai-SB" w:eastAsia="DFKai-SB" w:hAnsi="DFKai-SB" w:hint="eastAsia"/>
          <w:sz w:val="32"/>
          <w:szCs w:val="32"/>
          <w:lang w:eastAsia="zh-TW"/>
        </w:rPr>
        <w:t>種</w:t>
      </w:r>
      <w:r w:rsidR="00565B59" w:rsidRPr="001945F9">
        <w:rPr>
          <w:rFonts w:ascii="DFKai-SB" w:eastAsia="DFKai-SB" w:hAnsi="DFKai-SB" w:hint="eastAsia"/>
          <w:sz w:val="32"/>
          <w:szCs w:val="32"/>
          <w:lang w:eastAsia="zh-TW"/>
        </w:rPr>
        <w:t>悉檀，既皆可破，</w:t>
      </w:r>
      <w:r w:rsidR="00CE2EFC" w:rsidRPr="001945F9">
        <w:rPr>
          <w:rFonts w:ascii="DFKai-SB" w:eastAsia="DFKai-SB" w:hAnsi="DFKai-SB" w:hint="eastAsia"/>
          <w:sz w:val="32"/>
          <w:szCs w:val="32"/>
          <w:lang w:eastAsia="zh-TW"/>
        </w:rPr>
        <w:t>當然也就是不了義</w:t>
      </w:r>
      <w:r w:rsidR="00FC0982" w:rsidRPr="001945F9">
        <w:rPr>
          <w:rFonts w:ascii="DFKai-SB" w:eastAsia="DFKai-SB" w:hAnsi="DFKai-SB" w:hint="eastAsia"/>
          <w:sz w:val="32"/>
          <w:szCs w:val="32"/>
          <w:lang w:eastAsia="zh-TW"/>
        </w:rPr>
        <w:t>的方便之教。根本佛教的阿含聖典</w:t>
      </w:r>
      <w:r w:rsidR="003862D2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E52822" w:rsidRPr="001945F9">
        <w:rPr>
          <w:rFonts w:ascii="DFKai-SB" w:eastAsia="DFKai-SB" w:hAnsi="DFKai-SB" w:hint="eastAsia"/>
          <w:sz w:val="32"/>
          <w:szCs w:val="32"/>
          <w:lang w:eastAsia="zh-TW"/>
        </w:rPr>
        <w:t>所顯示的緣起正</w:t>
      </w:r>
      <w:r w:rsidR="00971AE9" w:rsidRPr="001945F9">
        <w:rPr>
          <w:rFonts w:ascii="DFKai-SB" w:eastAsia="DFKai-SB" w:hAnsi="DFKai-SB" w:hint="eastAsia"/>
          <w:sz w:val="32"/>
          <w:szCs w:val="32"/>
          <w:lang w:eastAsia="zh-TW"/>
        </w:rPr>
        <w:t>法</w:t>
      </w:r>
      <w:r w:rsidR="00361FD6" w:rsidRPr="001945F9">
        <w:rPr>
          <w:rFonts w:ascii="DFKai-SB" w:eastAsia="DFKai-SB" w:hAnsi="DFKai-SB" w:hint="eastAsia"/>
          <w:sz w:val="32"/>
          <w:szCs w:val="32"/>
          <w:lang w:eastAsia="zh-TW"/>
        </w:rPr>
        <w:t>，「這是佛法的本源，正確、正常而又是究竟的正覺。</w:t>
      </w:r>
      <w:r w:rsidR="00364F80" w:rsidRPr="001945F9">
        <w:rPr>
          <w:rFonts w:ascii="DFKai-SB" w:eastAsia="DFKai-SB" w:hAnsi="DFKai-SB" w:hint="eastAsia"/>
          <w:sz w:val="32"/>
          <w:szCs w:val="32"/>
          <w:lang w:eastAsia="zh-TW"/>
        </w:rPr>
        <w:t>修學</w:t>
      </w:r>
      <w:r w:rsidR="00EA428F" w:rsidRPr="001945F9">
        <w:rPr>
          <w:rFonts w:ascii="DFKai-SB" w:eastAsia="DFKai-SB" w:hAnsi="DFKai-SB" w:hint="eastAsia"/>
          <w:sz w:val="32"/>
          <w:szCs w:val="32"/>
          <w:lang w:eastAsia="zh-TW"/>
        </w:rPr>
        <w:t>佛法的，是不應迷失這一不共世間的特質！</w:t>
      </w:r>
      <w:r w:rsidR="00361FD6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</w:p>
    <w:p w:rsidR="00EA428F" w:rsidRPr="001945F9" w:rsidRDefault="00EA428F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441501"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9B49DC" w:rsidRPr="00B816DD">
        <w:rPr>
          <w:rFonts w:ascii="DFKai-SB" w:eastAsia="DFKai-SB" w:hAnsi="DFKai-SB" w:hint="eastAsia"/>
          <w:sz w:val="36"/>
          <w:szCs w:val="32"/>
          <w:lang w:eastAsia="zh-TW"/>
        </w:rPr>
        <w:t>四</w:t>
      </w:r>
      <w:r w:rsidRPr="00B816DD">
        <w:rPr>
          <w:rFonts w:ascii="DFKai-SB" w:eastAsia="DFKai-SB" w:hAnsi="DFKai-SB" w:hint="eastAsia"/>
          <w:sz w:val="36"/>
          <w:szCs w:val="32"/>
          <w:lang w:eastAsia="zh-TW"/>
        </w:rPr>
        <w:t>、印順導師</w:t>
      </w:r>
      <w:r w:rsidR="009B49DC" w:rsidRPr="00B816DD">
        <w:rPr>
          <w:rFonts w:ascii="DFKai-SB" w:eastAsia="DFKai-SB" w:hAnsi="DFKai-SB" w:hint="eastAsia"/>
          <w:sz w:val="36"/>
          <w:szCs w:val="32"/>
          <w:lang w:eastAsia="zh-TW"/>
        </w:rPr>
        <w:t>怎樣判攝一切</w:t>
      </w:r>
      <w:r w:rsidRPr="00B816DD">
        <w:rPr>
          <w:rFonts w:ascii="DFKai-SB" w:eastAsia="DFKai-SB" w:hAnsi="DFKai-SB" w:hint="eastAsia"/>
          <w:sz w:val="36"/>
          <w:szCs w:val="32"/>
          <w:lang w:eastAsia="zh-TW"/>
        </w:rPr>
        <w:t>佛法</w:t>
      </w:r>
    </w:p>
    <w:p w:rsidR="002520CF" w:rsidRPr="001945F9" w:rsidRDefault="00684EEC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</w:t>
      </w:r>
      <w:r w:rsidR="008723A2" w:rsidRPr="001945F9">
        <w:rPr>
          <w:rFonts w:ascii="DFKai-SB" w:eastAsia="DFKai-SB" w:hAnsi="DFKai-SB" w:hint="eastAsia"/>
          <w:sz w:val="32"/>
          <w:szCs w:val="32"/>
          <w:lang w:eastAsia="zh-TW"/>
        </w:rPr>
        <w:t>在隋唐時代成立的大乘八宗中，</w:t>
      </w:r>
      <w:r w:rsidR="00D27240" w:rsidRPr="001945F9">
        <w:rPr>
          <w:rFonts w:ascii="DFKai-SB" w:eastAsia="DFKai-SB" w:hAnsi="DFKai-SB" w:hint="eastAsia"/>
          <w:sz w:val="32"/>
          <w:szCs w:val="32"/>
          <w:lang w:eastAsia="zh-TW"/>
        </w:rPr>
        <w:t>最具中國佛教特色的宗派</w:t>
      </w:r>
      <w:r w:rsidR="000C5DD6" w:rsidRPr="001945F9">
        <w:rPr>
          <w:rFonts w:ascii="DFKai-SB" w:eastAsia="DFKai-SB" w:hAnsi="DFKai-SB" w:hint="eastAsia"/>
          <w:sz w:val="32"/>
          <w:szCs w:val="32"/>
          <w:lang w:eastAsia="zh-TW"/>
        </w:rPr>
        <w:t>為：天台、賢首、禪、淨四宗。禪宗與淨土係</w:t>
      </w:r>
      <w:r w:rsidR="0029269C" w:rsidRPr="001945F9">
        <w:rPr>
          <w:rFonts w:ascii="DFKai-SB" w:eastAsia="DFKai-SB" w:hAnsi="DFKai-SB" w:hint="eastAsia"/>
          <w:sz w:val="32"/>
          <w:szCs w:val="32"/>
          <w:lang w:eastAsia="zh-TW"/>
        </w:rPr>
        <w:t>偏重行持的</w:t>
      </w:r>
      <w:r w:rsidR="00FE7657" w:rsidRPr="001945F9">
        <w:rPr>
          <w:rFonts w:ascii="DFKai-SB" w:eastAsia="DFKai-SB" w:hAnsi="DFKai-SB" w:hint="eastAsia"/>
          <w:sz w:val="32"/>
          <w:szCs w:val="32"/>
          <w:lang w:eastAsia="zh-TW"/>
        </w:rPr>
        <w:t>學派；天台與賢首</w:t>
      </w:r>
      <w:r w:rsidR="006B1228" w:rsidRPr="001945F9">
        <w:rPr>
          <w:rFonts w:ascii="DFKai-SB" w:eastAsia="DFKai-SB" w:hAnsi="DFKai-SB" w:hint="eastAsia"/>
          <w:sz w:val="32"/>
          <w:szCs w:val="32"/>
          <w:lang w:eastAsia="zh-TW"/>
        </w:rPr>
        <w:t>兩宗</w:t>
      </w:r>
      <w:r w:rsidR="000269E1" w:rsidRPr="001945F9">
        <w:rPr>
          <w:rFonts w:ascii="DFKai-SB" w:eastAsia="DFKai-SB" w:hAnsi="DFKai-SB" w:hint="eastAsia"/>
          <w:sz w:val="32"/>
          <w:szCs w:val="32"/>
          <w:lang w:eastAsia="zh-TW"/>
        </w:rPr>
        <w:t>，教觀相資，解行並重，</w:t>
      </w:r>
      <w:r w:rsidR="00EE7E75" w:rsidRPr="001945F9">
        <w:rPr>
          <w:rFonts w:ascii="DFKai-SB" w:eastAsia="DFKai-SB" w:hAnsi="DFKai-SB" w:hint="eastAsia"/>
          <w:sz w:val="32"/>
          <w:szCs w:val="32"/>
          <w:lang w:eastAsia="zh-TW"/>
        </w:rPr>
        <w:t>代表中國</w:t>
      </w:r>
      <w:r w:rsidR="006418CF" w:rsidRPr="001945F9">
        <w:rPr>
          <w:rFonts w:ascii="DFKai-SB" w:eastAsia="DFKai-SB" w:hAnsi="DFKai-SB" w:hint="eastAsia"/>
          <w:sz w:val="32"/>
          <w:szCs w:val="32"/>
          <w:lang w:eastAsia="zh-TW"/>
        </w:rPr>
        <w:t>佛教文化的主流思想。</w:t>
      </w:r>
      <w:r w:rsidR="00AF2115" w:rsidRPr="001945F9">
        <w:rPr>
          <w:rFonts w:ascii="DFKai-SB" w:eastAsia="DFKai-SB" w:hAnsi="DFKai-SB" w:hint="eastAsia"/>
          <w:sz w:val="32"/>
          <w:szCs w:val="32"/>
          <w:lang w:eastAsia="zh-TW"/>
        </w:rPr>
        <w:t>天台</w:t>
      </w:r>
      <w:r w:rsidR="00A103C7" w:rsidRPr="001945F9">
        <w:rPr>
          <w:rFonts w:ascii="DFKai-SB" w:eastAsia="DFKai-SB" w:hAnsi="DFKai-SB" w:hint="eastAsia"/>
          <w:sz w:val="32"/>
          <w:szCs w:val="32"/>
          <w:lang w:eastAsia="zh-TW"/>
        </w:rPr>
        <w:t>智者大師以五時八教</w:t>
      </w:r>
      <w:r w:rsidR="0088103D" w:rsidRPr="001945F9">
        <w:rPr>
          <w:rFonts w:ascii="DFKai-SB" w:eastAsia="DFKai-SB" w:hAnsi="DFKai-SB" w:hint="eastAsia"/>
          <w:sz w:val="32"/>
          <w:szCs w:val="32"/>
          <w:lang w:eastAsia="zh-TW"/>
        </w:rPr>
        <w:t>判攝如來一</w:t>
      </w:r>
      <w:r w:rsidR="00A9449A" w:rsidRPr="001945F9">
        <w:rPr>
          <w:rFonts w:ascii="DFKai-SB" w:eastAsia="DFKai-SB" w:hAnsi="DFKai-SB" w:hint="eastAsia"/>
          <w:sz w:val="32"/>
          <w:szCs w:val="32"/>
          <w:lang w:eastAsia="zh-TW"/>
        </w:rPr>
        <w:t>代時教；賢首法藏大師則判為五教十宗。</w:t>
      </w:r>
      <w:r w:rsidR="002D15A6" w:rsidRPr="001945F9">
        <w:rPr>
          <w:rFonts w:ascii="DFKai-SB" w:eastAsia="DFKai-SB" w:hAnsi="DFKai-SB" w:hint="eastAsia"/>
          <w:sz w:val="32"/>
          <w:szCs w:val="32"/>
          <w:lang w:eastAsia="zh-TW"/>
        </w:rPr>
        <w:t>台賢二家的判教，在</w:t>
      </w:r>
      <w:r w:rsidR="003D23E6" w:rsidRPr="001945F9">
        <w:rPr>
          <w:rFonts w:ascii="DFKai-SB" w:eastAsia="DFKai-SB" w:hAnsi="DFKai-SB" w:hint="eastAsia"/>
          <w:sz w:val="32"/>
          <w:szCs w:val="32"/>
          <w:lang w:eastAsia="zh-TW"/>
        </w:rPr>
        <w:t>歷代先賢的分判中，公認為最完善的。</w:t>
      </w:r>
      <w:r w:rsidR="00503F70" w:rsidRPr="001945F9">
        <w:rPr>
          <w:rFonts w:ascii="DFKai-SB" w:eastAsia="DFKai-SB" w:hAnsi="DFKai-SB" w:hint="eastAsia"/>
          <w:sz w:val="32"/>
          <w:szCs w:val="32"/>
          <w:lang w:eastAsia="zh-TW"/>
        </w:rPr>
        <w:t>那麼印順導師何故不</w:t>
      </w:r>
      <w:r w:rsidR="00503F70" w:rsidRPr="001945F9">
        <w:rPr>
          <w:rFonts w:ascii="DFKai-SB" w:eastAsia="DFKai-SB" w:hAnsi="DFKai-SB" w:hint="eastAsia"/>
          <w:sz w:val="32"/>
          <w:szCs w:val="32"/>
          <w:lang w:eastAsia="zh-TW"/>
        </w:rPr>
        <w:lastRenderedPageBreak/>
        <w:t>遵</w:t>
      </w:r>
      <w:r w:rsidR="007F2C7F" w:rsidRPr="001945F9">
        <w:rPr>
          <w:rFonts w:ascii="DFKai-SB" w:eastAsia="DFKai-SB" w:hAnsi="DFKai-SB" w:hint="eastAsia"/>
          <w:sz w:val="32"/>
          <w:szCs w:val="32"/>
          <w:lang w:eastAsia="zh-TW"/>
        </w:rPr>
        <w:t>古說</w:t>
      </w:r>
      <w:r w:rsidR="00EA79A8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7F2C7F" w:rsidRPr="001945F9">
        <w:rPr>
          <w:rFonts w:ascii="DFKai-SB" w:eastAsia="DFKai-SB" w:hAnsi="DFKai-SB" w:hint="eastAsia"/>
          <w:sz w:val="32"/>
          <w:szCs w:val="32"/>
          <w:lang w:eastAsia="zh-TW"/>
        </w:rPr>
        <w:t>而要別出心裁,獨樹一幟</w:t>
      </w:r>
      <w:r w:rsidR="00260C6A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2520CF" w:rsidRPr="001945F9">
        <w:rPr>
          <w:rFonts w:ascii="DFKai-SB" w:eastAsia="DFKai-SB" w:hAnsi="DFKai-SB" w:hint="eastAsia"/>
          <w:sz w:val="32"/>
          <w:szCs w:val="32"/>
          <w:lang w:eastAsia="zh-TW"/>
        </w:rPr>
        <w:t>另作分判呢？「古德是以一切經為佛說，依佛說的先後而判的，如古代的五時教，華嚴經的三照，作為出現於歷史的先後，那是不符實況的。」不過，印公還是讚歎古德的智慧，如天台宗的藏，通</w:t>
      </w:r>
      <w:r w:rsidR="00BF31AD" w:rsidRPr="001945F9">
        <w:rPr>
          <w:rFonts w:ascii="DFKai-SB" w:eastAsia="DFKai-SB" w:hAnsi="DFKai-SB" w:hint="eastAsia"/>
          <w:sz w:val="32"/>
          <w:szCs w:val="32"/>
          <w:lang w:eastAsia="zh-TW"/>
        </w:rPr>
        <w:t>、</w:t>
      </w:r>
      <w:r w:rsidR="002520CF" w:rsidRPr="001945F9">
        <w:rPr>
          <w:rFonts w:ascii="DFKai-SB" w:eastAsia="DFKai-SB" w:hAnsi="DFKai-SB" w:hint="eastAsia"/>
          <w:sz w:val="32"/>
          <w:szCs w:val="32"/>
          <w:lang w:eastAsia="zh-TW"/>
        </w:rPr>
        <w:t>別、圓四教，賢首宗的五教十宗之判，在義理上，與印度佛教思想的發</w:t>
      </w:r>
      <w:r w:rsidR="00C07DC8" w:rsidRPr="001945F9">
        <w:rPr>
          <w:rFonts w:ascii="DFKai-SB" w:eastAsia="DFKai-SB" w:hAnsi="DFKai-SB" w:hint="eastAsia"/>
          <w:sz w:val="32"/>
          <w:szCs w:val="32"/>
          <w:lang w:eastAsia="zh-TW"/>
        </w:rPr>
        <w:t>展</w:t>
      </w:r>
      <w:r w:rsidR="002520CF" w:rsidRPr="001945F9">
        <w:rPr>
          <w:rFonts w:ascii="DFKai-SB" w:eastAsia="DFKai-SB" w:hAnsi="DFKai-SB" w:hint="eastAsia"/>
          <w:sz w:val="32"/>
          <w:szCs w:val="32"/>
          <w:lang w:eastAsia="zh-TW"/>
        </w:rPr>
        <w:t>，還是很接近的。換句說，印順導師對台賢二宗的四教、五教的分判，肯定它的</w:t>
      </w:r>
      <w:r w:rsidR="00AD6757" w:rsidRPr="001945F9">
        <w:rPr>
          <w:rFonts w:ascii="DFKai-SB" w:eastAsia="DFKai-SB" w:hAnsi="DFKai-SB" w:hint="eastAsia"/>
          <w:sz w:val="32"/>
          <w:szCs w:val="32"/>
          <w:lang w:eastAsia="zh-TW"/>
        </w:rPr>
        <w:t>價</w:t>
      </w:r>
      <w:r w:rsidR="002520CF" w:rsidRPr="001945F9">
        <w:rPr>
          <w:rFonts w:ascii="DFKai-SB" w:eastAsia="DFKai-SB" w:hAnsi="DFKai-SB" w:hint="eastAsia"/>
          <w:sz w:val="32"/>
          <w:szCs w:val="32"/>
          <w:lang w:eastAsia="zh-TW"/>
        </w:rPr>
        <w:t>值；令學人了解各期佛教</w:t>
      </w:r>
      <w:r w:rsidR="00C26345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2520CF" w:rsidRPr="001945F9">
        <w:rPr>
          <w:rFonts w:ascii="DFKai-SB" w:eastAsia="DFKai-SB" w:hAnsi="DFKai-SB" w:hint="eastAsia"/>
          <w:sz w:val="32"/>
          <w:szCs w:val="32"/>
          <w:lang w:eastAsia="zh-TW"/>
        </w:rPr>
        <w:t>彼此間的差異</w:t>
      </w:r>
      <w:r w:rsidR="00C26345" w:rsidRPr="001945F9">
        <w:rPr>
          <w:rFonts w:ascii="DFKai-SB" w:eastAsia="DFKai-SB" w:hAnsi="DFKai-SB" w:hint="eastAsia"/>
          <w:sz w:val="32"/>
          <w:szCs w:val="32"/>
          <w:lang w:eastAsia="zh-TW"/>
        </w:rPr>
        <w:t>性</w:t>
      </w:r>
      <w:r w:rsidR="002520CF" w:rsidRPr="001945F9">
        <w:rPr>
          <w:rFonts w:ascii="DFKai-SB" w:eastAsia="DFKai-SB" w:hAnsi="DFKai-SB" w:hint="eastAsia"/>
          <w:sz w:val="32"/>
          <w:szCs w:val="32"/>
          <w:lang w:eastAsia="zh-TW"/>
        </w:rPr>
        <w:t>和關聯性，功不可沒。</w:t>
      </w:r>
    </w:p>
    <w:p w:rsidR="004C6FBD" w:rsidRPr="001945F9" w:rsidRDefault="00EA79A8" w:rsidP="00D37FAA">
      <w:pPr>
        <w:pStyle w:val="Body"/>
        <w:spacing w:beforeLines="100" w:before="240" w:afterLines="100" w:after="240" w:line="288" w:lineRule="auto"/>
        <w:rPr>
          <w:rFonts w:ascii="DFKai-SB" w:eastAsia="DFKai-SB" w:hAnsi="DFKai-SB" w:hint="default"/>
          <w:sz w:val="32"/>
          <w:szCs w:val="32"/>
        </w:rPr>
      </w:pPr>
      <w:r w:rsidRPr="001945F9">
        <w:rPr>
          <w:rFonts w:ascii="DFKai-SB" w:eastAsia="DFKai-SB" w:hAnsi="DFKai-SB"/>
          <w:sz w:val="32"/>
          <w:szCs w:val="32"/>
        </w:rPr>
        <w:t xml:space="preserve">　　</w:t>
      </w:r>
      <w:r w:rsidR="002520CF" w:rsidRPr="001945F9">
        <w:rPr>
          <w:rFonts w:ascii="DFKai-SB" w:eastAsia="DFKai-SB" w:hAnsi="DFKai-SB" w:cstheme="minorBidi"/>
          <w:color w:val="auto"/>
          <w:sz w:val="32"/>
          <w:szCs w:val="32"/>
          <w:bdr w:val="none" w:sz="0" w:space="0" w:color="auto"/>
          <w:lang w:val="en-US"/>
        </w:rPr>
        <w:t>印順導師早期著作「印度之佛教」，第一章佛教流變概觀，從釋尊成道起，開始轉法輪度眾生，一直到佛滅一千頃的印度佛教判定為五期：（一）聲聞為本之解脫同歸：總括部派未興起前的一味佛教，以聲聞根性為所化的對象</w:t>
      </w:r>
      <w:r w:rsidR="004C6FBD" w:rsidRPr="001945F9">
        <w:rPr>
          <w:rFonts w:ascii="DFKai-SB" w:eastAsia="DFKai-SB" w:hAnsi="DFKai-SB"/>
          <w:sz w:val="32"/>
          <w:szCs w:val="32"/>
        </w:rPr>
        <w:t>，以</w:t>
      </w:r>
      <w:r w:rsidR="0049647D" w:rsidRPr="001945F9">
        <w:rPr>
          <w:rFonts w:ascii="DFKai-SB" w:eastAsia="DFKai-SB" w:hAnsi="DFKai-SB"/>
          <w:sz w:val="32"/>
          <w:szCs w:val="32"/>
        </w:rPr>
        <w:t>修四諦與緣起，急求生死</w:t>
      </w:r>
      <w:r w:rsidR="005175B2" w:rsidRPr="001945F9">
        <w:rPr>
          <w:rFonts w:ascii="DFKai-SB" w:eastAsia="DFKai-SB" w:hAnsi="DFKai-SB"/>
          <w:sz w:val="32"/>
          <w:szCs w:val="32"/>
        </w:rPr>
        <w:t>解脫為目標。（二）菩薩</w:t>
      </w:r>
      <w:r w:rsidR="00E657DC" w:rsidRPr="001945F9">
        <w:rPr>
          <w:rFonts w:ascii="DFKai-SB" w:eastAsia="DFKai-SB" w:hAnsi="DFKai-SB"/>
          <w:sz w:val="32"/>
          <w:szCs w:val="32"/>
        </w:rPr>
        <w:t>傾向</w:t>
      </w:r>
      <w:r w:rsidR="00DD1AD1" w:rsidRPr="001945F9">
        <w:rPr>
          <w:rFonts w:ascii="DFKai-SB" w:eastAsia="DFKai-SB" w:hAnsi="DFKai-SB"/>
          <w:sz w:val="32"/>
          <w:szCs w:val="32"/>
        </w:rPr>
        <w:t>之聲聞分流：佛滅百年後，以師承等不同，而形成思想的</w:t>
      </w:r>
      <w:r w:rsidR="000848A5" w:rsidRPr="001945F9">
        <w:rPr>
          <w:rFonts w:ascii="DFKai-SB" w:eastAsia="DFKai-SB" w:hAnsi="DFKai-SB"/>
          <w:sz w:val="32"/>
          <w:szCs w:val="32"/>
        </w:rPr>
        <w:t>分歧。主要的是急於已利的聲聞，與重於</w:t>
      </w:r>
      <w:r w:rsidR="00F56A1C" w:rsidRPr="001945F9">
        <w:rPr>
          <w:rFonts w:ascii="DFKai-SB" w:eastAsia="DFKai-SB" w:hAnsi="DFKai-SB"/>
          <w:sz w:val="32"/>
          <w:szCs w:val="32"/>
        </w:rPr>
        <w:t>為人的菩薩，兩</w:t>
      </w:r>
      <w:r w:rsidR="0069466F" w:rsidRPr="001945F9">
        <w:rPr>
          <w:rFonts w:ascii="DFKai-SB" w:eastAsia="DFKai-SB" w:hAnsi="DFKai-SB"/>
          <w:sz w:val="32"/>
          <w:szCs w:val="32"/>
        </w:rPr>
        <w:t>大思想的論諍。（三）</w:t>
      </w:r>
      <w:r w:rsidR="005F1DC3" w:rsidRPr="001945F9">
        <w:rPr>
          <w:rFonts w:ascii="DFKai-SB" w:eastAsia="DFKai-SB" w:hAnsi="DFKai-SB"/>
          <w:sz w:val="32"/>
          <w:szCs w:val="32"/>
        </w:rPr>
        <w:t>菩薩為本之大小兼暢：</w:t>
      </w:r>
      <w:r w:rsidR="009B258A" w:rsidRPr="001945F9">
        <w:rPr>
          <w:rFonts w:ascii="DFKai-SB" w:eastAsia="DFKai-SB" w:hAnsi="DFKai-SB"/>
          <w:sz w:val="32"/>
          <w:szCs w:val="32"/>
        </w:rPr>
        <w:t>西元</w:t>
      </w:r>
      <w:r w:rsidR="00963EDE" w:rsidRPr="001945F9">
        <w:rPr>
          <w:rFonts w:ascii="DFKai-SB" w:eastAsia="DFKai-SB" w:hAnsi="DFKai-SB"/>
          <w:sz w:val="32"/>
          <w:szCs w:val="32"/>
        </w:rPr>
        <w:t>50</w:t>
      </w:r>
      <w:r w:rsidR="009B258A" w:rsidRPr="001945F9">
        <w:rPr>
          <w:rFonts w:ascii="DFKai-SB" w:eastAsia="DFKai-SB" w:hAnsi="DFKai-SB"/>
          <w:sz w:val="32"/>
          <w:szCs w:val="32"/>
        </w:rPr>
        <w:t>年起至</w:t>
      </w:r>
      <w:r w:rsidR="00963EDE" w:rsidRPr="001945F9">
        <w:rPr>
          <w:rFonts w:ascii="DFKai-SB" w:eastAsia="DFKai-SB" w:hAnsi="DFKai-SB"/>
          <w:sz w:val="32"/>
          <w:szCs w:val="32"/>
        </w:rPr>
        <w:t>200</w:t>
      </w:r>
      <w:r w:rsidR="00BC1F2C" w:rsidRPr="001945F9">
        <w:rPr>
          <w:rFonts w:ascii="DFKai-SB" w:eastAsia="DFKai-SB" w:hAnsi="DFKai-SB"/>
          <w:sz w:val="32"/>
          <w:szCs w:val="32"/>
        </w:rPr>
        <w:t>年之間，</w:t>
      </w:r>
      <w:r w:rsidR="0015024A" w:rsidRPr="001945F9">
        <w:rPr>
          <w:rFonts w:ascii="DFKai-SB" w:eastAsia="DFKai-SB" w:hAnsi="DFKai-SB"/>
          <w:sz w:val="32"/>
          <w:szCs w:val="32"/>
        </w:rPr>
        <w:t>初期性空大乘</w:t>
      </w:r>
      <w:r w:rsidR="009A2E0B" w:rsidRPr="001945F9">
        <w:rPr>
          <w:rFonts w:ascii="DFKai-SB" w:eastAsia="DFKai-SB" w:hAnsi="DFKai-SB"/>
          <w:sz w:val="32"/>
          <w:szCs w:val="32"/>
        </w:rPr>
        <w:t>，</w:t>
      </w:r>
      <w:r w:rsidR="0015024A" w:rsidRPr="001945F9">
        <w:rPr>
          <w:rFonts w:ascii="DFKai-SB" w:eastAsia="DFKai-SB" w:hAnsi="DFKai-SB"/>
          <w:sz w:val="32"/>
          <w:szCs w:val="32"/>
        </w:rPr>
        <w:t>一方面包容聲聞的</w:t>
      </w:r>
      <w:r w:rsidR="008A5B2C" w:rsidRPr="001945F9">
        <w:rPr>
          <w:rFonts w:ascii="DFKai-SB" w:eastAsia="DFKai-SB" w:hAnsi="DFKai-SB"/>
          <w:sz w:val="32"/>
          <w:szCs w:val="32"/>
        </w:rPr>
        <w:t>解脫</w:t>
      </w:r>
      <w:r w:rsidR="00BA4196" w:rsidRPr="001945F9">
        <w:rPr>
          <w:rFonts w:ascii="DFKai-SB" w:eastAsia="DFKai-SB" w:hAnsi="DFKai-SB"/>
          <w:sz w:val="32"/>
          <w:szCs w:val="32"/>
        </w:rPr>
        <w:t>道</w:t>
      </w:r>
      <w:r w:rsidR="008A5B2C" w:rsidRPr="001945F9">
        <w:rPr>
          <w:rFonts w:ascii="DFKai-SB" w:eastAsia="DFKai-SB" w:hAnsi="DFKai-SB"/>
          <w:sz w:val="32"/>
          <w:szCs w:val="32"/>
        </w:rPr>
        <w:t>，一方面則強調利他為先的菩薩行。</w:t>
      </w:r>
      <w:r w:rsidR="007E2CD0" w:rsidRPr="001945F9">
        <w:rPr>
          <w:rFonts w:ascii="DFKai-SB" w:eastAsia="DFKai-SB" w:hAnsi="DFKai-SB"/>
          <w:sz w:val="32"/>
          <w:szCs w:val="32"/>
        </w:rPr>
        <w:t>（四）</w:t>
      </w:r>
      <w:r w:rsidR="00F85DE9" w:rsidRPr="001945F9">
        <w:rPr>
          <w:rFonts w:ascii="DFKai-SB" w:eastAsia="DFKai-SB" w:hAnsi="DFKai-SB"/>
          <w:sz w:val="32"/>
          <w:szCs w:val="32"/>
        </w:rPr>
        <w:t>如來傾向之菩薩</w:t>
      </w:r>
      <w:r w:rsidR="00CD329A" w:rsidRPr="001945F9">
        <w:rPr>
          <w:rFonts w:ascii="DFKai-SB" w:eastAsia="DFKai-SB" w:hAnsi="DFKai-SB"/>
          <w:sz w:val="32"/>
          <w:szCs w:val="32"/>
        </w:rPr>
        <w:t>分流：從西元</w:t>
      </w:r>
      <w:r w:rsidR="00963EDE" w:rsidRPr="001945F9">
        <w:rPr>
          <w:rFonts w:ascii="DFKai-SB" w:eastAsia="DFKai-SB" w:hAnsi="DFKai-SB"/>
          <w:sz w:val="32"/>
          <w:szCs w:val="32"/>
        </w:rPr>
        <w:t>200</w:t>
      </w:r>
      <w:r w:rsidR="00C870AF" w:rsidRPr="001945F9">
        <w:rPr>
          <w:rFonts w:ascii="DFKai-SB" w:eastAsia="DFKai-SB" w:hAnsi="DFKai-SB"/>
          <w:sz w:val="32"/>
          <w:szCs w:val="32"/>
        </w:rPr>
        <w:t>年至</w:t>
      </w:r>
      <w:r w:rsidR="00963EDE" w:rsidRPr="001945F9">
        <w:rPr>
          <w:rFonts w:ascii="DFKai-SB" w:eastAsia="DFKai-SB" w:hAnsi="DFKai-SB"/>
          <w:sz w:val="32"/>
          <w:szCs w:val="32"/>
        </w:rPr>
        <w:t>500</w:t>
      </w:r>
      <w:r w:rsidR="00C870AF" w:rsidRPr="001945F9">
        <w:rPr>
          <w:rFonts w:ascii="DFKai-SB" w:eastAsia="DFKai-SB" w:hAnsi="DFKai-SB"/>
          <w:sz w:val="32"/>
          <w:szCs w:val="32"/>
        </w:rPr>
        <w:t>年</w:t>
      </w:r>
      <w:r w:rsidR="00A75390" w:rsidRPr="001945F9">
        <w:rPr>
          <w:rFonts w:ascii="DFKai-SB" w:eastAsia="DFKai-SB" w:hAnsi="DFKai-SB"/>
          <w:sz w:val="32"/>
          <w:szCs w:val="32"/>
        </w:rPr>
        <w:t>，大乘佛</w:t>
      </w:r>
      <w:r w:rsidR="00C10F21" w:rsidRPr="001945F9">
        <w:rPr>
          <w:rFonts w:ascii="DFKai-SB" w:eastAsia="DFKai-SB" w:hAnsi="DFKai-SB"/>
          <w:sz w:val="32"/>
          <w:szCs w:val="32"/>
        </w:rPr>
        <w:t>教</w:t>
      </w:r>
      <w:r w:rsidR="00A75390" w:rsidRPr="001945F9">
        <w:rPr>
          <w:rFonts w:ascii="DFKai-SB" w:eastAsia="DFKai-SB" w:hAnsi="DFKai-SB"/>
          <w:sz w:val="32"/>
          <w:szCs w:val="32"/>
        </w:rPr>
        <w:t>又分流，從</w:t>
      </w:r>
      <w:r w:rsidR="0059069F" w:rsidRPr="001945F9">
        <w:rPr>
          <w:rFonts w:ascii="DFKai-SB" w:eastAsia="DFKai-SB" w:hAnsi="DFKai-SB"/>
          <w:sz w:val="32"/>
          <w:szCs w:val="32"/>
        </w:rPr>
        <w:t>緣</w:t>
      </w:r>
      <w:r w:rsidR="001A365C" w:rsidRPr="001945F9">
        <w:rPr>
          <w:rFonts w:ascii="DFKai-SB" w:eastAsia="DFKai-SB" w:hAnsi="DFKai-SB"/>
          <w:sz w:val="32"/>
          <w:szCs w:val="32"/>
        </w:rPr>
        <w:t>起性空轉化為萬法唯心論。大乘三系之間，</w:t>
      </w:r>
      <w:r w:rsidR="00CD6AC1" w:rsidRPr="001945F9">
        <w:rPr>
          <w:rFonts w:ascii="DFKai-SB" w:eastAsia="DFKai-SB" w:hAnsi="DFKai-SB"/>
          <w:sz w:val="32"/>
          <w:szCs w:val="32"/>
        </w:rPr>
        <w:t>演成生滅心</w:t>
      </w:r>
      <w:r w:rsidR="00F75F65" w:rsidRPr="001945F9">
        <w:rPr>
          <w:rFonts w:ascii="DFKai-SB" w:eastAsia="DFKai-SB" w:hAnsi="DFKai-SB"/>
          <w:sz w:val="32"/>
          <w:szCs w:val="32"/>
        </w:rPr>
        <w:t>與</w:t>
      </w:r>
      <w:r w:rsidR="00CD6AC1" w:rsidRPr="001945F9">
        <w:rPr>
          <w:rFonts w:ascii="DFKai-SB" w:eastAsia="DFKai-SB" w:hAnsi="DFKai-SB"/>
          <w:sz w:val="32"/>
          <w:szCs w:val="32"/>
        </w:rPr>
        <w:t>真常心</w:t>
      </w:r>
      <w:r w:rsidR="009C5BC3" w:rsidRPr="001945F9">
        <w:rPr>
          <w:rFonts w:ascii="DFKai-SB" w:eastAsia="DFKai-SB" w:hAnsi="DFKai-SB"/>
          <w:sz w:val="32"/>
          <w:szCs w:val="32"/>
        </w:rPr>
        <w:t>，性空與不空，</w:t>
      </w:r>
      <w:r w:rsidR="0013093B" w:rsidRPr="001945F9">
        <w:rPr>
          <w:rFonts w:ascii="DFKai-SB" w:eastAsia="DFKai-SB" w:hAnsi="DFKai-SB"/>
          <w:sz w:val="32"/>
          <w:szCs w:val="32"/>
        </w:rPr>
        <w:t>三乘與一乘的論諍。</w:t>
      </w:r>
      <w:r w:rsidR="00E6329D" w:rsidRPr="001945F9">
        <w:rPr>
          <w:rFonts w:ascii="DFKai-SB" w:eastAsia="DFKai-SB" w:hAnsi="DFKai-SB"/>
          <w:sz w:val="32"/>
          <w:szCs w:val="32"/>
        </w:rPr>
        <w:t>（五）如來為本之天佛一體</w:t>
      </w:r>
      <w:r w:rsidR="00B14152" w:rsidRPr="001945F9">
        <w:rPr>
          <w:rFonts w:ascii="DFKai-SB" w:eastAsia="DFKai-SB" w:hAnsi="DFKai-SB"/>
          <w:sz w:val="32"/>
          <w:szCs w:val="32"/>
        </w:rPr>
        <w:t>：西元</w:t>
      </w:r>
      <w:r w:rsidR="00963EDE" w:rsidRPr="001945F9">
        <w:rPr>
          <w:rFonts w:ascii="DFKai-SB" w:eastAsia="DFKai-SB" w:hAnsi="DFKai-SB"/>
          <w:sz w:val="32"/>
          <w:szCs w:val="32"/>
        </w:rPr>
        <w:t>500</w:t>
      </w:r>
      <w:r w:rsidR="00B14152" w:rsidRPr="001945F9">
        <w:rPr>
          <w:rFonts w:ascii="DFKai-SB" w:eastAsia="DFKai-SB" w:hAnsi="DFKai-SB"/>
          <w:sz w:val="32"/>
          <w:szCs w:val="32"/>
        </w:rPr>
        <w:t>年</w:t>
      </w:r>
      <w:r w:rsidR="004A2D53" w:rsidRPr="001945F9">
        <w:rPr>
          <w:rFonts w:ascii="DFKai-SB" w:eastAsia="DFKai-SB" w:hAnsi="DFKai-SB"/>
          <w:sz w:val="32"/>
          <w:szCs w:val="32"/>
        </w:rPr>
        <w:t>以下，也即佛滅千年後，為適應印度教的</w:t>
      </w:r>
      <w:r w:rsidR="00874F6C" w:rsidRPr="001945F9">
        <w:rPr>
          <w:rFonts w:ascii="DFKai-SB" w:eastAsia="DFKai-SB" w:hAnsi="DFKai-SB"/>
          <w:sz w:val="32"/>
          <w:szCs w:val="32"/>
        </w:rPr>
        <w:t>復興，用外</w:t>
      </w:r>
      <w:r w:rsidR="00A03A6D" w:rsidRPr="001945F9">
        <w:rPr>
          <w:rFonts w:ascii="DFKai-SB" w:eastAsia="DFKai-SB" w:hAnsi="DFKai-SB"/>
          <w:sz w:val="32"/>
          <w:szCs w:val="32"/>
        </w:rPr>
        <w:t>道</w:t>
      </w:r>
      <w:r w:rsidR="00874F6C" w:rsidRPr="001945F9">
        <w:rPr>
          <w:rFonts w:ascii="DFKai-SB" w:eastAsia="DFKai-SB" w:hAnsi="DFKai-SB"/>
          <w:sz w:val="32"/>
          <w:szCs w:val="32"/>
        </w:rPr>
        <w:t>神</w:t>
      </w:r>
      <w:r w:rsidR="002C11F1" w:rsidRPr="001945F9">
        <w:rPr>
          <w:rFonts w:ascii="DFKai-SB" w:eastAsia="DFKai-SB" w:hAnsi="DFKai-SB"/>
          <w:sz w:val="32"/>
          <w:szCs w:val="32"/>
        </w:rPr>
        <w:t>我之異名─如來為其根本行解，使佛陀與天神同化，神佛不分的秘密大乘。</w:t>
      </w:r>
    </w:p>
    <w:p w:rsidR="00307909" w:rsidRPr="001945F9" w:rsidRDefault="003D2F7E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接著印公寫『</w:t>
      </w:r>
      <w:r w:rsidR="00CB62CE" w:rsidRPr="001945F9">
        <w:rPr>
          <w:rFonts w:ascii="DFKai-SB" w:eastAsia="DFKai-SB" w:hAnsi="DFKai-SB" w:hint="eastAsia"/>
          <w:sz w:val="32"/>
          <w:szCs w:val="32"/>
          <w:lang w:eastAsia="zh-TW"/>
        </w:rPr>
        <w:t>一切有部為主的論書與論師之研究</w:t>
      </w: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>』</w:t>
      </w:r>
      <w:r w:rsidR="00CB62CE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307909" w:rsidRPr="001945F9">
        <w:rPr>
          <w:rFonts w:ascii="DFKai-SB" w:eastAsia="DFKai-SB" w:hAnsi="DFKai-SB" w:hint="eastAsia"/>
          <w:sz w:val="32"/>
          <w:szCs w:val="32"/>
          <w:lang w:eastAsia="zh-TW"/>
        </w:rPr>
        <w:t>攝五期為三期：（一）佛法：包括上述的第一</w:t>
      </w:r>
      <w:r w:rsidR="00D63728" w:rsidRPr="001945F9">
        <w:rPr>
          <w:rFonts w:ascii="DFKai-SB" w:eastAsia="DFKai-SB" w:hAnsi="DFKai-SB" w:hint="eastAsia"/>
          <w:sz w:val="32"/>
          <w:szCs w:val="32"/>
          <w:lang w:eastAsia="zh-TW"/>
        </w:rPr>
        <w:t>、第二</w:t>
      </w:r>
      <w:r w:rsidR="00D63728" w:rsidRPr="001945F9">
        <w:rPr>
          <w:rFonts w:ascii="DFKai-SB" w:eastAsia="DFKai-SB" w:hAnsi="DFKai-SB"/>
          <w:sz w:val="32"/>
          <w:szCs w:val="32"/>
          <w:lang w:eastAsia="zh-TW"/>
        </w:rPr>
        <w:t>期，也即西元</w:t>
      </w:r>
      <w:r w:rsidR="00CA5ACE" w:rsidRPr="001945F9">
        <w:rPr>
          <w:rFonts w:ascii="DFKai-SB" w:eastAsia="DFKai-SB" w:hAnsi="DFKai-SB" w:hint="eastAsia"/>
          <w:sz w:val="32"/>
          <w:szCs w:val="32"/>
          <w:lang w:eastAsia="zh-TW"/>
        </w:rPr>
        <w:t>前</w:t>
      </w:r>
      <w:r w:rsidR="007D2236" w:rsidRPr="001945F9">
        <w:rPr>
          <w:rFonts w:ascii="DFKai-SB" w:eastAsia="DFKai-SB" w:hAnsi="DFKai-SB" w:hint="eastAsia"/>
          <w:sz w:val="32"/>
          <w:szCs w:val="32"/>
          <w:lang w:eastAsia="zh-TW"/>
        </w:rPr>
        <w:t>500</w:t>
      </w:r>
      <w:r w:rsidR="00CA5ACE" w:rsidRPr="001945F9">
        <w:rPr>
          <w:rFonts w:ascii="DFKai-SB" w:eastAsia="DFKai-SB" w:hAnsi="DFKai-SB" w:hint="eastAsia"/>
          <w:sz w:val="32"/>
          <w:szCs w:val="32"/>
          <w:lang w:eastAsia="zh-TW"/>
        </w:rPr>
        <w:t>年起至西元</w:t>
      </w:r>
      <w:r w:rsidR="007D2236" w:rsidRPr="001945F9">
        <w:rPr>
          <w:rFonts w:ascii="DFKai-SB" w:eastAsia="DFKai-SB" w:hAnsi="DFKai-SB" w:hint="eastAsia"/>
          <w:sz w:val="32"/>
          <w:szCs w:val="32"/>
          <w:lang w:eastAsia="zh-TW"/>
        </w:rPr>
        <w:t>50</w:t>
      </w:r>
      <w:r w:rsidR="00EB0DEB" w:rsidRPr="001945F9">
        <w:rPr>
          <w:rFonts w:ascii="DFKai-SB" w:eastAsia="DFKai-SB" w:hAnsi="DFKai-SB" w:hint="eastAsia"/>
          <w:sz w:val="32"/>
          <w:szCs w:val="32"/>
          <w:lang w:eastAsia="zh-TW"/>
        </w:rPr>
        <w:t>年，大乘</w:t>
      </w:r>
      <w:r w:rsidR="002554DD" w:rsidRPr="001945F9">
        <w:rPr>
          <w:rFonts w:ascii="DFKai-SB" w:eastAsia="DFKai-SB" w:hAnsi="DFKai-SB" w:hint="eastAsia"/>
          <w:sz w:val="32"/>
          <w:szCs w:val="32"/>
          <w:lang w:eastAsia="zh-TW"/>
        </w:rPr>
        <w:t>佛法未興起的時期。</w:t>
      </w:r>
      <w:r w:rsidR="00307909" w:rsidRPr="001945F9">
        <w:rPr>
          <w:rFonts w:ascii="DFKai-SB" w:eastAsia="DFKai-SB" w:hAnsi="DFKai-SB" w:hint="eastAsia"/>
          <w:sz w:val="32"/>
          <w:szCs w:val="32"/>
          <w:lang w:eastAsia="zh-TW"/>
        </w:rPr>
        <w:t>（二）</w:t>
      </w:r>
      <w:r w:rsidR="00D06336" w:rsidRPr="001945F9">
        <w:rPr>
          <w:rFonts w:ascii="DFKai-SB" w:eastAsia="DFKai-SB" w:hAnsi="DFKai-SB" w:hint="eastAsia"/>
          <w:sz w:val="32"/>
          <w:szCs w:val="32"/>
          <w:lang w:eastAsia="zh-TW"/>
        </w:rPr>
        <w:t>大乘佛法：合第三期與第四期，</w:t>
      </w:r>
      <w:r w:rsidR="00C96A48" w:rsidRPr="001945F9">
        <w:rPr>
          <w:rFonts w:ascii="DFKai-SB" w:eastAsia="DFKai-SB" w:hAnsi="DFKai-SB" w:hint="eastAsia"/>
          <w:sz w:val="32"/>
          <w:szCs w:val="32"/>
          <w:lang w:eastAsia="zh-TW"/>
        </w:rPr>
        <w:t>從西元</w:t>
      </w:r>
      <w:r w:rsidR="007D2236" w:rsidRPr="001945F9">
        <w:rPr>
          <w:rFonts w:ascii="DFKai-SB" w:eastAsia="DFKai-SB" w:hAnsi="DFKai-SB" w:hint="eastAsia"/>
          <w:sz w:val="32"/>
          <w:szCs w:val="32"/>
          <w:lang w:eastAsia="zh-TW"/>
        </w:rPr>
        <w:t>50</w:t>
      </w:r>
      <w:r w:rsidR="00C96A48" w:rsidRPr="001945F9">
        <w:rPr>
          <w:rFonts w:ascii="DFKai-SB" w:eastAsia="DFKai-SB" w:hAnsi="DFKai-SB" w:hint="eastAsia"/>
          <w:sz w:val="32"/>
          <w:szCs w:val="32"/>
          <w:lang w:eastAsia="zh-TW"/>
        </w:rPr>
        <w:t>年起至</w:t>
      </w:r>
      <w:r w:rsidR="007D2236" w:rsidRPr="001945F9">
        <w:rPr>
          <w:rFonts w:ascii="DFKai-SB" w:eastAsia="DFKai-SB" w:hAnsi="DFKai-SB" w:hint="eastAsia"/>
          <w:sz w:val="32"/>
          <w:szCs w:val="32"/>
          <w:lang w:eastAsia="zh-TW"/>
        </w:rPr>
        <w:t>500</w:t>
      </w:r>
      <w:r w:rsidR="00806B73" w:rsidRPr="001945F9">
        <w:rPr>
          <w:rFonts w:ascii="DFKai-SB" w:eastAsia="DFKai-SB" w:hAnsi="DFKai-SB" w:hint="eastAsia"/>
          <w:sz w:val="32"/>
          <w:szCs w:val="32"/>
          <w:lang w:eastAsia="zh-TW"/>
        </w:rPr>
        <w:t>年，秘密大乘萌華階段。</w:t>
      </w:r>
      <w:r w:rsidR="00307909" w:rsidRPr="001945F9">
        <w:rPr>
          <w:rFonts w:ascii="DFKai-SB" w:eastAsia="DFKai-SB" w:hAnsi="DFKai-SB" w:hint="eastAsia"/>
          <w:sz w:val="32"/>
          <w:szCs w:val="32"/>
          <w:lang w:eastAsia="zh-TW"/>
        </w:rPr>
        <w:t>（三）</w:t>
      </w:r>
      <w:r w:rsidR="00217BEC" w:rsidRPr="001945F9">
        <w:rPr>
          <w:rFonts w:ascii="DFKai-SB" w:eastAsia="DFKai-SB" w:hAnsi="DFKai-SB" w:hint="eastAsia"/>
          <w:sz w:val="32"/>
          <w:szCs w:val="32"/>
          <w:lang w:eastAsia="zh-TW"/>
        </w:rPr>
        <w:t>秘密大乘佛法</w:t>
      </w:r>
      <w:r w:rsidR="007C4947" w:rsidRPr="001945F9">
        <w:rPr>
          <w:rFonts w:ascii="DFKai-SB" w:eastAsia="DFKai-SB" w:hAnsi="DFKai-SB" w:hint="eastAsia"/>
          <w:sz w:val="32"/>
          <w:szCs w:val="32"/>
          <w:lang w:eastAsia="zh-TW"/>
        </w:rPr>
        <w:t>：也即是第</w:t>
      </w:r>
      <w:r w:rsidR="009A70DC" w:rsidRPr="001945F9">
        <w:rPr>
          <w:rFonts w:ascii="DFKai-SB" w:eastAsia="DFKai-SB" w:hAnsi="DFKai-SB" w:hint="eastAsia"/>
          <w:sz w:val="32"/>
          <w:szCs w:val="32"/>
          <w:lang w:eastAsia="zh-TW"/>
        </w:rPr>
        <w:t>五</w:t>
      </w:r>
      <w:r w:rsidR="00BE0AB9" w:rsidRPr="001945F9">
        <w:rPr>
          <w:rFonts w:ascii="DFKai-SB" w:eastAsia="DFKai-SB" w:hAnsi="DFKai-SB" w:hint="eastAsia"/>
          <w:sz w:val="32"/>
          <w:szCs w:val="32"/>
          <w:lang w:eastAsia="zh-TW"/>
        </w:rPr>
        <w:t>期如來為本之天佛一體，乃至</w:t>
      </w:r>
      <w:r w:rsidR="00F93609" w:rsidRPr="001945F9">
        <w:rPr>
          <w:rFonts w:ascii="DFKai-SB" w:eastAsia="DFKai-SB" w:hAnsi="DFKai-SB" w:hint="eastAsia"/>
          <w:sz w:val="32"/>
          <w:szCs w:val="32"/>
          <w:lang w:eastAsia="zh-TW"/>
        </w:rPr>
        <w:t>佛</w:t>
      </w:r>
      <w:r w:rsidR="00BE0AB9" w:rsidRPr="001945F9">
        <w:rPr>
          <w:rFonts w:ascii="DFKai-SB" w:eastAsia="DFKai-SB" w:hAnsi="DFKai-SB" w:hint="eastAsia"/>
          <w:sz w:val="32"/>
          <w:szCs w:val="32"/>
          <w:lang w:eastAsia="zh-TW"/>
        </w:rPr>
        <w:t>教在印度滅亡的階段。</w:t>
      </w:r>
    </w:p>
    <w:p w:rsidR="00CA5ACE" w:rsidRPr="001945F9" w:rsidRDefault="00CC2347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lastRenderedPageBreak/>
        <w:t xml:space="preserve">　　最後，晚年作</w:t>
      </w:r>
      <w:r w:rsidR="0003167A" w:rsidRPr="001945F9">
        <w:rPr>
          <w:rFonts w:ascii="DFKai-SB" w:eastAsia="DFKai-SB" w:hAnsi="DFKai-SB" w:hint="eastAsia"/>
          <w:sz w:val="32"/>
          <w:szCs w:val="32"/>
          <w:lang w:eastAsia="zh-TW"/>
        </w:rPr>
        <w:t>『</w:t>
      </w:r>
      <w:r w:rsidR="00460BCF" w:rsidRPr="001945F9">
        <w:rPr>
          <w:rFonts w:ascii="DFKai-SB" w:eastAsia="DFKai-SB" w:hAnsi="DFKai-SB" w:hint="eastAsia"/>
          <w:sz w:val="32"/>
          <w:szCs w:val="32"/>
          <w:lang w:eastAsia="zh-TW"/>
        </w:rPr>
        <w:t>印度佛教思想史</w:t>
      </w:r>
      <w:r w:rsidR="0003167A" w:rsidRPr="001945F9">
        <w:rPr>
          <w:rFonts w:ascii="DFKai-SB" w:eastAsia="DFKai-SB" w:hAnsi="DFKai-SB" w:hint="eastAsia"/>
          <w:sz w:val="32"/>
          <w:szCs w:val="32"/>
          <w:lang w:eastAsia="zh-TW"/>
        </w:rPr>
        <w:t>』</w:t>
      </w:r>
      <w:r w:rsidR="00460BCF" w:rsidRPr="001945F9">
        <w:rPr>
          <w:rFonts w:ascii="DFKai-SB" w:eastAsia="DFKai-SB" w:hAnsi="DFKai-SB" w:hint="eastAsia"/>
          <w:sz w:val="32"/>
          <w:szCs w:val="32"/>
          <w:lang w:eastAsia="zh-TW"/>
        </w:rPr>
        <w:t>，又把大乘</w:t>
      </w:r>
      <w:r w:rsidR="006A290F" w:rsidRPr="001945F9">
        <w:rPr>
          <w:rFonts w:ascii="DFKai-SB" w:eastAsia="DFKai-SB" w:hAnsi="DFKai-SB" w:hint="eastAsia"/>
          <w:sz w:val="32"/>
          <w:szCs w:val="32"/>
          <w:lang w:eastAsia="zh-TW"/>
        </w:rPr>
        <w:t>佛法，分成初期</w:t>
      </w:r>
      <w:r w:rsidR="00DB6F2B" w:rsidRPr="001945F9">
        <w:rPr>
          <w:rFonts w:ascii="DFKai-SB" w:eastAsia="DFKai-SB" w:hAnsi="DFKai-SB" w:hint="eastAsia"/>
          <w:sz w:val="32"/>
          <w:szCs w:val="32"/>
          <w:lang w:eastAsia="zh-TW"/>
        </w:rPr>
        <w:t>性空大乘與後期唯心大乘，</w:t>
      </w:r>
      <w:r w:rsidR="00DE4CE1" w:rsidRPr="001945F9">
        <w:rPr>
          <w:rFonts w:ascii="DFKai-SB" w:eastAsia="DFKai-SB" w:hAnsi="DFKai-SB" w:hint="eastAsia"/>
          <w:sz w:val="32"/>
          <w:szCs w:val="32"/>
          <w:lang w:eastAsia="zh-TW"/>
        </w:rPr>
        <w:t>另加秘密大乘，</w:t>
      </w:r>
      <w:r w:rsidR="0039190A" w:rsidRPr="001945F9">
        <w:rPr>
          <w:rFonts w:ascii="DFKai-SB" w:eastAsia="DFKai-SB" w:hAnsi="DFKai-SB" w:hint="eastAsia"/>
          <w:sz w:val="32"/>
          <w:szCs w:val="32"/>
          <w:lang w:eastAsia="zh-TW"/>
        </w:rPr>
        <w:t>是為四期佛法。</w:t>
      </w:r>
    </w:p>
    <w:p w:rsidR="00352CA7" w:rsidRPr="001945F9" w:rsidRDefault="00352CA7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還有，早在民國三十年（</w:t>
      </w:r>
      <w:r w:rsidR="003B0500" w:rsidRPr="001945F9">
        <w:rPr>
          <w:rFonts w:ascii="DFKai-SB" w:eastAsia="DFKai-SB" w:hAnsi="DFKai-SB" w:hint="eastAsia"/>
          <w:sz w:val="32"/>
          <w:szCs w:val="32"/>
          <w:lang w:eastAsia="zh-TW"/>
        </w:rPr>
        <w:t>1941</w:t>
      </w: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>）</w:t>
      </w:r>
      <w:r w:rsidR="00410A87" w:rsidRPr="001945F9">
        <w:rPr>
          <w:rFonts w:ascii="DFKai-SB" w:eastAsia="DFKai-SB" w:hAnsi="DFKai-SB" w:hint="eastAsia"/>
          <w:sz w:val="32"/>
          <w:szCs w:val="32"/>
          <w:lang w:eastAsia="zh-TW"/>
        </w:rPr>
        <w:t>印公的</w:t>
      </w:r>
      <w:r w:rsidR="009966A2" w:rsidRPr="001945F9">
        <w:rPr>
          <w:rFonts w:ascii="DFKai-SB" w:eastAsia="DFKai-SB" w:hAnsi="DFKai-SB" w:hint="eastAsia"/>
          <w:sz w:val="32"/>
          <w:szCs w:val="32"/>
          <w:lang w:eastAsia="zh-TW"/>
        </w:rPr>
        <w:t>『</w:t>
      </w:r>
      <w:r w:rsidR="00410A87" w:rsidRPr="001945F9">
        <w:rPr>
          <w:rFonts w:ascii="DFKai-SB" w:eastAsia="DFKai-SB" w:hAnsi="DFKai-SB" w:hint="eastAsia"/>
          <w:sz w:val="32"/>
          <w:szCs w:val="32"/>
          <w:lang w:eastAsia="zh-TW"/>
        </w:rPr>
        <w:t>法海探珍</w:t>
      </w:r>
      <w:r w:rsidR="009966A2" w:rsidRPr="001945F9">
        <w:rPr>
          <w:rFonts w:ascii="DFKai-SB" w:eastAsia="DFKai-SB" w:hAnsi="DFKai-SB" w:hint="eastAsia"/>
          <w:sz w:val="32"/>
          <w:szCs w:val="32"/>
          <w:lang w:eastAsia="zh-TW"/>
        </w:rPr>
        <w:t>』</w:t>
      </w:r>
      <w:r w:rsidR="001343BE" w:rsidRPr="001945F9">
        <w:rPr>
          <w:rFonts w:ascii="DFKai-SB" w:eastAsia="DFKai-SB" w:hAnsi="DFKai-SB" w:hint="eastAsia"/>
          <w:sz w:val="32"/>
          <w:szCs w:val="32"/>
          <w:lang w:eastAsia="zh-TW"/>
        </w:rPr>
        <w:t>，分判大乘佛</w:t>
      </w:r>
      <w:r w:rsidR="00B152C1" w:rsidRPr="001945F9">
        <w:rPr>
          <w:rFonts w:ascii="DFKai-SB" w:eastAsia="DFKai-SB" w:hAnsi="DFKai-SB" w:hint="eastAsia"/>
          <w:sz w:val="32"/>
          <w:szCs w:val="32"/>
          <w:lang w:eastAsia="zh-TW"/>
        </w:rPr>
        <w:t>教思想為三系</w:t>
      </w:r>
      <w:r w:rsidR="004900F9" w:rsidRPr="001945F9">
        <w:rPr>
          <w:rFonts w:ascii="DFKai-SB" w:eastAsia="DFKai-SB" w:hAnsi="DFKai-SB" w:hint="eastAsia"/>
          <w:sz w:val="32"/>
          <w:szCs w:val="32"/>
          <w:lang w:eastAsia="zh-TW"/>
        </w:rPr>
        <w:t>（論）：性空唯名論</w:t>
      </w:r>
      <w:r w:rsidR="007E1073" w:rsidRPr="001945F9">
        <w:rPr>
          <w:rFonts w:ascii="DFKai-SB" w:eastAsia="DFKai-SB" w:hAnsi="DFKai-SB" w:hint="eastAsia"/>
          <w:sz w:val="32"/>
          <w:szCs w:val="32"/>
          <w:lang w:eastAsia="zh-TW"/>
        </w:rPr>
        <w:t>、虛妄唯識論、</w:t>
      </w:r>
      <w:r w:rsidR="00343AB0" w:rsidRPr="001945F9">
        <w:rPr>
          <w:rFonts w:ascii="DFKai-SB" w:eastAsia="DFKai-SB" w:hAnsi="DFKai-SB" w:hint="eastAsia"/>
          <w:sz w:val="32"/>
          <w:szCs w:val="32"/>
          <w:lang w:eastAsia="zh-TW"/>
        </w:rPr>
        <w:t>真常唯心</w:t>
      </w:r>
      <w:r w:rsidR="00993C5C" w:rsidRPr="001945F9">
        <w:rPr>
          <w:rFonts w:ascii="DFKai-SB" w:eastAsia="DFKai-SB" w:hAnsi="DFKai-SB" w:hint="eastAsia"/>
          <w:sz w:val="32"/>
          <w:szCs w:val="32"/>
          <w:lang w:eastAsia="zh-TW"/>
        </w:rPr>
        <w:t>論。對於印度佛教的流變，印順導師作如</w:t>
      </w:r>
      <w:r w:rsidR="00C55E2C" w:rsidRPr="001945F9">
        <w:rPr>
          <w:rFonts w:ascii="DFKai-SB" w:eastAsia="DFKai-SB" w:hAnsi="DFKai-SB" w:hint="eastAsia"/>
          <w:sz w:val="32"/>
          <w:szCs w:val="32"/>
          <w:lang w:eastAsia="zh-TW"/>
        </w:rPr>
        <w:t>是妙喻：「</w:t>
      </w:r>
      <w:r w:rsidR="00E32827" w:rsidRPr="001945F9">
        <w:rPr>
          <w:rFonts w:ascii="DFKai-SB" w:eastAsia="DFKai-SB" w:hAnsi="DFKai-SB" w:hint="eastAsia"/>
          <w:sz w:val="32"/>
          <w:szCs w:val="32"/>
          <w:lang w:eastAsia="zh-TW"/>
        </w:rPr>
        <w:t>印度佛教</w:t>
      </w:r>
      <w:r w:rsidR="009821F7" w:rsidRPr="001945F9">
        <w:rPr>
          <w:rFonts w:ascii="DFKai-SB" w:eastAsia="DFKai-SB" w:hAnsi="DFKai-SB" w:hint="eastAsia"/>
          <w:sz w:val="32"/>
          <w:szCs w:val="32"/>
          <w:lang w:eastAsia="zh-TW"/>
        </w:rPr>
        <w:t>的興起，發展又衰落，正如人的一生，</w:t>
      </w:r>
      <w:r w:rsidR="005A7298" w:rsidRPr="001945F9">
        <w:rPr>
          <w:rFonts w:ascii="DFKai-SB" w:eastAsia="DFKai-SB" w:hAnsi="DFKai-SB" w:hint="eastAsia"/>
          <w:sz w:val="32"/>
          <w:szCs w:val="32"/>
          <w:lang w:eastAsia="zh-TW"/>
        </w:rPr>
        <w:t>自童真、少壯而</w:t>
      </w:r>
      <w:r w:rsidR="00CF2EC5" w:rsidRPr="001945F9">
        <w:rPr>
          <w:rFonts w:ascii="DFKai-SB" w:eastAsia="DFKai-SB" w:hAnsi="DFKai-SB" w:hint="eastAsia"/>
          <w:sz w:val="32"/>
          <w:szCs w:val="32"/>
          <w:lang w:eastAsia="zh-TW"/>
        </w:rPr>
        <w:t>衰</w:t>
      </w:r>
      <w:r w:rsidR="005A7298" w:rsidRPr="001945F9">
        <w:rPr>
          <w:rFonts w:ascii="DFKai-SB" w:eastAsia="DFKai-SB" w:hAnsi="DFKai-SB" w:hint="eastAsia"/>
          <w:sz w:val="32"/>
          <w:szCs w:val="32"/>
          <w:lang w:eastAsia="zh-TW"/>
        </w:rPr>
        <w:t>老</w:t>
      </w:r>
      <w:r w:rsidR="00CF2EC5" w:rsidRPr="001945F9">
        <w:rPr>
          <w:rFonts w:ascii="DFKai-SB" w:eastAsia="DFKai-SB" w:hAnsi="DFKai-SB" w:hint="eastAsia"/>
          <w:sz w:val="32"/>
          <w:szCs w:val="32"/>
          <w:lang w:eastAsia="zh-TW"/>
        </w:rPr>
        <w:t>。童真，充滿活力，</w:t>
      </w:r>
      <w:r w:rsidR="00D05355" w:rsidRPr="001945F9">
        <w:rPr>
          <w:rFonts w:ascii="DFKai-SB" w:eastAsia="DFKai-SB" w:hAnsi="DFKai-SB" w:hint="eastAsia"/>
          <w:sz w:val="32"/>
          <w:szCs w:val="32"/>
          <w:lang w:eastAsia="zh-TW"/>
        </w:rPr>
        <w:t>是可稱讚的！</w:t>
      </w:r>
      <w:r w:rsidR="0050278A" w:rsidRPr="001945F9">
        <w:rPr>
          <w:rFonts w:ascii="DFKai-SB" w:eastAsia="DFKai-SB" w:hAnsi="DFKai-SB" w:hint="eastAsia"/>
          <w:sz w:val="32"/>
          <w:szCs w:val="32"/>
          <w:lang w:eastAsia="zh-TW"/>
        </w:rPr>
        <w:t>但童真而進入壯年</w:t>
      </w:r>
      <w:r w:rsidR="00E375D9" w:rsidRPr="001945F9">
        <w:rPr>
          <w:rFonts w:ascii="DFKai-SB" w:eastAsia="DFKai-SB" w:hAnsi="DFKai-SB" w:hint="eastAsia"/>
          <w:sz w:val="32"/>
          <w:szCs w:val="32"/>
          <w:lang w:eastAsia="zh-TW"/>
        </w:rPr>
        <w:t>不是更有意義嗎？壯年而不知珍攝，</w:t>
      </w:r>
      <w:r w:rsidR="002F0A33" w:rsidRPr="001945F9">
        <w:rPr>
          <w:rFonts w:ascii="DFKai-SB" w:eastAsia="DFKai-SB" w:hAnsi="DFKai-SB" w:hint="eastAsia"/>
          <w:sz w:val="32"/>
          <w:szCs w:val="32"/>
          <w:lang w:eastAsia="zh-TW"/>
        </w:rPr>
        <w:t>轉</w:t>
      </w:r>
      <w:r w:rsidR="00501DD2" w:rsidRPr="001945F9">
        <w:rPr>
          <w:rFonts w:ascii="DFKai-SB" w:eastAsia="DFKai-SB" w:hAnsi="DFKai-SB" w:hint="eastAsia"/>
          <w:sz w:val="32"/>
          <w:szCs w:val="32"/>
          <w:lang w:eastAsia="zh-TW"/>
        </w:rPr>
        <w:t>眼</w:t>
      </w:r>
      <w:r w:rsidR="00BD144B" w:rsidRPr="001945F9">
        <w:rPr>
          <w:rFonts w:ascii="DFKai-SB" w:eastAsia="DFKai-SB" w:hAnsi="DFKai-SB" w:hint="eastAsia"/>
          <w:sz w:val="32"/>
          <w:szCs w:val="32"/>
          <w:lang w:eastAsia="zh-TW"/>
        </w:rPr>
        <w:t>老</w:t>
      </w:r>
      <w:r w:rsidR="00501DD2" w:rsidRPr="001945F9">
        <w:rPr>
          <w:rFonts w:ascii="DFKai-SB" w:eastAsia="DFKai-SB" w:hAnsi="DFKai-SB" w:hint="eastAsia"/>
          <w:sz w:val="32"/>
          <w:szCs w:val="32"/>
          <w:lang w:eastAsia="zh-TW"/>
        </w:rPr>
        <w:t>了。老人經驗多，知識豐富，表示成熟嗎？</w:t>
      </w:r>
      <w:r w:rsidR="00B52FB9" w:rsidRPr="001945F9">
        <w:rPr>
          <w:rFonts w:ascii="DFKai-SB" w:eastAsia="DFKai-SB" w:hAnsi="DFKai-SB" w:hint="eastAsia"/>
          <w:sz w:val="32"/>
          <w:szCs w:val="32"/>
          <w:lang w:eastAsia="zh-TW"/>
        </w:rPr>
        <w:t>也可能表示</w:t>
      </w:r>
      <w:r w:rsidR="000278AF" w:rsidRPr="001945F9">
        <w:rPr>
          <w:rFonts w:ascii="DFKai-SB" w:eastAsia="DFKai-SB" w:hAnsi="DFKai-SB" w:hint="eastAsia"/>
          <w:sz w:val="32"/>
          <w:szCs w:val="32"/>
          <w:lang w:eastAsia="zh-TW"/>
        </w:rPr>
        <w:t>接近死亡！</w:t>
      </w:r>
      <w:r w:rsidR="00C55E2C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</w:p>
    <w:p w:rsidR="000278AF" w:rsidRPr="001945F9" w:rsidRDefault="00AD66A5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印公對一切佛法的判攝，如上所述，有五期、</w:t>
      </w:r>
      <w:r w:rsidR="00EF3643" w:rsidRPr="001945F9">
        <w:rPr>
          <w:rFonts w:ascii="DFKai-SB" w:eastAsia="DFKai-SB" w:hAnsi="DFKai-SB" w:hint="eastAsia"/>
          <w:sz w:val="32"/>
          <w:szCs w:val="32"/>
          <w:lang w:eastAsia="zh-TW"/>
        </w:rPr>
        <w:t>四期、三期和大乘</w:t>
      </w:r>
      <w:r w:rsidR="00444379" w:rsidRPr="001945F9">
        <w:rPr>
          <w:rFonts w:ascii="DFKai-SB" w:eastAsia="DFKai-SB" w:hAnsi="DFKai-SB" w:hint="eastAsia"/>
          <w:sz w:val="32"/>
          <w:szCs w:val="32"/>
          <w:lang w:eastAsia="zh-TW"/>
        </w:rPr>
        <w:t>三系，主要的不出三期佛法，即初期</w:t>
      </w:r>
      <w:r w:rsidR="00D23A54" w:rsidRPr="001945F9">
        <w:rPr>
          <w:rFonts w:ascii="DFKai-SB" w:eastAsia="DFKai-SB" w:hAnsi="DFKai-SB" w:hint="eastAsia"/>
          <w:sz w:val="32"/>
          <w:szCs w:val="32"/>
          <w:lang w:eastAsia="zh-TW"/>
        </w:rPr>
        <w:t>根本佛教、中期性空大乘</w:t>
      </w:r>
      <w:r w:rsidR="00197084" w:rsidRPr="001945F9">
        <w:rPr>
          <w:rFonts w:ascii="DFKai-SB" w:eastAsia="DFKai-SB" w:hAnsi="DFKai-SB" w:hint="eastAsia"/>
          <w:sz w:val="32"/>
          <w:szCs w:val="32"/>
          <w:lang w:eastAsia="zh-TW"/>
        </w:rPr>
        <w:t>與後期真常唯心論。如</w:t>
      </w:r>
      <w:r w:rsidR="003F4193" w:rsidRPr="001945F9">
        <w:rPr>
          <w:rFonts w:ascii="DFKai-SB" w:eastAsia="DFKai-SB" w:hAnsi="DFKai-SB" w:hint="eastAsia"/>
          <w:sz w:val="32"/>
          <w:szCs w:val="32"/>
          <w:lang w:eastAsia="zh-TW"/>
        </w:rPr>
        <w:t>五</w:t>
      </w:r>
      <w:r w:rsidR="00197084" w:rsidRPr="001945F9">
        <w:rPr>
          <w:rFonts w:ascii="DFKai-SB" w:eastAsia="DFKai-SB" w:hAnsi="DFKai-SB" w:hint="eastAsia"/>
          <w:sz w:val="32"/>
          <w:szCs w:val="32"/>
          <w:lang w:eastAsia="zh-TW"/>
        </w:rPr>
        <w:t>期的分判，</w:t>
      </w:r>
      <w:r w:rsidR="00973727" w:rsidRPr="001945F9">
        <w:rPr>
          <w:rFonts w:ascii="DFKai-SB" w:eastAsia="DFKai-SB" w:hAnsi="DFKai-SB" w:hint="eastAsia"/>
          <w:sz w:val="32"/>
          <w:szCs w:val="32"/>
          <w:lang w:eastAsia="zh-TW"/>
        </w:rPr>
        <w:t>第二期聲聞之分流，</w:t>
      </w:r>
      <w:r w:rsidR="00E012A6" w:rsidRPr="001945F9">
        <w:rPr>
          <w:rFonts w:ascii="DFKai-SB" w:eastAsia="DFKai-SB" w:hAnsi="DFKai-SB" w:hint="eastAsia"/>
          <w:sz w:val="32"/>
          <w:szCs w:val="32"/>
          <w:lang w:eastAsia="zh-TW"/>
        </w:rPr>
        <w:t>一般稱為部</w:t>
      </w:r>
      <w:r w:rsidR="00D9037F" w:rsidRPr="001945F9">
        <w:rPr>
          <w:rFonts w:ascii="DFKai-SB" w:eastAsia="DFKai-SB" w:hAnsi="DFKai-SB" w:hint="eastAsia"/>
          <w:sz w:val="32"/>
          <w:szCs w:val="32"/>
          <w:lang w:eastAsia="zh-TW"/>
        </w:rPr>
        <w:t>派</w:t>
      </w:r>
      <w:r w:rsidR="00733F12" w:rsidRPr="001945F9">
        <w:rPr>
          <w:rFonts w:ascii="DFKai-SB" w:eastAsia="DFKai-SB" w:hAnsi="DFKai-SB" w:hint="eastAsia"/>
          <w:sz w:val="32"/>
          <w:szCs w:val="32"/>
          <w:lang w:eastAsia="zh-TW"/>
        </w:rPr>
        <w:t>佛</w:t>
      </w:r>
      <w:r w:rsidR="00E012A6" w:rsidRPr="001945F9">
        <w:rPr>
          <w:rFonts w:ascii="DFKai-SB" w:eastAsia="DFKai-SB" w:hAnsi="DFKai-SB" w:hint="eastAsia"/>
          <w:sz w:val="32"/>
          <w:szCs w:val="32"/>
          <w:lang w:eastAsia="zh-TW"/>
        </w:rPr>
        <w:t>教，它是第一期聲聞佛教的</w:t>
      </w:r>
      <w:r w:rsidR="00627335" w:rsidRPr="001945F9">
        <w:rPr>
          <w:rFonts w:ascii="DFKai-SB" w:eastAsia="DFKai-SB" w:hAnsi="DFKai-SB" w:hint="eastAsia"/>
          <w:sz w:val="32"/>
          <w:szCs w:val="32"/>
          <w:lang w:eastAsia="zh-TW"/>
        </w:rPr>
        <w:t>延伸，同樣以</w:t>
      </w:r>
      <w:r w:rsidR="00E65668" w:rsidRPr="001945F9">
        <w:rPr>
          <w:rFonts w:ascii="DFKai-SB" w:eastAsia="DFKai-SB" w:hAnsi="DFKai-SB" w:hint="eastAsia"/>
          <w:sz w:val="32"/>
          <w:szCs w:val="32"/>
          <w:lang w:eastAsia="zh-TW"/>
        </w:rPr>
        <w:t>解脫道為主流。</w:t>
      </w:r>
      <w:r w:rsidR="00255AFC" w:rsidRPr="001945F9">
        <w:rPr>
          <w:rFonts w:ascii="DFKai-SB" w:eastAsia="DFKai-SB" w:hAnsi="DFKai-SB" w:hint="eastAsia"/>
          <w:sz w:val="32"/>
          <w:szCs w:val="32"/>
          <w:lang w:eastAsia="zh-TW"/>
        </w:rPr>
        <w:t>第三期</w:t>
      </w:r>
      <w:r w:rsidR="002A0E65" w:rsidRPr="001945F9">
        <w:rPr>
          <w:rFonts w:ascii="DFKai-SB" w:eastAsia="DFKai-SB" w:hAnsi="DFKai-SB" w:hint="eastAsia"/>
          <w:sz w:val="32"/>
          <w:szCs w:val="32"/>
          <w:lang w:eastAsia="zh-TW"/>
        </w:rPr>
        <w:t>菩薩</w:t>
      </w:r>
      <w:r w:rsidR="002517F8" w:rsidRPr="001945F9">
        <w:rPr>
          <w:rFonts w:ascii="DFKai-SB" w:eastAsia="DFKai-SB" w:hAnsi="DFKai-SB" w:hint="eastAsia"/>
          <w:sz w:val="32"/>
          <w:szCs w:val="32"/>
          <w:lang w:eastAsia="zh-TW"/>
        </w:rPr>
        <w:t>為本</w:t>
      </w:r>
      <w:r w:rsidR="00255AFC" w:rsidRPr="001945F9">
        <w:rPr>
          <w:rFonts w:ascii="DFKai-SB" w:eastAsia="DFKai-SB" w:hAnsi="DFKai-SB" w:hint="eastAsia"/>
          <w:sz w:val="32"/>
          <w:szCs w:val="32"/>
          <w:lang w:eastAsia="zh-TW"/>
        </w:rPr>
        <w:t>是初期性空大乘，第</w:t>
      </w:r>
      <w:r w:rsidR="00F37702" w:rsidRPr="001945F9">
        <w:rPr>
          <w:rFonts w:ascii="DFKai-SB" w:eastAsia="DFKai-SB" w:hAnsi="DFKai-SB" w:hint="eastAsia"/>
          <w:sz w:val="32"/>
          <w:szCs w:val="32"/>
          <w:lang w:eastAsia="zh-TW"/>
        </w:rPr>
        <w:t>四期菩薩之分流，</w:t>
      </w:r>
      <w:r w:rsidR="006A6AA5" w:rsidRPr="001945F9">
        <w:rPr>
          <w:rFonts w:ascii="DFKai-SB" w:eastAsia="DFKai-SB" w:hAnsi="DFKai-SB" w:hint="eastAsia"/>
          <w:sz w:val="32"/>
          <w:szCs w:val="32"/>
          <w:lang w:eastAsia="zh-TW"/>
        </w:rPr>
        <w:t>係以唯心論（妄識與真心）為主體。第</w:t>
      </w:r>
      <w:r w:rsidR="004625B8" w:rsidRPr="001945F9">
        <w:rPr>
          <w:rFonts w:ascii="DFKai-SB" w:eastAsia="DFKai-SB" w:hAnsi="DFKai-SB" w:hint="eastAsia"/>
          <w:sz w:val="32"/>
          <w:szCs w:val="32"/>
          <w:lang w:eastAsia="zh-TW"/>
        </w:rPr>
        <w:t>五</w:t>
      </w:r>
      <w:r w:rsidR="0015290C" w:rsidRPr="001945F9">
        <w:rPr>
          <w:rFonts w:ascii="DFKai-SB" w:eastAsia="DFKai-SB" w:hAnsi="DFKai-SB" w:hint="eastAsia"/>
          <w:sz w:val="32"/>
          <w:szCs w:val="32"/>
          <w:lang w:eastAsia="zh-TW"/>
        </w:rPr>
        <w:t>期</w:t>
      </w:r>
      <w:r w:rsidR="004625B8" w:rsidRPr="001945F9">
        <w:rPr>
          <w:rFonts w:ascii="DFKai-SB" w:eastAsia="DFKai-SB" w:hAnsi="DFKai-SB" w:hint="eastAsia"/>
          <w:sz w:val="32"/>
          <w:szCs w:val="32"/>
          <w:lang w:eastAsia="zh-TW"/>
        </w:rPr>
        <w:t>秘密大乘</w:t>
      </w:r>
      <w:r w:rsidR="0015290C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4625B8" w:rsidRPr="001945F9">
        <w:rPr>
          <w:rFonts w:ascii="DFKai-SB" w:eastAsia="DFKai-SB" w:hAnsi="DFKai-SB" w:hint="eastAsia"/>
          <w:sz w:val="32"/>
          <w:szCs w:val="32"/>
          <w:lang w:eastAsia="zh-TW"/>
        </w:rPr>
        <w:t>乃</w:t>
      </w:r>
      <w:r w:rsidR="00635B96" w:rsidRPr="001945F9">
        <w:rPr>
          <w:rFonts w:ascii="DFKai-SB" w:eastAsia="DFKai-SB" w:hAnsi="DFKai-SB" w:hint="eastAsia"/>
          <w:sz w:val="32"/>
          <w:szCs w:val="32"/>
          <w:lang w:eastAsia="zh-TW"/>
        </w:rPr>
        <w:t>融攝印度神教的信仰，披著佛教外衣</w:t>
      </w:r>
      <w:r w:rsidR="00041773" w:rsidRPr="001945F9">
        <w:rPr>
          <w:rFonts w:ascii="DFKai-SB" w:eastAsia="DFKai-SB" w:hAnsi="DFKai-SB" w:hint="eastAsia"/>
          <w:sz w:val="32"/>
          <w:szCs w:val="32"/>
          <w:lang w:eastAsia="zh-TW"/>
        </w:rPr>
        <w:t>，實為一切秘密、迷信</w:t>
      </w:r>
      <w:r w:rsidR="001C29D1" w:rsidRPr="001945F9">
        <w:rPr>
          <w:rFonts w:ascii="DFKai-SB" w:eastAsia="DFKai-SB" w:hAnsi="DFKai-SB" w:hint="eastAsia"/>
          <w:sz w:val="32"/>
          <w:szCs w:val="32"/>
          <w:lang w:eastAsia="zh-TW"/>
        </w:rPr>
        <w:t>的綜合學派。</w:t>
      </w:r>
      <w:r w:rsidR="005A3BAD" w:rsidRPr="001945F9">
        <w:rPr>
          <w:rFonts w:ascii="DFKai-SB" w:eastAsia="DFKai-SB" w:hAnsi="DFKai-SB" w:hint="eastAsia"/>
          <w:sz w:val="32"/>
          <w:szCs w:val="32"/>
          <w:lang w:eastAsia="zh-TW"/>
        </w:rPr>
        <w:t>考察印度佛教思想的變遷</w:t>
      </w:r>
      <w:r w:rsidR="006B2343" w:rsidRPr="001945F9">
        <w:rPr>
          <w:rFonts w:ascii="DFKai-SB" w:eastAsia="DFKai-SB" w:hAnsi="DFKai-SB" w:hint="eastAsia"/>
          <w:sz w:val="32"/>
          <w:szCs w:val="32"/>
          <w:lang w:eastAsia="zh-TW"/>
        </w:rPr>
        <w:t>，其主要</w:t>
      </w:r>
      <w:r w:rsidR="00FA7DCD" w:rsidRPr="001945F9">
        <w:rPr>
          <w:rFonts w:ascii="DFKai-SB" w:eastAsia="DFKai-SB" w:hAnsi="DFKai-SB" w:hint="eastAsia"/>
          <w:sz w:val="32"/>
          <w:szCs w:val="32"/>
          <w:lang w:eastAsia="zh-TW"/>
        </w:rPr>
        <w:t>宗趣，</w:t>
      </w:r>
      <w:r w:rsidR="00180066" w:rsidRPr="001945F9">
        <w:rPr>
          <w:rFonts w:ascii="DFKai-SB" w:eastAsia="DFKai-SB" w:hAnsi="DFKai-SB" w:hint="eastAsia"/>
          <w:sz w:val="32"/>
          <w:szCs w:val="32"/>
          <w:lang w:eastAsia="zh-TW"/>
        </w:rPr>
        <w:t>總不出</w:t>
      </w:r>
      <w:r w:rsidR="00532300" w:rsidRPr="001945F9">
        <w:rPr>
          <w:rFonts w:ascii="DFKai-SB" w:eastAsia="DFKai-SB" w:hAnsi="DFKai-SB" w:hint="eastAsia"/>
          <w:sz w:val="32"/>
          <w:szCs w:val="32"/>
          <w:lang w:eastAsia="zh-TW"/>
        </w:rPr>
        <w:t>大</w:t>
      </w:r>
      <w:r w:rsidR="00180066" w:rsidRPr="001945F9">
        <w:rPr>
          <w:rFonts w:ascii="DFKai-SB" w:eastAsia="DFKai-SB" w:hAnsi="DFKai-SB" w:hint="eastAsia"/>
          <w:sz w:val="32"/>
          <w:szCs w:val="32"/>
          <w:lang w:eastAsia="zh-TW"/>
        </w:rPr>
        <w:t>智度論的</w:t>
      </w:r>
      <w:r w:rsidR="000818B3" w:rsidRPr="001945F9">
        <w:rPr>
          <w:rFonts w:ascii="DFKai-SB" w:eastAsia="DFKai-SB" w:hAnsi="DFKai-SB" w:hint="eastAsia"/>
          <w:sz w:val="32"/>
          <w:szCs w:val="32"/>
          <w:lang w:eastAsia="zh-TW"/>
        </w:rPr>
        <w:t>四悉檀</w:t>
      </w:r>
      <w:r w:rsidR="00002815" w:rsidRPr="001945F9">
        <w:rPr>
          <w:rFonts w:ascii="DFKai-SB" w:eastAsia="DFKai-SB" w:hAnsi="DFKai-SB" w:hint="eastAsia"/>
          <w:sz w:val="32"/>
          <w:szCs w:val="32"/>
          <w:lang w:eastAsia="zh-TW"/>
        </w:rPr>
        <w:t>。</w:t>
      </w:r>
      <w:r w:rsidR="000818B3" w:rsidRPr="001945F9">
        <w:rPr>
          <w:rFonts w:ascii="DFKai-SB" w:eastAsia="DFKai-SB" w:hAnsi="DFKai-SB" w:hint="eastAsia"/>
          <w:sz w:val="32"/>
          <w:szCs w:val="32"/>
          <w:lang w:eastAsia="zh-TW"/>
        </w:rPr>
        <w:t>故此</w:t>
      </w:r>
      <w:r w:rsidR="004B1C43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0818B3" w:rsidRPr="001945F9">
        <w:rPr>
          <w:rFonts w:ascii="DFKai-SB" w:eastAsia="DFKai-SB" w:hAnsi="DFKai-SB" w:hint="eastAsia"/>
          <w:sz w:val="32"/>
          <w:szCs w:val="32"/>
          <w:lang w:eastAsia="zh-TW"/>
        </w:rPr>
        <w:t>印順導師即依此準則而判攝如來一</w:t>
      </w:r>
      <w:r w:rsidR="00F6397C" w:rsidRPr="001945F9">
        <w:rPr>
          <w:rFonts w:ascii="DFKai-SB" w:eastAsia="DFKai-SB" w:hAnsi="DFKai-SB" w:hint="eastAsia"/>
          <w:sz w:val="32"/>
          <w:szCs w:val="32"/>
          <w:lang w:eastAsia="zh-TW"/>
        </w:rPr>
        <w:t>代時</w:t>
      </w:r>
      <w:r w:rsidR="00724AA1" w:rsidRPr="001945F9">
        <w:rPr>
          <w:rFonts w:ascii="DFKai-SB" w:eastAsia="DFKai-SB" w:hAnsi="DFKai-SB" w:hint="eastAsia"/>
          <w:sz w:val="32"/>
          <w:szCs w:val="32"/>
          <w:lang w:eastAsia="zh-TW"/>
        </w:rPr>
        <w:t>教</w:t>
      </w:r>
      <w:r w:rsidR="00F6397C" w:rsidRPr="001945F9">
        <w:rPr>
          <w:rFonts w:ascii="DFKai-SB" w:eastAsia="DFKai-SB" w:hAnsi="DFKai-SB" w:hint="eastAsia"/>
          <w:sz w:val="32"/>
          <w:szCs w:val="32"/>
          <w:lang w:eastAsia="zh-TW"/>
        </w:rPr>
        <w:t>。</w:t>
      </w:r>
      <w:r w:rsidR="00532300" w:rsidRPr="001945F9">
        <w:rPr>
          <w:rFonts w:ascii="DFKai-SB" w:eastAsia="DFKai-SB" w:hAnsi="DFKai-SB" w:hint="eastAsia"/>
          <w:sz w:val="32"/>
          <w:szCs w:val="32"/>
          <w:lang w:eastAsia="zh-TW"/>
        </w:rPr>
        <w:t>列表</w:t>
      </w:r>
      <w:r w:rsidR="00F6397C" w:rsidRPr="001945F9">
        <w:rPr>
          <w:rFonts w:ascii="DFKai-SB" w:eastAsia="DFKai-SB" w:hAnsi="DFKai-SB" w:hint="eastAsia"/>
          <w:sz w:val="32"/>
          <w:szCs w:val="32"/>
          <w:lang w:eastAsia="zh-TW"/>
        </w:rPr>
        <w:t>如下</w:t>
      </w:r>
      <w:r w:rsidR="00B71EF9" w:rsidRPr="001945F9">
        <w:rPr>
          <w:rFonts w:ascii="DFKai-SB" w:eastAsia="DFKai-SB" w:hAnsi="DFKai-SB" w:hint="eastAsia"/>
          <w:sz w:val="32"/>
          <w:szCs w:val="32"/>
          <w:lang w:eastAsia="zh-TW"/>
        </w:rPr>
        <w:t>：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1930"/>
        <w:gridCol w:w="2869"/>
        <w:gridCol w:w="2022"/>
      </w:tblGrid>
      <w:tr w:rsidR="006146A7" w:rsidRPr="001945F9" w:rsidTr="007F2C7F">
        <w:trPr>
          <w:trHeight w:val="719"/>
          <w:jc w:val="center"/>
        </w:trPr>
        <w:tc>
          <w:tcPr>
            <w:tcW w:w="2540" w:type="dxa"/>
            <w:vAlign w:val="center"/>
          </w:tcPr>
          <w:p w:rsidR="006146A7" w:rsidRPr="001945F9" w:rsidRDefault="006146A7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佛法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……………</w:t>
            </w:r>
          </w:p>
        </w:tc>
        <w:tc>
          <w:tcPr>
            <w:tcW w:w="4799" w:type="dxa"/>
            <w:gridSpan w:val="2"/>
            <w:vAlign w:val="center"/>
          </w:tcPr>
          <w:p w:rsidR="006146A7" w:rsidRPr="001945F9" w:rsidRDefault="006146A7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第一義悉檀……</w:t>
            </w:r>
            <w:r w:rsidR="008A74AE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………………</w:t>
            </w:r>
            <w:r w:rsidR="00D74491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2022" w:type="dxa"/>
            <w:vAlign w:val="center"/>
          </w:tcPr>
          <w:p w:rsidR="006146A7" w:rsidRPr="001945F9" w:rsidRDefault="006146A7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顯揚真義</w:t>
            </w:r>
          </w:p>
        </w:tc>
      </w:tr>
      <w:tr w:rsidR="008A74AE" w:rsidRPr="001945F9" w:rsidTr="007F2C7F">
        <w:trPr>
          <w:trHeight w:val="719"/>
          <w:jc w:val="center"/>
        </w:trPr>
        <w:tc>
          <w:tcPr>
            <w:tcW w:w="2540" w:type="dxa"/>
            <w:vMerge w:val="restart"/>
            <w:vAlign w:val="center"/>
          </w:tcPr>
          <w:p w:rsidR="008A74AE" w:rsidRPr="001945F9" w:rsidRDefault="00496B01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/>
                <w:noProof/>
                <w:sz w:val="32"/>
                <w:szCs w:val="32"/>
                <w:lang w:eastAsia="zh-TW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95.75pt;margin-top:11.1pt;width:28.5pt;height:13.3pt;flip:x;z-index:251659264;mso-position-horizontal-relative:text;mso-position-vertical-relative:text" o:connectortype="straight"/>
              </w:pict>
            </w:r>
            <w:r w:rsidRPr="001945F9">
              <w:rPr>
                <w:rFonts w:ascii="DFKai-SB" w:eastAsia="DFKai-SB" w:hAnsi="DFKai-SB"/>
                <w:noProof/>
                <w:sz w:val="32"/>
                <w:szCs w:val="32"/>
                <w:lang w:eastAsia="zh-TW"/>
              </w:rPr>
              <w:pict>
                <v:shape id="_x0000_s1030" type="#_x0000_t32" style="position:absolute;margin-left:95.75pt;margin-top:26.3pt;width:28.5pt;height:15.6pt;flip:x y;z-index:251660288;mso-position-horizontal-relative:text;mso-position-vertical-relative:text" o:connectortype="straight"/>
              </w:pict>
            </w:r>
            <w:r w:rsidR="008A74AE"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大乘佛法</w:t>
            </w:r>
            <w:r w:rsidR="008A74AE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</w:t>
            </w:r>
          </w:p>
        </w:tc>
        <w:tc>
          <w:tcPr>
            <w:tcW w:w="1930" w:type="dxa"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初期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</w:t>
            </w:r>
            <w:r w:rsidR="007F2C7F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2869" w:type="dxa"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對治悉檀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………</w:t>
            </w:r>
            <w:r w:rsidR="00D74491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2022" w:type="dxa"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破斥猶豫</w:t>
            </w:r>
          </w:p>
        </w:tc>
      </w:tr>
      <w:tr w:rsidR="008A74AE" w:rsidRPr="001945F9" w:rsidTr="007F2C7F">
        <w:trPr>
          <w:trHeight w:val="719"/>
          <w:jc w:val="center"/>
        </w:trPr>
        <w:tc>
          <w:tcPr>
            <w:tcW w:w="2540" w:type="dxa"/>
            <w:vMerge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</w:p>
        </w:tc>
        <w:tc>
          <w:tcPr>
            <w:tcW w:w="1930" w:type="dxa"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後期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</w:t>
            </w:r>
            <w:r w:rsidR="007F2C7F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2869" w:type="dxa"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各各為人悉檀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  <w:r w:rsidR="00D74491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2022" w:type="dxa"/>
            <w:vAlign w:val="center"/>
          </w:tcPr>
          <w:p w:rsidR="008A74AE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滿足希求</w:t>
            </w:r>
          </w:p>
        </w:tc>
      </w:tr>
      <w:tr w:rsidR="006146A7" w:rsidRPr="001945F9" w:rsidTr="007F2C7F">
        <w:trPr>
          <w:trHeight w:val="719"/>
          <w:jc w:val="center"/>
        </w:trPr>
        <w:tc>
          <w:tcPr>
            <w:tcW w:w="2540" w:type="dxa"/>
            <w:vAlign w:val="center"/>
          </w:tcPr>
          <w:p w:rsidR="006146A7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秘密大乘佛法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4799" w:type="dxa"/>
            <w:gridSpan w:val="2"/>
            <w:vAlign w:val="center"/>
          </w:tcPr>
          <w:p w:rsidR="006146A7" w:rsidRPr="001945F9" w:rsidRDefault="008A74AE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世界悉檀</w:t>
            </w:r>
            <w:r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………………………</w:t>
            </w:r>
            <w:r w:rsidR="00D74491" w:rsidRPr="001945F9">
              <w:rPr>
                <w:rFonts w:ascii="DFKai-SB" w:eastAsia="DFKai-SB" w:hAnsi="DFKai-SB"/>
                <w:sz w:val="32"/>
                <w:szCs w:val="32"/>
                <w:lang w:eastAsia="zh-TW"/>
              </w:rPr>
              <w:t>…</w:t>
            </w:r>
          </w:p>
        </w:tc>
        <w:tc>
          <w:tcPr>
            <w:tcW w:w="2022" w:type="dxa"/>
            <w:vAlign w:val="center"/>
          </w:tcPr>
          <w:p w:rsidR="006146A7" w:rsidRPr="001945F9" w:rsidRDefault="006146A7" w:rsidP="00D37FAA">
            <w:pPr>
              <w:spacing w:beforeLines="100" w:before="240" w:afterLines="100" w:after="240" w:line="288" w:lineRule="auto"/>
              <w:rPr>
                <w:rFonts w:ascii="DFKai-SB" w:eastAsia="DFKai-SB" w:hAnsi="DFKai-SB"/>
                <w:sz w:val="32"/>
                <w:szCs w:val="32"/>
                <w:lang w:eastAsia="zh-TW"/>
              </w:rPr>
            </w:pPr>
            <w:r w:rsidRPr="001945F9">
              <w:rPr>
                <w:rFonts w:ascii="DFKai-SB" w:eastAsia="DFKai-SB" w:hAnsi="DFKai-SB" w:hint="eastAsia"/>
                <w:sz w:val="32"/>
                <w:szCs w:val="32"/>
                <w:lang w:eastAsia="zh-TW"/>
              </w:rPr>
              <w:t>吉祥悅意</w:t>
            </w:r>
          </w:p>
        </w:tc>
      </w:tr>
    </w:tbl>
    <w:p w:rsidR="00BD3653" w:rsidRPr="001945F9" w:rsidRDefault="00496B01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/>
          <w:noProof/>
          <w:sz w:val="32"/>
          <w:szCs w:val="32"/>
          <w:lang w:eastAsia="zh-TW"/>
        </w:rPr>
        <w:lastRenderedPageBreak/>
        <w:pict>
          <v:shape id="_x0000_s1026" type="#_x0000_t32" style="position:absolute;margin-left:154.5pt;margin-top:1073.5pt;width:35pt;height:16.5pt;flip:x;z-index:251658240;mso-position-horizontal-relative:text;mso-position-vertical-relative:text" o:connectortype="straight"/>
        </w:pict>
      </w:r>
      <w:r w:rsidR="00BD3653"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　　</w:t>
      </w:r>
      <w:r w:rsidR="00950326" w:rsidRPr="00B816DD">
        <w:rPr>
          <w:rFonts w:ascii="DFKai-SB" w:eastAsia="DFKai-SB" w:hAnsi="DFKai-SB" w:hint="eastAsia"/>
          <w:sz w:val="36"/>
          <w:szCs w:val="32"/>
          <w:lang w:eastAsia="zh-TW"/>
        </w:rPr>
        <w:t>五</w:t>
      </w:r>
      <w:r w:rsidR="00BD3653" w:rsidRPr="00B816DD">
        <w:rPr>
          <w:rFonts w:ascii="DFKai-SB" w:eastAsia="DFKai-SB" w:hAnsi="DFKai-SB" w:hint="eastAsia"/>
          <w:sz w:val="36"/>
          <w:szCs w:val="32"/>
          <w:lang w:eastAsia="zh-TW"/>
        </w:rPr>
        <w:t>、結語</w:t>
      </w:r>
    </w:p>
    <w:p w:rsidR="00980AD6" w:rsidRPr="001945F9" w:rsidRDefault="00BD3653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印順導師圓寂十週年了，對於這位中國</w:t>
      </w:r>
      <w:r w:rsidR="0071675A" w:rsidRPr="001945F9">
        <w:rPr>
          <w:rFonts w:ascii="DFKai-SB" w:eastAsia="DFKai-SB" w:hAnsi="DFKai-SB" w:hint="eastAsia"/>
          <w:sz w:val="32"/>
          <w:szCs w:val="32"/>
          <w:lang w:eastAsia="zh-TW"/>
        </w:rPr>
        <w:t>佛教的泰山北</w:t>
      </w:r>
      <w:r w:rsidR="0073641C" w:rsidRPr="001945F9">
        <w:rPr>
          <w:rFonts w:ascii="DFKai-SB" w:eastAsia="DFKai-SB" w:hAnsi="DFKai-SB" w:hint="eastAsia"/>
          <w:sz w:val="32"/>
          <w:szCs w:val="32"/>
          <w:lang w:eastAsia="zh-TW"/>
        </w:rPr>
        <w:t>斗</w:t>
      </w:r>
      <w:r w:rsidR="00AA028B" w:rsidRPr="001945F9">
        <w:rPr>
          <w:rFonts w:ascii="DFKai-SB" w:eastAsia="DFKai-SB" w:hAnsi="DFKai-SB" w:hint="eastAsia"/>
          <w:sz w:val="32"/>
          <w:szCs w:val="32"/>
          <w:lang w:eastAsia="zh-TW"/>
        </w:rPr>
        <w:t>，帶領我們走向正覺的人間佛教導師</w:t>
      </w:r>
      <w:r w:rsidR="002F63C2" w:rsidRPr="001945F9">
        <w:rPr>
          <w:rFonts w:ascii="DFKai-SB" w:eastAsia="DFKai-SB" w:hAnsi="DFKai-SB" w:hint="eastAsia"/>
          <w:sz w:val="32"/>
          <w:szCs w:val="32"/>
          <w:lang w:eastAsia="zh-TW"/>
        </w:rPr>
        <w:t>，應該如何表達對</w:t>
      </w:r>
      <w:r w:rsidR="001B2D42" w:rsidRPr="001945F9">
        <w:rPr>
          <w:rFonts w:ascii="DFKai-SB" w:eastAsia="DFKai-SB" w:hAnsi="DFKai-SB" w:hint="eastAsia"/>
          <w:sz w:val="32"/>
          <w:szCs w:val="32"/>
          <w:lang w:eastAsia="zh-TW"/>
        </w:rPr>
        <w:t>他的永恆懷念？</w:t>
      </w:r>
      <w:r w:rsidR="00156E7A" w:rsidRPr="001945F9">
        <w:rPr>
          <w:rFonts w:ascii="DFKai-SB" w:eastAsia="DFKai-SB" w:hAnsi="DFKai-SB" w:hint="eastAsia"/>
          <w:sz w:val="32"/>
          <w:szCs w:val="32"/>
          <w:lang w:eastAsia="zh-TW"/>
        </w:rPr>
        <w:t>記得導師在他的</w:t>
      </w:r>
      <w:r w:rsidR="002C3861" w:rsidRPr="001945F9">
        <w:rPr>
          <w:rFonts w:ascii="DFKai-SB" w:eastAsia="DFKai-SB" w:hAnsi="DFKai-SB" w:hint="eastAsia"/>
          <w:sz w:val="32"/>
          <w:szCs w:val="32"/>
          <w:lang w:eastAsia="zh-TW"/>
        </w:rPr>
        <w:t>『</w:t>
      </w:r>
      <w:r w:rsidR="00E76AE0" w:rsidRPr="001945F9">
        <w:rPr>
          <w:rFonts w:ascii="DFKai-SB" w:eastAsia="DFKai-SB" w:hAnsi="DFKai-SB" w:hint="eastAsia"/>
          <w:sz w:val="32"/>
          <w:szCs w:val="32"/>
          <w:lang w:eastAsia="zh-TW"/>
        </w:rPr>
        <w:t>印度佛教思想史</w:t>
      </w:r>
      <w:r w:rsidR="002C3861" w:rsidRPr="001945F9">
        <w:rPr>
          <w:rFonts w:ascii="DFKai-SB" w:eastAsia="DFKai-SB" w:hAnsi="DFKai-SB" w:hint="eastAsia"/>
          <w:sz w:val="32"/>
          <w:szCs w:val="32"/>
          <w:lang w:eastAsia="zh-TW"/>
        </w:rPr>
        <w:t>』</w:t>
      </w:r>
      <w:r w:rsidR="00B25763" w:rsidRPr="001945F9">
        <w:rPr>
          <w:rFonts w:ascii="DFKai-SB" w:eastAsia="DFKai-SB" w:hAnsi="DFKai-SB" w:hint="eastAsia"/>
          <w:sz w:val="32"/>
          <w:szCs w:val="32"/>
          <w:lang w:eastAsia="zh-TW"/>
        </w:rPr>
        <w:t>自</w:t>
      </w:r>
      <w:r w:rsidR="00B25763" w:rsidRPr="001945F9">
        <w:rPr>
          <w:rFonts w:ascii="DFKai-SB" w:eastAsia="DFKai-SB" w:hAnsi="DFKai-SB"/>
          <w:sz w:val="32"/>
          <w:szCs w:val="32"/>
          <w:lang w:eastAsia="zh-TW"/>
        </w:rPr>
        <w:t>序</w:t>
      </w:r>
      <w:r w:rsidR="008E5C6A" w:rsidRPr="001945F9">
        <w:rPr>
          <w:rFonts w:ascii="DFKai-SB" w:eastAsia="DFKai-SB" w:hAnsi="DFKai-SB" w:hint="eastAsia"/>
          <w:sz w:val="32"/>
          <w:szCs w:val="32"/>
          <w:lang w:eastAsia="zh-TW"/>
        </w:rPr>
        <w:t>結尾一句：「</w:t>
      </w:r>
      <w:r w:rsidR="00F34AE1" w:rsidRPr="001945F9">
        <w:rPr>
          <w:rFonts w:ascii="DFKai-SB" w:eastAsia="DFKai-SB" w:hAnsi="DFKai-SB" w:hint="eastAsia"/>
          <w:sz w:val="32"/>
          <w:szCs w:val="32"/>
          <w:lang w:eastAsia="zh-TW"/>
        </w:rPr>
        <w:t>希望誠信佛法的讀者，</w:t>
      </w:r>
      <w:r w:rsidR="008E1C97" w:rsidRPr="001945F9">
        <w:rPr>
          <w:rFonts w:ascii="DFKai-SB" w:eastAsia="DFKai-SB" w:hAnsi="DFKai-SB" w:hint="eastAsia"/>
          <w:sz w:val="32"/>
          <w:szCs w:val="32"/>
          <w:lang w:eastAsia="zh-TW"/>
        </w:rPr>
        <w:t>從印度佛教思想的流變中，</w:t>
      </w:r>
      <w:r w:rsidR="0035053E" w:rsidRPr="001945F9">
        <w:rPr>
          <w:rFonts w:ascii="DFKai-SB" w:eastAsia="DFKai-SB" w:hAnsi="DFKai-SB" w:hint="eastAsia"/>
          <w:sz w:val="32"/>
          <w:szCs w:val="32"/>
          <w:lang w:eastAsia="zh-TW"/>
        </w:rPr>
        <w:t>能時時回顧，不</w:t>
      </w:r>
      <w:r w:rsidR="001C30B9" w:rsidRPr="001945F9">
        <w:rPr>
          <w:rFonts w:ascii="DFKai-SB" w:eastAsia="DFKai-SB" w:hAnsi="DFKai-SB" w:hint="eastAsia"/>
          <w:sz w:val="32"/>
          <w:szCs w:val="32"/>
          <w:lang w:eastAsia="zh-TW"/>
        </w:rPr>
        <w:t>忘</w:t>
      </w:r>
      <w:r w:rsidR="0035053E" w:rsidRPr="001945F9">
        <w:rPr>
          <w:rFonts w:ascii="DFKai-SB" w:eastAsia="DFKai-SB" w:hAnsi="DFKai-SB" w:hint="eastAsia"/>
          <w:sz w:val="32"/>
          <w:szCs w:val="32"/>
          <w:lang w:eastAsia="zh-TW"/>
        </w:rPr>
        <w:t>正法，為正法而懷念人間</w:t>
      </w:r>
      <w:r w:rsidR="000D2733" w:rsidRPr="001945F9">
        <w:rPr>
          <w:rFonts w:ascii="DFKai-SB" w:eastAsia="DFKai-SB" w:hAnsi="DFKai-SB" w:hint="eastAsia"/>
          <w:sz w:val="32"/>
          <w:szCs w:val="32"/>
          <w:lang w:eastAsia="zh-TW"/>
        </w:rPr>
        <w:t>的佛陀！</w:t>
      </w:r>
      <w:r w:rsidR="008E5C6A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0D2733" w:rsidRPr="001945F9">
        <w:rPr>
          <w:rFonts w:ascii="DFKai-SB" w:eastAsia="DFKai-SB" w:hAnsi="DFKai-SB" w:hint="eastAsia"/>
          <w:sz w:val="32"/>
          <w:szCs w:val="32"/>
          <w:lang w:eastAsia="zh-TW"/>
        </w:rPr>
        <w:t>套用</w:t>
      </w:r>
      <w:r w:rsidR="00BC11AF" w:rsidRPr="001945F9">
        <w:rPr>
          <w:rFonts w:ascii="DFKai-SB" w:eastAsia="DFKai-SB" w:hAnsi="DFKai-SB" w:hint="eastAsia"/>
          <w:sz w:val="32"/>
          <w:szCs w:val="32"/>
          <w:lang w:eastAsia="zh-TW"/>
        </w:rPr>
        <w:t>如是語，</w:t>
      </w:r>
      <w:r w:rsidR="00BE0390" w:rsidRPr="001945F9">
        <w:rPr>
          <w:rFonts w:ascii="DFKai-SB" w:eastAsia="DFKai-SB" w:hAnsi="DFKai-SB" w:hint="eastAsia"/>
          <w:sz w:val="32"/>
          <w:szCs w:val="32"/>
          <w:lang w:eastAsia="zh-TW"/>
        </w:rPr>
        <w:t>凡</w:t>
      </w:r>
      <w:r w:rsidR="00BC11AF" w:rsidRPr="001945F9">
        <w:rPr>
          <w:rFonts w:ascii="DFKai-SB" w:eastAsia="DFKai-SB" w:hAnsi="DFKai-SB" w:hint="eastAsia"/>
          <w:sz w:val="32"/>
          <w:szCs w:val="32"/>
          <w:lang w:eastAsia="zh-TW"/>
        </w:rPr>
        <w:t>是認同人間佛教思想的人間佛弟子</w:t>
      </w:r>
      <w:r w:rsidR="00604C63" w:rsidRPr="001945F9">
        <w:rPr>
          <w:rFonts w:ascii="DFKai-SB" w:eastAsia="DFKai-SB" w:hAnsi="DFKai-SB" w:hint="eastAsia"/>
          <w:sz w:val="32"/>
          <w:szCs w:val="32"/>
          <w:lang w:eastAsia="zh-TW"/>
        </w:rPr>
        <w:t>，務期秉持菩薩道</w:t>
      </w:r>
      <w:r w:rsidR="005D336C" w:rsidRPr="001945F9">
        <w:rPr>
          <w:rFonts w:ascii="DFKai-SB" w:eastAsia="DFKai-SB" w:hAnsi="DFKai-SB" w:hint="eastAsia"/>
          <w:sz w:val="32"/>
          <w:szCs w:val="32"/>
          <w:lang w:eastAsia="zh-TW"/>
        </w:rPr>
        <w:t>的心要，</w:t>
      </w:r>
      <w:r w:rsidR="00A92E25" w:rsidRPr="001945F9">
        <w:rPr>
          <w:rFonts w:ascii="DFKai-SB" w:eastAsia="DFKai-SB" w:hAnsi="DFKai-SB" w:hint="eastAsia"/>
          <w:sz w:val="32"/>
          <w:szCs w:val="32"/>
          <w:lang w:eastAsia="zh-TW"/>
        </w:rPr>
        <w:t>堅定</w:t>
      </w:r>
      <w:r w:rsidR="005D336C" w:rsidRPr="001945F9">
        <w:rPr>
          <w:rFonts w:ascii="DFKai-SB" w:eastAsia="DFKai-SB" w:hAnsi="DFKai-SB" w:hint="eastAsia"/>
          <w:sz w:val="32"/>
          <w:szCs w:val="32"/>
          <w:lang w:eastAsia="zh-TW"/>
        </w:rPr>
        <w:t>信願而莊嚴淨土，啟發智慧以</w:t>
      </w:r>
      <w:r w:rsidR="0082767B" w:rsidRPr="001945F9">
        <w:rPr>
          <w:rFonts w:ascii="DFKai-SB" w:eastAsia="DFKai-SB" w:hAnsi="DFKai-SB" w:hint="eastAsia"/>
          <w:sz w:val="32"/>
          <w:szCs w:val="32"/>
          <w:lang w:eastAsia="zh-TW"/>
        </w:rPr>
        <w:t>清淨身心，長養</w:t>
      </w:r>
      <w:r w:rsidR="003A47C6" w:rsidRPr="001945F9">
        <w:rPr>
          <w:rFonts w:ascii="DFKai-SB" w:eastAsia="DFKai-SB" w:hAnsi="DFKai-SB" w:hint="eastAsia"/>
          <w:sz w:val="32"/>
          <w:szCs w:val="32"/>
          <w:lang w:eastAsia="zh-TW"/>
        </w:rPr>
        <w:t>悲心而成熟有情。為不忘正法，</w:t>
      </w:r>
      <w:r w:rsidR="00814D58" w:rsidRPr="001945F9">
        <w:rPr>
          <w:rFonts w:ascii="DFKai-SB" w:eastAsia="DFKai-SB" w:hAnsi="DFKai-SB" w:hint="eastAsia"/>
          <w:sz w:val="32"/>
          <w:szCs w:val="32"/>
          <w:lang w:eastAsia="zh-TW"/>
        </w:rPr>
        <w:t>實踐遺教</w:t>
      </w:r>
      <w:r w:rsidR="00197D90" w:rsidRPr="001945F9">
        <w:rPr>
          <w:rFonts w:ascii="DFKai-SB" w:eastAsia="DFKai-SB" w:hAnsi="DFKai-SB" w:hint="eastAsia"/>
          <w:sz w:val="32"/>
          <w:szCs w:val="32"/>
          <w:lang w:eastAsia="zh-TW"/>
        </w:rPr>
        <w:t>來懷念一代宗師</w:t>
      </w:r>
      <w:r w:rsidR="0072704E" w:rsidRPr="001945F9">
        <w:rPr>
          <w:rFonts w:ascii="DFKai-SB" w:eastAsia="DFKai-SB" w:hAnsi="DFKai-SB" w:hint="eastAsia"/>
          <w:sz w:val="32"/>
          <w:szCs w:val="32"/>
          <w:lang w:eastAsia="zh-TW"/>
        </w:rPr>
        <w:t>。這才是報答</w:t>
      </w:r>
      <w:r w:rsidR="00FB3E4A" w:rsidRPr="001945F9">
        <w:rPr>
          <w:rFonts w:ascii="DFKai-SB" w:eastAsia="DFKai-SB" w:hAnsi="DFKai-SB" w:hint="eastAsia"/>
          <w:sz w:val="32"/>
          <w:szCs w:val="32"/>
          <w:lang w:eastAsia="zh-TW"/>
        </w:rPr>
        <w:t>師恩</w:t>
      </w:r>
      <w:r w:rsidR="0072704E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FB3E4A" w:rsidRPr="001945F9">
        <w:rPr>
          <w:rFonts w:ascii="DFKai-SB" w:eastAsia="DFKai-SB" w:hAnsi="DFKai-SB" w:hint="eastAsia"/>
          <w:sz w:val="32"/>
          <w:szCs w:val="32"/>
          <w:lang w:eastAsia="zh-TW"/>
        </w:rPr>
        <w:t>紀念導師</w:t>
      </w:r>
      <w:r w:rsidR="003679F4" w:rsidRPr="001945F9">
        <w:rPr>
          <w:rFonts w:ascii="DFKai-SB" w:eastAsia="DFKai-SB" w:hAnsi="DFKai-SB" w:hint="eastAsia"/>
          <w:sz w:val="32"/>
          <w:szCs w:val="32"/>
          <w:lang w:eastAsia="zh-TW"/>
        </w:rPr>
        <w:t>最珍貴的</w:t>
      </w:r>
      <w:r w:rsidR="00441CC5" w:rsidRPr="001945F9">
        <w:rPr>
          <w:rFonts w:ascii="DFKai-SB" w:eastAsia="DFKai-SB" w:hAnsi="DFKai-SB" w:hint="eastAsia"/>
          <w:sz w:val="32"/>
          <w:szCs w:val="32"/>
          <w:lang w:eastAsia="zh-TW"/>
        </w:rPr>
        <w:t>獻禮</w:t>
      </w:r>
      <w:r w:rsidR="003679F4" w:rsidRPr="001945F9">
        <w:rPr>
          <w:rFonts w:ascii="DFKai-SB" w:eastAsia="DFKai-SB" w:hAnsi="DFKai-SB" w:hint="eastAsia"/>
          <w:sz w:val="32"/>
          <w:szCs w:val="32"/>
          <w:lang w:eastAsia="zh-TW"/>
        </w:rPr>
        <w:t>！</w:t>
      </w:r>
    </w:p>
    <w:p w:rsidR="00441CC5" w:rsidRDefault="00920BDC" w:rsidP="00D37FAA">
      <w:pPr>
        <w:spacing w:beforeLines="100" w:before="240" w:afterLines="100" w:after="240" w:line="288" w:lineRule="auto"/>
        <w:rPr>
          <w:rFonts w:ascii="DFKai-SB" w:eastAsia="DFKai-SB" w:hAnsi="DFKai-SB"/>
          <w:sz w:val="32"/>
          <w:szCs w:val="32"/>
          <w:lang w:eastAsia="zh-TW"/>
        </w:rPr>
      </w:pPr>
      <w:r w:rsidRPr="001945F9">
        <w:rPr>
          <w:rFonts w:ascii="DFKai-SB" w:eastAsia="DFKai-SB" w:hAnsi="DFKai-SB" w:hint="eastAsia"/>
          <w:sz w:val="32"/>
          <w:szCs w:val="32"/>
          <w:lang w:eastAsia="zh-TW"/>
        </w:rPr>
        <w:t xml:space="preserve">　　眾所週知，所順導師深入三藏，著作</w:t>
      </w:r>
      <w:r w:rsidR="00A84212" w:rsidRPr="001945F9">
        <w:rPr>
          <w:rFonts w:ascii="DFKai-SB" w:eastAsia="DFKai-SB" w:hAnsi="DFKai-SB" w:hint="eastAsia"/>
          <w:sz w:val="32"/>
          <w:szCs w:val="32"/>
          <w:lang w:eastAsia="zh-TW"/>
        </w:rPr>
        <w:t>等身。</w:t>
      </w:r>
      <w:r w:rsidR="006E7689" w:rsidRPr="001945F9">
        <w:rPr>
          <w:rFonts w:ascii="DFKai-SB" w:eastAsia="DFKai-SB" w:hAnsi="DFKai-SB" w:hint="eastAsia"/>
          <w:sz w:val="32"/>
          <w:szCs w:val="32"/>
          <w:lang w:eastAsia="zh-TW"/>
        </w:rPr>
        <w:t>但</w:t>
      </w:r>
      <w:r w:rsidR="00A84212" w:rsidRPr="001945F9">
        <w:rPr>
          <w:rFonts w:ascii="DFKai-SB" w:eastAsia="DFKai-SB" w:hAnsi="DFKai-SB" w:hint="eastAsia"/>
          <w:sz w:val="32"/>
          <w:szCs w:val="32"/>
          <w:lang w:eastAsia="zh-TW"/>
        </w:rPr>
        <w:t>他說：「我</w:t>
      </w:r>
      <w:r w:rsidR="00DD6DB8" w:rsidRPr="001945F9">
        <w:rPr>
          <w:rFonts w:ascii="DFKai-SB" w:eastAsia="DFKai-SB" w:hAnsi="DFKai-SB" w:hint="eastAsia"/>
          <w:sz w:val="32"/>
          <w:szCs w:val="32"/>
          <w:lang w:eastAsia="zh-TW"/>
        </w:rPr>
        <w:t>不是宗派徒裔</w:t>
      </w:r>
      <w:r w:rsidR="00CA5AD5" w:rsidRPr="001945F9">
        <w:rPr>
          <w:rFonts w:ascii="DFKai-SB" w:eastAsia="DFKai-SB" w:hAnsi="DFKai-SB" w:hint="eastAsia"/>
          <w:sz w:val="32"/>
          <w:szCs w:val="32"/>
          <w:lang w:eastAsia="zh-TW"/>
        </w:rPr>
        <w:t>（也不想做祖師）</w:t>
      </w:r>
      <w:r w:rsidR="002B570E" w:rsidRPr="001945F9">
        <w:rPr>
          <w:rFonts w:ascii="DFKai-SB" w:eastAsia="DFKai-SB" w:hAnsi="DFKai-SB" w:hint="eastAsia"/>
          <w:sz w:val="32"/>
          <w:szCs w:val="32"/>
          <w:lang w:eastAsia="zh-TW"/>
        </w:rPr>
        <w:t>不是講經論的法師，也不</w:t>
      </w:r>
      <w:r w:rsidR="00DC2A02" w:rsidRPr="001945F9">
        <w:rPr>
          <w:rFonts w:ascii="DFKai-SB" w:eastAsia="DFKai-SB" w:hAnsi="DFKai-SB" w:hint="eastAsia"/>
          <w:sz w:val="32"/>
          <w:szCs w:val="32"/>
          <w:lang w:eastAsia="zh-TW"/>
        </w:rPr>
        <w:t>是為考證而考證，為研究而研究的學者</w:t>
      </w:r>
      <w:r w:rsidR="00947E7B" w:rsidRPr="001945F9">
        <w:rPr>
          <w:rFonts w:ascii="DFKai-SB" w:eastAsia="DFKai-SB" w:hAnsi="DFKai-SB" w:hint="eastAsia"/>
          <w:sz w:val="32"/>
          <w:szCs w:val="32"/>
          <w:lang w:eastAsia="zh-TW"/>
        </w:rPr>
        <w:t>。我只是本著從教典得來的一項信念，為佛法而學，</w:t>
      </w:r>
      <w:r w:rsidR="003453E6" w:rsidRPr="001945F9">
        <w:rPr>
          <w:rFonts w:ascii="DFKai-SB" w:eastAsia="DFKai-SB" w:hAnsi="DFKai-SB" w:hint="eastAsia"/>
          <w:sz w:val="32"/>
          <w:szCs w:val="32"/>
          <w:lang w:eastAsia="zh-TW"/>
        </w:rPr>
        <w:t>為佛教而學，希望條理</w:t>
      </w:r>
      <w:r w:rsidR="00344748" w:rsidRPr="001945F9">
        <w:rPr>
          <w:rFonts w:ascii="DFKai-SB" w:eastAsia="DFKai-SB" w:hAnsi="DFKai-SB" w:hint="eastAsia"/>
          <w:sz w:val="32"/>
          <w:szCs w:val="32"/>
          <w:lang w:eastAsia="zh-TW"/>
        </w:rPr>
        <w:t>出不違佛法本義，</w:t>
      </w:r>
      <w:r w:rsidR="00DD2701" w:rsidRPr="001945F9">
        <w:rPr>
          <w:rFonts w:ascii="DFKai-SB" w:eastAsia="DFKai-SB" w:hAnsi="DFKai-SB" w:hint="eastAsia"/>
          <w:sz w:val="32"/>
          <w:szCs w:val="32"/>
          <w:lang w:eastAsia="zh-TW"/>
        </w:rPr>
        <w:t>又能適應現化人心的正道，為佛法的久</w:t>
      </w:r>
      <w:r w:rsidR="00906A16" w:rsidRPr="001945F9">
        <w:rPr>
          <w:rFonts w:ascii="DFKai-SB" w:eastAsia="DFKai-SB" w:hAnsi="DFKai-SB" w:hint="eastAsia"/>
          <w:sz w:val="32"/>
          <w:szCs w:val="32"/>
          <w:lang w:eastAsia="zh-TW"/>
        </w:rPr>
        <w:t>住</w:t>
      </w:r>
      <w:r w:rsidR="00ED178E" w:rsidRPr="001945F9">
        <w:rPr>
          <w:rFonts w:ascii="DFKai-SB" w:eastAsia="DFKai-SB" w:hAnsi="DFKai-SB" w:hint="eastAsia"/>
          <w:sz w:val="32"/>
          <w:szCs w:val="32"/>
          <w:lang w:eastAsia="zh-TW"/>
        </w:rPr>
        <w:t>世間而盡一分佛弟子的責任！</w:t>
      </w:r>
      <w:r w:rsidR="00A84212" w:rsidRPr="001945F9">
        <w:rPr>
          <w:rFonts w:ascii="DFKai-SB" w:eastAsia="DFKai-SB" w:hAnsi="DFKai-SB" w:hint="eastAsia"/>
          <w:sz w:val="32"/>
          <w:szCs w:val="32"/>
          <w:lang w:eastAsia="zh-TW"/>
        </w:rPr>
        <w:t>」</w:t>
      </w:r>
      <w:r w:rsidR="00150E47" w:rsidRPr="001945F9">
        <w:rPr>
          <w:rFonts w:ascii="DFKai-SB" w:eastAsia="DFKai-SB" w:hAnsi="DFKai-SB" w:hint="eastAsia"/>
          <w:sz w:val="32"/>
          <w:szCs w:val="32"/>
          <w:lang w:eastAsia="zh-TW"/>
        </w:rPr>
        <w:t>從這段</w:t>
      </w:r>
      <w:r w:rsidR="00E6603C" w:rsidRPr="001945F9">
        <w:rPr>
          <w:rFonts w:ascii="DFKai-SB" w:eastAsia="DFKai-SB" w:hAnsi="DFKai-SB" w:hint="eastAsia"/>
          <w:sz w:val="32"/>
          <w:szCs w:val="32"/>
          <w:lang w:eastAsia="zh-TW"/>
        </w:rPr>
        <w:t>法語</w:t>
      </w:r>
      <w:r w:rsidR="00DE588C" w:rsidRPr="001945F9">
        <w:rPr>
          <w:rFonts w:ascii="DFKai-SB" w:eastAsia="DFKai-SB" w:hAnsi="DFKai-SB" w:hint="eastAsia"/>
          <w:sz w:val="32"/>
          <w:szCs w:val="32"/>
          <w:lang w:eastAsia="zh-TW"/>
        </w:rPr>
        <w:t>中，我們可以理解，印公導師為</w:t>
      </w:r>
      <w:r w:rsidR="007236ED" w:rsidRPr="001945F9">
        <w:rPr>
          <w:rFonts w:ascii="DFKai-SB" w:eastAsia="DFKai-SB" w:hAnsi="DFKai-SB" w:hint="eastAsia"/>
          <w:sz w:val="32"/>
          <w:szCs w:val="32"/>
          <w:lang w:eastAsia="zh-TW"/>
        </w:rPr>
        <w:t>何要發揚人間佛教？因為</w:t>
      </w:r>
      <w:r w:rsidR="00B97E8C" w:rsidRPr="001945F9">
        <w:rPr>
          <w:rFonts w:ascii="DFKai-SB" w:eastAsia="DFKai-SB" w:hAnsi="DFKai-SB" w:hint="eastAsia"/>
          <w:sz w:val="32"/>
          <w:szCs w:val="32"/>
          <w:lang w:eastAsia="zh-TW"/>
        </w:rPr>
        <w:t>根源於釋尊的正覺</w:t>
      </w:r>
      <w:r w:rsidR="00F947ED" w:rsidRPr="001945F9">
        <w:rPr>
          <w:rFonts w:ascii="DFKai-SB" w:eastAsia="DFKai-SB" w:hAnsi="DFKai-SB" w:hint="eastAsia"/>
          <w:sz w:val="32"/>
          <w:szCs w:val="32"/>
          <w:lang w:eastAsia="zh-TW"/>
        </w:rPr>
        <w:t>，</w:t>
      </w:r>
      <w:r w:rsidR="00550045" w:rsidRPr="001945F9">
        <w:rPr>
          <w:rFonts w:ascii="DFKai-SB" w:eastAsia="DFKai-SB" w:hAnsi="DFKai-SB" w:hint="eastAsia"/>
          <w:sz w:val="32"/>
          <w:szCs w:val="32"/>
          <w:lang w:eastAsia="zh-TW"/>
        </w:rPr>
        <w:t>它是不違佛法本義，契合最高真理，又能</w:t>
      </w:r>
      <w:r w:rsidR="0032253F" w:rsidRPr="001945F9">
        <w:rPr>
          <w:rFonts w:ascii="DFKai-SB" w:eastAsia="DFKai-SB" w:hAnsi="DFKai-SB" w:hint="eastAsia"/>
          <w:sz w:val="32"/>
          <w:szCs w:val="32"/>
          <w:lang w:eastAsia="zh-TW"/>
        </w:rPr>
        <w:t>適應現代人心的</w:t>
      </w:r>
      <w:r w:rsidR="00164793" w:rsidRPr="001945F9">
        <w:rPr>
          <w:rFonts w:ascii="DFKai-SB" w:eastAsia="DFKai-SB" w:hAnsi="DFKai-SB" w:hint="eastAsia"/>
          <w:sz w:val="32"/>
          <w:szCs w:val="32"/>
          <w:lang w:eastAsia="zh-TW"/>
        </w:rPr>
        <w:t>大乘菩薩道。唯有闡揚少壯的、契理</w:t>
      </w:r>
      <w:r w:rsidR="00C10898" w:rsidRPr="001945F9">
        <w:rPr>
          <w:rFonts w:ascii="DFKai-SB" w:eastAsia="DFKai-SB" w:hAnsi="DFKai-SB" w:hint="eastAsia"/>
          <w:sz w:val="32"/>
          <w:szCs w:val="32"/>
          <w:lang w:eastAsia="zh-TW"/>
        </w:rPr>
        <w:t>又</w:t>
      </w:r>
      <w:r w:rsidR="00C321A5" w:rsidRPr="001945F9">
        <w:rPr>
          <w:rFonts w:ascii="DFKai-SB" w:eastAsia="DFKai-SB" w:hAnsi="DFKai-SB" w:hint="eastAsia"/>
          <w:sz w:val="32"/>
          <w:szCs w:val="32"/>
          <w:lang w:eastAsia="zh-TW"/>
        </w:rPr>
        <w:t>契機的人間佛教，</w:t>
      </w:r>
      <w:r w:rsidR="00A01589" w:rsidRPr="001945F9">
        <w:rPr>
          <w:rFonts w:ascii="DFKai-SB" w:eastAsia="DFKai-SB" w:hAnsi="DFKai-SB" w:hint="eastAsia"/>
          <w:sz w:val="32"/>
          <w:szCs w:val="32"/>
          <w:lang w:eastAsia="zh-TW"/>
        </w:rPr>
        <w:t>人間佛教</w:t>
      </w:r>
      <w:r w:rsidR="00467A84" w:rsidRPr="001945F9">
        <w:rPr>
          <w:rFonts w:ascii="DFKai-SB" w:eastAsia="DFKai-SB" w:hAnsi="DFKai-SB" w:hint="eastAsia"/>
          <w:sz w:val="32"/>
          <w:szCs w:val="32"/>
          <w:lang w:eastAsia="zh-TW"/>
        </w:rPr>
        <w:t>才會有光明的前途，如來正法才能久世間！</w:t>
      </w:r>
    </w:p>
    <w:p w:rsidR="00B816DD" w:rsidRPr="001945F9" w:rsidRDefault="00B816DD" w:rsidP="00D37FAA">
      <w:pPr>
        <w:spacing w:beforeLines="100" w:before="240" w:afterLines="100" w:after="240" w:line="288" w:lineRule="auto"/>
        <w:rPr>
          <w:rFonts w:ascii="DFKai-SB" w:eastAsia="DFKai-SB" w:hAnsi="DFKai-SB" w:hint="eastAsia"/>
          <w:sz w:val="32"/>
          <w:szCs w:val="32"/>
          <w:lang w:eastAsia="zh-TW"/>
        </w:rPr>
      </w:pPr>
      <w:r>
        <w:rPr>
          <w:rFonts w:ascii="DFKai-SB" w:eastAsia="DFKai-SB" w:hAnsi="DFKai-SB" w:hint="eastAsia"/>
          <w:sz w:val="32"/>
          <w:szCs w:val="32"/>
          <w:lang w:eastAsia="zh-TW"/>
        </w:rPr>
        <w:t xml:space="preserve">  </w:t>
      </w:r>
      <w:bookmarkStart w:id="4" w:name="_GoBack"/>
      <w:bookmarkEnd w:id="4"/>
    </w:p>
    <w:sectPr w:rsidR="00B816DD" w:rsidRPr="001945F9" w:rsidSect="00D37FAA">
      <w:footerReference w:type="default" r:id="rId8"/>
      <w:type w:val="continuous"/>
      <w:pgSz w:w="12240" w:h="15840" w:code="1"/>
      <w:pgMar w:top="1440" w:right="108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01" w:rsidRDefault="00496B01" w:rsidP="00794B95">
      <w:pPr>
        <w:spacing w:after="0" w:line="240" w:lineRule="auto"/>
      </w:pPr>
      <w:r>
        <w:separator/>
      </w:r>
    </w:p>
  </w:endnote>
  <w:endnote w:type="continuationSeparator" w:id="0">
    <w:p w:rsidR="00496B01" w:rsidRDefault="00496B01" w:rsidP="0079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L Mingti2L Big5">
    <w:charset w:val="88"/>
    <w:family w:val="modern"/>
    <w:pitch w:val="fixed"/>
    <w:sig w:usb0="00000003" w:usb1="28880000" w:usb2="00000016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DD" w:rsidRDefault="00B816DD" w:rsidP="001B1615">
    <w:pPr>
      <w:pStyle w:val="Footer"/>
      <w:jc w:val="center"/>
    </w:pPr>
  </w:p>
  <w:p w:rsidR="00D06268" w:rsidRPr="001B1615" w:rsidRDefault="00496B01" w:rsidP="001B1615">
    <w:pPr>
      <w:pStyle w:val="Footer"/>
      <w:jc w:val="center"/>
    </w:pPr>
    <w:sdt>
      <w:sdtPr>
        <w:id w:val="-11542987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1EA">
          <w:fldChar w:fldCharType="begin"/>
        </w:r>
        <w:r w:rsidR="00D06268">
          <w:instrText xml:space="preserve"> PAGE   \* MERGEFORMAT </w:instrText>
        </w:r>
        <w:r w:rsidR="002251EA">
          <w:fldChar w:fldCharType="separate"/>
        </w:r>
        <w:r w:rsidR="003F5BE1">
          <w:rPr>
            <w:noProof/>
          </w:rPr>
          <w:t>11</w:t>
        </w:r>
        <w:r w:rsidR="002251E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01" w:rsidRDefault="00496B01" w:rsidP="00794B95">
      <w:pPr>
        <w:spacing w:after="0" w:line="240" w:lineRule="auto"/>
      </w:pPr>
      <w:r>
        <w:separator/>
      </w:r>
    </w:p>
  </w:footnote>
  <w:footnote w:type="continuationSeparator" w:id="0">
    <w:p w:rsidR="00496B01" w:rsidRDefault="00496B01" w:rsidP="0079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82E5C"/>
    <w:multiLevelType w:val="hybridMultilevel"/>
    <w:tmpl w:val="EE40905A"/>
    <w:lvl w:ilvl="0" w:tplc="2584B77E">
      <w:start w:val="1"/>
      <w:numFmt w:val="japaneseCounting"/>
      <w:lvlText w:val="%1、"/>
      <w:lvlJc w:val="left"/>
      <w:pPr>
        <w:ind w:left="237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4B95"/>
    <w:rsid w:val="00002815"/>
    <w:rsid w:val="000079E4"/>
    <w:rsid w:val="00017CEF"/>
    <w:rsid w:val="00024B11"/>
    <w:rsid w:val="000269E1"/>
    <w:rsid w:val="000278AF"/>
    <w:rsid w:val="0003167A"/>
    <w:rsid w:val="00041773"/>
    <w:rsid w:val="00044868"/>
    <w:rsid w:val="00062E32"/>
    <w:rsid w:val="00067F6D"/>
    <w:rsid w:val="000806FD"/>
    <w:rsid w:val="000818B3"/>
    <w:rsid w:val="00082944"/>
    <w:rsid w:val="00083D31"/>
    <w:rsid w:val="000848A5"/>
    <w:rsid w:val="00084B15"/>
    <w:rsid w:val="00091F39"/>
    <w:rsid w:val="000A75CB"/>
    <w:rsid w:val="000B6767"/>
    <w:rsid w:val="000C4738"/>
    <w:rsid w:val="000C5DD6"/>
    <w:rsid w:val="000D0AEC"/>
    <w:rsid w:val="000D2733"/>
    <w:rsid w:val="000D35AD"/>
    <w:rsid w:val="000E50A4"/>
    <w:rsid w:val="000F190B"/>
    <w:rsid w:val="00113E62"/>
    <w:rsid w:val="00114F33"/>
    <w:rsid w:val="00120B5F"/>
    <w:rsid w:val="001262F3"/>
    <w:rsid w:val="0013093B"/>
    <w:rsid w:val="001343BE"/>
    <w:rsid w:val="001363E5"/>
    <w:rsid w:val="001417D3"/>
    <w:rsid w:val="0015024A"/>
    <w:rsid w:val="00150E34"/>
    <w:rsid w:val="00150E47"/>
    <w:rsid w:val="0015290C"/>
    <w:rsid w:val="001534DD"/>
    <w:rsid w:val="00154274"/>
    <w:rsid w:val="001566FE"/>
    <w:rsid w:val="00156E7A"/>
    <w:rsid w:val="00164793"/>
    <w:rsid w:val="001719B6"/>
    <w:rsid w:val="00176D0A"/>
    <w:rsid w:val="00180066"/>
    <w:rsid w:val="00181A11"/>
    <w:rsid w:val="00185CED"/>
    <w:rsid w:val="00190327"/>
    <w:rsid w:val="00191A29"/>
    <w:rsid w:val="001945F9"/>
    <w:rsid w:val="00197084"/>
    <w:rsid w:val="00197D90"/>
    <w:rsid w:val="001A08D9"/>
    <w:rsid w:val="001A0BF9"/>
    <w:rsid w:val="001A365C"/>
    <w:rsid w:val="001B1615"/>
    <w:rsid w:val="001B1954"/>
    <w:rsid w:val="001B2D42"/>
    <w:rsid w:val="001B6311"/>
    <w:rsid w:val="001B7713"/>
    <w:rsid w:val="001C29D1"/>
    <w:rsid w:val="001C30B9"/>
    <w:rsid w:val="001C5D06"/>
    <w:rsid w:val="001D7250"/>
    <w:rsid w:val="001E1E1D"/>
    <w:rsid w:val="001E224E"/>
    <w:rsid w:val="00200642"/>
    <w:rsid w:val="00204D52"/>
    <w:rsid w:val="002050F4"/>
    <w:rsid w:val="00207F96"/>
    <w:rsid w:val="0021409C"/>
    <w:rsid w:val="00217BEC"/>
    <w:rsid w:val="0022309F"/>
    <w:rsid w:val="00224DE0"/>
    <w:rsid w:val="002251EA"/>
    <w:rsid w:val="0022735B"/>
    <w:rsid w:val="00241D7D"/>
    <w:rsid w:val="002517F8"/>
    <w:rsid w:val="002520CF"/>
    <w:rsid w:val="0025281A"/>
    <w:rsid w:val="002531D4"/>
    <w:rsid w:val="002554DD"/>
    <w:rsid w:val="00255AFC"/>
    <w:rsid w:val="00260C6A"/>
    <w:rsid w:val="002637E4"/>
    <w:rsid w:val="0026537C"/>
    <w:rsid w:val="00275ED7"/>
    <w:rsid w:val="00286E84"/>
    <w:rsid w:val="0029269C"/>
    <w:rsid w:val="00293E04"/>
    <w:rsid w:val="002A0E65"/>
    <w:rsid w:val="002A79C6"/>
    <w:rsid w:val="002B570E"/>
    <w:rsid w:val="002C02BD"/>
    <w:rsid w:val="002C11F1"/>
    <w:rsid w:val="002C3861"/>
    <w:rsid w:val="002D15A6"/>
    <w:rsid w:val="002D5B7C"/>
    <w:rsid w:val="002E346C"/>
    <w:rsid w:val="002E50B9"/>
    <w:rsid w:val="002F0A33"/>
    <w:rsid w:val="002F63C2"/>
    <w:rsid w:val="002F65CB"/>
    <w:rsid w:val="0030132B"/>
    <w:rsid w:val="00301E35"/>
    <w:rsid w:val="00304170"/>
    <w:rsid w:val="0030683E"/>
    <w:rsid w:val="00307909"/>
    <w:rsid w:val="003208A4"/>
    <w:rsid w:val="0032253F"/>
    <w:rsid w:val="0032316B"/>
    <w:rsid w:val="0032556F"/>
    <w:rsid w:val="00325F8B"/>
    <w:rsid w:val="00343AB0"/>
    <w:rsid w:val="00344748"/>
    <w:rsid w:val="003453E6"/>
    <w:rsid w:val="0035053E"/>
    <w:rsid w:val="00352CA7"/>
    <w:rsid w:val="00352F2A"/>
    <w:rsid w:val="00353916"/>
    <w:rsid w:val="00361FD6"/>
    <w:rsid w:val="00364CC5"/>
    <w:rsid w:val="00364F80"/>
    <w:rsid w:val="00365F0E"/>
    <w:rsid w:val="003679F4"/>
    <w:rsid w:val="00371070"/>
    <w:rsid w:val="00382F31"/>
    <w:rsid w:val="003860CB"/>
    <w:rsid w:val="003862D2"/>
    <w:rsid w:val="0039190A"/>
    <w:rsid w:val="003921EF"/>
    <w:rsid w:val="0039367A"/>
    <w:rsid w:val="003A1F8A"/>
    <w:rsid w:val="003A47C6"/>
    <w:rsid w:val="003B0500"/>
    <w:rsid w:val="003B0E13"/>
    <w:rsid w:val="003B4AC1"/>
    <w:rsid w:val="003C1D17"/>
    <w:rsid w:val="003C33DB"/>
    <w:rsid w:val="003C6282"/>
    <w:rsid w:val="003D23E6"/>
    <w:rsid w:val="003D2F7E"/>
    <w:rsid w:val="003D5679"/>
    <w:rsid w:val="003D6BE7"/>
    <w:rsid w:val="003E5E8F"/>
    <w:rsid w:val="003E7EA2"/>
    <w:rsid w:val="003F0670"/>
    <w:rsid w:val="003F3923"/>
    <w:rsid w:val="003F4193"/>
    <w:rsid w:val="003F5BE1"/>
    <w:rsid w:val="00405ADF"/>
    <w:rsid w:val="004108A7"/>
    <w:rsid w:val="00410A87"/>
    <w:rsid w:val="00410AF6"/>
    <w:rsid w:val="00410CF3"/>
    <w:rsid w:val="00417962"/>
    <w:rsid w:val="00423897"/>
    <w:rsid w:val="00431152"/>
    <w:rsid w:val="00441501"/>
    <w:rsid w:val="00441CC5"/>
    <w:rsid w:val="00444379"/>
    <w:rsid w:val="004537A1"/>
    <w:rsid w:val="00460078"/>
    <w:rsid w:val="00460BCF"/>
    <w:rsid w:val="004625B8"/>
    <w:rsid w:val="0046634F"/>
    <w:rsid w:val="00467A84"/>
    <w:rsid w:val="004820F1"/>
    <w:rsid w:val="004900F9"/>
    <w:rsid w:val="0049647D"/>
    <w:rsid w:val="00496B01"/>
    <w:rsid w:val="00497101"/>
    <w:rsid w:val="004972CC"/>
    <w:rsid w:val="004A2D53"/>
    <w:rsid w:val="004B1C43"/>
    <w:rsid w:val="004B21DE"/>
    <w:rsid w:val="004B3A3A"/>
    <w:rsid w:val="004B7703"/>
    <w:rsid w:val="004C00E7"/>
    <w:rsid w:val="004C0262"/>
    <w:rsid w:val="004C6FBD"/>
    <w:rsid w:val="004D11E5"/>
    <w:rsid w:val="004E4EE0"/>
    <w:rsid w:val="004F5E4E"/>
    <w:rsid w:val="00501DD2"/>
    <w:rsid w:val="0050278A"/>
    <w:rsid w:val="00503F70"/>
    <w:rsid w:val="00511AD9"/>
    <w:rsid w:val="005175B2"/>
    <w:rsid w:val="0052467E"/>
    <w:rsid w:val="00525F6F"/>
    <w:rsid w:val="005319F1"/>
    <w:rsid w:val="00532300"/>
    <w:rsid w:val="00537848"/>
    <w:rsid w:val="00544134"/>
    <w:rsid w:val="00550045"/>
    <w:rsid w:val="00553E74"/>
    <w:rsid w:val="00554EBD"/>
    <w:rsid w:val="005615EF"/>
    <w:rsid w:val="00564507"/>
    <w:rsid w:val="00565B59"/>
    <w:rsid w:val="00572866"/>
    <w:rsid w:val="005802E2"/>
    <w:rsid w:val="0058041C"/>
    <w:rsid w:val="005831EE"/>
    <w:rsid w:val="0059069F"/>
    <w:rsid w:val="005950D2"/>
    <w:rsid w:val="00596969"/>
    <w:rsid w:val="00597E69"/>
    <w:rsid w:val="005A01FE"/>
    <w:rsid w:val="005A3BAD"/>
    <w:rsid w:val="005A7298"/>
    <w:rsid w:val="005A7DE7"/>
    <w:rsid w:val="005B636B"/>
    <w:rsid w:val="005C5ABC"/>
    <w:rsid w:val="005C6A53"/>
    <w:rsid w:val="005D336C"/>
    <w:rsid w:val="005D6DBA"/>
    <w:rsid w:val="005E2C9C"/>
    <w:rsid w:val="005E2E00"/>
    <w:rsid w:val="005F0A98"/>
    <w:rsid w:val="005F1DC3"/>
    <w:rsid w:val="00603469"/>
    <w:rsid w:val="00604C63"/>
    <w:rsid w:val="006146A7"/>
    <w:rsid w:val="006207AB"/>
    <w:rsid w:val="00627335"/>
    <w:rsid w:val="0063432D"/>
    <w:rsid w:val="00635B80"/>
    <w:rsid w:val="00635B96"/>
    <w:rsid w:val="006418CF"/>
    <w:rsid w:val="00642BC4"/>
    <w:rsid w:val="006433D2"/>
    <w:rsid w:val="00644AB0"/>
    <w:rsid w:val="006469E3"/>
    <w:rsid w:val="006518C6"/>
    <w:rsid w:val="0065420F"/>
    <w:rsid w:val="00671E06"/>
    <w:rsid w:val="0067427B"/>
    <w:rsid w:val="00676889"/>
    <w:rsid w:val="00677884"/>
    <w:rsid w:val="00680908"/>
    <w:rsid w:val="00684EEC"/>
    <w:rsid w:val="00685B78"/>
    <w:rsid w:val="0068733C"/>
    <w:rsid w:val="0069466F"/>
    <w:rsid w:val="00694A8B"/>
    <w:rsid w:val="006A290F"/>
    <w:rsid w:val="006A6AA5"/>
    <w:rsid w:val="006B1228"/>
    <w:rsid w:val="006B2343"/>
    <w:rsid w:val="006B501A"/>
    <w:rsid w:val="006B5E83"/>
    <w:rsid w:val="006C04FB"/>
    <w:rsid w:val="006C090A"/>
    <w:rsid w:val="006C40FA"/>
    <w:rsid w:val="006C5FC3"/>
    <w:rsid w:val="006C60FE"/>
    <w:rsid w:val="006E7689"/>
    <w:rsid w:val="006F3B22"/>
    <w:rsid w:val="006F6623"/>
    <w:rsid w:val="00705DCD"/>
    <w:rsid w:val="007062D3"/>
    <w:rsid w:val="00713817"/>
    <w:rsid w:val="0071675A"/>
    <w:rsid w:val="00717320"/>
    <w:rsid w:val="007236ED"/>
    <w:rsid w:val="00724AA1"/>
    <w:rsid w:val="007263E3"/>
    <w:rsid w:val="0072704E"/>
    <w:rsid w:val="00733F12"/>
    <w:rsid w:val="0073641C"/>
    <w:rsid w:val="0073746F"/>
    <w:rsid w:val="00757698"/>
    <w:rsid w:val="00762B4A"/>
    <w:rsid w:val="00772729"/>
    <w:rsid w:val="0077705B"/>
    <w:rsid w:val="007850A5"/>
    <w:rsid w:val="007857A4"/>
    <w:rsid w:val="00785EE0"/>
    <w:rsid w:val="00791F84"/>
    <w:rsid w:val="00794B95"/>
    <w:rsid w:val="007A4A29"/>
    <w:rsid w:val="007B0972"/>
    <w:rsid w:val="007B5E5C"/>
    <w:rsid w:val="007B6825"/>
    <w:rsid w:val="007B6E0A"/>
    <w:rsid w:val="007C324E"/>
    <w:rsid w:val="007C4947"/>
    <w:rsid w:val="007D2236"/>
    <w:rsid w:val="007D71CE"/>
    <w:rsid w:val="007E1073"/>
    <w:rsid w:val="007E2B9E"/>
    <w:rsid w:val="007E2CD0"/>
    <w:rsid w:val="007F2C7F"/>
    <w:rsid w:val="00806B73"/>
    <w:rsid w:val="00814CCD"/>
    <w:rsid w:val="00814D58"/>
    <w:rsid w:val="0082136C"/>
    <w:rsid w:val="00825E6B"/>
    <w:rsid w:val="0082767B"/>
    <w:rsid w:val="0083490B"/>
    <w:rsid w:val="00846F84"/>
    <w:rsid w:val="0085558D"/>
    <w:rsid w:val="008723A2"/>
    <w:rsid w:val="00874F6C"/>
    <w:rsid w:val="0088103D"/>
    <w:rsid w:val="0088524E"/>
    <w:rsid w:val="00894121"/>
    <w:rsid w:val="008A5B2C"/>
    <w:rsid w:val="008A74AE"/>
    <w:rsid w:val="008B173B"/>
    <w:rsid w:val="008B6791"/>
    <w:rsid w:val="008C395F"/>
    <w:rsid w:val="008D189D"/>
    <w:rsid w:val="008E1C97"/>
    <w:rsid w:val="008E530E"/>
    <w:rsid w:val="008E5C6A"/>
    <w:rsid w:val="008E6F32"/>
    <w:rsid w:val="008E76C4"/>
    <w:rsid w:val="00901F9D"/>
    <w:rsid w:val="00906A16"/>
    <w:rsid w:val="00920BDC"/>
    <w:rsid w:val="0093198C"/>
    <w:rsid w:val="00945516"/>
    <w:rsid w:val="00947E7B"/>
    <w:rsid w:val="00950326"/>
    <w:rsid w:val="009522A4"/>
    <w:rsid w:val="00963755"/>
    <w:rsid w:val="00963EDE"/>
    <w:rsid w:val="0096738C"/>
    <w:rsid w:val="00971AE9"/>
    <w:rsid w:val="00973727"/>
    <w:rsid w:val="00974F18"/>
    <w:rsid w:val="00975779"/>
    <w:rsid w:val="00980AD6"/>
    <w:rsid w:val="00980C3E"/>
    <w:rsid w:val="009821F7"/>
    <w:rsid w:val="00993C5C"/>
    <w:rsid w:val="009966A2"/>
    <w:rsid w:val="009A0339"/>
    <w:rsid w:val="009A2E0B"/>
    <w:rsid w:val="009A70DC"/>
    <w:rsid w:val="009B0E9F"/>
    <w:rsid w:val="009B168E"/>
    <w:rsid w:val="009B258A"/>
    <w:rsid w:val="009B3214"/>
    <w:rsid w:val="009B49DC"/>
    <w:rsid w:val="009B4D8D"/>
    <w:rsid w:val="009B61DE"/>
    <w:rsid w:val="009C5BC3"/>
    <w:rsid w:val="009D0EA7"/>
    <w:rsid w:val="009E3E15"/>
    <w:rsid w:val="009F0FA1"/>
    <w:rsid w:val="009F4546"/>
    <w:rsid w:val="00A01589"/>
    <w:rsid w:val="00A015BC"/>
    <w:rsid w:val="00A03A6D"/>
    <w:rsid w:val="00A0411F"/>
    <w:rsid w:val="00A06C69"/>
    <w:rsid w:val="00A075BD"/>
    <w:rsid w:val="00A10189"/>
    <w:rsid w:val="00A103C7"/>
    <w:rsid w:val="00A26DC8"/>
    <w:rsid w:val="00A31172"/>
    <w:rsid w:val="00A44F2C"/>
    <w:rsid w:val="00A47FDD"/>
    <w:rsid w:val="00A53682"/>
    <w:rsid w:val="00A57985"/>
    <w:rsid w:val="00A66058"/>
    <w:rsid w:val="00A75390"/>
    <w:rsid w:val="00A77E7D"/>
    <w:rsid w:val="00A84212"/>
    <w:rsid w:val="00A92E25"/>
    <w:rsid w:val="00A9449A"/>
    <w:rsid w:val="00A95701"/>
    <w:rsid w:val="00A96487"/>
    <w:rsid w:val="00A9747B"/>
    <w:rsid w:val="00AA028B"/>
    <w:rsid w:val="00AA174F"/>
    <w:rsid w:val="00AA36A0"/>
    <w:rsid w:val="00AA73F4"/>
    <w:rsid w:val="00AB0B30"/>
    <w:rsid w:val="00AB3DD4"/>
    <w:rsid w:val="00AB6CD5"/>
    <w:rsid w:val="00AC0D58"/>
    <w:rsid w:val="00AC2104"/>
    <w:rsid w:val="00AC217A"/>
    <w:rsid w:val="00AC43CD"/>
    <w:rsid w:val="00AC5734"/>
    <w:rsid w:val="00AD1BAA"/>
    <w:rsid w:val="00AD3E1A"/>
    <w:rsid w:val="00AD66A5"/>
    <w:rsid w:val="00AD6757"/>
    <w:rsid w:val="00AE281E"/>
    <w:rsid w:val="00AF2115"/>
    <w:rsid w:val="00B034B3"/>
    <w:rsid w:val="00B043F1"/>
    <w:rsid w:val="00B10073"/>
    <w:rsid w:val="00B10D34"/>
    <w:rsid w:val="00B13505"/>
    <w:rsid w:val="00B13594"/>
    <w:rsid w:val="00B14152"/>
    <w:rsid w:val="00B152C1"/>
    <w:rsid w:val="00B15BAB"/>
    <w:rsid w:val="00B168E8"/>
    <w:rsid w:val="00B237B3"/>
    <w:rsid w:val="00B25763"/>
    <w:rsid w:val="00B350A3"/>
    <w:rsid w:val="00B3677A"/>
    <w:rsid w:val="00B414A9"/>
    <w:rsid w:val="00B477CB"/>
    <w:rsid w:val="00B52FB9"/>
    <w:rsid w:val="00B54A3E"/>
    <w:rsid w:val="00B70F75"/>
    <w:rsid w:val="00B71692"/>
    <w:rsid w:val="00B71EF9"/>
    <w:rsid w:val="00B815E8"/>
    <w:rsid w:val="00B816DD"/>
    <w:rsid w:val="00B819A7"/>
    <w:rsid w:val="00B97E8C"/>
    <w:rsid w:val="00BA4196"/>
    <w:rsid w:val="00BC11AF"/>
    <w:rsid w:val="00BC1F2C"/>
    <w:rsid w:val="00BD144B"/>
    <w:rsid w:val="00BD3653"/>
    <w:rsid w:val="00BE0390"/>
    <w:rsid w:val="00BE0AB9"/>
    <w:rsid w:val="00BE7B3A"/>
    <w:rsid w:val="00BF31AD"/>
    <w:rsid w:val="00C07DC8"/>
    <w:rsid w:val="00C10898"/>
    <w:rsid w:val="00C10F21"/>
    <w:rsid w:val="00C11F98"/>
    <w:rsid w:val="00C26345"/>
    <w:rsid w:val="00C321A5"/>
    <w:rsid w:val="00C32E7A"/>
    <w:rsid w:val="00C33D9A"/>
    <w:rsid w:val="00C35322"/>
    <w:rsid w:val="00C35386"/>
    <w:rsid w:val="00C43DCF"/>
    <w:rsid w:val="00C5386D"/>
    <w:rsid w:val="00C55E2C"/>
    <w:rsid w:val="00C60C54"/>
    <w:rsid w:val="00C659A8"/>
    <w:rsid w:val="00C870AF"/>
    <w:rsid w:val="00C950B5"/>
    <w:rsid w:val="00C96A48"/>
    <w:rsid w:val="00C97DE1"/>
    <w:rsid w:val="00CA2C31"/>
    <w:rsid w:val="00CA339E"/>
    <w:rsid w:val="00CA5ACE"/>
    <w:rsid w:val="00CA5AD5"/>
    <w:rsid w:val="00CB62CE"/>
    <w:rsid w:val="00CB74AD"/>
    <w:rsid w:val="00CC2347"/>
    <w:rsid w:val="00CC343C"/>
    <w:rsid w:val="00CC61AB"/>
    <w:rsid w:val="00CC6E83"/>
    <w:rsid w:val="00CC7713"/>
    <w:rsid w:val="00CD09E8"/>
    <w:rsid w:val="00CD1C3F"/>
    <w:rsid w:val="00CD329A"/>
    <w:rsid w:val="00CD6AC1"/>
    <w:rsid w:val="00CE1DEC"/>
    <w:rsid w:val="00CE2EFC"/>
    <w:rsid w:val="00CF2EC5"/>
    <w:rsid w:val="00CF39E0"/>
    <w:rsid w:val="00CF5964"/>
    <w:rsid w:val="00D0448F"/>
    <w:rsid w:val="00D05355"/>
    <w:rsid w:val="00D06268"/>
    <w:rsid w:val="00D06336"/>
    <w:rsid w:val="00D13B3D"/>
    <w:rsid w:val="00D2298E"/>
    <w:rsid w:val="00D236F9"/>
    <w:rsid w:val="00D23A54"/>
    <w:rsid w:val="00D27240"/>
    <w:rsid w:val="00D27C49"/>
    <w:rsid w:val="00D3229C"/>
    <w:rsid w:val="00D37FAA"/>
    <w:rsid w:val="00D410F5"/>
    <w:rsid w:val="00D4280D"/>
    <w:rsid w:val="00D46B2F"/>
    <w:rsid w:val="00D52E12"/>
    <w:rsid w:val="00D6210A"/>
    <w:rsid w:val="00D6342F"/>
    <w:rsid w:val="00D63728"/>
    <w:rsid w:val="00D66667"/>
    <w:rsid w:val="00D67405"/>
    <w:rsid w:val="00D71995"/>
    <w:rsid w:val="00D74491"/>
    <w:rsid w:val="00D9037F"/>
    <w:rsid w:val="00DA1F7C"/>
    <w:rsid w:val="00DA45C6"/>
    <w:rsid w:val="00DB4B9D"/>
    <w:rsid w:val="00DB5562"/>
    <w:rsid w:val="00DB6F2B"/>
    <w:rsid w:val="00DC2A02"/>
    <w:rsid w:val="00DD1AD1"/>
    <w:rsid w:val="00DD2701"/>
    <w:rsid w:val="00DD6DB8"/>
    <w:rsid w:val="00DE4CE1"/>
    <w:rsid w:val="00DE588C"/>
    <w:rsid w:val="00DE6DD2"/>
    <w:rsid w:val="00E012A6"/>
    <w:rsid w:val="00E07FC9"/>
    <w:rsid w:val="00E20E04"/>
    <w:rsid w:val="00E24C10"/>
    <w:rsid w:val="00E276B3"/>
    <w:rsid w:val="00E30A9B"/>
    <w:rsid w:val="00E32827"/>
    <w:rsid w:val="00E32DE3"/>
    <w:rsid w:val="00E374F0"/>
    <w:rsid w:val="00E375D9"/>
    <w:rsid w:val="00E50A1F"/>
    <w:rsid w:val="00E52822"/>
    <w:rsid w:val="00E6329D"/>
    <w:rsid w:val="00E64913"/>
    <w:rsid w:val="00E65668"/>
    <w:rsid w:val="00E657DC"/>
    <w:rsid w:val="00E6603C"/>
    <w:rsid w:val="00E70BA3"/>
    <w:rsid w:val="00E74B53"/>
    <w:rsid w:val="00E76AE0"/>
    <w:rsid w:val="00E85B34"/>
    <w:rsid w:val="00EA1E03"/>
    <w:rsid w:val="00EA428F"/>
    <w:rsid w:val="00EA79A8"/>
    <w:rsid w:val="00EB02A7"/>
    <w:rsid w:val="00EB0DEB"/>
    <w:rsid w:val="00EB6047"/>
    <w:rsid w:val="00ED178E"/>
    <w:rsid w:val="00EE1044"/>
    <w:rsid w:val="00EE7E75"/>
    <w:rsid w:val="00EF05CD"/>
    <w:rsid w:val="00EF3643"/>
    <w:rsid w:val="00EF4EE7"/>
    <w:rsid w:val="00F147A4"/>
    <w:rsid w:val="00F156AE"/>
    <w:rsid w:val="00F17D32"/>
    <w:rsid w:val="00F2492D"/>
    <w:rsid w:val="00F310D6"/>
    <w:rsid w:val="00F32C91"/>
    <w:rsid w:val="00F32CFE"/>
    <w:rsid w:val="00F332F6"/>
    <w:rsid w:val="00F34AE1"/>
    <w:rsid w:val="00F37702"/>
    <w:rsid w:val="00F410C9"/>
    <w:rsid w:val="00F410DD"/>
    <w:rsid w:val="00F4191A"/>
    <w:rsid w:val="00F56A1C"/>
    <w:rsid w:val="00F57180"/>
    <w:rsid w:val="00F6397C"/>
    <w:rsid w:val="00F70BB1"/>
    <w:rsid w:val="00F72B35"/>
    <w:rsid w:val="00F75F65"/>
    <w:rsid w:val="00F85DE9"/>
    <w:rsid w:val="00F9039A"/>
    <w:rsid w:val="00F93609"/>
    <w:rsid w:val="00F947ED"/>
    <w:rsid w:val="00FA57D3"/>
    <w:rsid w:val="00FA7DCD"/>
    <w:rsid w:val="00FB1FC6"/>
    <w:rsid w:val="00FB2385"/>
    <w:rsid w:val="00FB3E4A"/>
    <w:rsid w:val="00FC0982"/>
    <w:rsid w:val="00FC7D5A"/>
    <w:rsid w:val="00FD2387"/>
    <w:rsid w:val="00FD4CB6"/>
    <w:rsid w:val="00FD5B21"/>
    <w:rsid w:val="00FD72BE"/>
    <w:rsid w:val="00FE2BFC"/>
    <w:rsid w:val="00FE7657"/>
    <w:rsid w:val="00FF4675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28"/>
      </o:rules>
    </o:shapelayout>
  </w:shapeDefaults>
  <w:decimalSymbol w:val="."/>
  <w:listSeparator w:val=","/>
  <w15:docId w15:val="{190F68F0-51B7-4258-9141-0A406693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B95"/>
  </w:style>
  <w:style w:type="paragraph" w:styleId="Footer">
    <w:name w:val="footer"/>
    <w:basedOn w:val="Normal"/>
    <w:link w:val="FooterChar"/>
    <w:uiPriority w:val="99"/>
    <w:unhideWhenUsed/>
    <w:rsid w:val="0079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95"/>
  </w:style>
  <w:style w:type="table" w:styleId="TableGrid">
    <w:name w:val="Table Grid"/>
    <w:basedOn w:val="TableNormal"/>
    <w:uiPriority w:val="39"/>
    <w:rsid w:val="006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520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 w:hint="eastAsia"/>
      <w:color w:val="000000"/>
      <w:bdr w:val="nil"/>
      <w:lang w:val="zh-TW" w:eastAsia="zh-TW"/>
    </w:rPr>
  </w:style>
  <w:style w:type="paragraph" w:styleId="ListParagraph">
    <w:name w:val="List Paragraph"/>
    <w:basedOn w:val="Normal"/>
    <w:uiPriority w:val="34"/>
    <w:qFormat/>
    <w:rsid w:val="00E276B3"/>
    <w:pPr>
      <w:spacing w:after="200" w:line="276" w:lineRule="auto"/>
      <w:ind w:left="720"/>
      <w:contextualSpacing/>
    </w:pPr>
    <w:rPr>
      <w:lang w:eastAsia="zh-TW"/>
    </w:rPr>
  </w:style>
  <w:style w:type="character" w:customStyle="1" w:styleId="dct-tt">
    <w:name w:val="dct-tt"/>
    <w:basedOn w:val="DefaultParagraphFont"/>
    <w:rsid w:val="007B5E5C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EAE74-ED55-4A71-9E88-42677372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1228</Words>
  <Characters>7002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從四悉檀看印順導師對佛教思想的判攝</vt:lpstr>
    </vt:vector>
  </TitlesOfParts>
  <Company>LASD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印順導師對全體佛法的抉擇</dc:title>
  <dc:subject/>
  <dc:creator>超定老和尚</dc:creator>
  <cp:keywords>四悉檀、 印順導師思想、印度佛教</cp:keywords>
  <dc:description>Live Buddhism Lectures in 6th, 7th, and 8th of  November 2015 in Taipei, Taiwan  "慧日講堂" 
email to: shikairen@gmail.com (開仁法師）
original text from "從四悉檀看印順導師對佛教思想的判攝"  published in 202 (2015-7) "佛光法苑" </dc:description>
  <cp:lastModifiedBy>Yang, Jennifer F.</cp:lastModifiedBy>
  <cp:revision>22</cp:revision>
  <cp:lastPrinted>2015-06-06T23:14:00Z</cp:lastPrinted>
  <dcterms:created xsi:type="dcterms:W3CDTF">2015-10-06T16:48:00Z</dcterms:created>
  <dcterms:modified xsi:type="dcterms:W3CDTF">2015-10-06T23:17:00Z</dcterms:modified>
  <cp:contentStatus/>
</cp:coreProperties>
</file>