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231" w:rsidRPr="00451E8A" w:rsidRDefault="00623231" w:rsidP="00623231">
      <w:pPr>
        <w:autoSpaceDE w:val="0"/>
        <w:autoSpaceDN w:val="0"/>
        <w:adjustRightInd w:val="0"/>
        <w:spacing w:line="0" w:lineRule="atLeast"/>
        <w:ind w:firstLineChars="350" w:firstLine="981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《瑜伽師地論》卷二十</w:t>
      </w:r>
      <w:r w:rsidR="001E5A2F"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四〈</w:t>
      </w:r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初瑜伽處出</w:t>
      </w:r>
      <w:r w:rsidRPr="00451E8A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離</w:t>
      </w:r>
      <w:r w:rsidRPr="00451E8A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地品第三之三</w:t>
      </w:r>
      <w:r w:rsidR="001E5A2F" w:rsidRPr="00451E8A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〉</w:t>
      </w:r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科判</w:t>
      </w:r>
    </w:p>
    <w:p w:rsidR="00623231" w:rsidRPr="00451E8A" w:rsidRDefault="00623231" w:rsidP="0062323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Cs w:val="24"/>
        </w:rPr>
      </w:pPr>
      <w:r w:rsidRPr="00451E8A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451E8A">
        <w:rPr>
          <w:rFonts w:ascii="標楷體" w:eastAsia="標楷體" w:hAnsi="標楷體" w:cs="DFKaiShu-SB-Estd-BF"/>
          <w:kern w:val="0"/>
          <w:szCs w:val="24"/>
        </w:rPr>
        <w:t xml:space="preserve">                                                                </w:t>
      </w:r>
      <w:r w:rsidR="00451E8A" w:rsidRPr="00451E8A">
        <w:rPr>
          <w:rFonts w:ascii="標楷體" w:eastAsia="標楷體" w:hAnsi="標楷體" w:cs="DFKaiShu-SB-Estd-BF"/>
          <w:kern w:val="0"/>
          <w:szCs w:val="24"/>
        </w:rPr>
        <w:t>1</w:t>
      </w:r>
      <w:r w:rsidRPr="00451E8A">
        <w:rPr>
          <w:rFonts w:ascii="標楷體" w:eastAsia="標楷體" w:hAnsi="標楷體" w:cs="DFKaiShu-SB-Estd-BF"/>
          <w:kern w:val="0"/>
          <w:szCs w:val="24"/>
        </w:rPr>
        <w:t>08/05/31</w:t>
      </w:r>
    </w:p>
    <w:p w:rsidR="001E1EEF" w:rsidRPr="00451E8A" w:rsidRDefault="001E1EEF" w:rsidP="0028750D">
      <w:pPr>
        <w:autoSpaceDE w:val="0"/>
        <w:autoSpaceDN w:val="0"/>
        <w:adjustRightInd w:val="0"/>
        <w:spacing w:line="0" w:lineRule="atLeast"/>
        <w:ind w:firstLineChars="1050" w:firstLine="2520"/>
        <w:rPr>
          <w:rFonts w:ascii="標楷體" w:eastAsia="標楷體" w:hAnsi="標楷體" w:cs="Microsoft YaHei"/>
          <w:kern w:val="0"/>
          <w:szCs w:val="24"/>
        </w:rPr>
      </w:pPr>
    </w:p>
    <w:p w:rsidR="004F7466" w:rsidRPr="00451E8A" w:rsidRDefault="007020AF" w:rsidP="007020A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Cs w:val="24"/>
        </w:rPr>
      </w:pPr>
      <w:bookmarkStart w:id="0" w:name="_Hlk6209707"/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己三、出</w:t>
      </w:r>
      <w:r w:rsidRPr="00451E8A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離</w:t>
      </w:r>
      <w:r w:rsidRPr="00451E8A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地第三之</w:t>
      </w:r>
      <w:bookmarkEnd w:id="0"/>
      <w:r w:rsidRPr="00451E8A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三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（</w:t>
      </w:r>
      <w:r w:rsidRPr="00451E8A">
        <w:rPr>
          <w:rFonts w:ascii="標楷體" w:eastAsia="標楷體" w:hAnsi="標楷體" w:cs="Microsoft YaHei"/>
          <w:kern w:val="0"/>
          <w:sz w:val="28"/>
          <w:szCs w:val="28"/>
        </w:rPr>
        <w:t>719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～7</w:t>
      </w:r>
      <w:r w:rsidRPr="00451E8A">
        <w:rPr>
          <w:rFonts w:ascii="標楷體" w:eastAsia="標楷體" w:hAnsi="標楷體" w:cs="Microsoft YaHei"/>
          <w:kern w:val="0"/>
          <w:sz w:val="28"/>
          <w:szCs w:val="28"/>
        </w:rPr>
        <w:t>42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）</w:t>
      </w:r>
      <w:bookmarkStart w:id="1" w:name="_GoBack"/>
      <w:bookmarkEnd w:id="1"/>
    </w:p>
    <w:p w:rsidR="001E1EEF" w:rsidRPr="00451E8A" w:rsidRDefault="001E1EEF" w:rsidP="0028750D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寅四、初</w:t>
      </w:r>
      <w:proofErr w:type="gramStart"/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夜後夜</w:t>
      </w:r>
      <w:proofErr w:type="gramEnd"/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、勤修</w:t>
      </w:r>
      <w:proofErr w:type="gramStart"/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悎寤</w:t>
      </w:r>
      <w:proofErr w:type="gramEnd"/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瑜伽</w:t>
      </w:r>
      <w:r w:rsidR="0034353C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1E5A2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34353C" w:rsidRPr="00451E8A">
        <w:rPr>
          <w:rFonts w:ascii="標楷體" w:eastAsia="標楷體" w:hAnsi="標楷體" w:cs="DFKaiShu-SB-Estd-BF"/>
          <w:kern w:val="0"/>
          <w:sz w:val="28"/>
          <w:szCs w:val="28"/>
        </w:rPr>
        <w:t>719</w:t>
      </w:r>
      <w:r w:rsidR="001E5A2F" w:rsidRPr="00451E8A">
        <w:rPr>
          <w:rFonts w:ascii="標楷體" w:eastAsia="標楷體" w:hAnsi="標楷體" w:cs="DFKaiShu-SB-Estd-BF"/>
          <w:kern w:val="0"/>
          <w:sz w:val="28"/>
          <w:szCs w:val="28"/>
        </w:rPr>
        <w:t>-</w:t>
      </w:r>
      <w:r w:rsidR="00451E8A" w:rsidRPr="00451E8A">
        <w:rPr>
          <w:rFonts w:ascii="標楷體" w:eastAsia="標楷體" w:hAnsi="標楷體" w:cs="DFKaiShu-SB-Estd-BF"/>
          <w:kern w:val="0"/>
          <w:sz w:val="28"/>
          <w:szCs w:val="28"/>
        </w:rPr>
        <w:t>729）</w:t>
      </w:r>
      <w:proofErr w:type="gramStart"/>
      <w:r w:rsidR="001E5A2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proofErr w:type="gramEnd"/>
    </w:p>
    <w:p w:rsidR="001E1EEF" w:rsidRPr="00451E8A" w:rsidRDefault="001E1EEF" w:rsidP="0028750D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辰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一、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略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標</w:t>
      </w:r>
    </w:p>
    <w:p w:rsidR="001E1EEF" w:rsidRPr="00451E8A" w:rsidRDefault="001F21AD" w:rsidP="0028750D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初夜</w:t>
      </w:r>
      <w:r w:rsidR="0032037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proofErr w:type="gramStart"/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後夜</w:t>
      </w:r>
      <w:proofErr w:type="gramEnd"/>
      <w:r w:rsidR="001E1EEF" w:rsidRPr="00451E8A">
        <w:rPr>
          <w:rFonts w:ascii="標楷體" w:eastAsia="標楷體" w:hAnsi="標楷體" w:cs="DFKaiShu-SB-Estd-BF"/>
          <w:kern w:val="0"/>
          <w:sz w:val="28"/>
          <w:szCs w:val="28"/>
        </w:rPr>
        <w:t xml:space="preserve">, </w:t>
      </w:r>
      <w:proofErr w:type="gramStart"/>
      <w:r w:rsidR="00A22CA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="00A22CA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proofErr w:type="gramStart"/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悎寤</w:t>
      </w:r>
      <w:proofErr w:type="gramEnd"/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瑜伽</w:t>
      </w:r>
      <w:r w:rsidR="0032037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四、</w:t>
      </w:r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常勤修習</w:t>
      </w:r>
      <w:proofErr w:type="gramStart"/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悎寤</w:t>
      </w:r>
      <w:proofErr w:type="gramEnd"/>
      <w:r w:rsidR="001E1EEF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瑜伽</w:t>
      </w:r>
    </w:p>
    <w:p w:rsidR="008202E6" w:rsidRPr="00451E8A" w:rsidRDefault="008202E6" w:rsidP="0028750D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1E1EEF" w:rsidRPr="00451E8A" w:rsidRDefault="001E1EEF" w:rsidP="0028750D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辰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二、廣辨</w:t>
      </w:r>
    </w:p>
    <w:p w:rsidR="001E1EEF" w:rsidRPr="00451E8A" w:rsidRDefault="001E1EEF" w:rsidP="0028750D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一、於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晝日分</w:t>
      </w: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經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宴坐、從順</w:t>
      </w: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障法淨修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其心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（720）</w:t>
      </w:r>
    </w:p>
    <w:p w:rsidR="00957749" w:rsidRPr="00451E8A" w:rsidRDefault="001E1EEF" w:rsidP="008202E6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未一、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晝日</w:t>
      </w:r>
      <w:bookmarkStart w:id="2" w:name="_Hlk2171472"/>
      <w:proofErr w:type="gramEnd"/>
      <w:r w:rsidR="0032037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bookmarkEnd w:id="2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未二、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經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proofErr w:type="gramEnd"/>
      <w:r w:rsidR="0032037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未三、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宴坐</w:t>
      </w:r>
      <w:proofErr w:type="gramEnd"/>
      <w:r w:rsidR="0032037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未四、障及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順障法</w:t>
      </w:r>
      <w:proofErr w:type="gramEnd"/>
      <w:r w:rsidR="0032037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未五、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淨修其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心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申一、由法增上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451E8A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720）</w:t>
      </w:r>
    </w:p>
    <w:p w:rsidR="008202E6" w:rsidRPr="00451E8A" w:rsidRDefault="001E1EEF" w:rsidP="008202E6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亥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於經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行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時</w:t>
      </w:r>
      <w:proofErr w:type="gramEnd"/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亥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於宴坐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時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900" w:firstLine="25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玄一、於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貪欲蓋</w:t>
      </w:r>
      <w:proofErr w:type="gramEnd"/>
      <w:r w:rsidR="0034353C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451E8A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（721）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900" w:firstLine="25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玄二、於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瞋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蓋等</w:t>
      </w:r>
      <w:r w:rsidR="007020AF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451E8A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（722）</w:t>
      </w:r>
    </w:p>
    <w:p w:rsidR="00ED6E9C" w:rsidRPr="00451E8A" w:rsidRDefault="001E1EEF" w:rsidP="008202E6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宇一、於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瞋恚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蓋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宇二、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於掉舉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惡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作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蓋</w:t>
      </w:r>
      <w:r w:rsidR="0034353C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 xml:space="preserve"> </w:t>
      </w:r>
      <w:r w:rsidR="00451E8A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（723）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1000" w:firstLine="28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宇三、於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疑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蓋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申二、由自增上及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世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增上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（724）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一、由自增上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二、由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世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增上</w:t>
      </w:r>
    </w:p>
    <w:p w:rsidR="008202E6" w:rsidRPr="00451E8A" w:rsidRDefault="008202E6" w:rsidP="008202E6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二、於夜中分如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法寢臥</w:t>
      </w:r>
      <w:proofErr w:type="gramEnd"/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451E8A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724）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未一、右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脅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而臥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26524F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725</w:t>
      </w:r>
      <w:r w:rsidR="00451E8A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未二、住光明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想巧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便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而臥</w:t>
      </w:r>
      <w:r w:rsidR="00451E8A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（</w:t>
      </w:r>
      <w:r w:rsidR="0026524F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726</w:t>
      </w:r>
      <w:r w:rsidR="00451E8A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未三、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正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念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巧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便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而臥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未四、正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知巧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便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而臥</w:t>
      </w: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未五、思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惟起想巧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便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而臥</w:t>
      </w:r>
      <w:r w:rsidR="00451E8A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（727）</w:t>
      </w:r>
      <w:r w:rsidR="004F7466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 xml:space="preserve"> </w:t>
      </w:r>
    </w:p>
    <w:p w:rsidR="008202E6" w:rsidRPr="00451E8A" w:rsidRDefault="008202E6" w:rsidP="008202E6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1E1EEF" w:rsidRPr="00451E8A" w:rsidRDefault="001E1EEF" w:rsidP="008202E6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三、至夜後分速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悎寤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等</w:t>
      </w:r>
      <w:r w:rsidR="00451E8A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（727）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未一、夜後分</w:t>
      </w:r>
    </w:p>
    <w:p w:rsidR="00ED453C" w:rsidRPr="00451E8A" w:rsidRDefault="001E1EEF" w:rsidP="004C53B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未二、速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悎寤</w:t>
      </w:r>
      <w:proofErr w:type="gramEnd"/>
    </w:p>
    <w:p w:rsidR="00ED453C" w:rsidRPr="00451E8A" w:rsidRDefault="00ED453C" w:rsidP="004C53B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辰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三、</w:t>
      </w:r>
      <w:proofErr w:type="gramStart"/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略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義</w:t>
      </w:r>
      <w:proofErr w:type="gramEnd"/>
      <w:r w:rsidR="00451E8A" w:rsidRPr="00451E8A">
        <w:rPr>
          <w:rFonts w:ascii="標楷體" w:eastAsia="標楷體" w:hAnsi="標楷體" w:cs="Microsoft YaHei"/>
          <w:kern w:val="0"/>
          <w:sz w:val="28"/>
          <w:szCs w:val="28"/>
        </w:rPr>
        <w:t>（727）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午一、明所做事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午二、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配所宣</w:t>
      </w:r>
      <w:proofErr w:type="gramEnd"/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說</w:t>
      </w:r>
      <w:r w:rsidR="0063297A"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 </w:t>
      </w:r>
      <w:r w:rsidR="00451E8A" w:rsidRPr="00451E8A">
        <w:rPr>
          <w:rFonts w:ascii="標楷體" w:eastAsia="標楷體" w:hAnsi="標楷體" w:cs="微軟正黑體"/>
          <w:kern w:val="0"/>
          <w:sz w:val="28"/>
          <w:szCs w:val="28"/>
        </w:rPr>
        <w:t>（</w:t>
      </w:r>
      <w:r w:rsidR="0063297A" w:rsidRPr="00451E8A">
        <w:rPr>
          <w:rFonts w:ascii="標楷體" w:eastAsia="標楷體" w:hAnsi="標楷體" w:cs="微軟正黑體"/>
          <w:kern w:val="0"/>
          <w:sz w:val="28"/>
          <w:szCs w:val="28"/>
        </w:rPr>
        <w:t>728</w:t>
      </w:r>
      <w:r w:rsidR="00451E8A"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午三、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隨難別釋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proofErr w:type="gramEnd"/>
      <w:r w:rsidR="00451E8A" w:rsidRPr="00451E8A">
        <w:rPr>
          <w:rFonts w:ascii="標楷體" w:eastAsia="標楷體" w:hAnsi="標楷體" w:cs="DFKaiShu-SB-Estd-BF"/>
          <w:kern w:val="0"/>
          <w:sz w:val="28"/>
          <w:szCs w:val="28"/>
        </w:rPr>
        <w:t>729）</w:t>
      </w:r>
    </w:p>
    <w:p w:rsidR="001E1EEF" w:rsidRPr="00451E8A" w:rsidRDefault="001E1EEF" w:rsidP="0028750D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lastRenderedPageBreak/>
        <w:t>寅五、正知而住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（729）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辰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一、廣分別</w:t>
      </w:r>
      <w:r w:rsidR="001E5A2F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（</w:t>
      </w:r>
      <w:r w:rsidR="00451E8A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729</w:t>
      </w:r>
      <w:r w:rsidR="001E5A2F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-740</w:t>
      </w:r>
      <w:r w:rsidR="001E5A2F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別辨其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相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午一、</w:t>
      </w:r>
      <w:proofErr w:type="gramStart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往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還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正知而住</w:t>
      </w:r>
      <w:r w:rsidR="00EA57FB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 xml:space="preserve"> </w:t>
      </w:r>
      <w:r w:rsidR="00451E8A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（729）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午二、</w:t>
      </w:r>
      <w:proofErr w:type="gramStart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睹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瞻正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知而住</w:t>
      </w:r>
      <w:r w:rsidR="00451E8A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957749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730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午三、</w:t>
      </w:r>
      <w:proofErr w:type="gramStart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屈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伸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正知而住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午四、</w:t>
      </w:r>
      <w:proofErr w:type="gramStart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持僧伽胝</w:t>
      </w:r>
      <w:proofErr w:type="gramEnd"/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及以衣缽正知而住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EA57FB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731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EA57FB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午五、</w:t>
      </w:r>
      <w:proofErr w:type="gramStart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食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飲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噉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嘗正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知</w:t>
      </w:r>
      <w:r w:rsidR="007F27CB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而</w:t>
      </w: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住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="00EA57FB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7</w:t>
      </w:r>
      <w:r w:rsidR="00EA57FB" w:rsidRPr="00451E8A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32</w:t>
      </w:r>
      <w:r w:rsidR="00451E8A"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六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若行</w:t>
      </w:r>
      <w:proofErr w:type="gramEnd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proofErr w:type="gramStart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住廣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說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乃至</w:t>
      </w:r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若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解</w:t>
      </w:r>
      <w:proofErr w:type="gramStart"/>
      <w:r w:rsidRPr="00451E8A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勞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睡正</w:t>
      </w:r>
      <w:proofErr w:type="gramEnd"/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知</w:t>
      </w:r>
      <w:r w:rsidR="007F27CB"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而</w:t>
      </w:r>
      <w:r w:rsidRPr="00451E8A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住</w:t>
      </w:r>
      <w:r w:rsidR="00451E8A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</w:t>
      </w:r>
      <w:r w:rsidR="00EA57FB" w:rsidRPr="00451E8A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734</w:t>
      </w:r>
      <w:r w:rsidR="00451E8A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）</w:t>
      </w:r>
      <w:r w:rsidR="004F7466" w:rsidRPr="00451E8A">
        <w:rPr>
          <w:rFonts w:ascii="標楷體" w:eastAsia="標楷體" w:hAnsi="標楷體" w:cs="Microsoft YaHei"/>
          <w:kern w:val="0"/>
          <w:sz w:val="28"/>
          <w:szCs w:val="28"/>
        </w:rPr>
        <w:t xml:space="preserve"> </w:t>
      </w:r>
    </w:p>
    <w:p w:rsidR="00ED453C" w:rsidRPr="00451E8A" w:rsidRDefault="00ED453C" w:rsidP="004C53BC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1E1EEF" w:rsidRPr="00451E8A" w:rsidRDefault="001E1EEF" w:rsidP="00957749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巳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總顯次第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及所為事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EA57FB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="00EA57FB" w:rsidRPr="00451E8A">
        <w:rPr>
          <w:rFonts w:ascii="標楷體" w:eastAsia="標楷體" w:hAnsi="標楷體" w:cs="DFKaiShu-SB-Estd-BF"/>
          <w:kern w:val="0"/>
          <w:sz w:val="28"/>
          <w:szCs w:val="28"/>
        </w:rPr>
        <w:t>35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未一、辨次第</w:t>
      </w:r>
      <w:r w:rsidR="00451E8A" w:rsidRPr="00451E8A">
        <w:rPr>
          <w:rFonts w:ascii="標楷體" w:eastAsia="標楷體" w:hAnsi="標楷體" w:cs="DFKaiShu-SB-Estd-BF" w:hint="eastAsia"/>
          <w:color w:val="002060"/>
          <w:kern w:val="0"/>
          <w:sz w:val="28"/>
          <w:szCs w:val="28"/>
        </w:rPr>
        <w:t>（</w:t>
      </w:r>
      <w:r w:rsidR="00EA57FB" w:rsidRPr="00451E8A">
        <w:rPr>
          <w:rFonts w:ascii="標楷體" w:eastAsia="標楷體" w:hAnsi="標楷體" w:cs="DFKaiShu-SB-Estd-BF"/>
          <w:kern w:val="0"/>
          <w:sz w:val="28"/>
          <w:szCs w:val="28"/>
        </w:rPr>
        <w:t>736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一、往還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睹瞻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proofErr w:type="gramEnd"/>
      <w:r w:rsidR="00D06649" w:rsidRPr="00451E8A">
        <w:rPr>
          <w:rFonts w:ascii="標楷體" w:eastAsia="標楷體" w:hAnsi="標楷體" w:cs="DFKaiShu-SB-Estd-BF"/>
          <w:kern w:val="0"/>
          <w:sz w:val="28"/>
          <w:szCs w:val="28"/>
        </w:rPr>
        <w:t>737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三、屈伸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6B090C" w:rsidRPr="00451E8A">
        <w:rPr>
          <w:rFonts w:ascii="標楷體" w:eastAsia="標楷體" w:hAnsi="標楷體" w:cs="DFKaiShu-SB-Estd-BF"/>
          <w:kern w:val="0"/>
          <w:sz w:val="28"/>
          <w:szCs w:val="28"/>
        </w:rPr>
        <w:t>738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r w:rsidR="004F7466" w:rsidRPr="00451E8A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四、衣缽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五、飲食</w:t>
      </w:r>
    </w:p>
    <w:p w:rsidR="001E1EEF" w:rsidRPr="00451E8A" w:rsidRDefault="001E1EEF" w:rsidP="00E52A5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六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、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等</w:t>
      </w:r>
      <w:r w:rsidR="00451E8A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（</w:t>
      </w:r>
      <w:r w:rsidR="004F7466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7</w:t>
      </w:r>
      <w:r w:rsidR="004F7466" w:rsidRPr="00451E8A">
        <w:rPr>
          <w:rFonts w:ascii="標楷體" w:eastAsia="標楷體" w:hAnsi="標楷體" w:cs="Microsoft YaHei"/>
          <w:kern w:val="0"/>
          <w:sz w:val="28"/>
          <w:szCs w:val="28"/>
        </w:rPr>
        <w:t>38</w:t>
      </w:r>
      <w:r w:rsidR="00451E8A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）</w:t>
      </w:r>
    </w:p>
    <w:p w:rsidR="00ED453C" w:rsidRPr="00451E8A" w:rsidRDefault="001E1EEF" w:rsidP="00ED453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一、經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宴坐</w:t>
      </w:r>
      <w:proofErr w:type="gramEnd"/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6B090C" w:rsidRPr="00451E8A">
        <w:rPr>
          <w:rFonts w:ascii="標楷體" w:eastAsia="標楷體" w:hAnsi="標楷體" w:cs="DFKaiShu-SB-Estd-BF"/>
          <w:kern w:val="0"/>
          <w:sz w:val="28"/>
          <w:szCs w:val="28"/>
        </w:rPr>
        <w:t>739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r w:rsidR="004F7466" w:rsidRPr="00451E8A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三、寢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寤</w:t>
      </w:r>
      <w:proofErr w:type="gramEnd"/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四、語默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戌</w:t>
      </w:r>
      <w:proofErr w:type="gramEnd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五、解</w:t>
      </w:r>
      <w:proofErr w:type="gramStart"/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勞</w:t>
      </w:r>
      <w:proofErr w:type="gramEnd"/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睡</w:t>
      </w:r>
      <w:r w:rsidR="00451E8A" w:rsidRPr="00451E8A">
        <w:rPr>
          <w:rFonts w:ascii="標楷體" w:eastAsia="標楷體" w:hAnsi="標楷體" w:cs="微軟正黑體"/>
          <w:kern w:val="0"/>
          <w:sz w:val="28"/>
          <w:szCs w:val="28"/>
        </w:rPr>
        <w:t>（</w:t>
      </w:r>
      <w:r w:rsidR="006B090C" w:rsidRPr="00451E8A">
        <w:rPr>
          <w:rFonts w:ascii="標楷體" w:eastAsia="標楷體" w:hAnsi="標楷體" w:cs="微軟正黑體"/>
          <w:kern w:val="0"/>
          <w:sz w:val="28"/>
          <w:szCs w:val="28"/>
        </w:rPr>
        <w:t>740</w:t>
      </w:r>
      <w:r w:rsidR="00451E8A"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）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 w:hint="eastAsia"/>
          <w:color w:val="00B0F0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未二、</w:t>
      </w:r>
      <w:proofErr w:type="gramStart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辨知住</w:t>
      </w:r>
      <w:proofErr w:type="gramEnd"/>
      <w:r w:rsidR="00EA57FB" w:rsidRPr="00451E8A">
        <w:rPr>
          <w:rFonts w:ascii="標楷體" w:eastAsia="標楷體" w:hAnsi="標楷體" w:cs="DFKaiShu-SB-Estd-BF" w:hint="eastAsia"/>
          <w:color w:val="002060"/>
          <w:kern w:val="0"/>
          <w:sz w:val="28"/>
          <w:szCs w:val="28"/>
        </w:rPr>
        <w:t xml:space="preserve"> </w:t>
      </w:r>
      <w:r w:rsidR="00451E8A" w:rsidRPr="00451E8A">
        <w:rPr>
          <w:rFonts w:ascii="標楷體" w:eastAsia="標楷體" w:hAnsi="標楷體" w:cs="DFKaiShu-SB-Estd-BF"/>
          <w:color w:val="002060"/>
          <w:kern w:val="0"/>
          <w:sz w:val="28"/>
          <w:szCs w:val="28"/>
        </w:rPr>
        <w:t>（</w:t>
      </w:r>
      <w:r w:rsidR="00EA57FB" w:rsidRPr="00451E8A">
        <w:rPr>
          <w:rFonts w:ascii="標楷體" w:eastAsia="標楷體" w:hAnsi="標楷體" w:cs="DFKaiShu-SB-Estd-BF"/>
          <w:kern w:val="0"/>
          <w:sz w:val="28"/>
          <w:szCs w:val="28"/>
        </w:rPr>
        <w:t>740</w:t>
      </w:r>
      <w:r w:rsidR="00451E8A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申一、辨</w:t>
      </w:r>
      <w:r w:rsidRPr="00451E8A">
        <w:rPr>
          <w:rFonts w:ascii="標楷體" w:eastAsia="標楷體" w:hAnsi="標楷體" w:cs="DFKaiShu-SB-Estd-BF"/>
          <w:kern w:val="0"/>
          <w:sz w:val="28"/>
          <w:szCs w:val="28"/>
        </w:rPr>
        <w:t xml:space="preserve">: </w:t>
      </w:r>
      <w:bookmarkStart w:id="3" w:name="_Hlk6209399"/>
      <w:proofErr w:type="gramStart"/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bookmarkEnd w:id="3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正知</w:t>
      </w:r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bookmarkStart w:id="4" w:name="_Hlk6209427"/>
      <w:proofErr w:type="gramStart"/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bookmarkEnd w:id="4"/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、住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Microsoft YaHei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申二、配</w:t>
      </w:r>
      <w:r w:rsidRPr="00451E8A">
        <w:rPr>
          <w:rFonts w:ascii="標楷體" w:eastAsia="標楷體" w:hAnsi="標楷體" w:cs="DFKaiShu-SB-Estd-BF"/>
          <w:kern w:val="0"/>
          <w:sz w:val="28"/>
          <w:szCs w:val="28"/>
        </w:rPr>
        <w:t xml:space="preserve">: </w:t>
      </w:r>
      <w:proofErr w:type="gramStart"/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酉</w:t>
      </w:r>
      <w:proofErr w:type="gramEnd"/>
      <w:r w:rsidR="00957749"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時</w:t>
      </w:r>
      <w:r w:rsidR="00957749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，</w:t>
      </w:r>
      <w:proofErr w:type="gramStart"/>
      <w:r w:rsidR="00957749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酉</w:t>
      </w:r>
      <w:proofErr w:type="gramEnd"/>
      <w:r w:rsidR="00957749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二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、住時</w:t>
      </w:r>
    </w:p>
    <w:p w:rsidR="004C53BC" w:rsidRPr="00451E8A" w:rsidRDefault="004C53BC" w:rsidP="0028750D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1E1EEF" w:rsidRPr="00451E8A" w:rsidRDefault="001E1EEF" w:rsidP="004C53BC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辰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二、</w:t>
      </w:r>
      <w:proofErr w:type="gramStart"/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顯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略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義</w:t>
      </w:r>
      <w:proofErr w:type="gramEnd"/>
      <w:r w:rsidR="001E5A2F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（</w:t>
      </w:r>
      <w:r w:rsidR="00070381" w:rsidRPr="00451E8A">
        <w:rPr>
          <w:rFonts w:ascii="標楷體" w:eastAsia="標楷體" w:hAnsi="標楷體" w:cs="Microsoft YaHei"/>
          <w:kern w:val="0"/>
          <w:sz w:val="28"/>
          <w:szCs w:val="28"/>
        </w:rPr>
        <w:t>740</w:t>
      </w:r>
      <w:r w:rsidR="008059AC" w:rsidRPr="00451E8A">
        <w:rPr>
          <w:rFonts w:ascii="標楷體" w:eastAsia="標楷體" w:hAnsi="標楷體" w:cs="Microsoft YaHei"/>
          <w:kern w:val="0"/>
          <w:sz w:val="28"/>
          <w:szCs w:val="28"/>
        </w:rPr>
        <w:t>-742</w:t>
      </w:r>
      <w:r w:rsidR="001E5A2F"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）</w:t>
      </w:r>
    </w:p>
    <w:p w:rsidR="00ED453C" w:rsidRPr="00451E8A" w:rsidRDefault="001E1EEF" w:rsidP="00ED453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Microsoft YaHei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未一、</w:t>
      </w:r>
      <w:r w:rsidRPr="00451E8A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r w:rsidRPr="00451E8A">
        <w:rPr>
          <w:rFonts w:ascii="標楷體" w:eastAsia="標楷體" w:hAnsi="標楷體" w:cs="Microsoft YaHei" w:hint="eastAsia"/>
          <w:kern w:val="0"/>
          <w:sz w:val="28"/>
          <w:szCs w:val="28"/>
        </w:rPr>
        <w:t>時五業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未二、住時五業</w:t>
      </w:r>
    </w:p>
    <w:p w:rsidR="001E1EEF" w:rsidRPr="00451E8A" w:rsidRDefault="001E1EEF" w:rsidP="00ED453C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51E8A">
        <w:rPr>
          <w:rFonts w:ascii="標楷體" w:eastAsia="標楷體" w:hAnsi="標楷體" w:cs="DFKaiShu-SB-Estd-BF" w:hint="eastAsia"/>
          <w:kern w:val="0"/>
          <w:sz w:val="28"/>
          <w:szCs w:val="28"/>
        </w:rPr>
        <w:t>未三、正知四業</w:t>
      </w:r>
    </w:p>
    <w:sectPr w:rsidR="001E1EEF" w:rsidRPr="00451E8A" w:rsidSect="008202E6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B32" w:rsidRDefault="00B51B32" w:rsidP="001550FA">
      <w:r>
        <w:separator/>
      </w:r>
    </w:p>
  </w:endnote>
  <w:endnote w:type="continuationSeparator" w:id="0">
    <w:p w:rsidR="00B51B32" w:rsidRDefault="00B51B32" w:rsidP="0015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441586"/>
      <w:docPartObj>
        <w:docPartGallery w:val="Page Numbers (Bottom of Page)"/>
        <w:docPartUnique/>
      </w:docPartObj>
    </w:sdtPr>
    <w:sdtEndPr/>
    <w:sdtContent>
      <w:p w:rsidR="008C62BB" w:rsidRDefault="008C62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8C62BB" w:rsidRDefault="008C62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B32" w:rsidRDefault="00B51B32" w:rsidP="001550FA">
      <w:r>
        <w:separator/>
      </w:r>
    </w:p>
  </w:footnote>
  <w:footnote w:type="continuationSeparator" w:id="0">
    <w:p w:rsidR="00B51B32" w:rsidRDefault="00B51B32" w:rsidP="0015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EF"/>
    <w:rsid w:val="00013EF4"/>
    <w:rsid w:val="00030D56"/>
    <w:rsid w:val="00070381"/>
    <w:rsid w:val="000B60E3"/>
    <w:rsid w:val="001550FA"/>
    <w:rsid w:val="001E1EEF"/>
    <w:rsid w:val="001E5A2F"/>
    <w:rsid w:val="001F21AD"/>
    <w:rsid w:val="0026524F"/>
    <w:rsid w:val="0028750D"/>
    <w:rsid w:val="002A4A6B"/>
    <w:rsid w:val="002E3D8D"/>
    <w:rsid w:val="00313C0B"/>
    <w:rsid w:val="0032037B"/>
    <w:rsid w:val="0034353C"/>
    <w:rsid w:val="00451E8A"/>
    <w:rsid w:val="00454426"/>
    <w:rsid w:val="004C53BC"/>
    <w:rsid w:val="004F7466"/>
    <w:rsid w:val="004F785B"/>
    <w:rsid w:val="00510DAC"/>
    <w:rsid w:val="00511805"/>
    <w:rsid w:val="005C5FF6"/>
    <w:rsid w:val="00623231"/>
    <w:rsid w:val="0063297A"/>
    <w:rsid w:val="006B090C"/>
    <w:rsid w:val="007020AF"/>
    <w:rsid w:val="0075549A"/>
    <w:rsid w:val="007B3FCB"/>
    <w:rsid w:val="007F27CB"/>
    <w:rsid w:val="008059AC"/>
    <w:rsid w:val="008202E6"/>
    <w:rsid w:val="00853307"/>
    <w:rsid w:val="00864BC3"/>
    <w:rsid w:val="008A01F1"/>
    <w:rsid w:val="008C62BB"/>
    <w:rsid w:val="008F4870"/>
    <w:rsid w:val="00957749"/>
    <w:rsid w:val="00A01A82"/>
    <w:rsid w:val="00A22CAF"/>
    <w:rsid w:val="00B34232"/>
    <w:rsid w:val="00B51B32"/>
    <w:rsid w:val="00BD2476"/>
    <w:rsid w:val="00D06649"/>
    <w:rsid w:val="00E52A50"/>
    <w:rsid w:val="00E57F73"/>
    <w:rsid w:val="00EA57FB"/>
    <w:rsid w:val="00ED453C"/>
    <w:rsid w:val="00ED6E9C"/>
    <w:rsid w:val="00F10137"/>
    <w:rsid w:val="00F23654"/>
    <w:rsid w:val="00F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AB0D"/>
  <w15:chartTrackingRefBased/>
  <w15:docId w15:val="{50A399B4-9EED-422C-8B60-8D325BAF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50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5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50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傳妙</dc:creator>
  <cp:keywords/>
  <dc:description/>
  <cp:lastModifiedBy>傳妙</cp:lastModifiedBy>
  <cp:revision>24</cp:revision>
  <dcterms:created xsi:type="dcterms:W3CDTF">2018-12-09T01:07:00Z</dcterms:created>
  <dcterms:modified xsi:type="dcterms:W3CDTF">2019-05-09T23:35:00Z</dcterms:modified>
</cp:coreProperties>
</file>