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27A9" w14:textId="77777777" w:rsidR="00D807F7" w:rsidRPr="00D807F7" w:rsidRDefault="00D807F7" w:rsidP="00D807F7">
      <w:pPr>
        <w:spacing w:after="0"/>
        <w:rPr>
          <w:b/>
          <w:bCs/>
        </w:rPr>
      </w:pPr>
      <w:r w:rsidRPr="00D807F7">
        <w:rPr>
          <w:b/>
          <w:bCs/>
        </w:rPr>
        <w:t>Resolution: Reclaiming America’s 250th Birthday Celebration</w:t>
      </w:r>
    </w:p>
    <w:p w14:paraId="5F6446D9" w14:textId="10BFB4E3" w:rsidR="00D807F7" w:rsidRPr="00341E7B" w:rsidRDefault="00341E7B" w:rsidP="00D807F7">
      <w:pPr>
        <w:spacing w:after="0"/>
        <w:rPr>
          <w:b/>
          <w:bCs/>
        </w:rPr>
      </w:pPr>
      <w:r>
        <w:rPr>
          <w:b/>
          <w:bCs/>
        </w:rPr>
        <w:t>May</w:t>
      </w:r>
      <w:r w:rsidR="00D807F7" w:rsidRPr="00341E7B">
        <w:rPr>
          <w:b/>
          <w:bCs/>
        </w:rPr>
        <w:t xml:space="preserve"> 2026</w:t>
      </w:r>
    </w:p>
    <w:p w14:paraId="3043F374" w14:textId="77777777" w:rsidR="00D807F7" w:rsidRDefault="00D807F7" w:rsidP="00D807F7">
      <w:pPr>
        <w:spacing w:after="0"/>
      </w:pPr>
    </w:p>
    <w:p w14:paraId="7661F712" w14:textId="77777777" w:rsidR="00DA6B87" w:rsidRDefault="006A2CAC" w:rsidP="005866C2">
      <w:pPr>
        <w:spacing w:after="0"/>
      </w:pPr>
      <w:r>
        <w:t xml:space="preserve">1 </w:t>
      </w:r>
      <w:r>
        <w:tab/>
      </w:r>
      <w:r w:rsidR="00D807F7">
        <w:t>The member</w:t>
      </w:r>
      <w:r w:rsidR="00E5748B">
        <w:t xml:space="preserve">s </w:t>
      </w:r>
      <w:r w:rsidR="00D807F7">
        <w:t xml:space="preserve">of </w:t>
      </w:r>
      <w:r w:rsidR="00D9793C">
        <w:t>Our Saviour’s Lu</w:t>
      </w:r>
      <w:r w:rsidR="00D807F7">
        <w:t>theran Church (</w:t>
      </w:r>
      <w:r w:rsidR="00E5748B">
        <w:t>OSLC</w:t>
      </w:r>
      <w:r w:rsidR="00D807F7">
        <w:t xml:space="preserve">) </w:t>
      </w:r>
      <w:r w:rsidR="00952DC7">
        <w:t>do hereby</w:t>
      </w:r>
      <w:r w:rsidR="001726C3">
        <w:t xml:space="preserve"> </w:t>
      </w:r>
      <w:r w:rsidR="00D807F7">
        <w:t xml:space="preserve">consider and </w:t>
      </w:r>
    </w:p>
    <w:p w14:paraId="24FEE579" w14:textId="40A789E5" w:rsidR="00D807F7" w:rsidRDefault="006A2CAC" w:rsidP="005866C2">
      <w:pPr>
        <w:spacing w:after="0"/>
      </w:pPr>
      <w:r>
        <w:t>2</w:t>
      </w:r>
      <w:r>
        <w:tab/>
      </w:r>
      <w:r w:rsidR="00D807F7">
        <w:t>ratify the following resolution:</w:t>
      </w:r>
    </w:p>
    <w:p w14:paraId="160E5727" w14:textId="77777777" w:rsidR="00D807F7" w:rsidRDefault="00D807F7" w:rsidP="00D807F7">
      <w:pPr>
        <w:spacing w:after="0"/>
      </w:pPr>
    </w:p>
    <w:p w14:paraId="256211AE" w14:textId="77777777" w:rsidR="006A2CAC" w:rsidRDefault="006A2CAC" w:rsidP="00D807F7">
      <w:pPr>
        <w:spacing w:after="0"/>
      </w:pPr>
      <w:r w:rsidRPr="006A2CAC">
        <w:t>3</w:t>
      </w:r>
      <w:r>
        <w:rPr>
          <w:b/>
          <w:bCs/>
        </w:rPr>
        <w:tab/>
      </w:r>
      <w:r w:rsidR="00D807F7" w:rsidRPr="00D807F7">
        <w:rPr>
          <w:b/>
          <w:bCs/>
        </w:rPr>
        <w:t>Whereas</w:t>
      </w:r>
      <w:r w:rsidR="00D807F7">
        <w:t xml:space="preserve">: The Gospel is the good news </w:t>
      </w:r>
      <w:r w:rsidR="00952DC7">
        <w:t xml:space="preserve">- </w:t>
      </w:r>
      <w:r w:rsidR="00D807F7">
        <w:t xml:space="preserve">that God, in unconditional love, has </w:t>
      </w:r>
    </w:p>
    <w:p w14:paraId="245D25BB" w14:textId="5766FF6E" w:rsidR="00D807F7" w:rsidRDefault="006A2CAC" w:rsidP="00D807F7">
      <w:pPr>
        <w:spacing w:after="0"/>
      </w:pPr>
      <w:r>
        <w:t>4</w:t>
      </w:r>
      <w:r>
        <w:tab/>
      </w:r>
      <w:r w:rsidR="00D807F7">
        <w:t>already acted in Jesus Christ to forgive, restore, and give new life to all, and</w:t>
      </w:r>
    </w:p>
    <w:p w14:paraId="00B3E89F" w14:textId="77777777" w:rsidR="00D807F7" w:rsidRDefault="00D807F7" w:rsidP="00D807F7">
      <w:pPr>
        <w:spacing w:after="0"/>
      </w:pPr>
    </w:p>
    <w:p w14:paraId="3EB446F3" w14:textId="77777777" w:rsidR="00904F98" w:rsidRDefault="006A2CAC" w:rsidP="00D807F7">
      <w:pPr>
        <w:spacing w:after="0"/>
      </w:pPr>
      <w:r w:rsidRPr="00904F98">
        <w:t>5</w:t>
      </w:r>
      <w:r>
        <w:rPr>
          <w:b/>
          <w:bCs/>
        </w:rPr>
        <w:tab/>
      </w:r>
      <w:r w:rsidR="00D807F7" w:rsidRPr="00D807F7">
        <w:rPr>
          <w:b/>
          <w:bCs/>
        </w:rPr>
        <w:t>Whereas</w:t>
      </w:r>
      <w:r w:rsidR="00D807F7">
        <w:t>: Lutheran theology calls Christians to love and service to one’s neighbor</w:t>
      </w:r>
      <w:r w:rsidR="008A5CB0">
        <w:t xml:space="preserve"> </w:t>
      </w:r>
    </w:p>
    <w:p w14:paraId="76291241" w14:textId="00224B6D" w:rsidR="00D807F7" w:rsidRDefault="00904F98" w:rsidP="00D807F7">
      <w:pPr>
        <w:spacing w:after="0"/>
      </w:pPr>
      <w:r>
        <w:t>6</w:t>
      </w:r>
      <w:r>
        <w:tab/>
      </w:r>
      <w:r w:rsidR="00D807F7">
        <w:t>through faith that is “a living, busy, active, mighty thing (Martin Luther) and</w:t>
      </w:r>
    </w:p>
    <w:p w14:paraId="563BF341" w14:textId="77777777" w:rsidR="00D807F7" w:rsidRDefault="00D807F7" w:rsidP="00D807F7">
      <w:pPr>
        <w:spacing w:after="0"/>
      </w:pPr>
    </w:p>
    <w:p w14:paraId="1E46C6B5" w14:textId="77777777" w:rsidR="00904F98" w:rsidRDefault="00904F98" w:rsidP="00D807F7">
      <w:pPr>
        <w:spacing w:after="0"/>
      </w:pPr>
      <w:r w:rsidRPr="00904F98">
        <w:t>7</w:t>
      </w:r>
      <w:r>
        <w:rPr>
          <w:b/>
          <w:bCs/>
        </w:rPr>
        <w:tab/>
      </w:r>
      <w:r w:rsidR="00D807F7" w:rsidRPr="00D807F7">
        <w:rPr>
          <w:b/>
          <w:bCs/>
        </w:rPr>
        <w:t>Whereas</w:t>
      </w:r>
      <w:r w:rsidR="00D807F7">
        <w:t xml:space="preserve">: </w:t>
      </w:r>
      <w:r w:rsidR="005A4C20">
        <w:t xml:space="preserve">As an RIC </w:t>
      </w:r>
      <w:r w:rsidR="007B7DC1">
        <w:t>Church</w:t>
      </w:r>
      <w:r w:rsidR="005A4C20">
        <w:t>, t</w:t>
      </w:r>
      <w:r w:rsidR="00D807F7">
        <w:t xml:space="preserve">he </w:t>
      </w:r>
      <w:r w:rsidR="007B7DC1">
        <w:t xml:space="preserve">OSLC </w:t>
      </w:r>
      <w:r w:rsidR="00D807F7">
        <w:t xml:space="preserve">Welcome Statement clearly states </w:t>
      </w:r>
      <w:proofErr w:type="gramStart"/>
      <w:r w:rsidR="00D807F7">
        <w:t>our</w:t>
      </w:r>
      <w:proofErr w:type="gramEnd"/>
      <w:r w:rsidR="00D807F7">
        <w:t xml:space="preserve"> </w:t>
      </w:r>
    </w:p>
    <w:p w14:paraId="277BE2B3" w14:textId="77777777" w:rsidR="0021558A" w:rsidRDefault="00904F98" w:rsidP="0021558A">
      <w:pPr>
        <w:spacing w:after="0"/>
        <w:ind w:left="720" w:hanging="720"/>
      </w:pPr>
      <w:r>
        <w:t xml:space="preserve">8 </w:t>
      </w:r>
      <w:r>
        <w:tab/>
      </w:r>
      <w:r w:rsidR="0021558A">
        <w:t>commitments</w:t>
      </w:r>
      <w:r w:rsidR="00D807F7">
        <w:t xml:space="preserve"> to both the inclusion of all individuals and our communal work</w:t>
      </w:r>
    </w:p>
    <w:p w14:paraId="5831383E" w14:textId="19CDA84A" w:rsidR="00D807F7" w:rsidRDefault="0021558A" w:rsidP="0021558A">
      <w:pPr>
        <w:spacing w:after="0"/>
        <w:ind w:left="720" w:hanging="720"/>
      </w:pPr>
      <w:r>
        <w:t>9</w:t>
      </w:r>
      <w:r w:rsidR="00D807F7">
        <w:t xml:space="preserve"> </w:t>
      </w:r>
      <w:r>
        <w:tab/>
      </w:r>
      <w:r w:rsidR="00A60325">
        <w:t>toward</w:t>
      </w:r>
      <w:r>
        <w:t xml:space="preserve"> </w:t>
      </w:r>
      <w:r w:rsidR="00A60325">
        <w:t xml:space="preserve">justice, peace and advocacy </w:t>
      </w:r>
      <w:r w:rsidR="00D807F7">
        <w:t>in accordance with the Gospel, and</w:t>
      </w:r>
    </w:p>
    <w:p w14:paraId="72E9A8FE" w14:textId="77777777" w:rsidR="00D807F7" w:rsidRDefault="00D807F7" w:rsidP="00D807F7">
      <w:pPr>
        <w:spacing w:after="0"/>
      </w:pPr>
    </w:p>
    <w:p w14:paraId="497DB0D3" w14:textId="294C7550" w:rsidR="004925ED" w:rsidRDefault="00DA6B87" w:rsidP="00D807F7">
      <w:pPr>
        <w:spacing w:after="0"/>
      </w:pPr>
      <w:r>
        <w:t>10</w:t>
      </w:r>
      <w:r w:rsidR="00904F98">
        <w:rPr>
          <w:b/>
          <w:bCs/>
        </w:rPr>
        <w:t xml:space="preserve"> </w:t>
      </w:r>
      <w:r w:rsidR="00904F98">
        <w:rPr>
          <w:b/>
          <w:bCs/>
        </w:rPr>
        <w:tab/>
      </w:r>
      <w:r w:rsidR="00D807F7" w:rsidRPr="00D807F7">
        <w:rPr>
          <w:b/>
          <w:bCs/>
        </w:rPr>
        <w:t>Whereas</w:t>
      </w:r>
      <w:r w:rsidR="00D807F7">
        <w:t xml:space="preserve">: 2026 will be the 250th anniversary of the founding of the United States, </w:t>
      </w:r>
    </w:p>
    <w:p w14:paraId="734780EE" w14:textId="2F96A0E7" w:rsidR="00D807F7" w:rsidRDefault="00DA6B87" w:rsidP="00D807F7">
      <w:pPr>
        <w:spacing w:after="0"/>
      </w:pPr>
      <w:r>
        <w:t>11</w:t>
      </w:r>
      <w:r w:rsidR="00904F98">
        <w:t xml:space="preserve"> </w:t>
      </w:r>
      <w:r w:rsidR="00904F98">
        <w:tab/>
      </w:r>
      <w:r w:rsidR="00D807F7">
        <w:t>and</w:t>
      </w:r>
    </w:p>
    <w:p w14:paraId="2385F246" w14:textId="77777777" w:rsidR="00D807F7" w:rsidRDefault="00D807F7" w:rsidP="00D807F7">
      <w:pPr>
        <w:spacing w:after="0"/>
      </w:pPr>
    </w:p>
    <w:p w14:paraId="6E37814C" w14:textId="52C2CCE0" w:rsidR="004925ED" w:rsidRDefault="00904F98" w:rsidP="00D807F7">
      <w:pPr>
        <w:spacing w:after="0"/>
      </w:pPr>
      <w:r w:rsidRPr="00904F98">
        <w:t>1</w:t>
      </w:r>
      <w:r w:rsidR="00DA6B87">
        <w:t>2</w:t>
      </w:r>
      <w:r>
        <w:rPr>
          <w:b/>
          <w:bCs/>
        </w:rPr>
        <w:tab/>
      </w:r>
      <w:r w:rsidR="00D807F7" w:rsidRPr="00D807F7">
        <w:rPr>
          <w:b/>
          <w:bCs/>
        </w:rPr>
        <w:t>Whereas</w:t>
      </w:r>
      <w:r w:rsidR="00D807F7">
        <w:t xml:space="preserve">: National, state, and local celebrations of this anniversary will have a </w:t>
      </w:r>
    </w:p>
    <w:p w14:paraId="15944DA9" w14:textId="034104B3" w:rsidR="00D807F7" w:rsidRDefault="00904F98" w:rsidP="00D807F7">
      <w:pPr>
        <w:spacing w:after="0"/>
      </w:pPr>
      <w:r>
        <w:t>1</w:t>
      </w:r>
      <w:r w:rsidR="00DA6B87">
        <w:t>3</w:t>
      </w:r>
      <w:r>
        <w:tab/>
      </w:r>
      <w:r w:rsidR="00D807F7">
        <w:t xml:space="preserve">particularly pronounced focus this year, and the Gospel calls us to consider how our </w:t>
      </w:r>
      <w:r>
        <w:t>1</w:t>
      </w:r>
      <w:r w:rsidR="00DA6B87">
        <w:t>4</w:t>
      </w:r>
      <w:r>
        <w:tab/>
      </w:r>
      <w:r w:rsidR="00D807F7">
        <w:t xml:space="preserve">congregation will live out this moment through the lens of the Good News of God’s </w:t>
      </w:r>
      <w:r>
        <w:t>1</w:t>
      </w:r>
      <w:r w:rsidR="00DA6B87">
        <w:t>5</w:t>
      </w:r>
      <w:r>
        <w:tab/>
      </w:r>
      <w:r w:rsidR="00D807F7">
        <w:t>mercy and compassion, and</w:t>
      </w:r>
    </w:p>
    <w:p w14:paraId="468E2956" w14:textId="77777777" w:rsidR="00D807F7" w:rsidRDefault="00D807F7" w:rsidP="00D807F7">
      <w:pPr>
        <w:spacing w:after="0"/>
      </w:pPr>
    </w:p>
    <w:p w14:paraId="509ED7CE" w14:textId="3D3381A4" w:rsidR="004925ED" w:rsidRDefault="00904F98" w:rsidP="00D807F7">
      <w:pPr>
        <w:spacing w:after="0"/>
      </w:pPr>
      <w:r w:rsidRPr="00904F98">
        <w:t>1</w:t>
      </w:r>
      <w:r w:rsidR="00243EBE">
        <w:t>6</w:t>
      </w:r>
      <w:r>
        <w:rPr>
          <w:b/>
          <w:bCs/>
        </w:rPr>
        <w:tab/>
      </w:r>
      <w:r w:rsidR="00D807F7" w:rsidRPr="00D807F7">
        <w:rPr>
          <w:b/>
          <w:bCs/>
        </w:rPr>
        <w:t>Whereas</w:t>
      </w:r>
      <w:r w:rsidR="00D807F7">
        <w:t xml:space="preserve">: In a time when expressions of Christian nationalism are rising in ways </w:t>
      </w:r>
    </w:p>
    <w:p w14:paraId="421D38CF" w14:textId="18209FB1" w:rsidR="00904F98" w:rsidRDefault="00904F98" w:rsidP="00D807F7">
      <w:pPr>
        <w:spacing w:after="0"/>
      </w:pPr>
      <w:r>
        <w:t>1</w:t>
      </w:r>
      <w:r w:rsidR="00243EBE">
        <w:t>7</w:t>
      </w:r>
      <w:r>
        <w:tab/>
      </w:r>
      <w:r w:rsidR="00D807F7">
        <w:t xml:space="preserve">that often distort the teachings of Jesus toward power rather than love, the </w:t>
      </w:r>
      <w:r w:rsidR="007D0CE4">
        <w:t>member</w:t>
      </w:r>
      <w:r w:rsidR="007422F3">
        <w:t>s</w:t>
      </w:r>
      <w:r w:rsidR="007D0CE4">
        <w:t xml:space="preserve"> </w:t>
      </w:r>
      <w:r>
        <w:t>1</w:t>
      </w:r>
      <w:r w:rsidR="00243EBE">
        <w:t>8</w:t>
      </w:r>
      <w:r>
        <w:tab/>
      </w:r>
      <w:r w:rsidR="007422F3">
        <w:t xml:space="preserve">of OSLC </w:t>
      </w:r>
      <w:r w:rsidR="00B6169B">
        <w:t>are</w:t>
      </w:r>
      <w:r w:rsidR="00D807F7">
        <w:t xml:space="preserve"> called to embody the Gospel through lives marked by </w:t>
      </w:r>
      <w:r w:rsidR="007422F3">
        <w:t xml:space="preserve">acts of </w:t>
      </w:r>
    </w:p>
    <w:p w14:paraId="17769A4F" w14:textId="753BD4CE" w:rsidR="00D807F7" w:rsidRDefault="00904F98" w:rsidP="00D807F7">
      <w:pPr>
        <w:spacing w:after="0"/>
      </w:pPr>
      <w:r>
        <w:t>1</w:t>
      </w:r>
      <w:r w:rsidR="00243EBE">
        <w:t>9</w:t>
      </w:r>
      <w:r>
        <w:tab/>
      </w:r>
      <w:r w:rsidR="00D807F7">
        <w:t>mercy, compassion, and service,</w:t>
      </w:r>
    </w:p>
    <w:p w14:paraId="2D128D33" w14:textId="77777777" w:rsidR="00D807F7" w:rsidRDefault="00D807F7" w:rsidP="00D807F7">
      <w:pPr>
        <w:spacing w:after="0"/>
      </w:pPr>
    </w:p>
    <w:p w14:paraId="2A7C8DAC" w14:textId="77777777" w:rsidR="00243EBE" w:rsidRDefault="00243EBE" w:rsidP="00D807F7">
      <w:pPr>
        <w:spacing w:after="0"/>
      </w:pPr>
      <w:r w:rsidRPr="00243EBE">
        <w:t>20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D807F7" w:rsidRPr="008474AE">
        <w:rPr>
          <w:b/>
          <w:bCs/>
        </w:rPr>
        <w:t>Therefore, be it Resolved</w:t>
      </w:r>
      <w:r w:rsidR="00D807F7">
        <w:t xml:space="preserve">: That individuals and groups within </w:t>
      </w:r>
      <w:r w:rsidR="006B13CF">
        <w:t xml:space="preserve">OSLC </w:t>
      </w:r>
      <w:r w:rsidR="00D807F7">
        <w:t xml:space="preserve">are called </w:t>
      </w:r>
    </w:p>
    <w:p w14:paraId="13CF9691" w14:textId="77777777" w:rsidR="005E65BA" w:rsidRDefault="00243EBE" w:rsidP="00D807F7">
      <w:pPr>
        <w:spacing w:after="0"/>
      </w:pPr>
      <w:r>
        <w:t>21</w:t>
      </w:r>
      <w:r>
        <w:tab/>
      </w:r>
      <w:r w:rsidR="00D807F7">
        <w:t xml:space="preserve">during </w:t>
      </w:r>
      <w:r w:rsidR="005F1290">
        <w:t xml:space="preserve">the </w:t>
      </w:r>
      <w:r w:rsidR="00D807F7">
        <w:t xml:space="preserve">2026 </w:t>
      </w:r>
      <w:r w:rsidR="005F1290">
        <w:t>4</w:t>
      </w:r>
      <w:r w:rsidR="005F1290" w:rsidRPr="005F1290">
        <w:rPr>
          <w:vertAlign w:val="superscript"/>
        </w:rPr>
        <w:t>th</w:t>
      </w:r>
      <w:r w:rsidR="005F1290">
        <w:t xml:space="preserve"> of July season </w:t>
      </w:r>
      <w:r w:rsidR="00D807F7">
        <w:t xml:space="preserve">to engage in 250 acts of compassion and service, </w:t>
      </w:r>
      <w:r w:rsidR="005E65BA">
        <w:t>22</w:t>
      </w:r>
      <w:r w:rsidR="005E65BA">
        <w:tab/>
      </w:r>
      <w:r w:rsidR="00D807F7">
        <w:t xml:space="preserve">as best expressed through their individual and collective capabilities and resources. </w:t>
      </w:r>
    </w:p>
    <w:p w14:paraId="4FD3C11C" w14:textId="77777777" w:rsidR="005E65BA" w:rsidRDefault="005E65BA" w:rsidP="00D807F7">
      <w:pPr>
        <w:spacing w:after="0"/>
      </w:pPr>
    </w:p>
    <w:p w14:paraId="3C696124" w14:textId="7C4F4030" w:rsidR="00D807F7" w:rsidRDefault="005E65BA" w:rsidP="00D807F7">
      <w:pPr>
        <w:spacing w:after="0"/>
      </w:pPr>
      <w:r>
        <w:t xml:space="preserve">23 </w:t>
      </w:r>
      <w:r>
        <w:tab/>
      </w:r>
      <w:r w:rsidR="00D807F7">
        <w:t>Such acts may include, but are not limited to:</w:t>
      </w:r>
    </w:p>
    <w:p w14:paraId="2B6937F7" w14:textId="77777777" w:rsidR="00D807F7" w:rsidRDefault="00D807F7" w:rsidP="00D807F7">
      <w:pPr>
        <w:spacing w:after="0"/>
      </w:pPr>
    </w:p>
    <w:p w14:paraId="39BCF7ED" w14:textId="7978C1CD" w:rsidR="00D807F7" w:rsidRDefault="00AC31C0" w:rsidP="00D807F7">
      <w:pPr>
        <w:spacing w:after="0"/>
      </w:pPr>
      <w:r>
        <w:t>24</w:t>
      </w:r>
      <w:r w:rsidR="00A30B2A">
        <w:tab/>
      </w:r>
      <w:r w:rsidR="00D807F7">
        <w:t xml:space="preserve">• The donation of 250 </w:t>
      </w:r>
      <w:r w:rsidR="00212EC4">
        <w:t>packages</w:t>
      </w:r>
      <w:r w:rsidR="00D807F7">
        <w:t xml:space="preserve"> of toilet paper</w:t>
      </w:r>
      <w:r w:rsidR="00212EC4">
        <w:t xml:space="preserve"> (30*250 = 7,500 rolls)</w:t>
      </w:r>
    </w:p>
    <w:p w14:paraId="21800349" w14:textId="41226DC5" w:rsidR="00D807F7" w:rsidRDefault="00AC31C0" w:rsidP="00D807F7">
      <w:pPr>
        <w:spacing w:after="0"/>
      </w:pPr>
      <w:r>
        <w:t>25</w:t>
      </w:r>
      <w:r w:rsidR="00A30B2A">
        <w:tab/>
      </w:r>
      <w:r w:rsidR="00D807F7">
        <w:t>• The donation of 250 nonperishable food items</w:t>
      </w:r>
      <w:r w:rsidR="00212EC4">
        <w:t xml:space="preserve"> or $250 cash</w:t>
      </w:r>
    </w:p>
    <w:p w14:paraId="470AC63C" w14:textId="713DED3F" w:rsidR="00D807F7" w:rsidRDefault="00AC31C0" w:rsidP="00D807F7">
      <w:pPr>
        <w:spacing w:after="0"/>
      </w:pPr>
      <w:r>
        <w:lastRenderedPageBreak/>
        <w:t>26</w:t>
      </w:r>
      <w:r w:rsidR="00A30B2A">
        <w:tab/>
      </w:r>
      <w:r w:rsidR="00D807F7">
        <w:t xml:space="preserve">• The donation of 250 toothbrushes, feminine products, or other items not covered </w:t>
      </w:r>
      <w:r>
        <w:t>27</w:t>
      </w:r>
      <w:r w:rsidR="00A30B2A">
        <w:tab/>
      </w:r>
      <w:r w:rsidR="00D807F7">
        <w:t>by SNAP</w:t>
      </w:r>
    </w:p>
    <w:p w14:paraId="469338A4" w14:textId="08BFE0B3" w:rsidR="00212EC4" w:rsidRDefault="00AC31C0" w:rsidP="00212EC4">
      <w:pPr>
        <w:spacing w:after="0"/>
        <w:ind w:left="720" w:hanging="720"/>
      </w:pPr>
      <w:r>
        <w:t>28</w:t>
      </w:r>
      <w:r w:rsidR="00A30B2A">
        <w:tab/>
      </w:r>
      <w:r w:rsidR="00D807F7">
        <w:t xml:space="preserve">• The offering of 250 volunteer hours </w:t>
      </w:r>
      <w:r w:rsidR="00212EC4">
        <w:t xml:space="preserve">by a group </w:t>
      </w:r>
      <w:r w:rsidR="00D807F7">
        <w:t xml:space="preserve">in support of a mission or ministry </w:t>
      </w:r>
    </w:p>
    <w:p w14:paraId="0363C6EA" w14:textId="669BF982" w:rsidR="00D807F7" w:rsidRDefault="00212EC4" w:rsidP="00212EC4">
      <w:pPr>
        <w:spacing w:after="0"/>
        <w:ind w:left="720" w:hanging="720"/>
      </w:pPr>
      <w:r>
        <w:t xml:space="preserve">29 </w:t>
      </w:r>
      <w:r>
        <w:tab/>
      </w:r>
      <w:r w:rsidR="00D807F7">
        <w:t>area</w:t>
      </w:r>
    </w:p>
    <w:p w14:paraId="25D2ADB1" w14:textId="23932F2A" w:rsidR="00D807F7" w:rsidRDefault="00212EC4" w:rsidP="00D807F7">
      <w:pPr>
        <w:spacing w:after="0"/>
      </w:pPr>
      <w:r>
        <w:t>30</w:t>
      </w:r>
      <w:r w:rsidR="00A30B2A">
        <w:tab/>
      </w:r>
      <w:r w:rsidR="00D807F7">
        <w:t xml:space="preserve">• Financial gifts of $250, or multiples thereof, given to a mission or ministry </w:t>
      </w:r>
    </w:p>
    <w:p w14:paraId="78083158" w14:textId="77777777" w:rsidR="00D807F7" w:rsidRDefault="00D807F7" w:rsidP="00D807F7">
      <w:pPr>
        <w:spacing w:after="0"/>
      </w:pPr>
    </w:p>
    <w:p w14:paraId="64473127" w14:textId="70981655" w:rsidR="00AC31C0" w:rsidRDefault="00AC31C0" w:rsidP="00C127CF">
      <w:pPr>
        <w:spacing w:after="0"/>
      </w:pPr>
      <w:r>
        <w:t>3</w:t>
      </w:r>
      <w:r w:rsidR="00212EC4">
        <w:t>1</w:t>
      </w:r>
      <w:r>
        <w:tab/>
      </w:r>
      <w:r w:rsidR="00D807F7">
        <w:t xml:space="preserve">In Witness Whereof, the undersigned have set their </w:t>
      </w:r>
      <w:r w:rsidR="006A2CAC">
        <w:t>hands on</w:t>
      </w:r>
      <w:r w:rsidR="00D807F7">
        <w:t xml:space="preserve"> this </w:t>
      </w:r>
      <w:r w:rsidR="00462A5D">
        <w:t>31</w:t>
      </w:r>
      <w:r w:rsidR="00462A5D" w:rsidRPr="00462A5D">
        <w:rPr>
          <w:vertAlign w:val="superscript"/>
        </w:rPr>
        <w:t>st</w:t>
      </w:r>
      <w:r w:rsidR="00462A5D">
        <w:t xml:space="preserve"> </w:t>
      </w:r>
      <w:r w:rsidR="00D807F7">
        <w:t xml:space="preserve">day of </w:t>
      </w:r>
      <w:r w:rsidR="00462A5D">
        <w:t>May</w:t>
      </w:r>
      <w:r w:rsidR="00D807F7">
        <w:t xml:space="preserve">, </w:t>
      </w:r>
    </w:p>
    <w:p w14:paraId="14C8C241" w14:textId="5AE8F6CC" w:rsidR="0095604E" w:rsidRDefault="00AC31C0" w:rsidP="00C127CF">
      <w:pPr>
        <w:spacing w:after="0"/>
      </w:pPr>
      <w:r>
        <w:t>3</w:t>
      </w:r>
      <w:r w:rsidR="00212EC4">
        <w:t>2</w:t>
      </w:r>
      <w:r>
        <w:tab/>
      </w:r>
      <w:r w:rsidR="00D807F7">
        <w:t>2026, in accordance with constitutional requirements</w:t>
      </w:r>
      <w:r w:rsidR="007856BB">
        <w:t>.</w:t>
      </w:r>
    </w:p>
    <w:p w14:paraId="585FC905" w14:textId="77777777" w:rsidR="007856BB" w:rsidRDefault="007856BB" w:rsidP="00C127CF">
      <w:pPr>
        <w:spacing w:after="0"/>
      </w:pPr>
    </w:p>
    <w:p w14:paraId="05AE4179" w14:textId="3931AC11" w:rsidR="007856BB" w:rsidRDefault="001B77C6" w:rsidP="00C127CF">
      <w:pPr>
        <w:spacing w:after="0"/>
      </w:pPr>
      <w:r>
        <w:t xml:space="preserve"> </w:t>
      </w:r>
    </w:p>
    <w:p w14:paraId="55EFCEF9" w14:textId="77777777" w:rsidR="00212EC4" w:rsidRDefault="00212EC4" w:rsidP="00C127CF">
      <w:pPr>
        <w:spacing w:after="0"/>
      </w:pPr>
    </w:p>
    <w:p w14:paraId="253F9188" w14:textId="68E93351" w:rsidR="00212EC4" w:rsidRDefault="00212EC4" w:rsidP="00C127CF">
      <w:pPr>
        <w:spacing w:after="0"/>
      </w:pPr>
      <w:r>
        <w:t>Other donation ideas for your non-OSLC friends to consider:</w:t>
      </w:r>
    </w:p>
    <w:p w14:paraId="46A41F8C" w14:textId="77777777" w:rsidR="00212EC4" w:rsidRDefault="00212EC4" w:rsidP="00C127CF">
      <w:pPr>
        <w:spacing w:after="0"/>
      </w:pPr>
    </w:p>
    <w:p w14:paraId="3D80ED05" w14:textId="4AA1E8A7" w:rsidR="00212EC4" w:rsidRDefault="00212EC4" w:rsidP="00212EC4">
      <w:pPr>
        <w:pStyle w:val="ListParagraph"/>
        <w:numPr>
          <w:ilvl w:val="0"/>
          <w:numId w:val="1"/>
        </w:numPr>
        <w:spacing w:after="0"/>
      </w:pPr>
      <w:r>
        <w:t>25 or 250 hours of English as a Second Language or other student or adult tutoring</w:t>
      </w:r>
    </w:p>
    <w:p w14:paraId="57272E52" w14:textId="2519058B" w:rsidR="00212EC4" w:rsidRDefault="00212EC4" w:rsidP="00212EC4">
      <w:pPr>
        <w:pStyle w:val="ListParagraph"/>
        <w:numPr>
          <w:ilvl w:val="0"/>
          <w:numId w:val="1"/>
        </w:numPr>
        <w:spacing w:after="0"/>
      </w:pPr>
      <w:r>
        <w:t>Donation of $250 towards the replacement of personal protective equipment for an individual law enforcement officer</w:t>
      </w:r>
    </w:p>
    <w:p w14:paraId="1EF081F6" w14:textId="3BC97EE6" w:rsidR="00212EC4" w:rsidRDefault="00212EC4" w:rsidP="00212EC4">
      <w:pPr>
        <w:pStyle w:val="ListParagraph"/>
        <w:numPr>
          <w:ilvl w:val="0"/>
          <w:numId w:val="1"/>
        </w:numPr>
        <w:spacing w:after="0"/>
      </w:pPr>
      <w:r>
        <w:t>$250 donation towards a  conservation-focused charity of choice</w:t>
      </w:r>
    </w:p>
    <w:p w14:paraId="457DD198" w14:textId="1629F5E4" w:rsidR="00212EC4" w:rsidRDefault="00212EC4" w:rsidP="00212EC4">
      <w:pPr>
        <w:pStyle w:val="ListParagraph"/>
        <w:numPr>
          <w:ilvl w:val="0"/>
          <w:numId w:val="1"/>
        </w:numPr>
        <w:spacing w:after="0"/>
      </w:pPr>
      <w:r>
        <w:t>Group donation to cover outstanding school meal costs for 250 children</w:t>
      </w:r>
    </w:p>
    <w:p w14:paraId="484629E1" w14:textId="52C6D44C" w:rsidR="00212EC4" w:rsidRDefault="00212EC4" w:rsidP="00212EC4">
      <w:pPr>
        <w:pStyle w:val="ListParagraph"/>
        <w:numPr>
          <w:ilvl w:val="0"/>
          <w:numId w:val="1"/>
        </w:numPr>
        <w:spacing w:after="0"/>
      </w:pPr>
      <w:r>
        <w:t>Group donation to cover mental health visits for 250 (or 25) armed service veterans</w:t>
      </w:r>
    </w:p>
    <w:sectPr w:rsidR="00212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E0F72"/>
    <w:multiLevelType w:val="hybridMultilevel"/>
    <w:tmpl w:val="3F725CAA"/>
    <w:lvl w:ilvl="0" w:tplc="5BEA9CD6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4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F7"/>
    <w:rsid w:val="0002161E"/>
    <w:rsid w:val="00051B9A"/>
    <w:rsid w:val="00135826"/>
    <w:rsid w:val="001726C3"/>
    <w:rsid w:val="001A25CA"/>
    <w:rsid w:val="001B75AE"/>
    <w:rsid w:val="001B77C6"/>
    <w:rsid w:val="002039F7"/>
    <w:rsid w:val="002054E5"/>
    <w:rsid w:val="00212EC4"/>
    <w:rsid w:val="0021558A"/>
    <w:rsid w:val="00243EBE"/>
    <w:rsid w:val="00253D00"/>
    <w:rsid w:val="0028549F"/>
    <w:rsid w:val="002A7286"/>
    <w:rsid w:val="002B5DAC"/>
    <w:rsid w:val="002E7FD2"/>
    <w:rsid w:val="00341E7B"/>
    <w:rsid w:val="00433872"/>
    <w:rsid w:val="00457406"/>
    <w:rsid w:val="00462A5D"/>
    <w:rsid w:val="00486D93"/>
    <w:rsid w:val="00490E94"/>
    <w:rsid w:val="004925ED"/>
    <w:rsid w:val="004A00B0"/>
    <w:rsid w:val="004D64E8"/>
    <w:rsid w:val="00516A20"/>
    <w:rsid w:val="005467AA"/>
    <w:rsid w:val="005645F5"/>
    <w:rsid w:val="005866C2"/>
    <w:rsid w:val="005A4C20"/>
    <w:rsid w:val="005E65BA"/>
    <w:rsid w:val="005F1290"/>
    <w:rsid w:val="0067516F"/>
    <w:rsid w:val="006A2CAC"/>
    <w:rsid w:val="006B13CF"/>
    <w:rsid w:val="006D3E91"/>
    <w:rsid w:val="006E07E8"/>
    <w:rsid w:val="0070008E"/>
    <w:rsid w:val="00726E0E"/>
    <w:rsid w:val="007422F3"/>
    <w:rsid w:val="00757833"/>
    <w:rsid w:val="007856BB"/>
    <w:rsid w:val="007B7DC1"/>
    <w:rsid w:val="007C68D8"/>
    <w:rsid w:val="007D0CE4"/>
    <w:rsid w:val="008474AE"/>
    <w:rsid w:val="008A5CB0"/>
    <w:rsid w:val="008D0F6B"/>
    <w:rsid w:val="00904F98"/>
    <w:rsid w:val="00952DC7"/>
    <w:rsid w:val="0095604E"/>
    <w:rsid w:val="00A30B2A"/>
    <w:rsid w:val="00A5757B"/>
    <w:rsid w:val="00A60325"/>
    <w:rsid w:val="00A90CAD"/>
    <w:rsid w:val="00A90F29"/>
    <w:rsid w:val="00AB1142"/>
    <w:rsid w:val="00AC31C0"/>
    <w:rsid w:val="00AC6F46"/>
    <w:rsid w:val="00B6169B"/>
    <w:rsid w:val="00B80D18"/>
    <w:rsid w:val="00BC3129"/>
    <w:rsid w:val="00C01533"/>
    <w:rsid w:val="00C127CF"/>
    <w:rsid w:val="00C55F36"/>
    <w:rsid w:val="00CB60C4"/>
    <w:rsid w:val="00D55C3A"/>
    <w:rsid w:val="00D807F7"/>
    <w:rsid w:val="00D9793C"/>
    <w:rsid w:val="00DA6B87"/>
    <w:rsid w:val="00DE0643"/>
    <w:rsid w:val="00DE7E0C"/>
    <w:rsid w:val="00E01D6C"/>
    <w:rsid w:val="00E33614"/>
    <w:rsid w:val="00E37065"/>
    <w:rsid w:val="00E5748B"/>
    <w:rsid w:val="00F12979"/>
    <w:rsid w:val="00F717A9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57FC"/>
  <w15:chartTrackingRefBased/>
  <w15:docId w15:val="{0D8C2BBD-9542-4C47-9A77-2A3BCE51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2295</Characters>
  <Application>Microsoft Office Word</Application>
  <DocSecurity>0</DocSecurity>
  <Lines>58</Lines>
  <Paragraphs>41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Bono</dc:creator>
  <cp:keywords/>
  <dc:description/>
  <cp:lastModifiedBy>Jim Bono</cp:lastModifiedBy>
  <cp:revision>2</cp:revision>
  <cp:lastPrinted>2026-04-19T20:17:00Z</cp:lastPrinted>
  <dcterms:created xsi:type="dcterms:W3CDTF">2026-05-21T14:47:00Z</dcterms:created>
  <dcterms:modified xsi:type="dcterms:W3CDTF">2026-05-21T14:47:00Z</dcterms:modified>
</cp:coreProperties>
</file>