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275C2" w14:textId="77777777" w:rsidR="00AC13BB" w:rsidRDefault="00AC13BB"/>
    <w:p w14:paraId="772B666B" w14:textId="55BAED3E" w:rsidR="00985E08" w:rsidRPr="00985E08" w:rsidRDefault="00985E08" w:rsidP="00985E08">
      <w:pPr>
        <w:jc w:val="center"/>
        <w:rPr>
          <w:rFonts w:ascii="Times New Roman" w:hAnsi="Times New Roman" w:cs="Times New Roman"/>
          <w:sz w:val="32"/>
          <w:szCs w:val="32"/>
        </w:rPr>
      </w:pPr>
      <w:r w:rsidRPr="00985E08">
        <w:rPr>
          <w:rFonts w:ascii="Times New Roman" w:hAnsi="Times New Roman" w:cs="Times New Roman"/>
          <w:sz w:val="32"/>
          <w:szCs w:val="32"/>
        </w:rPr>
        <w:t>Reflections from Father Ben</w:t>
      </w:r>
    </w:p>
    <w:p w14:paraId="2BC51FEE" w14:textId="1F88D432" w:rsidR="00985E08" w:rsidRDefault="009A3D1F" w:rsidP="00985E08">
      <w:pPr>
        <w:jc w:val="center"/>
        <w:rPr>
          <w:rFonts w:ascii="Times New Roman" w:hAnsi="Times New Roman" w:cs="Times New Roman"/>
          <w:sz w:val="32"/>
          <w:szCs w:val="32"/>
        </w:rPr>
      </w:pPr>
      <w:r>
        <w:rPr>
          <w:rFonts w:ascii="Times New Roman" w:hAnsi="Times New Roman" w:cs="Times New Roman"/>
          <w:sz w:val="32"/>
          <w:szCs w:val="32"/>
        </w:rPr>
        <w:t>October 11</w:t>
      </w:r>
      <w:r w:rsidR="00985E08" w:rsidRPr="00985E08">
        <w:rPr>
          <w:rFonts w:ascii="Times New Roman" w:hAnsi="Times New Roman" w:cs="Times New Roman"/>
          <w:sz w:val="32"/>
          <w:szCs w:val="32"/>
        </w:rPr>
        <w:t>, 2026</w:t>
      </w:r>
    </w:p>
    <w:p w14:paraId="5E14A6F4" w14:textId="77777777" w:rsidR="009A3D1F" w:rsidRDefault="009A3D1F" w:rsidP="009A3D1F">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There’s been much controversy about the movie NAZA now playing at the Hamptons International Film Festival. Using anonymous voices, NAZA describes a system purportedly used by the Israeli military which defines acceptable levels of collateral deaths when attacking terrorist targets. I have not seen the film and am not going to wade into this controversy, except to use it for personal reflection. America and Israel share military technology and tactics and it makes sense that if Israel has this sort of system, we have something similar ourselves. I have trained with military chaplains who serve people in a wide variety of settings in all branches of the military and have been dropped into some interesting situations myself. I wonder how I would respond if I was asked to care for soldiers who were ordered to follow a NAZA protocol. What would I say to them or their commanders now, or as veterans a few years down the road? Would l (as hoped by the new department of Religious Affairs) emphasize the righteousness of their mission, tell them that mitigation efforts make their actions morally acceptable and remind them of the horrors of the terrorist attacks, bolstering my comments with Old Testament scriptures that emphasize a warrior ethos and a vengeful God…  or would I read passages to them from Luke 4, Matthew 5 and 25 and share the commands to love our neighbors, love our enemies, and overcome evil with good? Would I have the courage to remind them of their duty to disobey illegal and immoral orders and offer the wisdom of Gandhi who said that an eye for an eye will make the whole world blind? </w:t>
      </w:r>
    </w:p>
    <w:p w14:paraId="5955C9F0" w14:textId="77777777" w:rsidR="009A3D1F" w:rsidRDefault="009A3D1F" w:rsidP="009A3D1F">
      <w:pPr>
        <w:spacing w:line="240" w:lineRule="auto"/>
        <w:jc w:val="both"/>
        <w:rPr>
          <w:rFonts w:ascii="Times New Roman" w:eastAsia="Times New Roman" w:hAnsi="Times New Roman" w:cs="Times New Roman"/>
        </w:rPr>
      </w:pPr>
    </w:p>
    <w:p w14:paraId="4B30DA39" w14:textId="77777777" w:rsidR="009A3D1F" w:rsidRDefault="009A3D1F" w:rsidP="009A3D1F">
      <w:pPr>
        <w:spacing w:line="240" w:lineRule="auto"/>
        <w:jc w:val="both"/>
        <w:rPr>
          <w:rFonts w:ascii="Times New Roman" w:eastAsia="Times New Roman" w:hAnsi="Times New Roman" w:cs="Times New Roman"/>
        </w:rPr>
      </w:pPr>
      <w:r>
        <w:rPr>
          <w:rFonts w:ascii="Times New Roman" w:eastAsia="Times New Roman" w:hAnsi="Times New Roman" w:cs="Times New Roman"/>
        </w:rPr>
        <w:t>We like to think that our tolerance for collateral damage is zero. Remember, however, that after 9/11 we allowed thousands of military and civilian casualties in a 10-year war against a country that had nothing to do with the towers coming down. In our own time we put up with for-profit concentration camps being built on our own soil and say nothing when people are sent without trial to detention in other countries. These days we are so excited by a strong stock market and the potential of AI that we never consider the human and environmental costs of the mining of rare earth metals, the burning of fossil fuels, and the reallocating of huge amounts of water needed for data centers to function, conveniently forgetting that “the cloud” is made of concrete and steel. The uncomfortable reality is that our NAZA number is larger than we might think.</w:t>
      </w:r>
    </w:p>
    <w:p w14:paraId="2C3094F9" w14:textId="77777777" w:rsidR="009A3D1F" w:rsidRDefault="009A3D1F" w:rsidP="009A3D1F">
      <w:pPr>
        <w:spacing w:line="240" w:lineRule="auto"/>
        <w:jc w:val="both"/>
        <w:rPr>
          <w:rFonts w:ascii="Times New Roman" w:eastAsia="Times New Roman" w:hAnsi="Times New Roman" w:cs="Times New Roman"/>
        </w:rPr>
      </w:pPr>
    </w:p>
    <w:p w14:paraId="5ECFED3F" w14:textId="77777777" w:rsidR="009A3D1F" w:rsidRDefault="009A3D1F" w:rsidP="009A3D1F">
      <w:pPr>
        <w:spacing w:line="240" w:lineRule="auto"/>
        <w:jc w:val="both"/>
        <w:rPr>
          <w:rFonts w:ascii="Times New Roman" w:eastAsia="Times New Roman" w:hAnsi="Times New Roman" w:cs="Times New Roman"/>
        </w:rPr>
      </w:pPr>
      <w:r>
        <w:rPr>
          <w:rFonts w:ascii="Times New Roman" w:eastAsia="Times New Roman" w:hAnsi="Times New Roman" w:cs="Times New Roman"/>
        </w:rPr>
        <w:t xml:space="preserve">This week I had my annual evaluation for my work as a chaplain. It went well. The one recommendation from my supervisor was that I be more intentional about my religious role as a chaplain, using my skills and experience and as an Episcopal priest. I'm not sure he knew what he was asking for. Faith in action is a powerful thing. The tragedy at Cornell has been much in the news this week. Things there would have turned out differently if just one student had had the </w:t>
      </w:r>
      <w:r>
        <w:rPr>
          <w:rFonts w:ascii="Times New Roman" w:eastAsia="Times New Roman" w:hAnsi="Times New Roman" w:cs="Times New Roman"/>
        </w:rPr>
        <w:lastRenderedPageBreak/>
        <w:t xml:space="preserve">courage to stand up and say and do something to make it stop. This might just be your chance - and mine - to do just that.   </w:t>
      </w:r>
    </w:p>
    <w:p w14:paraId="4384CF46" w14:textId="77777777" w:rsidR="00985E08" w:rsidRPr="00985E08" w:rsidRDefault="00985E08" w:rsidP="00985E08">
      <w:pPr>
        <w:jc w:val="center"/>
        <w:rPr>
          <w:rFonts w:ascii="Times New Roman" w:hAnsi="Times New Roman" w:cs="Times New Roman"/>
          <w:sz w:val="32"/>
          <w:szCs w:val="32"/>
        </w:rPr>
      </w:pPr>
    </w:p>
    <w:p w14:paraId="3E581F70" w14:textId="77777777" w:rsidR="00985E08" w:rsidRDefault="00985E08"/>
    <w:p w14:paraId="7F5BB44D" w14:textId="77777777" w:rsidR="00B47625" w:rsidRDefault="00B47625"/>
    <w:p w14:paraId="286A88F9" w14:textId="77777777" w:rsidR="00B47625" w:rsidRDefault="00B47625"/>
    <w:p w14:paraId="65C39E1C" w14:textId="77777777" w:rsidR="001B0BF0" w:rsidRDefault="001B0BF0"/>
    <w:p w14:paraId="2F5D0B12" w14:textId="77777777" w:rsidR="001B0BF0" w:rsidRDefault="001B0BF0"/>
    <w:p w14:paraId="50EA459F" w14:textId="77777777" w:rsidR="001B0BF0" w:rsidRDefault="001B0BF0"/>
    <w:p w14:paraId="6B3CE4DC" w14:textId="77777777" w:rsidR="001B0BF0" w:rsidRDefault="001B0BF0"/>
    <w:p w14:paraId="7CA87B5D" w14:textId="77777777" w:rsidR="001E029B" w:rsidRDefault="001E029B"/>
    <w:p w14:paraId="7C451960" w14:textId="77777777" w:rsidR="001E029B" w:rsidRDefault="001E029B"/>
    <w:p w14:paraId="431C758F" w14:textId="77777777" w:rsidR="001E029B" w:rsidRDefault="001E029B"/>
    <w:p w14:paraId="0CA26D65" w14:textId="77777777" w:rsidR="001E029B" w:rsidRDefault="001E029B"/>
    <w:p w14:paraId="4224F191" w14:textId="77777777" w:rsidR="001E029B" w:rsidRDefault="001E029B"/>
    <w:p w14:paraId="1999F907" w14:textId="77777777" w:rsidR="001E029B" w:rsidRDefault="001E029B"/>
    <w:p w14:paraId="0A81AD3F" w14:textId="77777777" w:rsidR="001E029B" w:rsidRDefault="001E029B"/>
    <w:p w14:paraId="4B526718" w14:textId="77777777" w:rsidR="001E029B" w:rsidRDefault="001E029B"/>
    <w:p w14:paraId="34E4FBB1" w14:textId="77777777" w:rsidR="001E029B" w:rsidRDefault="001E029B"/>
    <w:p w14:paraId="26629BAC" w14:textId="77777777" w:rsidR="001E029B" w:rsidRDefault="001E029B"/>
    <w:p w14:paraId="45973909" w14:textId="77777777" w:rsidR="001E029B" w:rsidRDefault="001E029B"/>
    <w:p w14:paraId="5AFE0772" w14:textId="77777777" w:rsidR="001E029B" w:rsidRDefault="001E029B"/>
    <w:p w14:paraId="6284EEB6" w14:textId="77777777" w:rsidR="001E029B" w:rsidRDefault="001E029B"/>
    <w:sectPr w:rsidR="001E029B" w:rsidSect="000D3428">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2BB58" w14:textId="77777777" w:rsidR="00DE097B" w:rsidRDefault="00DE097B" w:rsidP="000D3428">
      <w:pPr>
        <w:spacing w:after="0" w:line="240" w:lineRule="auto"/>
      </w:pPr>
      <w:r>
        <w:separator/>
      </w:r>
    </w:p>
  </w:endnote>
  <w:endnote w:type="continuationSeparator" w:id="0">
    <w:p w14:paraId="6F97B9E1" w14:textId="77777777" w:rsidR="00DE097B" w:rsidRDefault="00DE097B" w:rsidP="000D34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560A9" w14:textId="77777777" w:rsidR="00DE097B" w:rsidRDefault="00DE097B" w:rsidP="000D3428">
      <w:pPr>
        <w:spacing w:after="0" w:line="240" w:lineRule="auto"/>
      </w:pPr>
      <w:r>
        <w:separator/>
      </w:r>
    </w:p>
  </w:footnote>
  <w:footnote w:type="continuationSeparator" w:id="0">
    <w:p w14:paraId="3BBDA281" w14:textId="77777777" w:rsidR="00DE097B" w:rsidRDefault="00DE097B" w:rsidP="000D34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EF1E6" w14:textId="746F2D04" w:rsidR="000D3428" w:rsidRPr="00B865DD" w:rsidRDefault="000D3428" w:rsidP="000D3428">
    <w:pPr>
      <w:spacing w:after="0"/>
      <w:ind w:left="1800"/>
      <w:jc w:val="center"/>
      <w:rPr>
        <w:rFonts w:ascii="Times New Roman" w:hAnsi="Times New Roman"/>
        <w:b/>
        <w:sz w:val="36"/>
        <w:szCs w:val="36"/>
      </w:rPr>
    </w:pPr>
    <w:r>
      <w:rPr>
        <w:noProof/>
      </w:rPr>
      <w:drawing>
        <wp:anchor distT="0" distB="0" distL="114300" distR="114300" simplePos="0" relativeHeight="251659264" behindDoc="0" locked="0" layoutInCell="1" allowOverlap="1" wp14:anchorId="54DF925E" wp14:editId="27F17055">
          <wp:simplePos x="0" y="0"/>
          <wp:positionH relativeFrom="column">
            <wp:posOffset>0</wp:posOffset>
          </wp:positionH>
          <wp:positionV relativeFrom="paragraph">
            <wp:posOffset>-314325</wp:posOffset>
          </wp:positionV>
          <wp:extent cx="1276350" cy="1714500"/>
          <wp:effectExtent l="0" t="0" r="0" b="0"/>
          <wp:wrapSquare wrapText="bothSides"/>
          <wp:docPr id="13296739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6350"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865DD">
      <w:rPr>
        <w:rFonts w:ascii="Times New Roman" w:hAnsi="Times New Roman"/>
        <w:b/>
        <w:sz w:val="36"/>
        <w:szCs w:val="36"/>
      </w:rPr>
      <w:t>St. Luke’s Episcopal Church</w:t>
    </w:r>
  </w:p>
  <w:p w14:paraId="1292BE8D"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18 James L</w:t>
    </w:r>
    <w:r>
      <w:rPr>
        <w:rFonts w:ascii="Times New Roman" w:hAnsi="Times New Roman"/>
        <w:b/>
        <w:sz w:val="28"/>
        <w:szCs w:val="28"/>
      </w:rPr>
      <w:t>a</w:t>
    </w:r>
    <w:r w:rsidRPr="00B865DD">
      <w:rPr>
        <w:rFonts w:ascii="Times New Roman" w:hAnsi="Times New Roman"/>
        <w:b/>
        <w:sz w:val="28"/>
        <w:szCs w:val="28"/>
      </w:rPr>
      <w:t>n</w:t>
    </w:r>
    <w:r>
      <w:rPr>
        <w:rFonts w:ascii="Times New Roman" w:hAnsi="Times New Roman"/>
        <w:b/>
        <w:sz w:val="28"/>
        <w:szCs w:val="28"/>
      </w:rPr>
      <w:t>e</w:t>
    </w:r>
    <w:r w:rsidRPr="00B865DD">
      <w:rPr>
        <w:rFonts w:ascii="Times New Roman" w:hAnsi="Times New Roman"/>
        <w:b/>
        <w:sz w:val="28"/>
        <w:szCs w:val="28"/>
      </w:rPr>
      <w:t>, East Hampton, NY 11937</w:t>
    </w:r>
  </w:p>
  <w:p w14:paraId="22A4F154" w14:textId="77777777" w:rsidR="000D3428" w:rsidRPr="00B865DD" w:rsidRDefault="000D3428" w:rsidP="000D3428">
    <w:pPr>
      <w:spacing w:after="0"/>
      <w:ind w:left="1800"/>
      <w:jc w:val="center"/>
      <w:rPr>
        <w:rFonts w:ascii="Times New Roman" w:hAnsi="Times New Roman"/>
        <w:b/>
        <w:sz w:val="28"/>
        <w:szCs w:val="28"/>
      </w:rPr>
    </w:pPr>
    <w:r w:rsidRPr="00B865DD">
      <w:rPr>
        <w:rFonts w:ascii="Times New Roman" w:hAnsi="Times New Roman"/>
        <w:b/>
        <w:sz w:val="28"/>
        <w:szCs w:val="28"/>
      </w:rPr>
      <w:t xml:space="preserve">631-329-0990  </w:t>
    </w:r>
    <w:r>
      <w:rPr>
        <w:rFonts w:ascii="Times New Roman" w:hAnsi="Times New Roman"/>
        <w:b/>
        <w:sz w:val="28"/>
        <w:szCs w:val="28"/>
      </w:rPr>
      <w:t xml:space="preserve"> </w:t>
    </w:r>
    <w:r w:rsidRPr="00B865DD">
      <w:rPr>
        <w:rFonts w:ascii="Times New Roman" w:hAnsi="Times New Roman"/>
        <w:b/>
        <w:sz w:val="28"/>
        <w:szCs w:val="28"/>
      </w:rPr>
      <w:t xml:space="preserve">Email: </w:t>
    </w:r>
    <w:r>
      <w:rPr>
        <w:rFonts w:ascii="Times New Roman" w:hAnsi="Times New Roman"/>
        <w:b/>
        <w:sz w:val="28"/>
        <w:szCs w:val="28"/>
      </w:rPr>
      <w:t>office</w:t>
    </w:r>
    <w:r w:rsidRPr="00B865DD">
      <w:rPr>
        <w:rFonts w:ascii="Times New Roman" w:hAnsi="Times New Roman"/>
        <w:b/>
        <w:sz w:val="28"/>
        <w:szCs w:val="28"/>
      </w:rPr>
      <w:t>@</w:t>
    </w:r>
    <w:r>
      <w:rPr>
        <w:rFonts w:ascii="Times New Roman" w:hAnsi="Times New Roman"/>
        <w:b/>
        <w:sz w:val="28"/>
        <w:szCs w:val="28"/>
      </w:rPr>
      <w:t>stlukeseasthampton.org</w:t>
    </w:r>
  </w:p>
  <w:p w14:paraId="2CCAEFA5" w14:textId="77777777" w:rsidR="000D3428" w:rsidRPr="001652BA" w:rsidRDefault="000D3428" w:rsidP="000D3428">
    <w:pPr>
      <w:spacing w:after="0"/>
      <w:ind w:left="1800"/>
      <w:rPr>
        <w:rFonts w:ascii="Times New Roman" w:hAnsi="Times New Roman"/>
        <w:b/>
      </w:rPr>
    </w:pPr>
    <w:r>
      <w:rPr>
        <w:rFonts w:ascii="Times New Roman" w:hAnsi="Times New Roman"/>
        <w:b/>
        <w:sz w:val="28"/>
        <w:szCs w:val="28"/>
      </w:rPr>
      <w:tab/>
    </w:r>
    <w:r>
      <w:rPr>
        <w:rFonts w:ascii="Times New Roman" w:hAnsi="Times New Roman"/>
        <w:b/>
      </w:rPr>
      <w:t xml:space="preserve">                    The </w:t>
    </w:r>
    <w:r w:rsidRPr="001652BA">
      <w:rPr>
        <w:rFonts w:ascii="Times New Roman" w:hAnsi="Times New Roman"/>
        <w:b/>
      </w:rPr>
      <w:t xml:space="preserve">Rev. </w:t>
    </w:r>
    <w:r>
      <w:rPr>
        <w:rFonts w:ascii="Times New Roman" w:hAnsi="Times New Roman"/>
        <w:b/>
      </w:rPr>
      <w:t>Dr. Benjamin A. Shambaugh, Rector</w:t>
    </w:r>
  </w:p>
  <w:p w14:paraId="00585567" w14:textId="77777777" w:rsidR="000D3428" w:rsidRDefault="000D3428" w:rsidP="000D3428">
    <w:pPr>
      <w:pStyle w:val="Header"/>
      <w:ind w:left="1800"/>
    </w:pPr>
  </w:p>
  <w:p w14:paraId="0D34C337" w14:textId="77777777" w:rsidR="000D3428" w:rsidRDefault="000D342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428"/>
    <w:rsid w:val="000D3428"/>
    <w:rsid w:val="001B0BF0"/>
    <w:rsid w:val="001C4661"/>
    <w:rsid w:val="001E029B"/>
    <w:rsid w:val="00552E71"/>
    <w:rsid w:val="00642F48"/>
    <w:rsid w:val="008148DC"/>
    <w:rsid w:val="008149BA"/>
    <w:rsid w:val="00985E08"/>
    <w:rsid w:val="009A3D1F"/>
    <w:rsid w:val="009F1DAE"/>
    <w:rsid w:val="00AC13BB"/>
    <w:rsid w:val="00B47625"/>
    <w:rsid w:val="00BA7BF8"/>
    <w:rsid w:val="00C87A98"/>
    <w:rsid w:val="00CE3DE2"/>
    <w:rsid w:val="00DD591B"/>
    <w:rsid w:val="00DE097B"/>
    <w:rsid w:val="00DF1E07"/>
    <w:rsid w:val="00FF6C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12AD"/>
  <w15:chartTrackingRefBased/>
  <w15:docId w15:val="{F58194B5-D81E-41E4-8FCC-84C1A2D07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34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34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34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34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34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34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4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4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4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34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34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34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34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34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34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34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34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3428"/>
    <w:rPr>
      <w:rFonts w:eastAsiaTheme="majorEastAsia" w:cstheme="majorBidi"/>
      <w:color w:val="272727" w:themeColor="text1" w:themeTint="D8"/>
    </w:rPr>
  </w:style>
  <w:style w:type="paragraph" w:styleId="Title">
    <w:name w:val="Title"/>
    <w:basedOn w:val="Normal"/>
    <w:next w:val="Normal"/>
    <w:link w:val="TitleChar"/>
    <w:uiPriority w:val="10"/>
    <w:qFormat/>
    <w:rsid w:val="000D34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4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4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34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428"/>
    <w:pPr>
      <w:spacing w:before="160"/>
      <w:jc w:val="center"/>
    </w:pPr>
    <w:rPr>
      <w:i/>
      <w:iCs/>
      <w:color w:val="404040" w:themeColor="text1" w:themeTint="BF"/>
    </w:rPr>
  </w:style>
  <w:style w:type="character" w:customStyle="1" w:styleId="QuoteChar">
    <w:name w:val="Quote Char"/>
    <w:basedOn w:val="DefaultParagraphFont"/>
    <w:link w:val="Quote"/>
    <w:uiPriority w:val="29"/>
    <w:rsid w:val="000D3428"/>
    <w:rPr>
      <w:i/>
      <w:iCs/>
      <w:color w:val="404040" w:themeColor="text1" w:themeTint="BF"/>
    </w:rPr>
  </w:style>
  <w:style w:type="paragraph" w:styleId="ListParagraph">
    <w:name w:val="List Paragraph"/>
    <w:basedOn w:val="Normal"/>
    <w:uiPriority w:val="34"/>
    <w:qFormat/>
    <w:rsid w:val="000D3428"/>
    <w:pPr>
      <w:ind w:left="720"/>
      <w:contextualSpacing/>
    </w:pPr>
  </w:style>
  <w:style w:type="character" w:styleId="IntenseEmphasis">
    <w:name w:val="Intense Emphasis"/>
    <w:basedOn w:val="DefaultParagraphFont"/>
    <w:uiPriority w:val="21"/>
    <w:qFormat/>
    <w:rsid w:val="000D3428"/>
    <w:rPr>
      <w:i/>
      <w:iCs/>
      <w:color w:val="0F4761" w:themeColor="accent1" w:themeShade="BF"/>
    </w:rPr>
  </w:style>
  <w:style w:type="paragraph" w:styleId="IntenseQuote">
    <w:name w:val="Intense Quote"/>
    <w:basedOn w:val="Normal"/>
    <w:next w:val="Normal"/>
    <w:link w:val="IntenseQuoteChar"/>
    <w:uiPriority w:val="30"/>
    <w:qFormat/>
    <w:rsid w:val="000D34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3428"/>
    <w:rPr>
      <w:i/>
      <w:iCs/>
      <w:color w:val="0F4761" w:themeColor="accent1" w:themeShade="BF"/>
    </w:rPr>
  </w:style>
  <w:style w:type="character" w:styleId="IntenseReference">
    <w:name w:val="Intense Reference"/>
    <w:basedOn w:val="DefaultParagraphFont"/>
    <w:uiPriority w:val="32"/>
    <w:qFormat/>
    <w:rsid w:val="000D3428"/>
    <w:rPr>
      <w:b/>
      <w:bCs/>
      <w:smallCaps/>
      <w:color w:val="0F4761" w:themeColor="accent1" w:themeShade="BF"/>
      <w:spacing w:val="5"/>
    </w:rPr>
  </w:style>
  <w:style w:type="paragraph" w:styleId="Header">
    <w:name w:val="header"/>
    <w:basedOn w:val="Normal"/>
    <w:link w:val="HeaderChar"/>
    <w:uiPriority w:val="99"/>
    <w:unhideWhenUsed/>
    <w:rsid w:val="000D34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3428"/>
  </w:style>
  <w:style w:type="paragraph" w:styleId="Footer">
    <w:name w:val="footer"/>
    <w:basedOn w:val="Normal"/>
    <w:link w:val="FooterChar"/>
    <w:uiPriority w:val="99"/>
    <w:unhideWhenUsed/>
    <w:rsid w:val="000D34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34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937AB-4943-4CDA-9FA8-2CB199AD3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468</Words>
  <Characters>2674</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Luke's</dc:creator>
  <cp:keywords/>
  <dc:description/>
  <cp:lastModifiedBy>St. Luke's</cp:lastModifiedBy>
  <cp:revision>3</cp:revision>
  <dcterms:created xsi:type="dcterms:W3CDTF">2026-10-14T15:04:00Z</dcterms:created>
  <dcterms:modified xsi:type="dcterms:W3CDTF">2026-10-14T15:04:00Z</dcterms:modified>
</cp:coreProperties>
</file>