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0D0D" w14:textId="555E3CE2" w:rsidR="00823751" w:rsidRPr="00D9157D" w:rsidRDefault="0097764A">
      <w:pPr>
        <w:rPr>
          <w:rFonts w:ascii="Times New Roman" w:hAnsi="Times New Roman" w:cs="Times New Roman"/>
          <w:szCs w:val="24"/>
        </w:rPr>
      </w:pPr>
      <w:r w:rsidRPr="00D9157D">
        <w:rPr>
          <w:rFonts w:ascii="Times New Roman" w:hAnsi="Times New Roman" w:cs="Times New Roman"/>
          <w:b/>
          <w:color w:val="003366"/>
          <w:szCs w:val="24"/>
        </w:rPr>
        <w:t xml:space="preserve">Living in the Present: A Life of Faith </w:t>
      </w:r>
    </w:p>
    <w:p w14:paraId="2CCCA1F6"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Flat Rock Baptist Church — Pastor Jeremiah Baker</w:t>
      </w:r>
    </w:p>
    <w:p w14:paraId="416E25F8"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Scripture: Matthew 6:34</w:t>
      </w:r>
    </w:p>
    <w:p w14:paraId="39B37F80" w14:textId="77777777" w:rsidR="00823751" w:rsidRPr="00D9157D" w:rsidRDefault="0097764A">
      <w:pPr>
        <w:pStyle w:val="Heading1"/>
        <w:rPr>
          <w:rFonts w:ascii="Times New Roman" w:hAnsi="Times New Roman" w:cs="Times New Roman"/>
          <w:sz w:val="24"/>
          <w:szCs w:val="24"/>
        </w:rPr>
      </w:pPr>
      <w:r w:rsidRPr="00D9157D">
        <w:rPr>
          <w:rFonts w:ascii="Times New Roman" w:hAnsi="Times New Roman" w:cs="Times New Roman"/>
          <w:sz w:val="24"/>
          <w:szCs w:val="24"/>
        </w:rPr>
        <w:t>Main Theme</w:t>
      </w:r>
    </w:p>
    <w:p w14:paraId="362F1443"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w:t>
      </w:r>
      <w:proofErr w:type="gramStart"/>
      <w:r w:rsidRPr="00D9157D">
        <w:rPr>
          <w:rFonts w:ascii="Times New Roman" w:hAnsi="Times New Roman" w:cs="Times New Roman"/>
          <w:szCs w:val="24"/>
        </w:rPr>
        <w:t>Therefore</w:t>
      </w:r>
      <w:proofErr w:type="gramEnd"/>
      <w:r w:rsidRPr="00D9157D">
        <w:rPr>
          <w:rFonts w:ascii="Times New Roman" w:hAnsi="Times New Roman" w:cs="Times New Roman"/>
          <w:szCs w:val="24"/>
        </w:rPr>
        <w:t xml:space="preserve"> do not worry about tomorrow, for tomorrow will worry about its own things. Sufficient for the day is its own trouble." — Matthew 6:34</w:t>
      </w:r>
    </w:p>
    <w:p w14:paraId="4729221C"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Living in the present moment and trusting God for today is crucial to moving forward in faith. We can’t live in grace today if we’re trapped by yesterday’s regrets or tomorrow’s fears.</w:t>
      </w:r>
    </w:p>
    <w:p w14:paraId="100E68DD" w14:textId="77777777" w:rsidR="00823751" w:rsidRPr="00D9157D" w:rsidRDefault="0097764A">
      <w:pPr>
        <w:pStyle w:val="Heading1"/>
        <w:rPr>
          <w:rFonts w:ascii="Times New Roman" w:hAnsi="Times New Roman" w:cs="Times New Roman"/>
          <w:sz w:val="24"/>
          <w:szCs w:val="24"/>
        </w:rPr>
      </w:pPr>
      <w:r w:rsidRPr="00D9157D">
        <w:rPr>
          <w:rFonts w:ascii="Times New Roman" w:hAnsi="Times New Roman" w:cs="Times New Roman"/>
          <w:sz w:val="24"/>
          <w:szCs w:val="24"/>
        </w:rPr>
        <w:t>Introduction: The Weight We Carry</w:t>
      </w:r>
    </w:p>
    <w:p w14:paraId="13D98DDA"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 xml:space="preserve">Everyone carries </w:t>
      </w:r>
      <w:proofErr w:type="gramStart"/>
      <w:r w:rsidRPr="00D9157D">
        <w:rPr>
          <w:rFonts w:ascii="Times New Roman" w:hAnsi="Times New Roman" w:cs="Times New Roman"/>
          <w:szCs w:val="24"/>
        </w:rPr>
        <w:t>baggage — emotional</w:t>
      </w:r>
      <w:proofErr w:type="gramEnd"/>
      <w:r w:rsidRPr="00D9157D">
        <w:rPr>
          <w:rFonts w:ascii="Times New Roman" w:hAnsi="Times New Roman" w:cs="Times New Roman"/>
          <w:szCs w:val="24"/>
        </w:rPr>
        <w:t>, spiritual, or worldly. Jesus calls us to travel light and trust Him with each day.</w:t>
      </w:r>
    </w:p>
    <w:p w14:paraId="1C239414"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Question: What baggage might you be carrying — from your past or about your future?</w:t>
      </w:r>
    </w:p>
    <w:p w14:paraId="1BF4795E" w14:textId="77777777" w:rsidR="00823751" w:rsidRPr="00D9157D" w:rsidRDefault="0097764A">
      <w:pPr>
        <w:pStyle w:val="Heading1"/>
        <w:rPr>
          <w:rFonts w:ascii="Times New Roman" w:hAnsi="Times New Roman" w:cs="Times New Roman"/>
          <w:sz w:val="24"/>
          <w:szCs w:val="24"/>
        </w:rPr>
      </w:pPr>
      <w:r w:rsidRPr="00D9157D">
        <w:rPr>
          <w:rFonts w:ascii="Times New Roman" w:hAnsi="Times New Roman" w:cs="Times New Roman"/>
          <w:sz w:val="24"/>
          <w:szCs w:val="24"/>
        </w:rPr>
        <w:t>Point 1 – Drop the Baggage of the Past</w:t>
      </w:r>
    </w:p>
    <w:p w14:paraId="0CE0C42C"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“Forgetting those things which are behind and reaching forward to those things which are ahead…” — Philippians 3:13–14</w:t>
      </w:r>
    </w:p>
    <w:p w14:paraId="25D2883B"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 Past mistakes, guilt, and shame can weigh down your walk with God.</w:t>
      </w:r>
      <w:r w:rsidRPr="00D9157D">
        <w:rPr>
          <w:rFonts w:ascii="Times New Roman" w:hAnsi="Times New Roman" w:cs="Times New Roman"/>
          <w:szCs w:val="24"/>
        </w:rPr>
        <w:br/>
        <w:t>• Peter denied Jesus, but Christ restored him and gave him new purpose.</w:t>
      </w:r>
      <w:r w:rsidRPr="00D9157D">
        <w:rPr>
          <w:rFonts w:ascii="Times New Roman" w:hAnsi="Times New Roman" w:cs="Times New Roman"/>
          <w:szCs w:val="24"/>
        </w:rPr>
        <w:br/>
        <w:t>• God’s forgiveness sets you free from your past.</w:t>
      </w:r>
    </w:p>
    <w:p w14:paraId="18C0F469"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Answers:</w:t>
      </w:r>
      <w:r w:rsidRPr="00D9157D">
        <w:rPr>
          <w:rFonts w:ascii="Times New Roman" w:hAnsi="Times New Roman" w:cs="Times New Roman"/>
          <w:szCs w:val="24"/>
        </w:rPr>
        <w:br/>
        <w:t>1. You can’t step into your future if you’re still chained to your past.</w:t>
      </w:r>
      <w:r w:rsidRPr="00D9157D">
        <w:rPr>
          <w:rFonts w:ascii="Times New Roman" w:hAnsi="Times New Roman" w:cs="Times New Roman"/>
          <w:szCs w:val="24"/>
        </w:rPr>
        <w:br/>
        <w:t>2. When God forgives you, you are free.</w:t>
      </w:r>
    </w:p>
    <w:p w14:paraId="3D6D23BB"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Reflection: What do you need to leave at the feet of Jesus tonight?</w:t>
      </w:r>
    </w:p>
    <w:p w14:paraId="1F0090A1" w14:textId="77777777" w:rsidR="00823751" w:rsidRPr="00D9157D" w:rsidRDefault="0097764A">
      <w:pPr>
        <w:pStyle w:val="Heading1"/>
        <w:rPr>
          <w:rFonts w:ascii="Times New Roman" w:hAnsi="Times New Roman" w:cs="Times New Roman"/>
          <w:sz w:val="24"/>
          <w:szCs w:val="24"/>
        </w:rPr>
      </w:pPr>
      <w:r w:rsidRPr="00D9157D">
        <w:rPr>
          <w:rFonts w:ascii="Times New Roman" w:hAnsi="Times New Roman" w:cs="Times New Roman"/>
          <w:sz w:val="24"/>
          <w:szCs w:val="24"/>
        </w:rPr>
        <w:t>Point 2 – Let Go of Tomorrow’s Worries</w:t>
      </w:r>
    </w:p>
    <w:p w14:paraId="73B94634"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“Don’t worry about tomorrow…” — Matthew 6:34</w:t>
      </w:r>
    </w:p>
    <w:p w14:paraId="25C7314D"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 Worry is like a rocking chair — it gives you something to do but gets you nowhere.</w:t>
      </w:r>
      <w:r w:rsidRPr="00D9157D">
        <w:rPr>
          <w:rFonts w:ascii="Times New Roman" w:hAnsi="Times New Roman" w:cs="Times New Roman"/>
          <w:szCs w:val="24"/>
        </w:rPr>
        <w:br/>
        <w:t>• Jesus reminds us that our Heavenly Father provides for every need.</w:t>
      </w:r>
      <w:r w:rsidRPr="00D9157D">
        <w:rPr>
          <w:rFonts w:ascii="Times New Roman" w:hAnsi="Times New Roman" w:cs="Times New Roman"/>
          <w:szCs w:val="24"/>
        </w:rPr>
        <w:br/>
        <w:t>• Elijah feared the future after victory, but God sustained him daily.</w:t>
      </w:r>
    </w:p>
    <w:p w14:paraId="65BB2CEA"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lastRenderedPageBreak/>
        <w:t>Answers:</w:t>
      </w:r>
      <w:r w:rsidRPr="00D9157D">
        <w:rPr>
          <w:rFonts w:ascii="Times New Roman" w:hAnsi="Times New Roman" w:cs="Times New Roman"/>
          <w:szCs w:val="24"/>
        </w:rPr>
        <w:br/>
        <w:t>1. Worry never robs tomorrow of its sorrow; it only steals today’s joy.</w:t>
      </w:r>
      <w:r w:rsidRPr="00D9157D">
        <w:rPr>
          <w:rFonts w:ascii="Times New Roman" w:hAnsi="Times New Roman" w:cs="Times New Roman"/>
          <w:szCs w:val="24"/>
        </w:rPr>
        <w:br/>
        <w:t>2. The longer you hold onto worry, the heavier it becomes.</w:t>
      </w:r>
    </w:p>
    <w:p w14:paraId="58B6F3F5"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Question: What’s something you’ve been worrying about that you can hand to God?</w:t>
      </w:r>
    </w:p>
    <w:p w14:paraId="7DB9EDDE" w14:textId="77777777" w:rsidR="00823751" w:rsidRPr="00D9157D" w:rsidRDefault="0097764A">
      <w:pPr>
        <w:pStyle w:val="Heading1"/>
        <w:rPr>
          <w:rFonts w:ascii="Times New Roman" w:hAnsi="Times New Roman" w:cs="Times New Roman"/>
          <w:sz w:val="24"/>
          <w:szCs w:val="24"/>
        </w:rPr>
      </w:pPr>
      <w:r w:rsidRPr="00D9157D">
        <w:rPr>
          <w:rFonts w:ascii="Times New Roman" w:hAnsi="Times New Roman" w:cs="Times New Roman"/>
          <w:sz w:val="24"/>
          <w:szCs w:val="24"/>
        </w:rPr>
        <w:t>Point 3 – Trust God One Day at a Time</w:t>
      </w:r>
    </w:p>
    <w:p w14:paraId="60E7651E"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“Give us this day our daily bread.” — Matthew 6:11</w:t>
      </w:r>
    </w:p>
    <w:p w14:paraId="281F1953"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 God gave Israel manna daily to teach them dependence on Him.</w:t>
      </w:r>
      <w:r w:rsidRPr="00D9157D">
        <w:rPr>
          <w:rFonts w:ascii="Times New Roman" w:hAnsi="Times New Roman" w:cs="Times New Roman"/>
          <w:szCs w:val="24"/>
        </w:rPr>
        <w:br/>
        <w:t>• The Rich Young Ruler couldn’t let go of his possessions — his baggage kept him from following Jesus.</w:t>
      </w:r>
      <w:r w:rsidRPr="00D9157D">
        <w:rPr>
          <w:rFonts w:ascii="Times New Roman" w:hAnsi="Times New Roman" w:cs="Times New Roman"/>
          <w:szCs w:val="24"/>
        </w:rPr>
        <w:br/>
        <w:t>• God’s grace is renewed every morning — enough for today.</w:t>
      </w:r>
    </w:p>
    <w:p w14:paraId="4C1B4E6F"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Answers:</w:t>
      </w:r>
      <w:r w:rsidRPr="00D9157D">
        <w:rPr>
          <w:rFonts w:ascii="Times New Roman" w:hAnsi="Times New Roman" w:cs="Times New Roman"/>
          <w:szCs w:val="24"/>
        </w:rPr>
        <w:br/>
        <w:t>1. God’s mercies are new every morning.</w:t>
      </w:r>
      <w:r w:rsidRPr="00D9157D">
        <w:rPr>
          <w:rFonts w:ascii="Times New Roman" w:hAnsi="Times New Roman" w:cs="Times New Roman"/>
          <w:szCs w:val="24"/>
        </w:rPr>
        <w:br/>
        <w:t>2. God gives us grace for today, not for tomorrow’s worries.</w:t>
      </w:r>
    </w:p>
    <w:p w14:paraId="4E9CC487"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Reflection: How can you trust God more fully for today?</w:t>
      </w:r>
    </w:p>
    <w:p w14:paraId="6F2C3E77" w14:textId="77777777" w:rsidR="00823751" w:rsidRPr="00D9157D" w:rsidRDefault="0097764A">
      <w:pPr>
        <w:pStyle w:val="Heading1"/>
        <w:rPr>
          <w:rFonts w:ascii="Times New Roman" w:hAnsi="Times New Roman" w:cs="Times New Roman"/>
          <w:sz w:val="24"/>
          <w:szCs w:val="24"/>
        </w:rPr>
      </w:pPr>
      <w:r w:rsidRPr="00D9157D">
        <w:rPr>
          <w:rFonts w:ascii="Times New Roman" w:hAnsi="Times New Roman" w:cs="Times New Roman"/>
          <w:sz w:val="24"/>
          <w:szCs w:val="24"/>
        </w:rPr>
        <w:t>Application – Living in the Present</w:t>
      </w:r>
    </w:p>
    <w:p w14:paraId="0F6549C1"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1. Start each day with surrender — “Lord, this is Your day.”</w:t>
      </w:r>
      <w:r w:rsidRPr="00D9157D">
        <w:rPr>
          <w:rFonts w:ascii="Times New Roman" w:hAnsi="Times New Roman" w:cs="Times New Roman"/>
          <w:szCs w:val="24"/>
        </w:rPr>
        <w:br/>
        <w:t>2. Replace your baggage with God’s promises (Phil. 4:19; Rom. 8:1).</w:t>
      </w:r>
      <w:r w:rsidRPr="00D9157D">
        <w:rPr>
          <w:rFonts w:ascii="Times New Roman" w:hAnsi="Times New Roman" w:cs="Times New Roman"/>
          <w:szCs w:val="24"/>
        </w:rPr>
        <w:br/>
        <w:t>3. Stay grateful and present — notice God’s blessings around you.</w:t>
      </w:r>
      <w:r w:rsidRPr="00D9157D">
        <w:rPr>
          <w:rFonts w:ascii="Times New Roman" w:hAnsi="Times New Roman" w:cs="Times New Roman"/>
          <w:szCs w:val="24"/>
        </w:rPr>
        <w:br/>
        <w:t>4. End each day with release — give the day back to God before you rest.</w:t>
      </w:r>
    </w:p>
    <w:p w14:paraId="3BCB2198"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Challenge: Write one thing you will surrender to God this week: Example: My fear about the future.</w:t>
      </w:r>
    </w:p>
    <w:p w14:paraId="7AD48BB2" w14:textId="77777777" w:rsidR="00823751" w:rsidRPr="00D9157D" w:rsidRDefault="0097764A">
      <w:pPr>
        <w:pStyle w:val="Heading1"/>
        <w:rPr>
          <w:rFonts w:ascii="Times New Roman" w:hAnsi="Times New Roman" w:cs="Times New Roman"/>
          <w:sz w:val="24"/>
          <w:szCs w:val="24"/>
        </w:rPr>
      </w:pPr>
      <w:r w:rsidRPr="00D9157D">
        <w:rPr>
          <w:rFonts w:ascii="Times New Roman" w:hAnsi="Times New Roman" w:cs="Times New Roman"/>
          <w:sz w:val="24"/>
          <w:szCs w:val="24"/>
        </w:rPr>
        <w:t>Conclusion – Travel Light</w:t>
      </w:r>
    </w:p>
    <w:p w14:paraId="470036CE"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“Let us throw off everything that hinders…” — Hebrews 12:1</w:t>
      </w:r>
    </w:p>
    <w:p w14:paraId="6E436283"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You can’t change yesterday. You can’t control tomorrow. But you can trust God today.</w:t>
      </w:r>
      <w:r w:rsidRPr="00D9157D">
        <w:rPr>
          <w:rFonts w:ascii="Times New Roman" w:hAnsi="Times New Roman" w:cs="Times New Roman"/>
          <w:szCs w:val="24"/>
        </w:rPr>
        <w:br/>
      </w:r>
      <w:r w:rsidRPr="00D9157D">
        <w:rPr>
          <w:rFonts w:ascii="Times New Roman" w:hAnsi="Times New Roman" w:cs="Times New Roman"/>
          <w:szCs w:val="24"/>
        </w:rPr>
        <w:t>When you live one day at a time with Jesus, you’ll find peace, joy, and freedom.</w:t>
      </w:r>
    </w:p>
    <w:p w14:paraId="2A272816" w14:textId="77777777" w:rsidR="00823751" w:rsidRPr="00D9157D" w:rsidRDefault="0097764A">
      <w:pPr>
        <w:pStyle w:val="Heading1"/>
        <w:rPr>
          <w:rFonts w:ascii="Times New Roman" w:hAnsi="Times New Roman" w:cs="Times New Roman"/>
          <w:sz w:val="24"/>
          <w:szCs w:val="24"/>
        </w:rPr>
      </w:pPr>
      <w:r w:rsidRPr="00D9157D">
        <w:rPr>
          <w:rFonts w:ascii="Times New Roman" w:hAnsi="Times New Roman" w:cs="Times New Roman"/>
          <w:sz w:val="24"/>
          <w:szCs w:val="24"/>
        </w:rPr>
        <w:t>Prayer of Release</w:t>
      </w:r>
    </w:p>
    <w:p w14:paraId="3B39AE6E" w14:textId="77777777" w:rsidR="00823751" w:rsidRPr="00D9157D" w:rsidRDefault="0097764A">
      <w:pPr>
        <w:rPr>
          <w:rFonts w:ascii="Times New Roman" w:hAnsi="Times New Roman" w:cs="Times New Roman"/>
          <w:szCs w:val="24"/>
        </w:rPr>
      </w:pPr>
      <w:r w:rsidRPr="00D9157D">
        <w:rPr>
          <w:rFonts w:ascii="Times New Roman" w:hAnsi="Times New Roman" w:cs="Times New Roman"/>
          <w:szCs w:val="24"/>
        </w:rPr>
        <w:t>Lord, I lay down my past, my fears, and my need for control. Teach me to trust You today. Give me strength for this day and peace for this moment. I choose to live in Your grace right now. Amen.</w:t>
      </w:r>
    </w:p>
    <w:sectPr w:rsidR="00823751" w:rsidRPr="00D915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5256813">
    <w:abstractNumId w:val="8"/>
  </w:num>
  <w:num w:numId="2" w16cid:durableId="552348600">
    <w:abstractNumId w:val="6"/>
  </w:num>
  <w:num w:numId="3" w16cid:durableId="1975286106">
    <w:abstractNumId w:val="5"/>
  </w:num>
  <w:num w:numId="4" w16cid:durableId="1229804915">
    <w:abstractNumId w:val="4"/>
  </w:num>
  <w:num w:numId="5" w16cid:durableId="1963800478">
    <w:abstractNumId w:val="7"/>
  </w:num>
  <w:num w:numId="6" w16cid:durableId="1136872433">
    <w:abstractNumId w:val="3"/>
  </w:num>
  <w:num w:numId="7" w16cid:durableId="1026298662">
    <w:abstractNumId w:val="2"/>
  </w:num>
  <w:num w:numId="8" w16cid:durableId="864169581">
    <w:abstractNumId w:val="1"/>
  </w:num>
  <w:num w:numId="9" w16cid:durableId="50293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67CED"/>
    <w:rsid w:val="00823751"/>
    <w:rsid w:val="0097764A"/>
    <w:rsid w:val="00AA1D8D"/>
    <w:rsid w:val="00B47730"/>
    <w:rsid w:val="00CB0664"/>
    <w:rsid w:val="00D9157D"/>
    <w:rsid w:val="00DB1C09"/>
    <w:rsid w:val="00FC693F"/>
    <w:rsid w:val="00FE0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1D50681-CE97-494E-88A5-68FD6C56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Open Sans" w:hAnsi="Open Sans"/>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2568</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Jeremiah  Baker</cp:lastModifiedBy>
  <cp:revision>5</cp:revision>
  <dcterms:created xsi:type="dcterms:W3CDTF">2013-12-23T23:15:00Z</dcterms:created>
  <dcterms:modified xsi:type="dcterms:W3CDTF">2025-10-05T01:38:00Z</dcterms:modified>
  <cp:category/>
</cp:coreProperties>
</file>