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EA5" w14:textId="77777777" w:rsidR="00FF35C5" w:rsidRPr="00FF35C5" w:rsidRDefault="00FF35C5" w:rsidP="00FF35C5">
      <w:pPr>
        <w:contextualSpacing/>
        <w:jc w:val="center"/>
        <w:rPr>
          <w:b/>
          <w:bCs/>
        </w:rPr>
      </w:pPr>
      <w:r w:rsidRPr="00FF35C5">
        <w:rPr>
          <w:b/>
          <w:bCs/>
        </w:rPr>
        <w:t>How to Stand When You Don’t Understand</w:t>
      </w:r>
    </w:p>
    <w:p w14:paraId="3231A3F1" w14:textId="7B4721B2" w:rsidR="00FF35C5" w:rsidRPr="00FF35C5" w:rsidRDefault="00FF35C5" w:rsidP="00FF35C5">
      <w:pPr>
        <w:contextualSpacing/>
        <w:jc w:val="center"/>
        <w:rPr>
          <w:b/>
          <w:bCs/>
        </w:rPr>
      </w:pPr>
      <w:r>
        <w:rPr>
          <w:b/>
          <w:bCs/>
        </w:rPr>
        <w:t>Job 13:15</w:t>
      </w:r>
    </w:p>
    <w:p w14:paraId="356B30A3" w14:textId="77777777" w:rsidR="00FF35C5" w:rsidRPr="00FF35C5" w:rsidRDefault="00FF35C5" w:rsidP="00FF35C5">
      <w:pPr>
        <w:contextualSpacing/>
      </w:pPr>
      <w:r w:rsidRPr="00FF35C5">
        <w:pict w14:anchorId="4D9FBE2D">
          <v:rect id="_x0000_i1025" style="width:0;height:1.5pt" o:hralign="center" o:hrstd="t" o:hr="t" fillcolor="#a0a0a0" stroked="f"/>
        </w:pict>
      </w:r>
    </w:p>
    <w:p w14:paraId="6C35C01E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Main Truth</w:t>
      </w:r>
    </w:p>
    <w:p w14:paraId="6518361B" w14:textId="77777777" w:rsidR="00FF35C5" w:rsidRPr="00FF35C5" w:rsidRDefault="00FF35C5" w:rsidP="00FF35C5">
      <w:pPr>
        <w:contextualSpacing/>
      </w:pPr>
      <w:r w:rsidRPr="00FF35C5">
        <w:t>When life does not make sense, believers stand by:</w:t>
      </w:r>
    </w:p>
    <w:p w14:paraId="6CE0A9B5" w14:textId="77777777" w:rsidR="00FF35C5" w:rsidRPr="00FF35C5" w:rsidRDefault="00FF35C5" w:rsidP="00FF35C5">
      <w:pPr>
        <w:numPr>
          <w:ilvl w:val="0"/>
          <w:numId w:val="1"/>
        </w:numPr>
        <w:contextualSpacing/>
      </w:pPr>
      <w:r w:rsidRPr="00FF35C5">
        <w:t xml:space="preserve">praising God in tragedy, </w:t>
      </w:r>
    </w:p>
    <w:p w14:paraId="01DB8748" w14:textId="77777777" w:rsidR="00FF35C5" w:rsidRPr="00FF35C5" w:rsidRDefault="00FF35C5" w:rsidP="00FF35C5">
      <w:pPr>
        <w:numPr>
          <w:ilvl w:val="0"/>
          <w:numId w:val="1"/>
        </w:numPr>
        <w:contextualSpacing/>
      </w:pPr>
      <w:r w:rsidRPr="00FF35C5">
        <w:t xml:space="preserve">trusting God in mystery, </w:t>
      </w:r>
    </w:p>
    <w:p w14:paraId="5DE198D1" w14:textId="77777777" w:rsidR="00FF35C5" w:rsidRPr="00FF35C5" w:rsidRDefault="00FF35C5" w:rsidP="00FF35C5">
      <w:pPr>
        <w:numPr>
          <w:ilvl w:val="0"/>
          <w:numId w:val="1"/>
        </w:numPr>
        <w:contextualSpacing/>
      </w:pPr>
      <w:r w:rsidRPr="00FF35C5">
        <w:t xml:space="preserve">and resting in God’s sufficiency through Jesus Christ. </w:t>
      </w:r>
    </w:p>
    <w:p w14:paraId="32B06498" w14:textId="77777777" w:rsidR="00FF35C5" w:rsidRPr="00FF35C5" w:rsidRDefault="00FF35C5" w:rsidP="00FF35C5">
      <w:pPr>
        <w:contextualSpacing/>
      </w:pPr>
      <w:r w:rsidRPr="00FF35C5">
        <w:pict w14:anchorId="044F95A6">
          <v:rect id="_x0000_i1026" style="width:0;height:1.5pt" o:hralign="center" o:hrstd="t" o:hr="t" fillcolor="#a0a0a0" stroked="f"/>
        </w:pict>
      </w:r>
    </w:p>
    <w:p w14:paraId="340FDD75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I. In Unexpected Tragedy, We Praise</w:t>
      </w:r>
    </w:p>
    <w:p w14:paraId="5FAF9ADB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Job 1:20–22</w:t>
      </w:r>
    </w:p>
    <w:p w14:paraId="6ED4BD17" w14:textId="77777777" w:rsidR="00FF35C5" w:rsidRPr="00FF35C5" w:rsidRDefault="00FF35C5" w:rsidP="00FF35C5">
      <w:pPr>
        <w:contextualSpacing/>
      </w:pPr>
      <w:r w:rsidRPr="00FF35C5">
        <w:t>“The Lord gave, and the Lord hath taken away; blessed be the name of the Lord.”</w:t>
      </w:r>
    </w:p>
    <w:p w14:paraId="72670D05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Truths</w:t>
      </w:r>
    </w:p>
    <w:p w14:paraId="766B67C8" w14:textId="77777777" w:rsidR="00FF35C5" w:rsidRPr="00FF35C5" w:rsidRDefault="00FF35C5" w:rsidP="00FF35C5">
      <w:pPr>
        <w:numPr>
          <w:ilvl w:val="0"/>
          <w:numId w:val="2"/>
        </w:numPr>
        <w:contextualSpacing/>
      </w:pPr>
      <w:r w:rsidRPr="00FF35C5">
        <w:t xml:space="preserve">Job lost his </w:t>
      </w:r>
      <w:r w:rsidRPr="00FF35C5">
        <w:rPr>
          <w:b/>
          <w:bCs/>
        </w:rPr>
        <w:t>wealth</w:t>
      </w:r>
      <w:r w:rsidRPr="00FF35C5">
        <w:t xml:space="preserve">, family, health, and reputation. </w:t>
      </w:r>
    </w:p>
    <w:p w14:paraId="11796450" w14:textId="77777777" w:rsidR="00FF35C5" w:rsidRPr="00FF35C5" w:rsidRDefault="00FF35C5" w:rsidP="00FF35C5">
      <w:pPr>
        <w:numPr>
          <w:ilvl w:val="0"/>
          <w:numId w:val="2"/>
        </w:numPr>
        <w:contextualSpacing/>
      </w:pPr>
      <w:r w:rsidRPr="00FF35C5">
        <w:t xml:space="preserve">Job did not understand WHY, but he still </w:t>
      </w:r>
      <w:r w:rsidRPr="00FF35C5">
        <w:rPr>
          <w:b/>
          <w:bCs/>
        </w:rPr>
        <w:t>worshiped</w:t>
      </w:r>
      <w:r w:rsidRPr="00FF35C5">
        <w:t xml:space="preserve">. </w:t>
      </w:r>
    </w:p>
    <w:p w14:paraId="7909FFE4" w14:textId="77777777" w:rsidR="00FF35C5" w:rsidRPr="00FF35C5" w:rsidRDefault="00FF35C5" w:rsidP="00FF35C5">
      <w:pPr>
        <w:numPr>
          <w:ilvl w:val="0"/>
          <w:numId w:val="2"/>
        </w:numPr>
        <w:contextualSpacing/>
      </w:pPr>
      <w:r w:rsidRPr="00FF35C5">
        <w:t xml:space="preserve">Worship is not based on our </w:t>
      </w:r>
      <w:r w:rsidRPr="00FF35C5">
        <w:rPr>
          <w:b/>
          <w:bCs/>
        </w:rPr>
        <w:t>circumstances</w:t>
      </w:r>
      <w:r w:rsidRPr="00FF35C5">
        <w:t xml:space="preserve">, but on God’s character. </w:t>
      </w:r>
    </w:p>
    <w:p w14:paraId="0FAABBD3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Application</w:t>
      </w:r>
    </w:p>
    <w:p w14:paraId="23F45A02" w14:textId="77777777" w:rsidR="00FF35C5" w:rsidRPr="00FF35C5" w:rsidRDefault="00FF35C5" w:rsidP="00FF35C5">
      <w:pPr>
        <w:contextualSpacing/>
      </w:pPr>
      <w:r w:rsidRPr="00FF35C5">
        <w:t>Faith is worshiping God even when life hurts.</w:t>
      </w:r>
    </w:p>
    <w:p w14:paraId="702DB5B9" w14:textId="77777777" w:rsidR="00FF35C5" w:rsidRPr="00FF35C5" w:rsidRDefault="00FF35C5" w:rsidP="00FF35C5">
      <w:pPr>
        <w:contextualSpacing/>
      </w:pPr>
      <w:r w:rsidRPr="00FF35C5">
        <w:pict w14:anchorId="7C2CB7D9">
          <v:rect id="_x0000_i1027" style="width:0;height:1.5pt" o:hralign="center" o:hrstd="t" o:hr="t" fillcolor="#a0a0a0" stroked="f"/>
        </w:pict>
      </w:r>
    </w:p>
    <w:p w14:paraId="24A1607C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II. In Unexplained Mystery, We Trust</w:t>
      </w:r>
    </w:p>
    <w:p w14:paraId="5DFF4CA3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Job 13:15</w:t>
      </w:r>
    </w:p>
    <w:p w14:paraId="262BF005" w14:textId="77777777" w:rsidR="00FF35C5" w:rsidRPr="00FF35C5" w:rsidRDefault="00FF35C5" w:rsidP="00FF35C5">
      <w:pPr>
        <w:contextualSpacing/>
      </w:pPr>
      <w:r w:rsidRPr="00FF35C5">
        <w:t>“Though He slay me, yet will I trust Him.”</w:t>
      </w:r>
    </w:p>
    <w:p w14:paraId="7EA3AB62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Truths</w:t>
      </w:r>
    </w:p>
    <w:p w14:paraId="67F2B7F3" w14:textId="77777777" w:rsidR="00FF35C5" w:rsidRPr="00FF35C5" w:rsidRDefault="00FF35C5" w:rsidP="00FF35C5">
      <w:pPr>
        <w:numPr>
          <w:ilvl w:val="0"/>
          <w:numId w:val="3"/>
        </w:numPr>
        <w:contextualSpacing/>
      </w:pPr>
      <w:r w:rsidRPr="00FF35C5">
        <w:t xml:space="preserve">Faith is not built on explanations, but on God’s </w:t>
      </w:r>
      <w:r w:rsidRPr="00FF35C5">
        <w:rPr>
          <w:b/>
          <w:bCs/>
        </w:rPr>
        <w:t>character</w:t>
      </w:r>
      <w:r w:rsidRPr="00FF35C5">
        <w:t xml:space="preserve">. </w:t>
      </w:r>
    </w:p>
    <w:p w14:paraId="6587CE1A" w14:textId="77777777" w:rsidR="00FF35C5" w:rsidRPr="00FF35C5" w:rsidRDefault="00FF35C5" w:rsidP="00FF35C5">
      <w:pPr>
        <w:numPr>
          <w:ilvl w:val="0"/>
          <w:numId w:val="3"/>
        </w:numPr>
        <w:contextualSpacing/>
      </w:pPr>
      <w:r w:rsidRPr="00FF35C5">
        <w:t xml:space="preserve">Sometimes God’s ways are beyond our </w:t>
      </w:r>
      <w:r w:rsidRPr="00FF35C5">
        <w:rPr>
          <w:b/>
          <w:bCs/>
        </w:rPr>
        <w:t>understanding</w:t>
      </w:r>
      <w:r w:rsidRPr="00FF35C5">
        <w:t xml:space="preserve">. </w:t>
      </w:r>
    </w:p>
    <w:p w14:paraId="25FA99B5" w14:textId="77777777" w:rsidR="00FF35C5" w:rsidRPr="00FF35C5" w:rsidRDefault="00FF35C5" w:rsidP="00FF35C5">
      <w:pPr>
        <w:numPr>
          <w:ilvl w:val="0"/>
          <w:numId w:val="3"/>
        </w:numPr>
        <w:contextualSpacing/>
      </w:pPr>
      <w:r w:rsidRPr="00FF35C5">
        <w:t xml:space="preserve">We live by God’s </w:t>
      </w:r>
      <w:r w:rsidRPr="00FF35C5">
        <w:rPr>
          <w:b/>
          <w:bCs/>
        </w:rPr>
        <w:t>promises</w:t>
      </w:r>
      <w:r w:rsidRPr="00FF35C5">
        <w:t xml:space="preserve">, not by human understanding. </w:t>
      </w:r>
    </w:p>
    <w:p w14:paraId="19E77B90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Application</w:t>
      </w:r>
    </w:p>
    <w:p w14:paraId="607C0FBD" w14:textId="77777777" w:rsidR="00FF35C5" w:rsidRPr="00FF35C5" w:rsidRDefault="00FF35C5" w:rsidP="00FF35C5">
      <w:pPr>
        <w:contextualSpacing/>
      </w:pPr>
      <w:r w:rsidRPr="00FF35C5">
        <w:t xml:space="preserve">When we cannot trace God’s hand, we trust His </w:t>
      </w:r>
      <w:r w:rsidRPr="00FF35C5">
        <w:rPr>
          <w:b/>
          <w:bCs/>
        </w:rPr>
        <w:t>heart</w:t>
      </w:r>
      <w:r w:rsidRPr="00FF35C5">
        <w:t>.</w:t>
      </w:r>
    </w:p>
    <w:p w14:paraId="1274A9FE" w14:textId="77777777" w:rsidR="00FF35C5" w:rsidRPr="00FF35C5" w:rsidRDefault="00FF35C5" w:rsidP="00FF35C5">
      <w:pPr>
        <w:contextualSpacing/>
      </w:pPr>
      <w:r w:rsidRPr="00FF35C5">
        <w:pict w14:anchorId="5A960906">
          <v:rect id="_x0000_i1028" style="width:0;height:1.5pt" o:hralign="center" o:hrstd="t" o:hr="t" fillcolor="#a0a0a0" stroked="f"/>
        </w:pict>
      </w:r>
    </w:p>
    <w:p w14:paraId="20AA3112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III. In Spiritual Battles, We Hold Fast</w:t>
      </w:r>
    </w:p>
    <w:p w14:paraId="3C293111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Job 2:3</w:t>
      </w:r>
    </w:p>
    <w:p w14:paraId="134C357E" w14:textId="77777777" w:rsidR="00FF35C5" w:rsidRPr="00FF35C5" w:rsidRDefault="00FF35C5" w:rsidP="00FF35C5">
      <w:pPr>
        <w:contextualSpacing/>
      </w:pPr>
      <w:r w:rsidRPr="00FF35C5">
        <w:t>“</w:t>
      </w:r>
      <w:proofErr w:type="gramStart"/>
      <w:r w:rsidRPr="00FF35C5">
        <w:t>Still</w:t>
      </w:r>
      <w:proofErr w:type="gramEnd"/>
      <w:r w:rsidRPr="00FF35C5">
        <w:t xml:space="preserve"> he </w:t>
      </w:r>
      <w:proofErr w:type="spellStart"/>
      <w:r w:rsidRPr="00FF35C5">
        <w:t>holdeth</w:t>
      </w:r>
      <w:proofErr w:type="spellEnd"/>
      <w:r w:rsidRPr="00FF35C5">
        <w:t xml:space="preserve"> fast his integrity.”</w:t>
      </w:r>
    </w:p>
    <w:p w14:paraId="6DACCDDB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Truths</w:t>
      </w:r>
    </w:p>
    <w:p w14:paraId="19623569" w14:textId="77777777" w:rsidR="00FF35C5" w:rsidRPr="00FF35C5" w:rsidRDefault="00FF35C5" w:rsidP="00FF35C5">
      <w:pPr>
        <w:numPr>
          <w:ilvl w:val="0"/>
          <w:numId w:val="4"/>
        </w:numPr>
        <w:contextualSpacing/>
      </w:pPr>
      <w:r w:rsidRPr="00FF35C5">
        <w:t xml:space="preserve">Satan wanted Job to </w:t>
      </w:r>
      <w:r w:rsidRPr="00FF35C5">
        <w:rPr>
          <w:b/>
          <w:bCs/>
        </w:rPr>
        <w:t>curse</w:t>
      </w:r>
      <w:r w:rsidRPr="00FF35C5">
        <w:t xml:space="preserve"> God. </w:t>
      </w:r>
    </w:p>
    <w:p w14:paraId="67A7B184" w14:textId="77777777" w:rsidR="00FF35C5" w:rsidRPr="00FF35C5" w:rsidRDefault="00FF35C5" w:rsidP="00FF35C5">
      <w:pPr>
        <w:numPr>
          <w:ilvl w:val="0"/>
          <w:numId w:val="4"/>
        </w:numPr>
        <w:contextualSpacing/>
      </w:pPr>
      <w:r w:rsidRPr="00FF35C5">
        <w:t xml:space="preserve">Trials reveal what our faith is built upon. </w:t>
      </w:r>
    </w:p>
    <w:p w14:paraId="275213E2" w14:textId="77777777" w:rsidR="00FF35C5" w:rsidRPr="00FF35C5" w:rsidRDefault="00FF35C5" w:rsidP="00FF35C5">
      <w:pPr>
        <w:numPr>
          <w:ilvl w:val="0"/>
          <w:numId w:val="4"/>
        </w:numPr>
        <w:contextualSpacing/>
      </w:pPr>
      <w:r w:rsidRPr="00FF35C5">
        <w:t xml:space="preserve">True faith remains faithful even in suffering. </w:t>
      </w:r>
    </w:p>
    <w:p w14:paraId="12D19368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FRBC Mission Connection</w:t>
      </w:r>
    </w:p>
    <w:p w14:paraId="0D10A924" w14:textId="77777777" w:rsidR="00FF35C5" w:rsidRPr="00FF35C5" w:rsidRDefault="00FF35C5" w:rsidP="00FF35C5">
      <w:pPr>
        <w:contextualSpacing/>
      </w:pPr>
      <w:r w:rsidRPr="00FF35C5">
        <w:t>We are called to:</w:t>
      </w:r>
    </w:p>
    <w:p w14:paraId="533591EF" w14:textId="77777777" w:rsidR="00FF35C5" w:rsidRPr="00FF35C5" w:rsidRDefault="00FF35C5" w:rsidP="00FF35C5">
      <w:pPr>
        <w:numPr>
          <w:ilvl w:val="0"/>
          <w:numId w:val="5"/>
        </w:numPr>
        <w:contextualSpacing/>
      </w:pPr>
      <w:r w:rsidRPr="00FF35C5">
        <w:rPr>
          <w:b/>
          <w:bCs/>
        </w:rPr>
        <w:lastRenderedPageBreak/>
        <w:t>Love</w:t>
      </w:r>
      <w:r w:rsidRPr="00FF35C5">
        <w:t xml:space="preserve"> others in suffering </w:t>
      </w:r>
    </w:p>
    <w:p w14:paraId="492C5F15" w14:textId="77777777" w:rsidR="00FF35C5" w:rsidRPr="00FF35C5" w:rsidRDefault="00FF35C5" w:rsidP="00FF35C5">
      <w:pPr>
        <w:numPr>
          <w:ilvl w:val="0"/>
          <w:numId w:val="5"/>
        </w:numPr>
        <w:contextualSpacing/>
      </w:pPr>
      <w:r w:rsidRPr="00FF35C5">
        <w:rPr>
          <w:b/>
          <w:bCs/>
        </w:rPr>
        <w:t>Go</w:t>
      </w:r>
      <w:r w:rsidRPr="00FF35C5">
        <w:t xml:space="preserve"> to the hurting </w:t>
      </w:r>
    </w:p>
    <w:p w14:paraId="464879A0" w14:textId="77777777" w:rsidR="00FF35C5" w:rsidRPr="00FF35C5" w:rsidRDefault="00FF35C5" w:rsidP="00FF35C5">
      <w:pPr>
        <w:numPr>
          <w:ilvl w:val="0"/>
          <w:numId w:val="5"/>
        </w:numPr>
        <w:contextualSpacing/>
      </w:pPr>
      <w:r w:rsidRPr="00FF35C5">
        <w:rPr>
          <w:b/>
          <w:bCs/>
        </w:rPr>
        <w:t>Know</w:t>
      </w:r>
      <w:r w:rsidRPr="00FF35C5">
        <w:t xml:space="preserve"> God’s Word deeply </w:t>
      </w:r>
    </w:p>
    <w:p w14:paraId="656ED686" w14:textId="77777777" w:rsidR="00FF35C5" w:rsidRPr="00FF35C5" w:rsidRDefault="00FF35C5" w:rsidP="00FF35C5">
      <w:pPr>
        <w:numPr>
          <w:ilvl w:val="0"/>
          <w:numId w:val="5"/>
        </w:numPr>
        <w:contextualSpacing/>
      </w:pPr>
      <w:r w:rsidRPr="00FF35C5">
        <w:rPr>
          <w:b/>
          <w:bCs/>
        </w:rPr>
        <w:t>Share</w:t>
      </w:r>
      <w:r w:rsidRPr="00FF35C5">
        <w:t xml:space="preserve"> the hope of Jesus Christ </w:t>
      </w:r>
    </w:p>
    <w:p w14:paraId="6828C5FE" w14:textId="77777777" w:rsidR="00FF35C5" w:rsidRPr="00FF35C5" w:rsidRDefault="00FF35C5" w:rsidP="00FF35C5">
      <w:pPr>
        <w:contextualSpacing/>
      </w:pPr>
      <w:r w:rsidRPr="00FF35C5">
        <w:pict w14:anchorId="48E51B7F">
          <v:rect id="_x0000_i1029" style="width:0;height:1.5pt" o:hralign="center" o:hrstd="t" o:hr="t" fillcolor="#a0a0a0" stroked="f"/>
        </w:pict>
      </w:r>
    </w:p>
    <w:p w14:paraId="7F409004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IV. The Cross Is God’s Greatest Answer</w:t>
      </w:r>
    </w:p>
    <w:p w14:paraId="6AE1D51F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Romans 5:8</w:t>
      </w:r>
    </w:p>
    <w:p w14:paraId="74BA0736" w14:textId="77777777" w:rsidR="00FF35C5" w:rsidRPr="00FF35C5" w:rsidRDefault="00FF35C5" w:rsidP="00FF35C5">
      <w:pPr>
        <w:contextualSpacing/>
      </w:pPr>
      <w:r w:rsidRPr="00FF35C5">
        <w:t>“But God demonstrates His own love toward us…”</w:t>
      </w:r>
    </w:p>
    <w:p w14:paraId="1FB393B0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Truths</w:t>
      </w:r>
    </w:p>
    <w:p w14:paraId="47357E29" w14:textId="77777777" w:rsidR="00FF35C5" w:rsidRPr="00FF35C5" w:rsidRDefault="00FF35C5" w:rsidP="00FF35C5">
      <w:pPr>
        <w:numPr>
          <w:ilvl w:val="0"/>
          <w:numId w:val="6"/>
        </w:numPr>
        <w:contextualSpacing/>
      </w:pPr>
      <w:r w:rsidRPr="00FF35C5">
        <w:t xml:space="preserve">Jesus is the greater innocent </w:t>
      </w:r>
      <w:r w:rsidRPr="00FF35C5">
        <w:rPr>
          <w:b/>
          <w:bCs/>
        </w:rPr>
        <w:t>sufferer</w:t>
      </w:r>
      <w:r w:rsidRPr="00FF35C5">
        <w:t xml:space="preserve">. </w:t>
      </w:r>
    </w:p>
    <w:p w14:paraId="6A35BFB6" w14:textId="77777777" w:rsidR="00FF35C5" w:rsidRPr="00FF35C5" w:rsidRDefault="00FF35C5" w:rsidP="00FF35C5">
      <w:pPr>
        <w:numPr>
          <w:ilvl w:val="0"/>
          <w:numId w:val="6"/>
        </w:numPr>
        <w:contextualSpacing/>
      </w:pPr>
      <w:r w:rsidRPr="00FF35C5">
        <w:t xml:space="preserve">The cross shows both God’s justice and God’s </w:t>
      </w:r>
      <w:r w:rsidRPr="00FF35C5">
        <w:rPr>
          <w:b/>
          <w:bCs/>
        </w:rPr>
        <w:t>love</w:t>
      </w:r>
      <w:r w:rsidRPr="00FF35C5">
        <w:t xml:space="preserve">. </w:t>
      </w:r>
    </w:p>
    <w:p w14:paraId="2B089AA3" w14:textId="77777777" w:rsidR="00FF35C5" w:rsidRPr="00FF35C5" w:rsidRDefault="00FF35C5" w:rsidP="00FF35C5">
      <w:pPr>
        <w:numPr>
          <w:ilvl w:val="0"/>
          <w:numId w:val="6"/>
        </w:numPr>
        <w:contextualSpacing/>
      </w:pPr>
      <w:r w:rsidRPr="00FF35C5">
        <w:t xml:space="preserve">Jesus suffered so we could be </w:t>
      </w:r>
      <w:r w:rsidRPr="00FF35C5">
        <w:rPr>
          <w:b/>
          <w:bCs/>
        </w:rPr>
        <w:t>saved</w:t>
      </w:r>
      <w:r w:rsidRPr="00FF35C5">
        <w:t xml:space="preserve">. </w:t>
      </w:r>
    </w:p>
    <w:p w14:paraId="042119D0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Application</w:t>
      </w:r>
    </w:p>
    <w:p w14:paraId="04E7F5B1" w14:textId="77777777" w:rsidR="00FF35C5" w:rsidRPr="00FF35C5" w:rsidRDefault="00FF35C5" w:rsidP="00FF35C5">
      <w:pPr>
        <w:contextualSpacing/>
      </w:pPr>
      <w:r w:rsidRPr="00FF35C5">
        <w:t>The cross proves God loves us even when life does not make sense.</w:t>
      </w:r>
    </w:p>
    <w:p w14:paraId="51C93275" w14:textId="77777777" w:rsidR="00FF35C5" w:rsidRPr="00FF35C5" w:rsidRDefault="00FF35C5" w:rsidP="00FF35C5">
      <w:pPr>
        <w:contextualSpacing/>
      </w:pPr>
      <w:r w:rsidRPr="00FF35C5">
        <w:pict w14:anchorId="185CBBB1">
          <v:rect id="_x0000_i1030" style="width:0;height:1.5pt" o:hralign="center" o:hrstd="t" o:hr="t" fillcolor="#a0a0a0" stroked="f"/>
        </w:pict>
      </w:r>
    </w:p>
    <w:p w14:paraId="2EA1A452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V. God Is Sufficient</w:t>
      </w:r>
    </w:p>
    <w:p w14:paraId="0A29B443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Job 42:5</w:t>
      </w:r>
    </w:p>
    <w:p w14:paraId="7CF512FA" w14:textId="77777777" w:rsidR="00FF35C5" w:rsidRPr="00FF35C5" w:rsidRDefault="00FF35C5" w:rsidP="00FF35C5">
      <w:pPr>
        <w:contextualSpacing/>
      </w:pPr>
      <w:r w:rsidRPr="00FF35C5">
        <w:t xml:space="preserve">“Now mine eye </w:t>
      </w:r>
      <w:proofErr w:type="spellStart"/>
      <w:r w:rsidRPr="00FF35C5">
        <w:t>seeth</w:t>
      </w:r>
      <w:proofErr w:type="spellEnd"/>
      <w:r w:rsidRPr="00FF35C5">
        <w:t xml:space="preserve"> thee.”</w:t>
      </w:r>
    </w:p>
    <w:p w14:paraId="60E5FA34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Truths</w:t>
      </w:r>
    </w:p>
    <w:p w14:paraId="71BC809E" w14:textId="77777777" w:rsidR="00FF35C5" w:rsidRPr="00FF35C5" w:rsidRDefault="00FF35C5" w:rsidP="00FF35C5">
      <w:pPr>
        <w:numPr>
          <w:ilvl w:val="0"/>
          <w:numId w:val="7"/>
        </w:numPr>
        <w:contextualSpacing/>
      </w:pPr>
      <w:r w:rsidRPr="00FF35C5">
        <w:t xml:space="preserve">Job received a greater revelation of </w:t>
      </w:r>
      <w:r w:rsidRPr="00FF35C5">
        <w:rPr>
          <w:b/>
          <w:bCs/>
        </w:rPr>
        <w:t>God</w:t>
      </w:r>
      <w:r w:rsidRPr="00FF35C5">
        <w:t xml:space="preserve">. </w:t>
      </w:r>
    </w:p>
    <w:p w14:paraId="679F2488" w14:textId="77777777" w:rsidR="00FF35C5" w:rsidRPr="00FF35C5" w:rsidRDefault="00FF35C5" w:rsidP="00FF35C5">
      <w:pPr>
        <w:numPr>
          <w:ilvl w:val="0"/>
          <w:numId w:val="7"/>
        </w:numPr>
        <w:contextualSpacing/>
      </w:pPr>
      <w:r w:rsidRPr="00FF35C5">
        <w:t xml:space="preserve">Sometimes God removes lesser </w:t>
      </w:r>
      <w:proofErr w:type="gramStart"/>
      <w:r w:rsidRPr="00FF35C5">
        <w:t>things</w:t>
      </w:r>
      <w:proofErr w:type="gramEnd"/>
      <w:r w:rsidRPr="00FF35C5">
        <w:t xml:space="preserve"> so we learn He is </w:t>
      </w:r>
      <w:r w:rsidRPr="00FF35C5">
        <w:rPr>
          <w:b/>
          <w:bCs/>
        </w:rPr>
        <w:t>enough</w:t>
      </w:r>
      <w:r w:rsidRPr="00FF35C5">
        <w:t xml:space="preserve">. </w:t>
      </w:r>
    </w:p>
    <w:p w14:paraId="5F496E6A" w14:textId="77777777" w:rsidR="00FF35C5" w:rsidRPr="00FF35C5" w:rsidRDefault="00FF35C5" w:rsidP="00FF35C5">
      <w:pPr>
        <w:numPr>
          <w:ilvl w:val="0"/>
          <w:numId w:val="7"/>
        </w:numPr>
        <w:contextualSpacing/>
      </w:pPr>
      <w:r w:rsidRPr="00FF35C5">
        <w:t xml:space="preserve">God Himself is our greatest treasure. </w:t>
      </w:r>
    </w:p>
    <w:p w14:paraId="1F1DBFC3" w14:textId="77777777" w:rsidR="00FF35C5" w:rsidRPr="00FF35C5" w:rsidRDefault="00FF35C5" w:rsidP="00FF35C5">
      <w:pPr>
        <w:contextualSpacing/>
      </w:pPr>
      <w:r w:rsidRPr="00FF35C5">
        <w:pict w14:anchorId="38994600">
          <v:rect id="_x0000_i1031" style="width:0;height:1.5pt" o:hralign="center" o:hrstd="t" o:hr="t" fillcolor="#a0a0a0" stroked="f"/>
        </w:pict>
      </w:r>
    </w:p>
    <w:p w14:paraId="53525ADB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Mother’s Day Encouragement</w:t>
      </w:r>
    </w:p>
    <w:p w14:paraId="1974542F" w14:textId="77777777" w:rsidR="00FF35C5" w:rsidRPr="00FF35C5" w:rsidRDefault="00FF35C5" w:rsidP="00FF35C5">
      <w:pPr>
        <w:contextualSpacing/>
      </w:pPr>
      <w:r w:rsidRPr="00FF35C5">
        <w:t>Faithful mothers:</w:t>
      </w:r>
    </w:p>
    <w:p w14:paraId="1ECE53A3" w14:textId="77777777" w:rsidR="00FF35C5" w:rsidRPr="00FF35C5" w:rsidRDefault="00FF35C5" w:rsidP="00FF35C5">
      <w:pPr>
        <w:numPr>
          <w:ilvl w:val="0"/>
          <w:numId w:val="8"/>
        </w:numPr>
        <w:contextualSpacing/>
      </w:pPr>
      <w:r w:rsidRPr="00FF35C5">
        <w:t xml:space="preserve">pray through pain, </w:t>
      </w:r>
    </w:p>
    <w:p w14:paraId="6C6B4F68" w14:textId="77777777" w:rsidR="00FF35C5" w:rsidRPr="00FF35C5" w:rsidRDefault="00FF35C5" w:rsidP="00FF35C5">
      <w:pPr>
        <w:numPr>
          <w:ilvl w:val="0"/>
          <w:numId w:val="8"/>
        </w:numPr>
        <w:contextualSpacing/>
      </w:pPr>
      <w:r w:rsidRPr="00FF35C5">
        <w:t xml:space="preserve">love sacrificially, </w:t>
      </w:r>
    </w:p>
    <w:p w14:paraId="6BD235A6" w14:textId="77777777" w:rsidR="00FF35C5" w:rsidRPr="00FF35C5" w:rsidRDefault="00FF35C5" w:rsidP="00FF35C5">
      <w:pPr>
        <w:numPr>
          <w:ilvl w:val="0"/>
          <w:numId w:val="8"/>
        </w:numPr>
        <w:contextualSpacing/>
      </w:pPr>
      <w:r w:rsidRPr="00FF35C5">
        <w:t xml:space="preserve">trust God with their families, </w:t>
      </w:r>
    </w:p>
    <w:p w14:paraId="7A611EA8" w14:textId="77777777" w:rsidR="00FF35C5" w:rsidRPr="00FF35C5" w:rsidRDefault="00FF35C5" w:rsidP="00FF35C5">
      <w:pPr>
        <w:numPr>
          <w:ilvl w:val="0"/>
          <w:numId w:val="8"/>
        </w:numPr>
        <w:contextualSpacing/>
      </w:pPr>
      <w:r w:rsidRPr="00FF35C5">
        <w:t xml:space="preserve">and worship through tears. </w:t>
      </w:r>
    </w:p>
    <w:p w14:paraId="7AE20EE2" w14:textId="77777777" w:rsidR="00FF35C5" w:rsidRPr="00FF35C5" w:rsidRDefault="00FF35C5" w:rsidP="00FF35C5">
      <w:pPr>
        <w:contextualSpacing/>
      </w:pPr>
      <w:r w:rsidRPr="00FF35C5">
        <w:pict w14:anchorId="6B1F3987">
          <v:rect id="_x0000_i1032" style="width:0;height:1.5pt" o:hralign="center" o:hrstd="t" o:hr="t" fillcolor="#a0a0a0" stroked="f"/>
        </w:pict>
      </w:r>
    </w:p>
    <w:p w14:paraId="4D61FE0B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Final Thought</w:t>
      </w:r>
    </w:p>
    <w:p w14:paraId="435BD545" w14:textId="77777777" w:rsidR="00FF35C5" w:rsidRPr="00FF35C5" w:rsidRDefault="00FF35C5" w:rsidP="00FF35C5">
      <w:pPr>
        <w:contextualSpacing/>
      </w:pPr>
      <w:r w:rsidRPr="00FF35C5">
        <w:t>When you don’t understand:</w:t>
      </w:r>
    </w:p>
    <w:p w14:paraId="351199C6" w14:textId="77777777" w:rsidR="00FF35C5" w:rsidRPr="00FF35C5" w:rsidRDefault="00FF35C5" w:rsidP="00FF35C5">
      <w:pPr>
        <w:numPr>
          <w:ilvl w:val="0"/>
          <w:numId w:val="9"/>
        </w:numPr>
        <w:contextualSpacing/>
      </w:pPr>
      <w:r w:rsidRPr="00FF35C5">
        <w:rPr>
          <w:b/>
          <w:bCs/>
        </w:rPr>
        <w:t>Praise</w:t>
      </w:r>
      <w:r w:rsidRPr="00FF35C5">
        <w:t xml:space="preserve"> God </w:t>
      </w:r>
    </w:p>
    <w:p w14:paraId="7F45155F" w14:textId="77777777" w:rsidR="00FF35C5" w:rsidRPr="00FF35C5" w:rsidRDefault="00FF35C5" w:rsidP="00FF35C5">
      <w:pPr>
        <w:numPr>
          <w:ilvl w:val="0"/>
          <w:numId w:val="9"/>
        </w:numPr>
        <w:contextualSpacing/>
      </w:pPr>
      <w:r w:rsidRPr="00FF35C5">
        <w:rPr>
          <w:b/>
          <w:bCs/>
        </w:rPr>
        <w:t>Trust</w:t>
      </w:r>
      <w:r w:rsidRPr="00FF35C5">
        <w:t xml:space="preserve"> God </w:t>
      </w:r>
    </w:p>
    <w:p w14:paraId="1851D28D" w14:textId="77777777" w:rsidR="00FF35C5" w:rsidRPr="00FF35C5" w:rsidRDefault="00FF35C5" w:rsidP="00FF35C5">
      <w:pPr>
        <w:numPr>
          <w:ilvl w:val="0"/>
          <w:numId w:val="9"/>
        </w:numPr>
        <w:contextualSpacing/>
      </w:pPr>
      <w:r w:rsidRPr="00FF35C5">
        <w:rPr>
          <w:b/>
          <w:bCs/>
        </w:rPr>
        <w:t>Cling</w:t>
      </w:r>
      <w:r w:rsidRPr="00FF35C5">
        <w:t xml:space="preserve"> to Christ </w:t>
      </w:r>
    </w:p>
    <w:p w14:paraId="16073A93" w14:textId="77777777" w:rsidR="00FF35C5" w:rsidRPr="00FF35C5" w:rsidRDefault="00FF35C5" w:rsidP="00FF35C5">
      <w:pPr>
        <w:numPr>
          <w:ilvl w:val="0"/>
          <w:numId w:val="9"/>
        </w:numPr>
        <w:contextualSpacing/>
      </w:pPr>
      <w:r w:rsidRPr="00FF35C5">
        <w:rPr>
          <w:b/>
          <w:bCs/>
        </w:rPr>
        <w:t>Stand</w:t>
      </w:r>
      <w:r w:rsidRPr="00FF35C5">
        <w:t xml:space="preserve"> together as the church </w:t>
      </w:r>
    </w:p>
    <w:p w14:paraId="2E5EDA97" w14:textId="77777777" w:rsidR="00FF35C5" w:rsidRPr="00FF35C5" w:rsidRDefault="00FF35C5" w:rsidP="00FF35C5">
      <w:pPr>
        <w:contextualSpacing/>
      </w:pPr>
      <w:r w:rsidRPr="00FF35C5">
        <w:pict w14:anchorId="27EECD7B">
          <v:rect id="_x0000_i1033" style="width:0;height:1.5pt" o:hralign="center" o:hrstd="t" o:hr="t" fillcolor="#a0a0a0" stroked="f"/>
        </w:pict>
      </w:r>
    </w:p>
    <w:p w14:paraId="07F4ADBF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t>Key Verse</w:t>
      </w:r>
    </w:p>
    <w:p w14:paraId="50BA3886" w14:textId="77777777" w:rsidR="00FF35C5" w:rsidRPr="00FF35C5" w:rsidRDefault="00FF35C5" w:rsidP="00FF35C5">
      <w:pPr>
        <w:contextualSpacing/>
        <w:rPr>
          <w:b/>
          <w:bCs/>
        </w:rPr>
      </w:pPr>
      <w:r w:rsidRPr="00FF35C5">
        <w:rPr>
          <w:b/>
          <w:bCs/>
        </w:rPr>
        <w:lastRenderedPageBreak/>
        <w:t>Job 13:15</w:t>
      </w:r>
    </w:p>
    <w:p w14:paraId="1317591B" w14:textId="77777777" w:rsidR="00FF35C5" w:rsidRPr="00FF35C5" w:rsidRDefault="00FF35C5" w:rsidP="00FF35C5">
      <w:pPr>
        <w:contextualSpacing/>
      </w:pPr>
      <w:r w:rsidRPr="00FF35C5">
        <w:t>“Though He slay me, yet will I trust Him.”</w:t>
      </w:r>
    </w:p>
    <w:p w14:paraId="7DD977A1" w14:textId="77777777" w:rsidR="00FF35C5" w:rsidRDefault="00FF35C5"/>
    <w:sectPr w:rsidR="00FF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98D"/>
    <w:multiLevelType w:val="multilevel"/>
    <w:tmpl w:val="15A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00822"/>
    <w:multiLevelType w:val="multilevel"/>
    <w:tmpl w:val="863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F1918"/>
    <w:multiLevelType w:val="multilevel"/>
    <w:tmpl w:val="CAF8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0AD1"/>
    <w:multiLevelType w:val="multilevel"/>
    <w:tmpl w:val="402A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7186"/>
    <w:multiLevelType w:val="multilevel"/>
    <w:tmpl w:val="FBC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418C8"/>
    <w:multiLevelType w:val="multilevel"/>
    <w:tmpl w:val="36B2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D4760"/>
    <w:multiLevelType w:val="multilevel"/>
    <w:tmpl w:val="FAC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B1ED9"/>
    <w:multiLevelType w:val="multilevel"/>
    <w:tmpl w:val="4F84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30CFB"/>
    <w:multiLevelType w:val="multilevel"/>
    <w:tmpl w:val="503E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31605">
    <w:abstractNumId w:val="5"/>
  </w:num>
  <w:num w:numId="2" w16cid:durableId="1083255068">
    <w:abstractNumId w:val="1"/>
  </w:num>
  <w:num w:numId="3" w16cid:durableId="2034182228">
    <w:abstractNumId w:val="7"/>
  </w:num>
  <w:num w:numId="4" w16cid:durableId="97869476">
    <w:abstractNumId w:val="8"/>
  </w:num>
  <w:num w:numId="5" w16cid:durableId="966931313">
    <w:abstractNumId w:val="0"/>
  </w:num>
  <w:num w:numId="6" w16cid:durableId="394620055">
    <w:abstractNumId w:val="4"/>
  </w:num>
  <w:num w:numId="7" w16cid:durableId="1013604612">
    <w:abstractNumId w:val="3"/>
  </w:num>
  <w:num w:numId="8" w16cid:durableId="2013798523">
    <w:abstractNumId w:val="2"/>
  </w:num>
  <w:num w:numId="9" w16cid:durableId="829829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C5"/>
    <w:rsid w:val="00924A13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9C55"/>
  <w15:chartTrackingRefBased/>
  <w15:docId w15:val="{7361091A-B0AF-443D-A510-9C326037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1796</Characters>
  <Application>Microsoft Office Word</Application>
  <DocSecurity>0</DocSecurity>
  <Lines>78</Lines>
  <Paragraphs>80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2026-05-10T03:37:00Z</dcterms:created>
  <dcterms:modified xsi:type="dcterms:W3CDTF">2026-05-10T03:40:00Z</dcterms:modified>
</cp:coreProperties>
</file>