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97205" w14:textId="37E7BB53" w:rsidR="008A4998" w:rsidRDefault="67A9A427">
      <w:pPr>
        <w:jc w:val="center"/>
        <w:rPr>
          <w:rFonts w:ascii="Arial" w:hAnsi="Arial"/>
          <w:b/>
          <w:bCs/>
          <w:i/>
          <w:iCs/>
          <w:sz w:val="40"/>
          <w:u w:val="single"/>
        </w:rPr>
      </w:pPr>
      <w:r>
        <w:rPr>
          <w:rFonts w:ascii="Arial" w:hAnsi="Arial"/>
          <w:b/>
          <w:bCs/>
          <w:i/>
          <w:iCs/>
          <w:sz w:val="40"/>
          <w:u w:val="single"/>
        </w:rPr>
        <w:t>APPLY NOW!</w:t>
      </w:r>
    </w:p>
    <w:p w14:paraId="56AC9B49" w14:textId="62C2D234" w:rsidR="67A9A427" w:rsidRDefault="67A9A427" w:rsidP="67A9A427">
      <w:pPr>
        <w:jc w:val="center"/>
        <w:rPr>
          <w:rFonts w:ascii="Arial" w:hAnsi="Arial"/>
          <w:b/>
          <w:bCs/>
          <w:i/>
          <w:iCs/>
          <w:sz w:val="40"/>
          <w:szCs w:val="40"/>
          <w:u w:val="single"/>
        </w:rPr>
      </w:pPr>
    </w:p>
    <w:p w14:paraId="7CB97206" w14:textId="77777777" w:rsidR="008A4998" w:rsidRDefault="008A4998">
      <w:pPr>
        <w:jc w:val="center"/>
        <w:rPr>
          <w:rFonts w:ascii="Arial" w:hAnsi="Arial"/>
          <w:b/>
          <w:bCs/>
          <w:sz w:val="28"/>
        </w:rPr>
      </w:pPr>
    </w:p>
    <w:p w14:paraId="5F65F0C2" w14:textId="523264F3" w:rsidR="008A4998" w:rsidRDefault="58C0111D" w:rsidP="58C0111D">
      <w:pPr>
        <w:jc w:val="center"/>
        <w:rPr>
          <w:rFonts w:ascii="Arial" w:hAnsi="Arial"/>
          <w:b/>
          <w:bCs/>
          <w:sz w:val="28"/>
          <w:szCs w:val="28"/>
        </w:rPr>
      </w:pPr>
      <w:r w:rsidRPr="58C0111D">
        <w:rPr>
          <w:rFonts w:ascii="Arial" w:hAnsi="Arial"/>
          <w:b/>
          <w:bCs/>
          <w:sz w:val="28"/>
          <w:szCs w:val="28"/>
        </w:rPr>
        <w:t>2026 –2027</w:t>
      </w:r>
    </w:p>
    <w:p w14:paraId="7CB97207" w14:textId="28B83600" w:rsidR="008A4998" w:rsidRDefault="58C0111D" w:rsidP="58C0111D">
      <w:pPr>
        <w:jc w:val="center"/>
        <w:rPr>
          <w:rFonts w:ascii="Arial" w:hAnsi="Arial"/>
          <w:b/>
          <w:bCs/>
          <w:sz w:val="28"/>
          <w:szCs w:val="28"/>
        </w:rPr>
      </w:pPr>
      <w:r w:rsidRPr="58C0111D">
        <w:rPr>
          <w:rFonts w:ascii="Arial" w:hAnsi="Arial"/>
          <w:b/>
          <w:bCs/>
          <w:sz w:val="28"/>
          <w:szCs w:val="28"/>
        </w:rPr>
        <w:t xml:space="preserve"> Academic Year</w:t>
      </w:r>
    </w:p>
    <w:p w14:paraId="7CB97208" w14:textId="77777777" w:rsidR="008A4998" w:rsidRDefault="008A4998">
      <w:pPr>
        <w:jc w:val="center"/>
        <w:rPr>
          <w:rFonts w:ascii="Arial" w:hAnsi="Arial"/>
          <w:b/>
          <w:bCs/>
          <w:sz w:val="28"/>
        </w:rPr>
      </w:pPr>
    </w:p>
    <w:p w14:paraId="7CB97209" w14:textId="77777777" w:rsidR="008A4998" w:rsidRDefault="008A4998">
      <w:pPr>
        <w:jc w:val="center"/>
        <w:rPr>
          <w:rFonts w:ascii="Arial" w:hAnsi="Arial"/>
          <w:b/>
          <w:bCs/>
          <w:sz w:val="28"/>
        </w:rPr>
      </w:pPr>
      <w:r>
        <w:rPr>
          <w:rFonts w:ascii="Arial" w:hAnsi="Arial"/>
          <w:b/>
          <w:bCs/>
          <w:sz w:val="28"/>
        </w:rPr>
        <w:t>Bethlehem Evangelical Lutheran Church Scholarships</w:t>
      </w:r>
    </w:p>
    <w:p w14:paraId="7CB9720A" w14:textId="77777777" w:rsidR="008A4998" w:rsidRDefault="008A4998">
      <w:pPr>
        <w:rPr>
          <w:rFonts w:ascii="Arial" w:hAnsi="Arial"/>
          <w:sz w:val="24"/>
        </w:rPr>
      </w:pPr>
    </w:p>
    <w:p w14:paraId="7CB9720B" w14:textId="295C0961" w:rsidR="008A4998" w:rsidRDefault="008A4998" w:rsidP="00BE2063">
      <w:pPr>
        <w:rPr>
          <w:rFonts w:ascii="Arial" w:hAnsi="Arial"/>
          <w:sz w:val="24"/>
        </w:rPr>
      </w:pPr>
      <w:r>
        <w:rPr>
          <w:rFonts w:ascii="Arial" w:hAnsi="Arial"/>
          <w:sz w:val="24"/>
        </w:rPr>
        <w:t>Bethlehem has five separate scholarship awards available to full-time students.  The funds are dependent on our members’ generosity. Most, but not all, contributions to the scholarship funds come in the form of memorials. The Scholarship Committee disburses the funds in accordance with the guidelines that define each fund</w:t>
      </w:r>
      <w:r w:rsidR="001D2332">
        <w:rPr>
          <w:rFonts w:ascii="Arial" w:hAnsi="Arial"/>
          <w:sz w:val="24"/>
        </w:rPr>
        <w:t>.</w:t>
      </w:r>
      <w:r>
        <w:rPr>
          <w:rFonts w:ascii="Arial" w:hAnsi="Arial"/>
          <w:sz w:val="24"/>
        </w:rPr>
        <w:t xml:space="preserve"> These guidelines are given here. </w:t>
      </w:r>
    </w:p>
    <w:p w14:paraId="7CB9720C" w14:textId="77777777" w:rsidR="008A4998" w:rsidRDefault="008A4998">
      <w:pPr>
        <w:rPr>
          <w:rFonts w:ascii="Arial" w:hAnsi="Arial"/>
          <w:sz w:val="24"/>
        </w:rPr>
      </w:pPr>
    </w:p>
    <w:p w14:paraId="7CB9720D" w14:textId="77777777" w:rsidR="008A4998" w:rsidRDefault="008A4998">
      <w:pPr>
        <w:numPr>
          <w:ilvl w:val="0"/>
          <w:numId w:val="1"/>
        </w:numPr>
        <w:rPr>
          <w:rFonts w:ascii="Arial" w:hAnsi="Arial"/>
          <w:sz w:val="24"/>
        </w:rPr>
      </w:pPr>
      <w:r>
        <w:rPr>
          <w:rFonts w:ascii="Arial" w:hAnsi="Arial"/>
          <w:sz w:val="24"/>
        </w:rPr>
        <w:t xml:space="preserve">Seminary Scholarship—for </w:t>
      </w:r>
      <w:smartTag w:uri="urn:schemas-microsoft-com:office:smarttags" w:element="City">
        <w:r>
          <w:rPr>
            <w:rFonts w:ascii="Arial" w:hAnsi="Arial"/>
            <w:sz w:val="24"/>
          </w:rPr>
          <w:t>Bethlehem</w:t>
        </w:r>
      </w:smartTag>
      <w:r>
        <w:rPr>
          <w:rFonts w:ascii="Arial" w:hAnsi="Arial"/>
          <w:sz w:val="24"/>
        </w:rPr>
        <w:t xml:space="preserve"> members who are or will be enrolled in an ELCA seminary or seminarians attached to </w:t>
      </w:r>
      <w:smartTag w:uri="urn:schemas-microsoft-com:office:smarttags" w:element="place">
        <w:smartTag w:uri="urn:schemas-microsoft-com:office:smarttags" w:element="City">
          <w:r>
            <w:rPr>
              <w:rFonts w:ascii="Arial" w:hAnsi="Arial"/>
              <w:sz w:val="24"/>
            </w:rPr>
            <w:t>Bethlehem</w:t>
          </w:r>
        </w:smartTag>
      </w:smartTag>
      <w:r>
        <w:rPr>
          <w:rFonts w:ascii="Arial" w:hAnsi="Arial"/>
          <w:sz w:val="24"/>
        </w:rPr>
        <w:t xml:space="preserve"> </w:t>
      </w:r>
      <w:r w:rsidR="00DC3F7E" w:rsidRPr="003A7161">
        <w:rPr>
          <w:rFonts w:ascii="Arial" w:hAnsi="Arial"/>
          <w:sz w:val="24"/>
        </w:rPr>
        <w:t>as part of their seminary training as Interns</w:t>
      </w:r>
      <w:r w:rsidR="003A7161" w:rsidRPr="003A7161">
        <w:rPr>
          <w:rFonts w:ascii="Arial" w:hAnsi="Arial"/>
          <w:sz w:val="24"/>
        </w:rPr>
        <w:t>.</w:t>
      </w:r>
    </w:p>
    <w:p w14:paraId="7CB9720E" w14:textId="77777777" w:rsidR="00DC3F7E" w:rsidRDefault="00DC3F7E" w:rsidP="00DC3F7E">
      <w:pPr>
        <w:rPr>
          <w:rFonts w:ascii="Arial" w:hAnsi="Arial"/>
          <w:sz w:val="24"/>
        </w:rPr>
      </w:pPr>
    </w:p>
    <w:p w14:paraId="7CB9720F" w14:textId="4AE0A228" w:rsidR="008A4998" w:rsidRDefault="008A4998">
      <w:pPr>
        <w:numPr>
          <w:ilvl w:val="0"/>
          <w:numId w:val="1"/>
        </w:numPr>
        <w:rPr>
          <w:rFonts w:ascii="Arial" w:hAnsi="Arial"/>
          <w:sz w:val="24"/>
        </w:rPr>
      </w:pPr>
      <w:r>
        <w:rPr>
          <w:rFonts w:ascii="Arial" w:hAnsi="Arial"/>
          <w:sz w:val="24"/>
        </w:rPr>
        <w:t>Mattson Memorial Scholarship—for Bethlehem members who are pursuing careers in the fields of medicine/healthcare or church vocations</w:t>
      </w:r>
      <w:r w:rsidR="001D2332">
        <w:rPr>
          <w:rFonts w:ascii="Arial" w:hAnsi="Arial"/>
          <w:sz w:val="24"/>
        </w:rPr>
        <w:t>.</w:t>
      </w:r>
    </w:p>
    <w:p w14:paraId="7CB97210" w14:textId="77777777" w:rsidR="008A4998" w:rsidRDefault="008A4998">
      <w:pPr>
        <w:rPr>
          <w:rFonts w:ascii="Arial" w:hAnsi="Arial"/>
          <w:sz w:val="24"/>
        </w:rPr>
      </w:pPr>
    </w:p>
    <w:p w14:paraId="7CB97211" w14:textId="26B9C328" w:rsidR="008A4998" w:rsidRDefault="008A4998">
      <w:pPr>
        <w:numPr>
          <w:ilvl w:val="0"/>
          <w:numId w:val="1"/>
        </w:numPr>
        <w:rPr>
          <w:rFonts w:ascii="Arial" w:hAnsi="Arial"/>
          <w:sz w:val="24"/>
        </w:rPr>
      </w:pPr>
      <w:r>
        <w:rPr>
          <w:rFonts w:ascii="Arial" w:hAnsi="Arial"/>
          <w:sz w:val="24"/>
        </w:rPr>
        <w:t>Augustana College Scholarship—for Bethlehem members who are or will be enrolled in Augustana College, Rock Island, IL</w:t>
      </w:r>
      <w:r w:rsidR="001D2332">
        <w:rPr>
          <w:rFonts w:ascii="Arial" w:hAnsi="Arial"/>
          <w:sz w:val="24"/>
        </w:rPr>
        <w:t>.</w:t>
      </w:r>
    </w:p>
    <w:p w14:paraId="7CB97212" w14:textId="77777777" w:rsidR="008A4998" w:rsidRDefault="008A4998">
      <w:pPr>
        <w:rPr>
          <w:rFonts w:ascii="Arial" w:hAnsi="Arial"/>
          <w:sz w:val="24"/>
        </w:rPr>
      </w:pPr>
    </w:p>
    <w:p w14:paraId="7CB97213" w14:textId="3F809B37" w:rsidR="008A4998" w:rsidRDefault="008A4998">
      <w:pPr>
        <w:numPr>
          <w:ilvl w:val="0"/>
          <w:numId w:val="1"/>
        </w:numPr>
        <w:rPr>
          <w:rFonts w:ascii="Arial" w:hAnsi="Arial"/>
          <w:sz w:val="24"/>
        </w:rPr>
      </w:pPr>
      <w:r>
        <w:rPr>
          <w:rFonts w:ascii="Arial" w:hAnsi="Arial"/>
          <w:sz w:val="24"/>
        </w:rPr>
        <w:t>Christian College Scholarship—for Bethlehem members who are or will be enrolled in an undergraduate program at a church-related college or university</w:t>
      </w:r>
      <w:r w:rsidR="001D2332">
        <w:rPr>
          <w:rFonts w:ascii="Arial" w:hAnsi="Arial"/>
          <w:sz w:val="24"/>
        </w:rPr>
        <w:t>.</w:t>
      </w:r>
    </w:p>
    <w:p w14:paraId="7CB97214" w14:textId="77777777" w:rsidR="008A4998" w:rsidRDefault="008A4998">
      <w:pPr>
        <w:rPr>
          <w:rFonts w:ascii="Arial" w:hAnsi="Arial"/>
          <w:sz w:val="24"/>
        </w:rPr>
      </w:pPr>
    </w:p>
    <w:p w14:paraId="7CB97215" w14:textId="43CF63F9" w:rsidR="008A4998" w:rsidRDefault="008A4998">
      <w:pPr>
        <w:numPr>
          <w:ilvl w:val="0"/>
          <w:numId w:val="1"/>
        </w:numPr>
        <w:rPr>
          <w:rFonts w:ascii="Arial" w:hAnsi="Arial"/>
          <w:sz w:val="24"/>
        </w:rPr>
      </w:pPr>
      <w:r>
        <w:rPr>
          <w:rFonts w:ascii="Arial" w:hAnsi="Arial"/>
          <w:sz w:val="24"/>
        </w:rPr>
        <w:t>General College Scholarship—for Bethlehem members who are or will be enrolled in an undergraduate program at any public or private college or university</w:t>
      </w:r>
      <w:r w:rsidR="001D2332">
        <w:rPr>
          <w:rFonts w:ascii="Arial" w:hAnsi="Arial"/>
          <w:sz w:val="24"/>
        </w:rPr>
        <w:t>.</w:t>
      </w:r>
      <w:r>
        <w:rPr>
          <w:rFonts w:ascii="Arial" w:hAnsi="Arial"/>
          <w:sz w:val="24"/>
        </w:rPr>
        <w:t xml:space="preserve">  </w:t>
      </w:r>
    </w:p>
    <w:p w14:paraId="7CB97216" w14:textId="77777777" w:rsidR="008A4998" w:rsidRDefault="008A4998">
      <w:pPr>
        <w:rPr>
          <w:rFonts w:ascii="Arial" w:hAnsi="Arial"/>
          <w:sz w:val="24"/>
        </w:rPr>
      </w:pPr>
    </w:p>
    <w:p w14:paraId="7CB97217" w14:textId="063B1CE1" w:rsidR="00DC3F7E" w:rsidRDefault="58C0111D" w:rsidP="002736CE">
      <w:r w:rsidRPr="58C0111D">
        <w:rPr>
          <w:rFonts w:ascii="Arial" w:hAnsi="Arial"/>
          <w:sz w:val="24"/>
          <w:szCs w:val="24"/>
        </w:rPr>
        <w:t xml:space="preserve">Applications for the September 2026 – June 2027 academic year can be found online. Go to the church website at </w:t>
      </w:r>
      <w:hyperlink r:id="rId5">
        <w:r w:rsidRPr="58C0111D">
          <w:rPr>
            <w:rStyle w:val="Hyperlink"/>
            <w:rFonts w:ascii="Arial" w:hAnsi="Arial"/>
            <w:sz w:val="24"/>
            <w:szCs w:val="24"/>
          </w:rPr>
          <w:t>http://www.bethlehem-chicago.org</w:t>
        </w:r>
      </w:hyperlink>
      <w:r w:rsidRPr="58C0111D">
        <w:rPr>
          <w:rFonts w:ascii="Arial" w:hAnsi="Arial"/>
          <w:sz w:val="24"/>
          <w:szCs w:val="24"/>
        </w:rPr>
        <w:t xml:space="preserve"> then select </w:t>
      </w:r>
      <w:r w:rsidRPr="58C0111D">
        <w:rPr>
          <w:rFonts w:ascii="Arial" w:hAnsi="Arial"/>
          <w:i/>
          <w:iCs/>
          <w:sz w:val="24"/>
          <w:szCs w:val="24"/>
        </w:rPr>
        <w:t>Welcome</w:t>
      </w:r>
      <w:r w:rsidRPr="58C0111D">
        <w:rPr>
          <w:rFonts w:ascii="Arial" w:hAnsi="Arial"/>
          <w:sz w:val="24"/>
          <w:szCs w:val="24"/>
        </w:rPr>
        <w:t xml:space="preserve"> and then </w:t>
      </w:r>
      <w:r w:rsidRPr="58C0111D">
        <w:rPr>
          <w:rFonts w:ascii="Arial" w:hAnsi="Arial"/>
          <w:i/>
          <w:iCs/>
          <w:sz w:val="24"/>
          <w:szCs w:val="24"/>
        </w:rPr>
        <w:t>Bethlehem</w:t>
      </w:r>
      <w:r w:rsidRPr="58C0111D">
        <w:rPr>
          <w:rFonts w:ascii="Arial" w:hAnsi="Arial"/>
          <w:sz w:val="24"/>
          <w:szCs w:val="24"/>
        </w:rPr>
        <w:t xml:space="preserve"> </w:t>
      </w:r>
      <w:r w:rsidRPr="58C0111D">
        <w:rPr>
          <w:rFonts w:ascii="Arial" w:hAnsi="Arial"/>
          <w:i/>
          <w:iCs/>
          <w:sz w:val="24"/>
          <w:szCs w:val="24"/>
        </w:rPr>
        <w:t>Scholarships</w:t>
      </w:r>
      <w:r w:rsidRPr="58C0111D">
        <w:rPr>
          <w:rFonts w:ascii="Arial" w:hAnsi="Arial"/>
          <w:sz w:val="24"/>
          <w:szCs w:val="24"/>
        </w:rPr>
        <w:t xml:space="preserve">. </w:t>
      </w:r>
      <w:r w:rsidRPr="58C0111D">
        <w:rPr>
          <w:rFonts w:ascii="Arial" w:hAnsi="Arial"/>
          <w:b/>
          <w:bCs/>
          <w:sz w:val="24"/>
          <w:szCs w:val="24"/>
        </w:rPr>
        <w:t>Please submit your completed application online.</w:t>
      </w:r>
      <w:r w:rsidRPr="58C0111D">
        <w:rPr>
          <w:rFonts w:ascii="Arial" w:hAnsi="Arial"/>
          <w:sz w:val="24"/>
          <w:szCs w:val="24"/>
        </w:rPr>
        <w:t xml:space="preserve"> You will be notified of its receipt within a week of submission.</w:t>
      </w:r>
      <w:r>
        <w:t xml:space="preserve"> </w:t>
      </w:r>
      <w:r w:rsidRPr="58C0111D">
        <w:rPr>
          <w:rFonts w:ascii="Arial" w:hAnsi="Arial"/>
          <w:sz w:val="24"/>
          <w:szCs w:val="24"/>
        </w:rPr>
        <w:t>Questions can be addressed to the Scholarship Committee at: scholarship@bethlehem-chicago.org</w:t>
      </w:r>
      <w:r>
        <w:t xml:space="preserve"> </w:t>
      </w:r>
    </w:p>
    <w:p w14:paraId="7CB97218" w14:textId="77777777" w:rsidR="00DC3F7E" w:rsidRDefault="00DC3F7E"/>
    <w:p w14:paraId="075A3442" w14:textId="696E6EF9" w:rsidR="001D2332" w:rsidRDefault="58C0111D" w:rsidP="58C0111D">
      <w:pPr>
        <w:rPr>
          <w:rFonts w:ascii="Arial" w:hAnsi="Arial"/>
          <w:sz w:val="24"/>
          <w:szCs w:val="24"/>
        </w:rPr>
      </w:pPr>
      <w:r w:rsidRPr="58C0111D">
        <w:rPr>
          <w:rFonts w:ascii="Arial" w:hAnsi="Arial"/>
          <w:sz w:val="24"/>
          <w:szCs w:val="24"/>
        </w:rPr>
        <w:t xml:space="preserve">Please note that scholarships are only for members attending college/university and who will be enrolled full time starting September 2026. (The only non-members eligible are full time ELCA seminary students attached to Bethlehem as Interns.) </w:t>
      </w:r>
      <w:r w:rsidR="003A7161">
        <w:br/>
      </w:r>
      <w:r w:rsidR="003A7161">
        <w:br/>
      </w:r>
      <w:r w:rsidRPr="58C0111D">
        <w:rPr>
          <w:rFonts w:ascii="Arial" w:hAnsi="Arial"/>
          <w:sz w:val="24"/>
          <w:szCs w:val="24"/>
        </w:rPr>
        <w:t xml:space="preserve">Awards are decided by the Scholarship Committee shortly after the deadline, announced at the Bethlehem Annual Meeting, and distributed in August. </w:t>
      </w:r>
    </w:p>
    <w:p w14:paraId="7E855906" w14:textId="1F32099E" w:rsidR="001E72F3" w:rsidRDefault="003A7161" w:rsidP="58C0111D">
      <w:pPr>
        <w:rPr>
          <w:rFonts w:ascii="Arial" w:hAnsi="Arial"/>
          <w:b/>
          <w:bCs/>
          <w:sz w:val="36"/>
          <w:szCs w:val="36"/>
        </w:rPr>
      </w:pPr>
      <w:r>
        <w:br/>
      </w:r>
      <w:r w:rsidR="58C0111D" w:rsidRPr="58C0111D">
        <w:rPr>
          <w:rFonts w:ascii="Arial" w:hAnsi="Arial"/>
          <w:b/>
          <w:bCs/>
          <w:sz w:val="24"/>
          <w:szCs w:val="24"/>
          <w:u w:val="single"/>
        </w:rPr>
        <w:t>NOTE THE DEADLINE:</w:t>
      </w:r>
      <w:r w:rsidR="001D2332">
        <w:rPr>
          <w:rFonts w:ascii="Arial" w:hAnsi="Arial"/>
          <w:b/>
          <w:bCs/>
          <w:sz w:val="24"/>
          <w:szCs w:val="24"/>
        </w:rPr>
        <w:t xml:space="preserve"> </w:t>
      </w:r>
      <w:r w:rsidR="58C0111D" w:rsidRPr="58C0111D">
        <w:rPr>
          <w:rFonts w:ascii="Arial" w:hAnsi="Arial"/>
          <w:b/>
          <w:bCs/>
          <w:sz w:val="36"/>
          <w:szCs w:val="36"/>
        </w:rPr>
        <w:t>Submit by April 12, 2026</w:t>
      </w:r>
      <w:smartTag w:uri="urn:schemas-microsoft-com:office:smarttags" w:element="City"/>
      <w:smartTag w:uri="urn:schemas-microsoft-com:office:smarttags" w:element="place"/>
    </w:p>
    <w:p w14:paraId="04AC150F" w14:textId="2A938113" w:rsidR="00670D5B" w:rsidRDefault="00670D5B" w:rsidP="00C23590">
      <w:pPr>
        <w:rPr>
          <w:rFonts w:ascii="Arial" w:hAnsi="Arial"/>
          <w:sz w:val="36"/>
        </w:rPr>
      </w:pPr>
    </w:p>
    <w:p w14:paraId="7CB97219" w14:textId="5B930530" w:rsidR="008A4998" w:rsidRDefault="008A4998" w:rsidP="58C0111D">
      <w:pPr>
        <w:rPr>
          <w:rFonts w:ascii="Arial" w:hAnsi="Arial"/>
          <w:sz w:val="24"/>
          <w:szCs w:val="24"/>
        </w:rPr>
      </w:pPr>
    </w:p>
    <w:sectPr w:rsidR="008A4998" w:rsidSect="001D2332">
      <w:pgSz w:w="12240" w:h="15840"/>
      <w:pgMar w:top="720" w:right="1526"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0EEC"/>
    <w:multiLevelType w:val="singleLevel"/>
    <w:tmpl w:val="0409000F"/>
    <w:lvl w:ilvl="0">
      <w:start w:val="1"/>
      <w:numFmt w:val="decimal"/>
      <w:lvlText w:val="%1."/>
      <w:lvlJc w:val="left"/>
      <w:pPr>
        <w:tabs>
          <w:tab w:val="num" w:pos="360"/>
        </w:tabs>
        <w:ind w:left="360" w:hanging="360"/>
      </w:pPr>
      <w:rPr>
        <w:rFonts w:hint="default"/>
      </w:rPr>
    </w:lvl>
  </w:abstractNum>
  <w:num w:numId="1" w16cid:durableId="162793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E5"/>
    <w:rsid w:val="00002206"/>
    <w:rsid w:val="000C4534"/>
    <w:rsid w:val="000E01C5"/>
    <w:rsid w:val="00175065"/>
    <w:rsid w:val="001C28E5"/>
    <w:rsid w:val="001D2332"/>
    <w:rsid w:val="001E72F3"/>
    <w:rsid w:val="002110D4"/>
    <w:rsid w:val="002736CE"/>
    <w:rsid w:val="002D2060"/>
    <w:rsid w:val="002F7D99"/>
    <w:rsid w:val="0037639F"/>
    <w:rsid w:val="003A7161"/>
    <w:rsid w:val="003D1727"/>
    <w:rsid w:val="00422271"/>
    <w:rsid w:val="0051789E"/>
    <w:rsid w:val="00527C74"/>
    <w:rsid w:val="005379DC"/>
    <w:rsid w:val="005B4355"/>
    <w:rsid w:val="00651DF3"/>
    <w:rsid w:val="00670D5B"/>
    <w:rsid w:val="00674AB9"/>
    <w:rsid w:val="0068114C"/>
    <w:rsid w:val="006A30B0"/>
    <w:rsid w:val="006E421F"/>
    <w:rsid w:val="007021C2"/>
    <w:rsid w:val="00714F71"/>
    <w:rsid w:val="00730F80"/>
    <w:rsid w:val="007561A9"/>
    <w:rsid w:val="00784B10"/>
    <w:rsid w:val="007E08AC"/>
    <w:rsid w:val="00843529"/>
    <w:rsid w:val="008533FC"/>
    <w:rsid w:val="00860B52"/>
    <w:rsid w:val="008A4998"/>
    <w:rsid w:val="008F7903"/>
    <w:rsid w:val="00904CEC"/>
    <w:rsid w:val="00916E4E"/>
    <w:rsid w:val="009362F8"/>
    <w:rsid w:val="00A24BEF"/>
    <w:rsid w:val="00A25183"/>
    <w:rsid w:val="00A71AA8"/>
    <w:rsid w:val="00A86B2A"/>
    <w:rsid w:val="00AF75F5"/>
    <w:rsid w:val="00B8474D"/>
    <w:rsid w:val="00BA25C3"/>
    <w:rsid w:val="00BC0874"/>
    <w:rsid w:val="00BD6AE4"/>
    <w:rsid w:val="00BE2063"/>
    <w:rsid w:val="00C23590"/>
    <w:rsid w:val="00C30930"/>
    <w:rsid w:val="00C80CBD"/>
    <w:rsid w:val="00CA64EF"/>
    <w:rsid w:val="00CB506E"/>
    <w:rsid w:val="00CC219B"/>
    <w:rsid w:val="00CC67D2"/>
    <w:rsid w:val="00CD3BD9"/>
    <w:rsid w:val="00D000C2"/>
    <w:rsid w:val="00D75989"/>
    <w:rsid w:val="00DC3F7E"/>
    <w:rsid w:val="00DD265A"/>
    <w:rsid w:val="00DE75BC"/>
    <w:rsid w:val="00F05AE5"/>
    <w:rsid w:val="00F92C44"/>
    <w:rsid w:val="00FE0953"/>
    <w:rsid w:val="35C4998F"/>
    <w:rsid w:val="58C0111D"/>
    <w:rsid w:val="67A9A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CB97205"/>
  <w15:docId w15:val="{30557B0B-22EF-4110-9CB6-E883838D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C3F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92298">
      <w:bodyDiv w:val="1"/>
      <w:marLeft w:val="0"/>
      <w:marRight w:val="0"/>
      <w:marTop w:val="0"/>
      <w:marBottom w:val="0"/>
      <w:divBdr>
        <w:top w:val="none" w:sz="0" w:space="0" w:color="auto"/>
        <w:left w:val="none" w:sz="0" w:space="0" w:color="auto"/>
        <w:bottom w:val="none" w:sz="0" w:space="0" w:color="auto"/>
        <w:right w:val="none" w:sz="0" w:space="0" w:color="auto"/>
      </w:divBdr>
    </w:div>
    <w:div w:id="89366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thlehem-chicag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1778</Characters>
  <Application>Microsoft Office Word</Application>
  <DocSecurity>0</DocSecurity>
  <Lines>14</Lines>
  <Paragraphs>4</Paragraphs>
  <ScaleCrop>false</ScaleCrop>
  <Company>FUJITSU</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Bethlehem Evangelical Lutheran Church Scholarships</dc:title>
  <dc:subject/>
  <dc:creator>Carl Landahl Backroom</dc:creator>
  <cp:keywords/>
  <cp:lastModifiedBy>Susan Evans</cp:lastModifiedBy>
  <cp:revision>2</cp:revision>
  <cp:lastPrinted>2005-01-11T02:01:00Z</cp:lastPrinted>
  <dcterms:created xsi:type="dcterms:W3CDTF">2026-01-29T18:25:00Z</dcterms:created>
  <dcterms:modified xsi:type="dcterms:W3CDTF">2026-01-29T18:25:00Z</dcterms:modified>
</cp:coreProperties>
</file>