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sz w:val="28"/>
          <w:szCs w:val="28"/>
          <w:rtl w:val="0"/>
        </w:rPr>
        <w:t xml:space="preserve">A Walk Through Psalms: Psalm 148</w:t>
      </w:r>
    </w:p>
    <w:p w:rsidR="00000000" w:rsidDel="00000000" w:rsidP="00000000" w:rsidRDefault="00000000" w:rsidRPr="00000000" w14:paraId="00000002">
      <w:pPr>
        <w:spacing w:line="360" w:lineRule="auto"/>
        <w:rPr>
          <w:sz w:val="28"/>
          <w:szCs w:val="28"/>
        </w:rPr>
      </w:pPr>
      <w:r w:rsidDel="00000000" w:rsidR="00000000" w:rsidRPr="00000000">
        <w:rPr>
          <w:b w:val="1"/>
          <w:bCs w:val="1"/>
          <w:sz w:val="28"/>
          <w:szCs w:val="28"/>
          <w:rtl w:val="0"/>
        </w:rPr>
        <w:t xml:space="preserve">Opening Questions</w:t>
      </w:r>
      <w:r w:rsidDel="00000000" w:rsidR="00000000" w:rsidRPr="00000000">
        <w:rPr>
          <w:sz w:val="28"/>
          <w:szCs w:val="28"/>
          <w:rtl w:val="0"/>
        </w:rPr>
        <w:t xml:space="preserve">:</w:t>
      </w:r>
    </w:p>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 xml:space="preserve">-What is something you learned last week?</w:t>
      </w:r>
    </w:p>
    <w:p w:rsidR="00000000" w:rsidDel="00000000" w:rsidP="00000000" w:rsidRDefault="00000000" w:rsidRPr="00000000" w14:paraId="00000004">
      <w:pPr>
        <w:spacing w:line="360" w:lineRule="auto"/>
        <w:rPr>
          <w:b w:val="1"/>
          <w:bCs w:val="1"/>
          <w:sz w:val="28"/>
          <w:szCs w:val="28"/>
        </w:rPr>
      </w:pPr>
      <w:r w:rsidDel="00000000" w:rsidR="00000000" w:rsidRPr="00000000">
        <w:rPr>
          <w:sz w:val="28"/>
          <w:szCs w:val="28"/>
          <w:rtl w:val="0"/>
        </w:rPr>
        <w:t xml:space="preserve">-What is something you prayed about this week?</w:t>
      </w:r>
      <w:r w:rsidDel="00000000" w:rsidR="00000000" w:rsidRPr="00000000">
        <w:rPr>
          <w:rtl w:val="0"/>
        </w:rPr>
      </w:r>
    </w:p>
    <w:p w:rsidR="00000000" w:rsidDel="00000000" w:rsidP="00000000" w:rsidRDefault="00000000" w:rsidRPr="00000000" w14:paraId="00000005">
      <w:pPr>
        <w:spacing w:line="360" w:lineRule="auto"/>
        <w:rPr>
          <w:b w:val="1"/>
          <w:bCs w:val="1"/>
          <w:sz w:val="28"/>
          <w:szCs w:val="28"/>
        </w:rPr>
      </w:pPr>
      <w:r w:rsidDel="00000000" w:rsidR="00000000" w:rsidRPr="00000000">
        <w:rPr>
          <w:b w:val="1"/>
          <w:bCs w:val="1"/>
          <w:sz w:val="28"/>
          <w:szCs w:val="28"/>
          <w:rtl w:val="0"/>
        </w:rPr>
        <w:t xml:space="preserve">Opening Prayer</w:t>
      </w:r>
    </w:p>
    <w:p w:rsidR="00000000" w:rsidDel="00000000" w:rsidP="00000000" w:rsidRDefault="00000000" w:rsidRPr="00000000" w14:paraId="00000006">
      <w:pPr>
        <w:spacing w:line="360" w:lineRule="auto"/>
        <w:ind w:firstLine="720"/>
        <w:rPr>
          <w:sz w:val="28"/>
          <w:szCs w:val="28"/>
        </w:rPr>
      </w:pPr>
      <w:r w:rsidDel="00000000" w:rsidR="00000000" w:rsidRPr="00000000">
        <w:rPr>
          <w:sz w:val="28"/>
          <w:szCs w:val="28"/>
          <w:rtl w:val="0"/>
        </w:rPr>
        <w:t xml:space="preserve">Lord, we thank you for today and the time to gather with others to study your word. We ask that you bless this time and help us to learn from you and each other. We pray the words of Psalm 148 as generations before have and generations after us will say: “Hallelujah! Praise God from heaven, praise him from the mountaintops; Praise him, all you his angels, praise him, all you his warriors, Praise him, sun and moon, praise him, you morning stars; Praise him, high heaven, praise him, heavenly rain clouds; Praise, oh let them praise the name of God— he spoke the word, and there they were! He set them in place from all time to eternity; He gave his orders, and that’s it! Praise God from earth, you sea dragons, you fathomless ocean deeps; Fire and hail, snow and ice, hurricanes obeying his orders; Mountains and all hills, apple orchards and cedar forests; Wild beasts and herds of cattle, snakes, and birds in flight; Earth’s kings and all races, leaders and important people, Robust men and women in their prime, and yes, graybeards and little children. Let them praise the name of God-it’s the only Name worth praising. His radiance exceeds anything in earth and sky; he’s built a monument- his very own people! Praise from all who love God! Israel’s children, intimate friends of God. Hallelujah”</w:t>
      </w:r>
      <w:r w:rsidDel="00000000" w:rsidR="00000000" w:rsidRPr="00000000">
        <w:rPr>
          <w:sz w:val="28"/>
          <w:szCs w:val="28"/>
          <w:rtl w:val="0"/>
        </w:rPr>
        <w:t xml:space="preserve">(Psalm 148 The Message)</w:t>
      </w:r>
      <w:r w:rsidDel="00000000" w:rsidR="00000000" w:rsidRPr="00000000">
        <w:rPr>
          <w:sz w:val="28"/>
          <w:szCs w:val="28"/>
          <w:rtl w:val="0"/>
        </w:rPr>
        <w:t xml:space="preserve">. Amen.</w:t>
      </w:r>
    </w:p>
    <w:p w:rsidR="00000000" w:rsidDel="00000000" w:rsidP="00000000" w:rsidRDefault="00000000" w:rsidRPr="00000000" w14:paraId="00000007">
      <w:pPr>
        <w:spacing w:line="360" w:lineRule="auto"/>
        <w:rPr>
          <w:b w:val="1"/>
          <w:bCs w:val="1"/>
          <w:sz w:val="28"/>
          <w:szCs w:val="28"/>
        </w:rPr>
      </w:pPr>
      <w:r w:rsidDel="00000000" w:rsidR="00000000" w:rsidRPr="00000000">
        <w:rPr>
          <w:b w:val="1"/>
          <w:bCs w:val="1"/>
          <w:sz w:val="28"/>
          <w:szCs w:val="28"/>
          <w:rtl w:val="0"/>
        </w:rPr>
        <w:t xml:space="preserve">Watch Psalm 148 Video by The Bible Project: </w:t>
      </w:r>
    </w:p>
    <w:p w:rsidR="00000000" w:rsidDel="00000000" w:rsidP="00000000" w:rsidRDefault="00000000" w:rsidRPr="00000000" w14:paraId="00000008">
      <w:pPr>
        <w:spacing w:line="360" w:lineRule="auto"/>
        <w:rPr>
          <w:b w:val="1"/>
          <w:bCs w:val="1"/>
          <w:sz w:val="28"/>
          <w:szCs w:val="28"/>
        </w:rPr>
      </w:pPr>
      <w:hyperlink r:id="rId6">
        <w:r w:rsidDel="00000000" w:rsidR="00000000" w:rsidRPr="00000000">
          <w:rPr>
            <w:b w:val="1"/>
            <w:bCs w:val="1"/>
            <w:color w:val="1155cc"/>
            <w:sz w:val="28"/>
            <w:szCs w:val="28"/>
            <w:u w:val="single"/>
            <w:rtl w:val="0"/>
          </w:rPr>
          <w:t xml:space="preserve">https://www.youtube.com/watch?v=XgCrFl4Mc5Q</w:t>
        </w:r>
      </w:hyperlink>
      <w:r w:rsidDel="00000000" w:rsidR="00000000" w:rsidRPr="00000000">
        <w:rPr>
          <w:rtl w:val="0"/>
        </w:rPr>
      </w:r>
    </w:p>
    <w:p w:rsidR="00000000" w:rsidDel="00000000" w:rsidP="00000000" w:rsidRDefault="00000000" w:rsidRPr="00000000" w14:paraId="00000009">
      <w:pPr>
        <w:spacing w:line="360" w:lineRule="auto"/>
        <w:rPr>
          <w:b w:val="1"/>
          <w:bCs w:val="1"/>
          <w:sz w:val="28"/>
          <w:szCs w:val="28"/>
        </w:rPr>
      </w:pPr>
      <w:r w:rsidDel="00000000" w:rsidR="00000000" w:rsidRPr="00000000">
        <w:rPr>
          <w:b w:val="1"/>
          <w:bCs w:val="1"/>
          <w:sz w:val="28"/>
          <w:szCs w:val="28"/>
          <w:rtl w:val="0"/>
        </w:rPr>
        <w:t xml:space="preserve">Questions from video:</w:t>
      </w:r>
    </w:p>
    <w:p w:rsidR="00000000" w:rsidDel="00000000" w:rsidP="00000000" w:rsidRDefault="00000000" w:rsidRPr="00000000" w14:paraId="0000000A">
      <w:pPr>
        <w:spacing w:line="360" w:lineRule="auto"/>
        <w:rPr>
          <w:sz w:val="28"/>
          <w:szCs w:val="28"/>
        </w:rPr>
      </w:pPr>
      <w:r w:rsidDel="00000000" w:rsidR="00000000" w:rsidRPr="00000000">
        <w:rPr>
          <w:sz w:val="28"/>
          <w:szCs w:val="28"/>
          <w:rtl w:val="0"/>
        </w:rPr>
        <w:t xml:space="preserve">-What stood out to you from this video?</w:t>
      </w:r>
    </w:p>
    <w:p w:rsidR="00000000" w:rsidDel="00000000" w:rsidP="00000000" w:rsidRDefault="00000000" w:rsidRPr="00000000" w14:paraId="0000000B">
      <w:pPr>
        <w:spacing w:line="360" w:lineRule="auto"/>
        <w:rPr>
          <w:sz w:val="28"/>
          <w:szCs w:val="28"/>
        </w:rPr>
      </w:pPr>
      <w:r w:rsidDel="00000000" w:rsidR="00000000" w:rsidRPr="00000000">
        <w:rPr>
          <w:sz w:val="28"/>
          <w:szCs w:val="28"/>
          <w:rtl w:val="0"/>
        </w:rPr>
        <w:t xml:space="preserve">-What did you learn about Psalm 148 from the video?</w:t>
      </w:r>
    </w:p>
    <w:p w:rsidR="00000000" w:rsidDel="00000000" w:rsidP="00000000" w:rsidRDefault="00000000" w:rsidRPr="00000000" w14:paraId="0000000C">
      <w:pPr>
        <w:spacing w:line="360" w:lineRule="auto"/>
        <w:rPr>
          <w:sz w:val="28"/>
          <w:szCs w:val="28"/>
        </w:rPr>
      </w:pPr>
      <w:r w:rsidDel="00000000" w:rsidR="00000000" w:rsidRPr="00000000">
        <w:rPr>
          <w:sz w:val="28"/>
          <w:szCs w:val="28"/>
          <w:rtl w:val="0"/>
        </w:rPr>
        <w:t xml:space="preserve">-How does the video connect Psalm 148 to Jesus?</w:t>
      </w:r>
    </w:p>
    <w:p w:rsidR="00000000" w:rsidDel="00000000" w:rsidP="00000000" w:rsidRDefault="00000000" w:rsidRPr="00000000" w14:paraId="0000000D">
      <w:pPr>
        <w:spacing w:line="360" w:lineRule="auto"/>
        <w:rPr>
          <w:b w:val="1"/>
          <w:bCs w:val="1"/>
          <w:sz w:val="28"/>
          <w:szCs w:val="28"/>
        </w:rPr>
      </w:pPr>
      <w:r w:rsidDel="00000000" w:rsidR="00000000" w:rsidRPr="00000000">
        <w:rPr>
          <w:b w:val="1"/>
          <w:bCs w:val="1"/>
          <w:sz w:val="28"/>
          <w:szCs w:val="28"/>
          <w:rtl w:val="0"/>
        </w:rPr>
        <w:t xml:space="preserve">Read Psalm 148</w:t>
      </w:r>
    </w:p>
    <w:p w:rsidR="00000000" w:rsidDel="00000000" w:rsidP="00000000" w:rsidRDefault="00000000" w:rsidRPr="00000000" w14:paraId="0000000E">
      <w:pPr>
        <w:spacing w:line="360" w:lineRule="auto"/>
        <w:rPr>
          <w:sz w:val="28"/>
          <w:szCs w:val="28"/>
        </w:rPr>
      </w:pPr>
      <w:r w:rsidDel="00000000" w:rsidR="00000000" w:rsidRPr="00000000">
        <w:rPr>
          <w:sz w:val="28"/>
          <w:szCs w:val="28"/>
          <w:rtl w:val="0"/>
        </w:rPr>
        <w:t xml:space="preserve">-How does the Psalm open? What does v.1-4 say about God, and why is that important to us?</w:t>
      </w:r>
    </w:p>
    <w:p w:rsidR="00000000" w:rsidDel="00000000" w:rsidP="00000000" w:rsidRDefault="00000000" w:rsidRPr="00000000" w14:paraId="0000000F">
      <w:pPr>
        <w:spacing w:line="360" w:lineRule="auto"/>
        <w:rPr>
          <w:sz w:val="28"/>
          <w:szCs w:val="28"/>
        </w:rPr>
      </w:pPr>
      <w:r w:rsidDel="00000000" w:rsidR="00000000" w:rsidRPr="00000000">
        <w:rPr>
          <w:sz w:val="28"/>
          <w:szCs w:val="28"/>
          <w:rtl w:val="0"/>
        </w:rPr>
        <w:t xml:space="preserve">-How does v.5-6 speak about God’s creative nature? In what ways does that speak to you?</w:t>
      </w:r>
    </w:p>
    <w:p w:rsidR="00000000" w:rsidDel="00000000" w:rsidP="00000000" w:rsidRDefault="00000000" w:rsidRPr="00000000" w14:paraId="00000010">
      <w:pPr>
        <w:spacing w:line="360" w:lineRule="auto"/>
        <w:rPr>
          <w:sz w:val="28"/>
          <w:szCs w:val="28"/>
        </w:rPr>
      </w:pPr>
      <w:r w:rsidDel="00000000" w:rsidR="00000000" w:rsidRPr="00000000">
        <w:rPr>
          <w:sz w:val="28"/>
          <w:szCs w:val="28"/>
          <w:rtl w:val="0"/>
        </w:rPr>
        <w:t xml:space="preserve">-v.7-12 sound like a fantasy novel with sea creatures, kings, all sorts of animals, and weather galore. What do you make of these verses?</w:t>
      </w:r>
    </w:p>
    <w:p w:rsidR="00000000" w:rsidDel="00000000" w:rsidP="00000000" w:rsidRDefault="00000000" w:rsidRPr="00000000" w14:paraId="00000011">
      <w:pPr>
        <w:spacing w:line="360" w:lineRule="auto"/>
        <w:rPr>
          <w:sz w:val="28"/>
          <w:szCs w:val="28"/>
        </w:rPr>
      </w:pPr>
      <w:r w:rsidDel="00000000" w:rsidR="00000000" w:rsidRPr="00000000">
        <w:rPr>
          <w:sz w:val="28"/>
          <w:szCs w:val="28"/>
          <w:rtl w:val="0"/>
        </w:rPr>
        <w:t xml:space="preserve">-How does Psalm 148 end? Why is it important to praise the Lord? What do you think the purpose of worship is? (Note: 3 of the 25 times Hallelujah, aka Praise the Lord, is used in Psalms is in this Psalm. Praise, or hallel, is used another 8 times in this Psalm.)</w:t>
      </w:r>
    </w:p>
    <w:p w:rsidR="00000000" w:rsidDel="00000000" w:rsidP="00000000" w:rsidRDefault="00000000" w:rsidRPr="00000000" w14:paraId="00000012">
      <w:pPr>
        <w:spacing w:line="360" w:lineRule="auto"/>
        <w:rPr>
          <w:sz w:val="28"/>
          <w:szCs w:val="28"/>
        </w:rPr>
      </w:pPr>
      <w:r w:rsidDel="00000000" w:rsidR="00000000" w:rsidRPr="00000000">
        <w:rPr>
          <w:sz w:val="28"/>
          <w:szCs w:val="28"/>
          <w:rtl w:val="0"/>
        </w:rPr>
        <w:t xml:space="preserve">-How can and does Psalm 148 offer hope to people who are struggling in life? How can worshipping God’s speak to them?</w:t>
      </w:r>
    </w:p>
    <w:p w:rsidR="00000000" w:rsidDel="00000000" w:rsidP="00000000" w:rsidRDefault="00000000" w:rsidRPr="00000000" w14:paraId="00000013">
      <w:pPr>
        <w:spacing w:line="360" w:lineRule="auto"/>
        <w:rPr>
          <w:b w:val="1"/>
          <w:bCs w:val="1"/>
          <w:sz w:val="28"/>
          <w:szCs w:val="28"/>
        </w:rPr>
      </w:pPr>
      <w:r w:rsidDel="00000000" w:rsidR="00000000" w:rsidRPr="00000000">
        <w:rPr>
          <w:sz w:val="28"/>
          <w:szCs w:val="28"/>
          <w:rtl w:val="0"/>
        </w:rPr>
        <w:t xml:space="preserve">-Look at your hands and wiggle your toes: what is one thing you will do before the next session to worship the Lord?</w:t>
      </w:r>
      <w:r w:rsidDel="00000000" w:rsidR="00000000" w:rsidRPr="00000000">
        <w:rPr>
          <w:rtl w:val="0"/>
        </w:rPr>
      </w:r>
    </w:p>
    <w:p w:rsidR="00000000" w:rsidDel="00000000" w:rsidP="00000000" w:rsidRDefault="00000000" w:rsidRPr="00000000" w14:paraId="00000014">
      <w:pPr>
        <w:spacing w:line="360" w:lineRule="auto"/>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15">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6">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7">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8">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9">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A">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B">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D">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E">
      <w:pPr>
        <w:spacing w:line="360" w:lineRule="auto"/>
        <w:rPr>
          <w:b w:val="1"/>
          <w:bCs w:val="1"/>
          <w:sz w:val="28"/>
          <w:szCs w:val="28"/>
        </w:rPr>
      </w:pPr>
      <w:r w:rsidDel="00000000" w:rsidR="00000000" w:rsidRPr="00000000">
        <w:rPr>
          <w:b w:val="1"/>
          <w:bCs w:val="1"/>
          <w:sz w:val="28"/>
          <w:szCs w:val="28"/>
          <w:rtl w:val="0"/>
        </w:rPr>
        <w:t xml:space="preserve">Closing Prayer: </w:t>
      </w:r>
      <w:r w:rsidDel="00000000" w:rsidR="00000000" w:rsidRPr="00000000">
        <w:rPr>
          <w:sz w:val="28"/>
          <w:szCs w:val="28"/>
          <w:rtl w:val="0"/>
        </w:rPr>
        <w:t xml:space="preserve">Thank you, Lord, for our time in your word. Continue to teach us to trust and follow you through the ups and downs of life. Lord, we lift us…(insert prayer requests)...“Praise the Lord! Praise the Lord everywhere! Praise Him, all creatures and all people! Praise Him in all places and at all times! Praise the Lord! Praise the Lord, for His name is exalted above all names! Praise the Lord, for He has raised a horn up for His people! Praise the Lord!” (Psalm 148, my version). </w:t>
      </w:r>
      <w:r w:rsidDel="00000000" w:rsidR="00000000" w:rsidRPr="00000000">
        <w:rPr>
          <w:b w:val="1"/>
          <w:bCs w:val="1"/>
          <w:sz w:val="28"/>
          <w:szCs w:val="28"/>
          <w:rtl w:val="0"/>
        </w:rPr>
        <w:t xml:space="preserve">Amen</w:t>
      </w:r>
      <w:r w:rsidDel="00000000" w:rsidR="00000000" w:rsidRPr="00000000">
        <w:rPr>
          <w:b w:val="1"/>
          <w:bCs w:val="1"/>
          <w:sz w:val="28"/>
          <w:szCs w:val="28"/>
        </w:rPr>
        <w:drawing>
          <wp:inline distB="114300" distT="114300" distL="114300" distR="114300">
            <wp:extent cx="5715000" cy="5715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0" cy="57150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XgCrFl4Mc5Q"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