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sz w:val="28"/>
          <w:szCs w:val="28"/>
          <w:rtl w:val="0"/>
        </w:rPr>
        <w:t xml:space="preserve">1,2,3: The Letters of John Week 2</w:t>
      </w:r>
      <w:r w:rsidDel="00000000" w:rsidR="00000000" w:rsidRPr="00000000">
        <w:rPr>
          <w:rtl w:val="0"/>
        </w:rPr>
      </w:r>
    </w:p>
    <w:p w:rsidR="00000000" w:rsidDel="00000000" w:rsidP="00000000" w:rsidRDefault="00000000" w:rsidRPr="00000000" w14:paraId="00000002">
      <w:pPr>
        <w:spacing w:line="360" w:lineRule="auto"/>
        <w:ind w:left="0" w:firstLine="0"/>
        <w:jc w:val="left"/>
        <w:rPr>
          <w:b w:val="1"/>
          <w:bCs w:val="1"/>
          <w:sz w:val="28"/>
          <w:szCs w:val="28"/>
        </w:rPr>
      </w:pPr>
      <w:r w:rsidDel="00000000" w:rsidR="00000000" w:rsidRPr="00000000">
        <w:rPr>
          <w:b w:val="1"/>
          <w:bCs w:val="1"/>
          <w:sz w:val="28"/>
          <w:szCs w:val="28"/>
          <w:rtl w:val="0"/>
        </w:rPr>
        <w:t xml:space="preserve">Read 1 John 2:12-29</w:t>
      </w:r>
    </w:p>
    <w:p w:rsidR="00000000" w:rsidDel="00000000" w:rsidP="00000000" w:rsidRDefault="00000000" w:rsidRPr="00000000" w14:paraId="00000003">
      <w:pPr>
        <w:spacing w:line="360" w:lineRule="auto"/>
        <w:ind w:left="0" w:firstLine="0"/>
        <w:jc w:val="left"/>
        <w:rPr>
          <w:sz w:val="28"/>
          <w:szCs w:val="28"/>
        </w:rPr>
      </w:pPr>
      <w:r w:rsidDel="00000000" w:rsidR="00000000" w:rsidRPr="00000000">
        <w:rPr>
          <w:b w:val="1"/>
          <w:bCs w:val="1"/>
          <w:sz w:val="28"/>
          <w:szCs w:val="28"/>
          <w:rtl w:val="0"/>
        </w:rPr>
        <w:t xml:space="preserve">Questions: </w:t>
      </w:r>
      <w:r w:rsidDel="00000000" w:rsidR="00000000" w:rsidRPr="00000000">
        <w:rPr>
          <w:sz w:val="28"/>
          <w:szCs w:val="28"/>
          <w:rtl w:val="0"/>
        </w:rPr>
        <w:t xml:space="preserve">Who does John say he is writing to and why in v.12-14? What are followers of Jesus not supposed to love? What does John say about the antichrist? What does John call followers of Christ to do?</w:t>
      </w:r>
    </w:p>
    <w:p w:rsidR="00000000" w:rsidDel="00000000" w:rsidP="00000000" w:rsidRDefault="00000000" w:rsidRPr="00000000" w14:paraId="00000004">
      <w:pPr>
        <w:spacing w:line="360" w:lineRule="auto"/>
        <w:ind w:left="0" w:firstLine="0"/>
        <w:jc w:val="left"/>
        <w:rPr>
          <w:sz w:val="28"/>
          <w:szCs w:val="28"/>
        </w:rPr>
      </w:pPr>
      <w:r w:rsidDel="00000000" w:rsidR="00000000" w:rsidRPr="00000000">
        <w:rPr>
          <w:sz w:val="28"/>
          <w:szCs w:val="28"/>
          <w:rtl w:val="0"/>
        </w:rPr>
        <w:tab/>
        <w:t xml:space="preserve">(John repeats himself in verses 12-14 quite a bit, saying that he is writing to children/all Christians to reassure them that Jesus has forgiven their sins, to fathers/household leaders/children/all Christians who know the Father, and to young people who have been strong in the Lord, the word of God, and have resisted/conquered evil. He then tells them to seek that which is from above rather than earthly desires. John says verses 12-17 to encourage his readers before delving into some very heavy topics in the rest of the chapter. Starting in v. 18, he begins to speak of the ‘antichrist’/’antichrists’ and those who have followed such false prophets/messiahs. It seems many have walked away from the faith to follow these false messiahs, and in doing so, they have denied God, Father, Son, and Spirit. John makes it clear that these people and those who follow them are chasing after a lie, rather than the truth that is only found in the Lord. To come to faith, one has to accept Jesus, follow Him, and deny themselves. These antichrist followers instead deny God, follow what feels good, and do whatever pleases them or their leader. Those who follow Jesus, John goes on to say, are those who seek to abide in God, Father, Son, and Spirit, for God abides in and with them. And the connection between God and those who follow God. individually and communally, is how transformation happens in people, communities, society, and the world. Abiding in God happens through the means of grace like Bible study, prayer, communion, worship, and caring for others.</w:t>
      </w:r>
    </w:p>
    <w:p w:rsidR="00000000" w:rsidDel="00000000" w:rsidP="00000000" w:rsidRDefault="00000000" w:rsidRPr="00000000" w14:paraId="00000005">
      <w:pPr>
        <w:spacing w:line="360" w:lineRule="auto"/>
        <w:ind w:left="0" w:firstLine="0"/>
        <w:jc w:val="left"/>
        <w:rPr>
          <w:b w:val="1"/>
          <w:bCs w:val="1"/>
          <w:sz w:val="28"/>
          <w:szCs w:val="28"/>
        </w:rPr>
      </w:pPr>
      <w:r w:rsidDel="00000000" w:rsidR="00000000" w:rsidRPr="00000000">
        <w:rPr>
          <w:b w:val="1"/>
          <w:bCs w:val="1"/>
          <w:sz w:val="28"/>
          <w:szCs w:val="28"/>
          <w:rtl w:val="0"/>
        </w:rPr>
        <w:t xml:space="preserve">Read 1 John 3:1-10</w:t>
      </w:r>
    </w:p>
    <w:p w:rsidR="00000000" w:rsidDel="00000000" w:rsidP="00000000" w:rsidRDefault="00000000" w:rsidRPr="00000000" w14:paraId="00000006">
      <w:pPr>
        <w:spacing w:line="360" w:lineRule="auto"/>
        <w:ind w:left="0" w:firstLine="0"/>
        <w:jc w:val="left"/>
        <w:rPr>
          <w:sz w:val="28"/>
          <w:szCs w:val="28"/>
        </w:rPr>
      </w:pPr>
      <w:r w:rsidDel="00000000" w:rsidR="00000000" w:rsidRPr="00000000">
        <w:rPr>
          <w:b w:val="1"/>
          <w:bCs w:val="1"/>
          <w:sz w:val="28"/>
          <w:szCs w:val="28"/>
          <w:rtl w:val="0"/>
        </w:rPr>
        <w:t xml:space="preserve">Questions:</w:t>
      </w:r>
      <w:r w:rsidDel="00000000" w:rsidR="00000000" w:rsidRPr="00000000">
        <w:rPr>
          <w:sz w:val="28"/>
          <w:szCs w:val="28"/>
          <w:rtl w:val="0"/>
        </w:rPr>
        <w:t xml:space="preserve"> What does John say that followers of Jesus get to be called? What do you make of v.2? How does John talk about sin? How does John compare and contrast those who follow Jesus and those who don't?</w:t>
      </w: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07">
      <w:pPr>
        <w:spacing w:line="360" w:lineRule="auto"/>
        <w:ind w:left="0" w:firstLine="0"/>
        <w:jc w:val="left"/>
        <w:rPr>
          <w:sz w:val="28"/>
          <w:szCs w:val="28"/>
        </w:rPr>
      </w:pPr>
      <w:r w:rsidDel="00000000" w:rsidR="00000000" w:rsidRPr="00000000">
        <w:rPr>
          <w:sz w:val="28"/>
          <w:szCs w:val="28"/>
          <w:rtl w:val="0"/>
        </w:rPr>
        <w:tab/>
        <w:t xml:space="preserve">(John makes/repeats the remarkable claim that those who follow Jesus get to be called children of God. Through Jesus, we are adopted into God’s family, are beloved by the Father, and guided by the Spirit. Being a beloved child of God is powerful because it gives us an identity that is everlasting and abundant. John then makes a confusing statement similar to his new-not-new commandment statement from 2:7-10, when he says that ‘what we are going to be hasn’t been revealed’ in 3:2. This statement is about the end times, and sounds similar to when Paul says, “For now we see in a mirror, dimly, but then we will see face to face. Now I know only in part; then I will know fully, even as I have been fully known” (1 Cor.13:12). John’s statement is also related to Christ’s transfiguration and passages in Revelation as in His 2nd coming it is said that Jesus was, is, and will be dazzlingly bright like looking at lightning. Next, John speaks on sin and how Jesus forgives sin. But being forgiven doesn’t mean one should go on sinning on purpose, or Paul says in Romans 5, ‘more sin doesn’t equal more grace’. Instead, we are to grow in our faith and seek to live in ways that are in alignment with God. In v.7-10, John speaks about those who follow Jesus and those who don’t. He says that those who follow Jesus seek to live like God wants them to live, growing in their faith. However, those who don’t follow Jesus will live in sin, aka disconnected from God by their own choice. God doesn’t want this to be the case. Therefore, God invites all back into the family through Jesus. We show follow Jesus by loving God and loving others.)</w:t>
      </w:r>
    </w:p>
    <w:p w:rsidR="00000000" w:rsidDel="00000000" w:rsidP="00000000" w:rsidRDefault="00000000" w:rsidRPr="00000000" w14:paraId="00000008">
      <w:pPr>
        <w:spacing w:line="360" w:lineRule="auto"/>
        <w:ind w:left="0" w:firstLine="0"/>
        <w:jc w:val="left"/>
        <w:rPr>
          <w:b w:val="1"/>
          <w:bCs w:val="1"/>
          <w:sz w:val="28"/>
          <w:szCs w:val="28"/>
        </w:rPr>
      </w:pPr>
      <w:r w:rsidDel="00000000" w:rsidR="00000000" w:rsidRPr="00000000">
        <w:rPr>
          <w:b w:val="1"/>
          <w:bCs w:val="1"/>
          <w:sz w:val="28"/>
          <w:szCs w:val="28"/>
          <w:rtl w:val="0"/>
        </w:rPr>
        <w:t xml:space="preserve">Read 1 John 3:11-24</w:t>
      </w:r>
    </w:p>
    <w:p w:rsidR="00000000" w:rsidDel="00000000" w:rsidP="00000000" w:rsidRDefault="00000000" w:rsidRPr="00000000" w14:paraId="00000009">
      <w:pPr>
        <w:spacing w:line="360" w:lineRule="auto"/>
        <w:ind w:left="0" w:firstLine="0"/>
        <w:jc w:val="left"/>
        <w:rPr>
          <w:sz w:val="28"/>
          <w:szCs w:val="28"/>
        </w:rPr>
      </w:pPr>
      <w:r w:rsidDel="00000000" w:rsidR="00000000" w:rsidRPr="00000000">
        <w:rPr>
          <w:b w:val="1"/>
          <w:bCs w:val="1"/>
          <w:sz w:val="28"/>
          <w:szCs w:val="28"/>
          <w:rtl w:val="0"/>
        </w:rPr>
        <w:t xml:space="preserve">Questions: </w:t>
      </w:r>
      <w:r w:rsidDel="00000000" w:rsidR="00000000" w:rsidRPr="00000000">
        <w:rPr>
          <w:sz w:val="28"/>
          <w:szCs w:val="28"/>
          <w:rtl w:val="0"/>
        </w:rPr>
        <w:t xml:space="preserve">What does John say his main message has been? What warning does John give? What do you make of v.16? How are followers of Jesus to show love?  What commandments does John remind us of?</w:t>
      </w:r>
    </w:p>
    <w:p w:rsidR="00000000" w:rsidDel="00000000" w:rsidP="00000000" w:rsidRDefault="00000000" w:rsidRPr="00000000" w14:paraId="0000000A">
      <w:pPr>
        <w:spacing w:line="360" w:lineRule="auto"/>
        <w:ind w:left="0" w:firstLine="0"/>
        <w:jc w:val="left"/>
        <w:rPr>
          <w:sz w:val="28"/>
          <w:szCs w:val="28"/>
        </w:rPr>
      </w:pPr>
      <w:r w:rsidDel="00000000" w:rsidR="00000000" w:rsidRPr="00000000">
        <w:rPr>
          <w:sz w:val="28"/>
          <w:szCs w:val="28"/>
          <w:rtl w:val="0"/>
        </w:rPr>
        <w:tab/>
        <w:t xml:space="preserve">(The main message that John says he has spoken to the reader is that those who follow Jesus are to love one another. Following Jesus, loving God, loving others, including neighbors and enemies, and loving each other, will lead people to hate those who follow the Lord. It seems backwards that love can bring people to hate, but I think that people get upset for two reasons. First, is that those who don’t follow Jesus don’t want a mirror to show them what they are doing, or thinking isn’t right, and so they try to break that mirror, even if it isn’t someone personally accusing them of sin. Second, they point out the hypocritical actions and thinking that many Christians have. While we are not perfect, we are called to seek to do our best to shine a good light on Jesus by our words and deeds, and to pray for those who don’t know Jesus and for those who hate Christians. We are to embody what John says in v.16, to know that Jesus laid down His life for us and to lay down our lives for others. This is a furtherment of John 3:16, in that we are called to act like Jesus and show that we are serious about our faith. For love, the love Jesus calls us to, is not only to be communicated in what we say but also in our actions as well. As the saying goes, ‘actions speak louder than words.’ John then closes chapter 3 by saying the commandments that the Lord gives to us to do. Those who believe in Jesus as the savior, loving one another, and living in spirit and in truth are said to be those who follow Christ’s commands. We can be bold in our faith as we know the best news ever, and can live knowing we are loved and are called to spread that love to others.)</w:t>
      </w:r>
    </w:p>
    <w:p w:rsidR="00000000" w:rsidDel="00000000" w:rsidP="00000000" w:rsidRDefault="00000000" w:rsidRPr="00000000" w14:paraId="0000000B">
      <w:pPr>
        <w:spacing w:line="360" w:lineRule="auto"/>
        <w:ind w:left="0" w:firstLine="0"/>
        <w:jc w:val="left"/>
        <w:rPr>
          <w:b w:val="1"/>
          <w:bCs w:val="1"/>
          <w:sz w:val="28"/>
          <w:szCs w:val="28"/>
        </w:rPr>
      </w:pPr>
      <w:r w:rsidDel="00000000" w:rsidR="00000000" w:rsidRPr="00000000">
        <w:rPr>
          <w:b w:val="1"/>
          <w:bCs w:val="1"/>
          <w:sz w:val="28"/>
          <w:szCs w:val="28"/>
          <w:rtl w:val="0"/>
        </w:rPr>
        <w:t xml:space="preserve">Prayer Requests</w:t>
      </w:r>
    </w:p>
    <w:p w:rsidR="00000000" w:rsidDel="00000000" w:rsidP="00000000" w:rsidRDefault="00000000" w:rsidRPr="00000000" w14:paraId="0000000C">
      <w:pPr>
        <w:spacing w:line="360" w:lineRule="auto"/>
        <w:ind w:left="0" w:firstLine="0"/>
        <w:jc w:val="left"/>
        <w:rPr>
          <w:sz w:val="28"/>
          <w:szCs w:val="28"/>
        </w:rPr>
      </w:pPr>
      <w:r w:rsidDel="00000000" w:rsidR="00000000" w:rsidRPr="00000000">
        <w:rPr>
          <w:rtl w:val="0"/>
        </w:rPr>
      </w:r>
    </w:p>
    <w:p w:rsidR="00000000" w:rsidDel="00000000" w:rsidP="00000000" w:rsidRDefault="00000000" w:rsidRPr="00000000" w14:paraId="0000000D">
      <w:pPr>
        <w:spacing w:line="360" w:lineRule="auto"/>
        <w:ind w:left="0" w:firstLine="0"/>
        <w:jc w:val="left"/>
        <w:rPr>
          <w:sz w:val="28"/>
          <w:szCs w:val="28"/>
        </w:rPr>
      </w:pPr>
      <w:r w:rsidDel="00000000" w:rsidR="00000000" w:rsidRPr="00000000">
        <w:rPr>
          <w:rtl w:val="0"/>
        </w:rPr>
      </w:r>
    </w:p>
    <w:p w:rsidR="00000000" w:rsidDel="00000000" w:rsidP="00000000" w:rsidRDefault="00000000" w:rsidRPr="00000000" w14:paraId="0000000E">
      <w:pPr>
        <w:spacing w:line="360" w:lineRule="auto"/>
        <w:ind w:left="0" w:firstLine="0"/>
        <w:jc w:val="left"/>
        <w:rPr>
          <w:sz w:val="28"/>
          <w:szCs w:val="28"/>
        </w:rPr>
      </w:pPr>
      <w:r w:rsidDel="00000000" w:rsidR="00000000" w:rsidRPr="00000000">
        <w:rPr>
          <w:rtl w:val="0"/>
        </w:rPr>
      </w:r>
    </w:p>
    <w:p w:rsidR="00000000" w:rsidDel="00000000" w:rsidP="00000000" w:rsidRDefault="00000000" w:rsidRPr="00000000" w14:paraId="0000000F">
      <w:pPr>
        <w:spacing w:line="360" w:lineRule="auto"/>
        <w:ind w:left="0" w:firstLine="0"/>
        <w:jc w:val="left"/>
        <w:rPr>
          <w:sz w:val="28"/>
          <w:szCs w:val="28"/>
        </w:rPr>
      </w:pPr>
      <w:r w:rsidDel="00000000" w:rsidR="00000000" w:rsidRPr="00000000">
        <w:rPr>
          <w:sz w:val="28"/>
          <w:szCs w:val="28"/>
        </w:rPr>
        <w:drawing>
          <wp:inline distB="114300" distT="114300" distL="114300" distR="114300">
            <wp:extent cx="5943600" cy="6908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69088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