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7DD52" w14:textId="77777777" w:rsidR="00683786" w:rsidRDefault="00000000">
      <w:pPr>
        <w:pStyle w:val="Body"/>
        <w:spacing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The Mark of True Faith: Love for One Another</w:t>
      </w:r>
    </w:p>
    <w:p w14:paraId="5F824464" w14:textId="77777777" w:rsidR="00683786" w:rsidRDefault="00000000">
      <w:pPr>
        <w:pStyle w:val="Body"/>
        <w:spacing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1 John 2:7-14</w:t>
      </w:r>
    </w:p>
    <w:p w14:paraId="2386939C" w14:textId="77777777" w:rsidR="00683786" w:rsidRDefault="00683786">
      <w:pPr>
        <w:pStyle w:val="Body"/>
        <w:spacing w:line="360" w:lineRule="auto"/>
        <w:jc w:val="center"/>
        <w:rPr>
          <w:rFonts w:ascii="Times New Roman" w:eastAsia="Times New Roman" w:hAnsi="Times New Roman" w:cs="Times New Roman"/>
          <w:b/>
          <w:bCs/>
          <w:sz w:val="24"/>
          <w:szCs w:val="24"/>
        </w:rPr>
      </w:pPr>
    </w:p>
    <w:p w14:paraId="7CD994FF" w14:textId="77777777" w:rsidR="00683786" w:rsidRDefault="00000000">
      <w:pPr>
        <w:pStyle w:val="Body"/>
        <w:spacing w:line="36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 xml:space="preserve">The New Commandment: </w:t>
      </w:r>
    </w:p>
    <w:p w14:paraId="4235E5DC" w14:textId="77777777" w:rsidR="00683786" w:rsidRDefault="00000000">
      <w:pPr>
        <w:pStyle w:val="Body"/>
        <w:numPr>
          <w:ilvl w:val="0"/>
          <w:numId w:val="2"/>
        </w:numPr>
        <w:spacing w:line="360" w:lineRule="auto"/>
        <w:rPr>
          <w:rFonts w:ascii="Times New Roman" w:hAnsi="Times New Roman"/>
          <w:sz w:val="24"/>
          <w:szCs w:val="24"/>
        </w:rPr>
      </w:pPr>
      <w:r>
        <w:rPr>
          <w:rFonts w:ascii="Times New Roman" w:hAnsi="Times New Roman"/>
          <w:sz w:val="24"/>
          <w:szCs w:val="24"/>
        </w:rPr>
        <w:t xml:space="preserve">True </w:t>
      </w:r>
      <w:r>
        <w:rPr>
          <w:rFonts w:ascii="Times New Roman" w:hAnsi="Times New Roman"/>
          <w:b/>
          <w:bCs/>
          <w:sz w:val="24"/>
          <w:szCs w:val="24"/>
          <w:u w:val="single"/>
        </w:rPr>
        <w:t>love</w:t>
      </w:r>
      <w:r>
        <w:rPr>
          <w:rFonts w:ascii="Times New Roman" w:hAnsi="Times New Roman"/>
          <w:sz w:val="24"/>
          <w:szCs w:val="24"/>
        </w:rPr>
        <w:t xml:space="preserve">, the kind that pleases the </w:t>
      </w:r>
      <w:proofErr w:type="gramStart"/>
      <w:r>
        <w:rPr>
          <w:rFonts w:ascii="Times New Roman" w:hAnsi="Times New Roman"/>
          <w:sz w:val="24"/>
          <w:szCs w:val="24"/>
        </w:rPr>
        <w:t>Father</w:t>
      </w:r>
      <w:proofErr w:type="gramEnd"/>
      <w:r>
        <w:rPr>
          <w:rFonts w:ascii="Times New Roman" w:hAnsi="Times New Roman"/>
          <w:sz w:val="24"/>
          <w:szCs w:val="24"/>
        </w:rPr>
        <w:t xml:space="preserve">, must </w:t>
      </w:r>
      <w:r>
        <w:rPr>
          <w:rFonts w:ascii="Times New Roman" w:hAnsi="Times New Roman"/>
          <w:b/>
          <w:bCs/>
          <w:sz w:val="24"/>
          <w:szCs w:val="24"/>
          <w:u w:val="single"/>
          <w:lang w:val="fr-FR"/>
        </w:rPr>
        <w:t>express</w:t>
      </w:r>
      <w:r>
        <w:rPr>
          <w:rFonts w:ascii="Times New Roman" w:hAnsi="Times New Roman"/>
          <w:sz w:val="24"/>
          <w:szCs w:val="24"/>
        </w:rPr>
        <w:t xml:space="preserve"> itself through action.</w:t>
      </w:r>
    </w:p>
    <w:p w14:paraId="28C00011" w14:textId="77777777" w:rsidR="00683786" w:rsidRDefault="00000000">
      <w:pPr>
        <w:pStyle w:val="Body"/>
        <w:numPr>
          <w:ilvl w:val="0"/>
          <w:numId w:val="2"/>
        </w:numPr>
        <w:spacing w:line="360" w:lineRule="auto"/>
        <w:rPr>
          <w:rFonts w:ascii="Times New Roman" w:hAnsi="Times New Roman"/>
          <w:sz w:val="24"/>
          <w:szCs w:val="24"/>
        </w:rPr>
      </w:pPr>
      <w:r>
        <w:rPr>
          <w:rFonts w:ascii="Times New Roman" w:hAnsi="Times New Roman"/>
          <w:sz w:val="24"/>
          <w:szCs w:val="24"/>
        </w:rPr>
        <w:t xml:space="preserve">Christ’s atoning death makes this </w:t>
      </w:r>
      <w:r>
        <w:rPr>
          <w:rFonts w:ascii="Times New Roman" w:hAnsi="Times New Roman"/>
          <w:b/>
          <w:bCs/>
          <w:sz w:val="24"/>
          <w:szCs w:val="24"/>
          <w:u w:val="single"/>
        </w:rPr>
        <w:t>divine</w:t>
      </w:r>
      <w:r>
        <w:rPr>
          <w:rFonts w:ascii="Times New Roman" w:hAnsi="Times New Roman"/>
          <w:sz w:val="24"/>
          <w:szCs w:val="24"/>
        </w:rPr>
        <w:t xml:space="preserve"> love possible in those who hear the </w:t>
      </w:r>
      <w:r>
        <w:rPr>
          <w:rFonts w:ascii="Times New Roman" w:hAnsi="Times New Roman"/>
          <w:b/>
          <w:bCs/>
          <w:sz w:val="24"/>
          <w:szCs w:val="24"/>
          <w:u w:val="single"/>
          <w:lang w:val="sv-SE"/>
        </w:rPr>
        <w:t>Gospel</w:t>
      </w:r>
      <w:r>
        <w:rPr>
          <w:rFonts w:ascii="Times New Roman" w:hAnsi="Times New Roman"/>
          <w:sz w:val="24"/>
          <w:szCs w:val="24"/>
        </w:rPr>
        <w:t xml:space="preserve"> and respond in faith.</w:t>
      </w:r>
    </w:p>
    <w:p w14:paraId="68CF492A" w14:textId="77777777" w:rsidR="00683786" w:rsidRDefault="00000000">
      <w:pPr>
        <w:pStyle w:val="Body"/>
        <w:numPr>
          <w:ilvl w:val="0"/>
          <w:numId w:val="2"/>
        </w:numPr>
        <w:spacing w:line="360" w:lineRule="auto"/>
        <w:rPr>
          <w:rFonts w:ascii="Times New Roman" w:hAnsi="Times New Roman"/>
          <w:sz w:val="24"/>
          <w:szCs w:val="24"/>
        </w:rPr>
      </w:pPr>
      <w:r>
        <w:rPr>
          <w:rFonts w:ascii="Times New Roman" w:hAnsi="Times New Roman"/>
          <w:sz w:val="24"/>
          <w:szCs w:val="24"/>
        </w:rPr>
        <w:t xml:space="preserve">Our love is not merely moral or </w:t>
      </w:r>
      <w:proofErr w:type="gramStart"/>
      <w:r>
        <w:rPr>
          <w:rFonts w:ascii="Times New Roman" w:hAnsi="Times New Roman"/>
          <w:sz w:val="24"/>
          <w:szCs w:val="24"/>
        </w:rPr>
        <w:t>emotional—it</w:t>
      </w:r>
      <w:r>
        <w:rPr>
          <w:rFonts w:ascii="Times New Roman" w:hAnsi="Times New Roman"/>
          <w:sz w:val="24"/>
          <w:szCs w:val="24"/>
          <w:rtl/>
        </w:rPr>
        <w:t>’</w:t>
      </w:r>
      <w:r>
        <w:rPr>
          <w:rFonts w:ascii="Times New Roman" w:hAnsi="Times New Roman"/>
          <w:sz w:val="24"/>
          <w:szCs w:val="24"/>
        </w:rPr>
        <w:t>s</w:t>
      </w:r>
      <w:proofErr w:type="gramEnd"/>
      <w:r>
        <w:rPr>
          <w:rFonts w:ascii="Times New Roman" w:hAnsi="Times New Roman"/>
          <w:sz w:val="24"/>
          <w:szCs w:val="24"/>
        </w:rPr>
        <w:t xml:space="preserve"> </w:t>
      </w:r>
      <w:r>
        <w:rPr>
          <w:rFonts w:ascii="Times New Roman" w:hAnsi="Times New Roman"/>
          <w:b/>
          <w:bCs/>
          <w:i/>
          <w:iCs/>
          <w:sz w:val="24"/>
          <w:szCs w:val="24"/>
          <w:u w:val="single"/>
          <w:lang w:val="nl-NL"/>
        </w:rPr>
        <w:t>eschatological</w:t>
      </w:r>
      <w:r>
        <w:rPr>
          <w:rFonts w:ascii="Times New Roman" w:hAnsi="Times New Roman"/>
          <w:i/>
          <w:iCs/>
          <w:sz w:val="24"/>
          <w:szCs w:val="24"/>
        </w:rPr>
        <w:t>.</w:t>
      </w:r>
      <w:r>
        <w:rPr>
          <w:rFonts w:ascii="Times New Roman" w:hAnsi="Times New Roman"/>
          <w:sz w:val="24"/>
          <w:szCs w:val="24"/>
        </w:rPr>
        <w:t xml:space="preserve"> It</w:t>
      </w:r>
      <w:r>
        <w:rPr>
          <w:rFonts w:ascii="Times New Roman" w:hAnsi="Times New Roman"/>
          <w:sz w:val="24"/>
          <w:szCs w:val="24"/>
          <w:rtl/>
        </w:rPr>
        <w:t>’</w:t>
      </w:r>
      <w:proofErr w:type="spellStart"/>
      <w:r>
        <w:rPr>
          <w:rFonts w:ascii="Times New Roman" w:hAnsi="Times New Roman"/>
          <w:sz w:val="24"/>
          <w:szCs w:val="24"/>
        </w:rPr>
        <w:t>s</w:t>
      </w:r>
      <w:proofErr w:type="spellEnd"/>
      <w:r>
        <w:rPr>
          <w:rFonts w:ascii="Times New Roman" w:hAnsi="Times New Roman"/>
          <w:sz w:val="24"/>
          <w:szCs w:val="24"/>
        </w:rPr>
        <w:t xml:space="preserve"> a glimpse of the future breaking into the present, part of the unfolding of God</w:t>
      </w:r>
      <w:r>
        <w:rPr>
          <w:rFonts w:ascii="Times New Roman" w:hAnsi="Times New Roman"/>
          <w:sz w:val="24"/>
          <w:szCs w:val="24"/>
          <w:rtl/>
        </w:rPr>
        <w:t>’</w:t>
      </w:r>
      <w:r>
        <w:rPr>
          <w:rFonts w:ascii="Times New Roman" w:hAnsi="Times New Roman"/>
          <w:sz w:val="24"/>
          <w:szCs w:val="24"/>
        </w:rPr>
        <w:t xml:space="preserve">s </w:t>
      </w:r>
      <w:r>
        <w:rPr>
          <w:rFonts w:ascii="Times New Roman" w:hAnsi="Times New Roman"/>
          <w:b/>
          <w:bCs/>
          <w:sz w:val="24"/>
          <w:szCs w:val="24"/>
          <w:u w:val="single"/>
        </w:rPr>
        <w:t>redemptive</w:t>
      </w:r>
      <w:r>
        <w:rPr>
          <w:rFonts w:ascii="Times New Roman" w:hAnsi="Times New Roman"/>
          <w:sz w:val="24"/>
          <w:szCs w:val="24"/>
        </w:rPr>
        <w:t xml:space="preserve"> promises. </w:t>
      </w:r>
    </w:p>
    <w:p w14:paraId="7336CAEA" w14:textId="77777777" w:rsidR="00683786" w:rsidRDefault="00000000">
      <w:pPr>
        <w:pStyle w:val="Body"/>
        <w:numPr>
          <w:ilvl w:val="0"/>
          <w:numId w:val="2"/>
        </w:numPr>
        <w:spacing w:line="360" w:lineRule="auto"/>
        <w:rPr>
          <w:rFonts w:ascii="Times New Roman" w:hAnsi="Times New Roman"/>
          <w:sz w:val="24"/>
          <w:szCs w:val="24"/>
        </w:rPr>
      </w:pPr>
      <w:r>
        <w:rPr>
          <w:rFonts w:ascii="Times New Roman" w:hAnsi="Times New Roman"/>
          <w:sz w:val="24"/>
          <w:szCs w:val="24"/>
        </w:rPr>
        <w:t>You can</w:t>
      </w:r>
      <w:r>
        <w:rPr>
          <w:rFonts w:ascii="Times New Roman" w:hAnsi="Times New Roman"/>
          <w:sz w:val="24"/>
          <w:szCs w:val="24"/>
          <w:rtl/>
        </w:rPr>
        <w:t>’</w:t>
      </w:r>
      <w:r>
        <w:rPr>
          <w:rFonts w:ascii="Times New Roman" w:hAnsi="Times New Roman"/>
          <w:sz w:val="24"/>
          <w:szCs w:val="24"/>
        </w:rPr>
        <w:t xml:space="preserve">t say you </w:t>
      </w:r>
      <w:r>
        <w:rPr>
          <w:rFonts w:ascii="Times New Roman" w:hAnsi="Times New Roman"/>
          <w:b/>
          <w:bCs/>
          <w:sz w:val="24"/>
          <w:szCs w:val="24"/>
          <w:u w:val="single"/>
        </w:rPr>
        <w:t xml:space="preserve">love </w:t>
      </w:r>
      <w:r>
        <w:rPr>
          <w:rFonts w:ascii="Times New Roman" w:hAnsi="Times New Roman"/>
          <w:sz w:val="24"/>
          <w:szCs w:val="24"/>
        </w:rPr>
        <w:t xml:space="preserve">Jesus but </w:t>
      </w:r>
      <w:r>
        <w:rPr>
          <w:rFonts w:ascii="Times New Roman" w:hAnsi="Times New Roman"/>
          <w:b/>
          <w:bCs/>
          <w:sz w:val="24"/>
          <w:szCs w:val="24"/>
          <w:u w:val="single"/>
        </w:rPr>
        <w:t>hate</w:t>
      </w:r>
      <w:r>
        <w:rPr>
          <w:rFonts w:ascii="Times New Roman" w:hAnsi="Times New Roman"/>
          <w:sz w:val="24"/>
          <w:szCs w:val="24"/>
        </w:rPr>
        <w:t xml:space="preserve"> His Church. The claim of being a follower of Christ </w:t>
      </w:r>
      <w:r>
        <w:rPr>
          <w:rFonts w:ascii="Times New Roman" w:hAnsi="Times New Roman"/>
          <w:b/>
          <w:bCs/>
          <w:sz w:val="24"/>
          <w:szCs w:val="24"/>
          <w:u w:val="single"/>
        </w:rPr>
        <w:t>falls flat</w:t>
      </w:r>
      <w:r>
        <w:rPr>
          <w:rFonts w:ascii="Times New Roman" w:hAnsi="Times New Roman"/>
          <w:sz w:val="24"/>
          <w:szCs w:val="24"/>
        </w:rPr>
        <w:t xml:space="preserve"> if it’s not backed up by love. </w:t>
      </w:r>
    </w:p>
    <w:p w14:paraId="18135A1D" w14:textId="77777777" w:rsidR="00683786" w:rsidRDefault="00000000">
      <w:pPr>
        <w:pStyle w:val="Body"/>
        <w:numPr>
          <w:ilvl w:val="0"/>
          <w:numId w:val="2"/>
        </w:numPr>
        <w:spacing w:line="360" w:lineRule="auto"/>
        <w:rPr>
          <w:rFonts w:ascii="Times New Roman" w:hAnsi="Times New Roman"/>
          <w:sz w:val="24"/>
          <w:szCs w:val="24"/>
        </w:rPr>
      </w:pPr>
      <w:r>
        <w:rPr>
          <w:rFonts w:ascii="Times New Roman" w:hAnsi="Times New Roman"/>
          <w:sz w:val="24"/>
          <w:szCs w:val="24"/>
        </w:rPr>
        <w:t xml:space="preserve">A life marked by a </w:t>
      </w:r>
      <w:r>
        <w:rPr>
          <w:rFonts w:ascii="Times New Roman" w:hAnsi="Times New Roman"/>
          <w:b/>
          <w:bCs/>
          <w:sz w:val="24"/>
          <w:szCs w:val="24"/>
          <w:u w:val="single"/>
        </w:rPr>
        <w:t>lack</w:t>
      </w:r>
      <w:r>
        <w:rPr>
          <w:rFonts w:ascii="Times New Roman" w:hAnsi="Times New Roman"/>
          <w:sz w:val="24"/>
          <w:szCs w:val="24"/>
        </w:rPr>
        <w:t xml:space="preserve"> of love is a life out of step with God. This person is on the path to </w:t>
      </w:r>
      <w:r>
        <w:rPr>
          <w:rFonts w:ascii="Times New Roman" w:hAnsi="Times New Roman"/>
          <w:b/>
          <w:bCs/>
          <w:sz w:val="24"/>
          <w:szCs w:val="24"/>
          <w:u w:val="single"/>
        </w:rPr>
        <w:t>destruction</w:t>
      </w:r>
      <w:r>
        <w:rPr>
          <w:rFonts w:ascii="Times New Roman" w:hAnsi="Times New Roman"/>
          <w:sz w:val="24"/>
          <w:szCs w:val="24"/>
        </w:rPr>
        <w:t xml:space="preserve">. </w:t>
      </w:r>
    </w:p>
    <w:p w14:paraId="3974BB9D" w14:textId="77777777" w:rsidR="00683786" w:rsidRDefault="00000000">
      <w:pPr>
        <w:pStyle w:val="Body"/>
        <w:numPr>
          <w:ilvl w:val="0"/>
          <w:numId w:val="2"/>
        </w:numPr>
        <w:spacing w:line="360" w:lineRule="auto"/>
        <w:rPr>
          <w:rFonts w:ascii="Times New Roman" w:hAnsi="Times New Roman"/>
          <w:sz w:val="24"/>
          <w:szCs w:val="24"/>
        </w:rPr>
      </w:pPr>
      <w:r>
        <w:rPr>
          <w:rFonts w:ascii="Times New Roman" w:hAnsi="Times New Roman"/>
          <w:sz w:val="24"/>
          <w:szCs w:val="24"/>
        </w:rPr>
        <w:t xml:space="preserve">However, those who are </w:t>
      </w:r>
      <w:r>
        <w:rPr>
          <w:rFonts w:ascii="Times New Roman" w:hAnsi="Times New Roman"/>
          <w:b/>
          <w:bCs/>
          <w:sz w:val="24"/>
          <w:szCs w:val="24"/>
          <w:u w:val="single"/>
        </w:rPr>
        <w:t>truly</w:t>
      </w:r>
      <w:r>
        <w:rPr>
          <w:rFonts w:ascii="Times New Roman" w:hAnsi="Times New Roman"/>
          <w:sz w:val="24"/>
          <w:szCs w:val="24"/>
        </w:rPr>
        <w:t xml:space="preserve"> in the light—who truly </w:t>
      </w:r>
      <w:r>
        <w:rPr>
          <w:rFonts w:ascii="Times New Roman" w:hAnsi="Times New Roman"/>
          <w:b/>
          <w:bCs/>
          <w:sz w:val="24"/>
          <w:szCs w:val="24"/>
          <w:u w:val="single"/>
        </w:rPr>
        <w:t>honors</w:t>
      </w:r>
      <w:r>
        <w:rPr>
          <w:rFonts w:ascii="Times New Roman" w:hAnsi="Times New Roman"/>
          <w:sz w:val="24"/>
          <w:szCs w:val="24"/>
        </w:rPr>
        <w:t xml:space="preserve"> the love command: </w:t>
      </w:r>
    </w:p>
    <w:p w14:paraId="4E4E4EE6" w14:textId="77777777" w:rsidR="00683786" w:rsidRDefault="00000000">
      <w:pPr>
        <w:pStyle w:val="Body"/>
        <w:numPr>
          <w:ilvl w:val="0"/>
          <w:numId w:val="4"/>
        </w:numPr>
        <w:spacing w:line="360" w:lineRule="auto"/>
        <w:rPr>
          <w:rFonts w:ascii="Times New Roman" w:hAnsi="Times New Roman"/>
          <w:sz w:val="24"/>
          <w:szCs w:val="24"/>
        </w:rPr>
      </w:pPr>
      <w:r>
        <w:rPr>
          <w:rFonts w:ascii="Times New Roman" w:hAnsi="Times New Roman"/>
          <w:sz w:val="24"/>
          <w:szCs w:val="24"/>
        </w:rPr>
        <w:t xml:space="preserve">Stands in stark </w:t>
      </w:r>
      <w:r>
        <w:rPr>
          <w:rFonts w:ascii="Times New Roman" w:hAnsi="Times New Roman"/>
          <w:b/>
          <w:bCs/>
          <w:sz w:val="24"/>
          <w:szCs w:val="24"/>
          <w:u w:val="single"/>
        </w:rPr>
        <w:t>contras</w:t>
      </w:r>
      <w:r>
        <w:rPr>
          <w:rFonts w:ascii="Times New Roman" w:hAnsi="Times New Roman"/>
          <w:sz w:val="24"/>
          <w:szCs w:val="24"/>
        </w:rPr>
        <w:t>t to those in darkness.</w:t>
      </w:r>
    </w:p>
    <w:p w14:paraId="2D35B7BB" w14:textId="77777777" w:rsidR="00683786" w:rsidRDefault="00000000">
      <w:pPr>
        <w:pStyle w:val="Body"/>
        <w:numPr>
          <w:ilvl w:val="0"/>
          <w:numId w:val="4"/>
        </w:numPr>
        <w:spacing w:line="360" w:lineRule="auto"/>
        <w:rPr>
          <w:rFonts w:ascii="Times New Roman" w:hAnsi="Times New Roman"/>
          <w:sz w:val="24"/>
          <w:szCs w:val="24"/>
        </w:rPr>
      </w:pPr>
      <w:r>
        <w:rPr>
          <w:rFonts w:ascii="Times New Roman" w:hAnsi="Times New Roman"/>
          <w:b/>
          <w:bCs/>
          <w:sz w:val="24"/>
          <w:szCs w:val="24"/>
          <w:u w:val="single"/>
        </w:rPr>
        <w:t>Abides</w:t>
      </w:r>
      <w:r>
        <w:rPr>
          <w:rFonts w:ascii="Times New Roman" w:hAnsi="Times New Roman"/>
          <w:sz w:val="24"/>
          <w:szCs w:val="24"/>
        </w:rPr>
        <w:t xml:space="preserve"> in the light.</w:t>
      </w:r>
    </w:p>
    <w:p w14:paraId="00D6432D" w14:textId="77777777" w:rsidR="00683786" w:rsidRDefault="00000000">
      <w:pPr>
        <w:pStyle w:val="Body"/>
        <w:numPr>
          <w:ilvl w:val="0"/>
          <w:numId w:val="4"/>
        </w:numPr>
        <w:spacing w:line="360" w:lineRule="auto"/>
        <w:rPr>
          <w:rFonts w:ascii="Times New Roman" w:hAnsi="Times New Roman"/>
          <w:sz w:val="24"/>
          <w:szCs w:val="24"/>
        </w:rPr>
      </w:pPr>
      <w:proofErr w:type="gramStart"/>
      <w:r>
        <w:rPr>
          <w:rFonts w:ascii="Times New Roman" w:hAnsi="Times New Roman"/>
          <w:sz w:val="24"/>
          <w:szCs w:val="24"/>
        </w:rPr>
        <w:t>Is</w:t>
      </w:r>
      <w:proofErr w:type="gramEnd"/>
      <w:r>
        <w:rPr>
          <w:rFonts w:ascii="Times New Roman" w:hAnsi="Times New Roman"/>
          <w:sz w:val="24"/>
          <w:szCs w:val="24"/>
        </w:rPr>
        <w:t xml:space="preserve"> in no danger of causing </w:t>
      </w:r>
      <w:r>
        <w:rPr>
          <w:rFonts w:ascii="Times New Roman" w:hAnsi="Times New Roman"/>
          <w:b/>
          <w:bCs/>
          <w:sz w:val="24"/>
          <w:szCs w:val="24"/>
          <w:u w:val="single"/>
        </w:rPr>
        <w:t>offense</w:t>
      </w:r>
      <w:r>
        <w:rPr>
          <w:rFonts w:ascii="Times New Roman" w:hAnsi="Times New Roman"/>
          <w:sz w:val="24"/>
          <w:szCs w:val="24"/>
        </w:rPr>
        <w:t xml:space="preserve"> or becoming a </w:t>
      </w:r>
      <w:r>
        <w:rPr>
          <w:rFonts w:ascii="Times New Roman" w:hAnsi="Times New Roman"/>
          <w:b/>
          <w:bCs/>
          <w:sz w:val="24"/>
          <w:szCs w:val="24"/>
          <w:u w:val="single"/>
        </w:rPr>
        <w:t>stumbling</w:t>
      </w:r>
      <w:r>
        <w:rPr>
          <w:rFonts w:ascii="Times New Roman" w:hAnsi="Times New Roman"/>
          <w:sz w:val="24"/>
          <w:szCs w:val="24"/>
        </w:rPr>
        <w:t xml:space="preserve"> block to others. </w:t>
      </w:r>
    </w:p>
    <w:p w14:paraId="36DBB857" w14:textId="77777777" w:rsidR="00683786" w:rsidRDefault="00000000">
      <w:pPr>
        <w:pStyle w:val="Body"/>
        <w:spacing w:line="36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An impassioned plea:</w:t>
      </w:r>
    </w:p>
    <w:p w14:paraId="263BB4C7" w14:textId="77777777" w:rsidR="00683786" w:rsidRDefault="00000000">
      <w:pPr>
        <w:pStyle w:val="Body"/>
        <w:numPr>
          <w:ilvl w:val="0"/>
          <w:numId w:val="2"/>
        </w:numPr>
        <w:spacing w:line="360" w:lineRule="auto"/>
        <w:rPr>
          <w:rFonts w:ascii="Times New Roman" w:hAnsi="Times New Roman"/>
          <w:sz w:val="24"/>
          <w:szCs w:val="24"/>
        </w:rPr>
      </w:pPr>
      <w:r>
        <w:rPr>
          <w:rFonts w:ascii="Times New Roman" w:hAnsi="Times New Roman"/>
          <w:b/>
          <w:bCs/>
          <w:sz w:val="24"/>
          <w:szCs w:val="24"/>
          <w:u w:val="single"/>
        </w:rPr>
        <w:t>Little Children</w:t>
      </w:r>
      <w:r>
        <w:rPr>
          <w:rFonts w:ascii="Times New Roman" w:hAnsi="Times New Roman"/>
          <w:sz w:val="24"/>
          <w:szCs w:val="24"/>
        </w:rPr>
        <w:t xml:space="preserve">: Newer to the faith. John writes not because they are </w:t>
      </w:r>
      <w:r>
        <w:rPr>
          <w:rFonts w:ascii="Times New Roman" w:hAnsi="Times New Roman"/>
          <w:i/>
          <w:iCs/>
          <w:sz w:val="24"/>
          <w:szCs w:val="24"/>
        </w:rPr>
        <w:t>not</w:t>
      </w:r>
      <w:r>
        <w:rPr>
          <w:rFonts w:ascii="Times New Roman" w:hAnsi="Times New Roman"/>
          <w:sz w:val="24"/>
          <w:szCs w:val="24"/>
        </w:rPr>
        <w:t xml:space="preserve"> saved, but because they </w:t>
      </w:r>
      <w:r>
        <w:rPr>
          <w:rFonts w:ascii="Times New Roman" w:hAnsi="Times New Roman"/>
          <w:i/>
          <w:iCs/>
          <w:sz w:val="24"/>
          <w:szCs w:val="24"/>
        </w:rPr>
        <w:t>are</w:t>
      </w:r>
      <w:r>
        <w:rPr>
          <w:rFonts w:ascii="Times New Roman" w:hAnsi="Times New Roman"/>
          <w:sz w:val="24"/>
          <w:szCs w:val="24"/>
        </w:rPr>
        <w:t>—and he deeply desires for them to continue growing in their faith.</w:t>
      </w:r>
    </w:p>
    <w:p w14:paraId="5B930D0F" w14:textId="77777777" w:rsidR="00683786" w:rsidRDefault="00000000">
      <w:pPr>
        <w:pStyle w:val="Body"/>
        <w:numPr>
          <w:ilvl w:val="0"/>
          <w:numId w:val="2"/>
        </w:numPr>
        <w:spacing w:line="360" w:lineRule="auto"/>
        <w:rPr>
          <w:rFonts w:ascii="Times New Roman" w:hAnsi="Times New Roman"/>
          <w:sz w:val="24"/>
          <w:szCs w:val="24"/>
        </w:rPr>
      </w:pPr>
      <w:r>
        <w:rPr>
          <w:rFonts w:ascii="Times New Roman" w:hAnsi="Times New Roman"/>
          <w:b/>
          <w:bCs/>
          <w:sz w:val="24"/>
          <w:szCs w:val="24"/>
          <w:u w:val="single"/>
        </w:rPr>
        <w:t>Fathers</w:t>
      </w:r>
      <w:r>
        <w:rPr>
          <w:rFonts w:ascii="Times New Roman" w:hAnsi="Times New Roman"/>
          <w:sz w:val="24"/>
          <w:szCs w:val="24"/>
        </w:rPr>
        <w:t>: seasoned believers who, having walked with Christ over time, should be able to affirm and rejoice in the truth of what John is writing.</w:t>
      </w:r>
    </w:p>
    <w:p w14:paraId="3368DF54" w14:textId="77777777" w:rsidR="00683786" w:rsidRDefault="00000000">
      <w:pPr>
        <w:pStyle w:val="Body"/>
        <w:numPr>
          <w:ilvl w:val="0"/>
          <w:numId w:val="2"/>
        </w:numPr>
        <w:spacing w:line="360" w:lineRule="auto"/>
        <w:rPr>
          <w:rFonts w:ascii="Times New Roman" w:hAnsi="Times New Roman"/>
          <w:sz w:val="24"/>
          <w:szCs w:val="24"/>
        </w:rPr>
      </w:pPr>
      <w:r>
        <w:rPr>
          <w:rFonts w:ascii="Times New Roman" w:hAnsi="Times New Roman"/>
          <w:b/>
          <w:bCs/>
          <w:sz w:val="24"/>
          <w:szCs w:val="24"/>
          <w:u w:val="single"/>
        </w:rPr>
        <w:t>Young Men</w:t>
      </w:r>
      <w:r>
        <w:rPr>
          <w:rFonts w:ascii="Times New Roman" w:hAnsi="Times New Roman"/>
          <w:sz w:val="24"/>
          <w:szCs w:val="24"/>
        </w:rPr>
        <w:t>: in the prime of spiritual vitality—zealous, engaged, and deeply involved in the work of the kingdom. Their strength is not merely physical or emotional, but spiritual, rooted in the Word of God and manifest in their victory over the evil one.</w:t>
      </w:r>
    </w:p>
    <w:sectPr w:rsidR="00683786">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9EA7F" w14:textId="77777777" w:rsidR="00EB3D01" w:rsidRDefault="00EB3D01">
      <w:r>
        <w:separator/>
      </w:r>
    </w:p>
  </w:endnote>
  <w:endnote w:type="continuationSeparator" w:id="0">
    <w:p w14:paraId="795C54D0" w14:textId="77777777" w:rsidR="00EB3D01" w:rsidRDefault="00EB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85708" w14:textId="77777777" w:rsidR="00683786" w:rsidRDefault="006837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73438" w14:textId="77777777" w:rsidR="00EB3D01" w:rsidRDefault="00EB3D01">
      <w:r>
        <w:separator/>
      </w:r>
    </w:p>
  </w:footnote>
  <w:footnote w:type="continuationSeparator" w:id="0">
    <w:p w14:paraId="2738D528" w14:textId="77777777" w:rsidR="00EB3D01" w:rsidRDefault="00EB3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72820" w14:textId="77777777" w:rsidR="00683786" w:rsidRDefault="006837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A5565"/>
    <w:multiLevelType w:val="hybridMultilevel"/>
    <w:tmpl w:val="7436D516"/>
    <w:styleLink w:val="Bullet"/>
    <w:lvl w:ilvl="0" w:tplc="455071BA">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529A331C">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36D4EB42">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CF4C1454">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30AA5502">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142E78E">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EF8EA3F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CAA4A56A">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6BDA124A">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4550481A"/>
    <w:multiLevelType w:val="hybridMultilevel"/>
    <w:tmpl w:val="B1D2689E"/>
    <w:numStyleLink w:val="Numbered"/>
  </w:abstractNum>
  <w:abstractNum w:abstractNumId="2" w15:restartNumberingAfterBreak="0">
    <w:nsid w:val="6D2979C5"/>
    <w:multiLevelType w:val="hybridMultilevel"/>
    <w:tmpl w:val="7436D516"/>
    <w:numStyleLink w:val="Bullet"/>
  </w:abstractNum>
  <w:abstractNum w:abstractNumId="3" w15:restartNumberingAfterBreak="0">
    <w:nsid w:val="7EA13E54"/>
    <w:multiLevelType w:val="hybridMultilevel"/>
    <w:tmpl w:val="B1D2689E"/>
    <w:styleLink w:val="Numbered"/>
    <w:lvl w:ilvl="0" w:tplc="E99CAB04">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3740FAA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91EACFE">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D28B4AE">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2FD2D72A">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F32FB2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B2F77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A8567A3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08D8945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448167458">
    <w:abstractNumId w:val="0"/>
  </w:num>
  <w:num w:numId="2" w16cid:durableId="1471558209">
    <w:abstractNumId w:val="2"/>
  </w:num>
  <w:num w:numId="3" w16cid:durableId="869951930">
    <w:abstractNumId w:val="3"/>
  </w:num>
  <w:num w:numId="4" w16cid:durableId="1655989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786"/>
    <w:rsid w:val="00683786"/>
    <w:rsid w:val="00805A8C"/>
    <w:rsid w:val="00AF1CB8"/>
    <w:rsid w:val="00EB3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B7080"/>
  <w15:docId w15:val="{E1F56168-91DC-41CB-A734-8669C327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Bullet">
    <w:name w:val="Bullet"/>
    <w:pPr>
      <w:numPr>
        <w:numId w:val="1"/>
      </w:numPr>
    </w:pPr>
  </w:style>
  <w:style w:type="numbering" w:customStyle="1" w:styleId="Numbered">
    <w:name w:val="Number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Dawley</dc:creator>
  <cp:lastModifiedBy>Gordon Dawley</cp:lastModifiedBy>
  <cp:revision>2</cp:revision>
  <cp:lastPrinted>2025-06-18T18:57:00Z</cp:lastPrinted>
  <dcterms:created xsi:type="dcterms:W3CDTF">2025-06-18T18:57:00Z</dcterms:created>
  <dcterms:modified xsi:type="dcterms:W3CDTF">2025-06-18T18:57:00Z</dcterms:modified>
</cp:coreProperties>
</file>