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83F734C" w14:textId="15C43D3C" w:rsidR="00A97C65" w:rsidRDefault="00A97C65" w:rsidP="00A97C65">
      <w:pPr>
        <w:pStyle w:val="NoSpacing"/>
        <w:jc w:val="center"/>
        <w:rPr>
          <w:rFonts w:ascii="Times New Roman" w:hAnsi="Times New Roman" w:cs="Times New Roman"/>
          <w:sz w:val="32"/>
          <w:szCs w:val="32"/>
          <w:u w:val="single"/>
        </w:rPr>
      </w:pPr>
      <w:r w:rsidRPr="00A97C65">
        <w:rPr>
          <w:rFonts w:ascii="Times New Roman" w:hAnsi="Times New Roman" w:cs="Times New Roman"/>
          <w:sz w:val="32"/>
          <w:szCs w:val="32"/>
          <w:u w:val="single"/>
        </w:rPr>
        <w:t>Testing the Spirits</w:t>
      </w:r>
    </w:p>
    <w:p w14:paraId="25BA5CD6" w14:textId="30024D7E" w:rsidR="00A97C65" w:rsidRPr="00A97C65" w:rsidRDefault="00A97C65" w:rsidP="00A97C65">
      <w:pPr>
        <w:pStyle w:val="NoSpacing"/>
        <w:jc w:val="center"/>
        <w:rPr>
          <w:rFonts w:ascii="Times New Roman" w:hAnsi="Times New Roman" w:cs="Times New Roman"/>
          <w:sz w:val="32"/>
          <w:szCs w:val="32"/>
        </w:rPr>
      </w:pPr>
      <w:r>
        <w:rPr>
          <w:rFonts w:ascii="Times New Roman" w:hAnsi="Times New Roman" w:cs="Times New Roman"/>
          <w:sz w:val="32"/>
          <w:szCs w:val="32"/>
        </w:rPr>
        <w:t>(1 John 4:1–6)</w:t>
      </w:r>
    </w:p>
    <w:p w14:paraId="343DABD0" w14:textId="77777777" w:rsidR="00A97C65" w:rsidRDefault="00A97C65" w:rsidP="00A97C65">
      <w:pPr>
        <w:pStyle w:val="NoSpacing"/>
      </w:pPr>
    </w:p>
    <w:p w14:paraId="00000003" w14:textId="77777777" w:rsidR="00A17D3B" w:rsidRDefault="00000000" w:rsidP="00A97C65">
      <w:pPr>
        <w:pStyle w:val="NoSpacing"/>
      </w:pPr>
      <w:r>
        <w:t xml:space="preserve">I. The </w:t>
      </w:r>
      <w:r w:rsidRPr="00A97C65">
        <w:rPr>
          <w:highlight w:val="yellow"/>
        </w:rPr>
        <w:t xml:space="preserve">Call </w:t>
      </w:r>
      <w:r>
        <w:t xml:space="preserve">to </w:t>
      </w:r>
      <w:r w:rsidRPr="00A97C65">
        <w:rPr>
          <w:highlight w:val="yellow"/>
        </w:rPr>
        <w:t xml:space="preserve">Discern </w:t>
      </w:r>
      <w:r>
        <w:t>(v. 1)</w:t>
      </w:r>
    </w:p>
    <w:p w14:paraId="00000004" w14:textId="77777777" w:rsidR="00A17D3B" w:rsidRDefault="00A17D3B" w:rsidP="00A97C65">
      <w:pPr>
        <w:pStyle w:val="NoSpacing"/>
      </w:pPr>
    </w:p>
    <w:p w14:paraId="00000005" w14:textId="5E4AA916" w:rsidR="00A17D3B" w:rsidRDefault="00000000" w:rsidP="00A97C65">
      <w:pPr>
        <w:pStyle w:val="NoSpacing"/>
      </w:pPr>
      <w:r>
        <w:t xml:space="preserve">John starts with a firm command: “Do not believe every spirit, but test the spirits to see whether they are from God, because many false prophets have gone out into the world” (v. 1).The world teems with false teachers—people claiming God’s </w:t>
      </w:r>
      <w:r w:rsidRPr="00A97C65">
        <w:rPr>
          <w:highlight w:val="yellow"/>
        </w:rPr>
        <w:t xml:space="preserve">authority </w:t>
      </w:r>
      <w:r>
        <w:t xml:space="preserve">but spreading </w:t>
      </w:r>
      <w:r w:rsidRPr="00A97C65">
        <w:rPr>
          <w:highlight w:val="yellow"/>
        </w:rPr>
        <w:t>error</w:t>
      </w:r>
      <w:r>
        <w:t>, whether they mean to or not.</w:t>
      </w:r>
      <w:r w:rsidR="00A97C65">
        <w:t xml:space="preserve"> </w:t>
      </w:r>
      <w:r>
        <w:t xml:space="preserve">False teachings aren’t </w:t>
      </w:r>
      <w:r w:rsidRPr="00A97C65">
        <w:rPr>
          <w:highlight w:val="yellow"/>
        </w:rPr>
        <w:t>harmless</w:t>
      </w:r>
      <w:r>
        <w:t xml:space="preserve">—they’re like </w:t>
      </w:r>
      <w:r w:rsidRPr="00A97C65">
        <w:rPr>
          <w:highlight w:val="yellow"/>
        </w:rPr>
        <w:t xml:space="preserve">poison </w:t>
      </w:r>
      <w:r>
        <w:t xml:space="preserve">mislabeled as </w:t>
      </w:r>
      <w:r w:rsidRPr="00A97C65">
        <w:rPr>
          <w:highlight w:val="yellow"/>
        </w:rPr>
        <w:t>medicine</w:t>
      </w:r>
      <w:r>
        <w:t>.</w:t>
      </w:r>
    </w:p>
    <w:p w14:paraId="00000006" w14:textId="77777777" w:rsidR="00A17D3B" w:rsidRDefault="00A17D3B" w:rsidP="00A97C65">
      <w:pPr>
        <w:pStyle w:val="NoSpacing"/>
      </w:pPr>
    </w:p>
    <w:p w14:paraId="00000007" w14:textId="1D519841" w:rsidR="00A17D3B" w:rsidRDefault="00000000" w:rsidP="00A97C65">
      <w:pPr>
        <w:pStyle w:val="NoSpacing"/>
      </w:pPr>
      <w:r>
        <w:t xml:space="preserve">II. The </w:t>
      </w:r>
      <w:r w:rsidRPr="00A97C65">
        <w:rPr>
          <w:highlight w:val="yellow"/>
        </w:rPr>
        <w:t xml:space="preserve">Standards </w:t>
      </w:r>
      <w:r>
        <w:t xml:space="preserve">for </w:t>
      </w:r>
      <w:r w:rsidRPr="00A97C65">
        <w:rPr>
          <w:highlight w:val="yellow"/>
        </w:rPr>
        <w:t xml:space="preserve">Discernment </w:t>
      </w:r>
      <w:r>
        <w:t>(vv. 2</w:t>
      </w:r>
      <w:r w:rsidR="00A97C65">
        <w:t>–</w:t>
      </w:r>
      <w:r>
        <w:t>4)</w:t>
      </w:r>
    </w:p>
    <w:p w14:paraId="00000008" w14:textId="6CDF1E4F" w:rsidR="00A17D3B" w:rsidRDefault="00000000" w:rsidP="00A97C65">
      <w:pPr>
        <w:pStyle w:val="NoSpacing"/>
      </w:pPr>
      <w:r>
        <w:br/>
      </w:r>
      <w:r w:rsidRPr="00A97C65">
        <w:rPr>
          <w:highlight w:val="yellow"/>
        </w:rPr>
        <w:t xml:space="preserve">Affirmation </w:t>
      </w:r>
      <w:r>
        <w:t xml:space="preserve">of </w:t>
      </w:r>
      <w:r w:rsidRPr="00A97C65">
        <w:rPr>
          <w:highlight w:val="yellow"/>
        </w:rPr>
        <w:t xml:space="preserve">Christ </w:t>
      </w:r>
      <w:r>
        <w:t>(vv. 2-3)</w:t>
      </w:r>
      <w:r w:rsidR="00A97C65">
        <w:t>.</w:t>
      </w:r>
      <w:r>
        <w:t xml:space="preserve"> </w:t>
      </w:r>
      <w:r w:rsidR="00A97C65">
        <w:t>“</w:t>
      </w:r>
      <w:r>
        <w:t>By this you know the Spirit of God: Every spirit that confesses that Jesus Christ has come in the flesh is from God, and every spirit that does not confess Jesus is not from God.</w:t>
      </w:r>
      <w:r w:rsidR="00A97C65">
        <w:t xml:space="preserve">” </w:t>
      </w:r>
      <w:r>
        <w:t xml:space="preserve">The key test is what a teaching says about </w:t>
      </w:r>
      <w:r w:rsidRPr="00A97C65">
        <w:rPr>
          <w:highlight w:val="yellow"/>
        </w:rPr>
        <w:t>Jesus</w:t>
      </w:r>
      <w:r>
        <w:t>.</w:t>
      </w:r>
      <w:r w:rsidR="00A97C65">
        <w:t xml:space="preserve"> </w:t>
      </w:r>
      <w:r>
        <w:t xml:space="preserve">If a teaching </w:t>
      </w:r>
      <w:r w:rsidRPr="00A97C65">
        <w:rPr>
          <w:highlight w:val="yellow"/>
        </w:rPr>
        <w:t xml:space="preserve">redefines </w:t>
      </w:r>
      <w:r>
        <w:t xml:space="preserve">Jesus, it </w:t>
      </w:r>
      <w:r w:rsidRPr="00A97C65">
        <w:rPr>
          <w:highlight w:val="yellow"/>
        </w:rPr>
        <w:t>fails</w:t>
      </w:r>
      <w:r>
        <w:t>.</w:t>
      </w:r>
    </w:p>
    <w:p w14:paraId="00000009" w14:textId="77777777" w:rsidR="00A17D3B" w:rsidRDefault="00A17D3B" w:rsidP="00A97C65">
      <w:pPr>
        <w:pStyle w:val="NoSpacing"/>
      </w:pPr>
    </w:p>
    <w:p w14:paraId="0000000A" w14:textId="5CD4952B" w:rsidR="00A17D3B" w:rsidRDefault="00000000" w:rsidP="00A97C65">
      <w:pPr>
        <w:pStyle w:val="NoSpacing"/>
      </w:pPr>
      <w:r>
        <w:t xml:space="preserve">Signs of </w:t>
      </w:r>
      <w:r w:rsidRPr="00A97C65">
        <w:rPr>
          <w:highlight w:val="yellow"/>
        </w:rPr>
        <w:t>Spiritual</w:t>
      </w:r>
      <w:r w:rsidRPr="00A97C65">
        <w:t xml:space="preserve"> </w:t>
      </w:r>
      <w:r w:rsidRPr="00A97C65">
        <w:rPr>
          <w:highlight w:val="yellow"/>
        </w:rPr>
        <w:t xml:space="preserve">Transformation </w:t>
      </w:r>
      <w:r>
        <w:t>(v</w:t>
      </w:r>
      <w:r w:rsidR="00A97C65">
        <w:t>v</w:t>
      </w:r>
      <w:r>
        <w:t>. 4-5)</w:t>
      </w:r>
      <w:r w:rsidR="00A97C65">
        <w:t>.</w:t>
      </w:r>
      <w:r>
        <w:t xml:space="preserve"> </w:t>
      </w:r>
      <w:r w:rsidR="00A97C65">
        <w:t>“</w:t>
      </w:r>
      <w:r>
        <w:t>You are from God, little children, and have overcome them, because greater is he who is in you than he who is in the world.</w:t>
      </w:r>
      <w:r w:rsidR="00A97C65">
        <w:t xml:space="preserve">” </w:t>
      </w:r>
      <w:r>
        <w:t xml:space="preserve">Look at a teacher’s </w:t>
      </w:r>
      <w:r w:rsidRPr="00A97C65">
        <w:rPr>
          <w:highlight w:val="yellow"/>
        </w:rPr>
        <w:t>life</w:t>
      </w:r>
      <w:r>
        <w:t xml:space="preserve">: Do they show the Spirit’s </w:t>
      </w:r>
      <w:r w:rsidRPr="00A97C65">
        <w:rPr>
          <w:highlight w:val="yellow"/>
        </w:rPr>
        <w:t>work</w:t>
      </w:r>
      <w:r>
        <w:t>—</w:t>
      </w:r>
      <w:r w:rsidRPr="00A97C65">
        <w:rPr>
          <w:highlight w:val="yellow"/>
        </w:rPr>
        <w:t xml:space="preserve">love </w:t>
      </w:r>
      <w:r>
        <w:t xml:space="preserve">for God, </w:t>
      </w:r>
      <w:r w:rsidRPr="00A97C65">
        <w:rPr>
          <w:highlight w:val="yellow"/>
        </w:rPr>
        <w:t>repentance</w:t>
      </w:r>
      <w:r>
        <w:t xml:space="preserve">, bold interaction with the </w:t>
      </w:r>
      <w:r w:rsidRPr="00A97C65">
        <w:rPr>
          <w:highlight w:val="yellow"/>
        </w:rPr>
        <w:t>world</w:t>
      </w:r>
      <w:r>
        <w:t xml:space="preserve">, a commitment to </w:t>
      </w:r>
      <w:r w:rsidRPr="00A97C65">
        <w:rPr>
          <w:highlight w:val="yellow"/>
        </w:rPr>
        <w:t>Christ</w:t>
      </w:r>
      <w:r>
        <w:t>?</w:t>
      </w:r>
    </w:p>
    <w:p w14:paraId="0000000B" w14:textId="77777777" w:rsidR="00A17D3B" w:rsidRDefault="00A17D3B" w:rsidP="00A97C65">
      <w:pPr>
        <w:pStyle w:val="NoSpacing"/>
      </w:pPr>
    </w:p>
    <w:p w14:paraId="0000000C" w14:textId="3A4B4AD6" w:rsidR="00A17D3B" w:rsidRDefault="00000000" w:rsidP="00A97C65">
      <w:pPr>
        <w:pStyle w:val="NoSpacing"/>
      </w:pPr>
      <w:r w:rsidRPr="00A97C65">
        <w:rPr>
          <w:highlight w:val="yellow"/>
        </w:rPr>
        <w:t xml:space="preserve">Commitment </w:t>
      </w:r>
      <w:r>
        <w:t xml:space="preserve">to God’s </w:t>
      </w:r>
      <w:r w:rsidRPr="00A97C65">
        <w:rPr>
          <w:highlight w:val="yellow"/>
        </w:rPr>
        <w:t xml:space="preserve">Word </w:t>
      </w:r>
      <w:r>
        <w:t>(v. 6)</w:t>
      </w:r>
      <w:r w:rsidR="00A97C65">
        <w:t>.</w:t>
      </w:r>
      <w:r>
        <w:t xml:space="preserve"> </w:t>
      </w:r>
      <w:r w:rsidR="00A97C65">
        <w:t>“</w:t>
      </w:r>
      <w:r>
        <w:t>We are from God. Whoever knows God listens to us; whoever is not from God does not listen to us. By this we know the spirit of truth and the spirit of error.</w:t>
      </w:r>
      <w:r w:rsidR="00A97C65">
        <w:t>”</w:t>
      </w:r>
      <w:r>
        <w:t xml:space="preserve"> Do they </w:t>
      </w:r>
      <w:r w:rsidRPr="00A97C65">
        <w:rPr>
          <w:highlight w:val="yellow"/>
        </w:rPr>
        <w:t xml:space="preserve">submit </w:t>
      </w:r>
      <w:r>
        <w:t xml:space="preserve">to its authority, or </w:t>
      </w:r>
      <w:r w:rsidRPr="00A97C65">
        <w:rPr>
          <w:highlight w:val="yellow"/>
        </w:rPr>
        <w:t xml:space="preserve">twist </w:t>
      </w:r>
      <w:r>
        <w:t xml:space="preserve">it to fit their ideas? True teachers root their message in </w:t>
      </w:r>
      <w:r w:rsidRPr="00A97C65">
        <w:rPr>
          <w:highlight w:val="yellow"/>
        </w:rPr>
        <w:t>Scripture</w:t>
      </w:r>
      <w:r>
        <w:t xml:space="preserve">, letting it shape </w:t>
      </w:r>
      <w:r w:rsidRPr="00A97C65">
        <w:rPr>
          <w:highlight w:val="yellow"/>
        </w:rPr>
        <w:t xml:space="preserve">beliefs </w:t>
      </w:r>
      <w:r>
        <w:t xml:space="preserve">and </w:t>
      </w:r>
      <w:r w:rsidRPr="00A97C65">
        <w:rPr>
          <w:highlight w:val="yellow"/>
        </w:rPr>
        <w:t>actions</w:t>
      </w:r>
      <w:r>
        <w:t>.</w:t>
      </w:r>
    </w:p>
    <w:p w14:paraId="0000000D" w14:textId="77777777" w:rsidR="00A17D3B" w:rsidRDefault="00A17D3B" w:rsidP="00A97C65">
      <w:pPr>
        <w:pStyle w:val="NoSpacing"/>
      </w:pPr>
    </w:p>
    <w:p w14:paraId="0000000E" w14:textId="77777777" w:rsidR="00A17D3B" w:rsidRDefault="00000000" w:rsidP="00A97C65">
      <w:pPr>
        <w:pStyle w:val="NoSpacing"/>
      </w:pPr>
      <w:r>
        <w:t xml:space="preserve">III. The Blessed </w:t>
      </w:r>
      <w:r w:rsidRPr="00A97C65">
        <w:rPr>
          <w:highlight w:val="yellow"/>
        </w:rPr>
        <w:t xml:space="preserve">Assurance </w:t>
      </w:r>
      <w:r>
        <w:t xml:space="preserve">in </w:t>
      </w:r>
      <w:r w:rsidRPr="00A97C65">
        <w:rPr>
          <w:highlight w:val="yellow"/>
        </w:rPr>
        <w:t xml:space="preserve">Christ </w:t>
      </w:r>
      <w:r>
        <w:t>(v. 6b)</w:t>
      </w:r>
      <w:r>
        <w:br/>
      </w:r>
    </w:p>
    <w:p w14:paraId="0000000F" w14:textId="7582CD81" w:rsidR="00A17D3B" w:rsidRDefault="00000000" w:rsidP="00A97C65">
      <w:pPr>
        <w:pStyle w:val="NoSpacing"/>
      </w:pPr>
      <w:r>
        <w:t xml:space="preserve">We’re not alone—the </w:t>
      </w:r>
      <w:r w:rsidRPr="00A97C65">
        <w:rPr>
          <w:highlight w:val="yellow"/>
        </w:rPr>
        <w:t>Holy</w:t>
      </w:r>
      <w:r w:rsidRPr="00A97C65">
        <w:t xml:space="preserve"> </w:t>
      </w:r>
      <w:r w:rsidRPr="00A97C65">
        <w:rPr>
          <w:highlight w:val="yellow"/>
        </w:rPr>
        <w:t>Spirit</w:t>
      </w:r>
      <w:r>
        <w:t>, stronger than any deceptive influence, lives in us.</w:t>
      </w:r>
      <w:r w:rsidR="00A97C65">
        <w:t xml:space="preserve"> </w:t>
      </w:r>
      <w:r>
        <w:t xml:space="preserve">This identity protects us from being swept away by </w:t>
      </w:r>
      <w:r w:rsidRPr="00A97C65">
        <w:rPr>
          <w:highlight w:val="yellow"/>
        </w:rPr>
        <w:t>falsehood</w:t>
      </w:r>
      <w:r>
        <w:t xml:space="preserve">. As we discern, we become </w:t>
      </w:r>
      <w:r w:rsidRPr="00A97C65">
        <w:rPr>
          <w:highlight w:val="yellow"/>
        </w:rPr>
        <w:t xml:space="preserve">lights </w:t>
      </w:r>
      <w:r>
        <w:t xml:space="preserve">in a confused world, pointing to the true </w:t>
      </w:r>
      <w:r w:rsidRPr="00A97C65">
        <w:rPr>
          <w:highlight w:val="yellow"/>
        </w:rPr>
        <w:t>Jesus</w:t>
      </w:r>
      <w:r>
        <w:t>.</w:t>
      </w:r>
    </w:p>
    <w:p w14:paraId="00000010" w14:textId="77777777" w:rsidR="00A17D3B" w:rsidRDefault="00A17D3B" w:rsidP="00A97C65">
      <w:pPr>
        <w:pStyle w:val="NoSpacing"/>
      </w:pPr>
    </w:p>
    <w:p w14:paraId="00000011" w14:textId="77777777" w:rsidR="00A17D3B" w:rsidRDefault="00000000" w:rsidP="00A97C65">
      <w:pPr>
        <w:pStyle w:val="NoSpacing"/>
      </w:pPr>
      <w:r>
        <w:t>Let’s be a Word-saturated community, discerning every spirit, lifting up Christ, and trusting the Spirit to guide us.</w:t>
      </w:r>
    </w:p>
    <w:sectPr w:rsidR="00A17D3B">
      <w:pgSz w:w="12240" w:h="15840"/>
      <w:pgMar w:top="1080" w:right="1080" w:bottom="108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D3B"/>
    <w:rsid w:val="000C197C"/>
    <w:rsid w:val="004B4E9E"/>
    <w:rsid w:val="00A17D3B"/>
    <w:rsid w:val="00A97C65"/>
    <w:rsid w:val="00F84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DB85A"/>
  <w15:docId w15:val="{0DCC1DC2-0BC6-45F6-93EF-8EED08C91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Spacing">
    <w:name w:val="No Spacing"/>
    <w:uiPriority w:val="1"/>
    <w:qFormat/>
    <w:rsid w:val="00A97C65"/>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275</Words>
  <Characters>1570</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Dawley</dc:creator>
  <cp:lastModifiedBy>Gordon Dawley</cp:lastModifiedBy>
  <cp:revision>2</cp:revision>
  <dcterms:created xsi:type="dcterms:W3CDTF">2025-07-15T19:57:00Z</dcterms:created>
  <dcterms:modified xsi:type="dcterms:W3CDTF">2025-07-15T19:57:00Z</dcterms:modified>
</cp:coreProperties>
</file>