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C74A" w14:textId="77777777" w:rsidR="00351569" w:rsidRDefault="00351569" w:rsidP="00553A4E">
      <w:pPr>
        <w:spacing w:after="0"/>
      </w:pPr>
    </w:p>
    <w:p w14:paraId="4DEFF0BB" w14:textId="77777777" w:rsidR="00553A4E" w:rsidRDefault="00553A4E" w:rsidP="00553A4E">
      <w:pPr>
        <w:spacing w:after="0"/>
      </w:pPr>
    </w:p>
    <w:p w14:paraId="21A25095" w14:textId="77777777" w:rsidR="00553A4E" w:rsidRPr="00273BED" w:rsidRDefault="00553A4E" w:rsidP="00553A4E">
      <w:pPr>
        <w:rPr>
          <w:b/>
          <w:bCs/>
          <w:sz w:val="22"/>
          <w:szCs w:val="22"/>
        </w:rPr>
      </w:pPr>
      <w:r w:rsidRPr="00273BED">
        <w:rPr>
          <w:b/>
          <w:bCs/>
          <w:sz w:val="22"/>
          <w:szCs w:val="22"/>
        </w:rPr>
        <w:t>Mark 14</w:t>
      </w:r>
      <w:r>
        <w:rPr>
          <w:b/>
          <w:bCs/>
          <w:sz w:val="22"/>
          <w:szCs w:val="22"/>
        </w:rPr>
        <w:t xml:space="preserve">: </w:t>
      </w:r>
      <w:r w:rsidRPr="00B418A4">
        <w:rPr>
          <w:b/>
          <w:bCs/>
          <w:sz w:val="22"/>
          <w:szCs w:val="22"/>
        </w:rPr>
        <w:t>3</w:t>
      </w:r>
      <w:r w:rsidRPr="00273BED">
        <w:rPr>
          <w:sz w:val="22"/>
          <w:szCs w:val="22"/>
        </w:rPr>
        <w:t xml:space="preserve"> And while he was at Bethany in the house of Simon the leper, as he was reclining at table, a woman came with an alabaster flask of ointment of pure nard, very costly, and she broke the flask and poured it over his head. </w:t>
      </w:r>
      <w:r w:rsidRPr="00B418A4">
        <w:rPr>
          <w:b/>
          <w:bCs/>
          <w:sz w:val="22"/>
          <w:szCs w:val="22"/>
        </w:rPr>
        <w:t>4</w:t>
      </w:r>
      <w:r w:rsidRPr="00273BED">
        <w:rPr>
          <w:sz w:val="22"/>
          <w:szCs w:val="22"/>
        </w:rPr>
        <w:t xml:space="preserve"> There were some who said to themselves indignantly, “Why was the ointment wasted like that? </w:t>
      </w:r>
      <w:r w:rsidRPr="00B418A4">
        <w:rPr>
          <w:b/>
          <w:bCs/>
          <w:sz w:val="22"/>
          <w:szCs w:val="22"/>
        </w:rPr>
        <w:t>5</w:t>
      </w:r>
      <w:r w:rsidRPr="00273BED">
        <w:rPr>
          <w:sz w:val="22"/>
          <w:szCs w:val="22"/>
        </w:rPr>
        <w:t xml:space="preserve"> For this ointment could have been sold for more than three hundred denarii and given to the poor.” And they scolded her. </w:t>
      </w:r>
      <w:r w:rsidRPr="00B418A4">
        <w:rPr>
          <w:b/>
          <w:bCs/>
          <w:sz w:val="22"/>
          <w:szCs w:val="22"/>
        </w:rPr>
        <w:t>6</w:t>
      </w:r>
      <w:r w:rsidRPr="00273BED">
        <w:rPr>
          <w:sz w:val="22"/>
          <w:szCs w:val="22"/>
        </w:rPr>
        <w:t xml:space="preserve"> But Jesus said, “Leave her alone. Why do you trouble her? She has done a beautiful thing to me. </w:t>
      </w:r>
      <w:r w:rsidRPr="00B418A4">
        <w:rPr>
          <w:b/>
          <w:bCs/>
          <w:sz w:val="22"/>
          <w:szCs w:val="22"/>
        </w:rPr>
        <w:t>7</w:t>
      </w:r>
      <w:r w:rsidRPr="00273BED">
        <w:rPr>
          <w:sz w:val="22"/>
          <w:szCs w:val="22"/>
        </w:rPr>
        <w:t xml:space="preserve"> For you always have the poor with you, and whenever you want, you can do good for them. But you will not always have me. </w:t>
      </w:r>
      <w:r w:rsidRPr="00B418A4">
        <w:rPr>
          <w:b/>
          <w:bCs/>
          <w:sz w:val="22"/>
          <w:szCs w:val="22"/>
        </w:rPr>
        <w:t>8</w:t>
      </w:r>
      <w:r w:rsidRPr="00273BED">
        <w:rPr>
          <w:sz w:val="22"/>
          <w:szCs w:val="22"/>
        </w:rPr>
        <w:t xml:space="preserve"> She has done what she could; she has anointed my body beforehand for burial. </w:t>
      </w:r>
      <w:r w:rsidRPr="00B418A4">
        <w:rPr>
          <w:b/>
          <w:bCs/>
          <w:sz w:val="22"/>
          <w:szCs w:val="22"/>
        </w:rPr>
        <w:t>9</w:t>
      </w:r>
      <w:r w:rsidRPr="00273BED">
        <w:rPr>
          <w:sz w:val="22"/>
          <w:szCs w:val="22"/>
        </w:rPr>
        <w:t xml:space="preserve"> And truly, I say to you, wherever the gospel is proclaimed in the whole world, what she has done will be told in memory of her.”</w:t>
      </w:r>
    </w:p>
    <w:p w14:paraId="6AFA16DA" w14:textId="77777777" w:rsidR="00553A4E" w:rsidRPr="00553A4E" w:rsidRDefault="00553A4E" w:rsidP="00553A4E">
      <w:pPr>
        <w:jc w:val="center"/>
        <w:rPr>
          <w:b/>
          <w:bCs/>
          <w:sz w:val="22"/>
          <w:szCs w:val="22"/>
        </w:rPr>
      </w:pPr>
      <w:r w:rsidRPr="00553A4E">
        <w:rPr>
          <w:b/>
          <w:bCs/>
          <w:sz w:val="22"/>
          <w:szCs w:val="22"/>
        </w:rPr>
        <w:t>In Case of Cross… Break Jar</w:t>
      </w:r>
    </w:p>
    <w:p w14:paraId="174BA847" w14:textId="77777777" w:rsidR="00553A4E" w:rsidRPr="00553A4E" w:rsidRDefault="00553A4E" w:rsidP="00553A4E">
      <w:pPr>
        <w:rPr>
          <w:b/>
          <w:bCs/>
          <w:i/>
          <w:iCs/>
          <w:sz w:val="22"/>
          <w:szCs w:val="22"/>
        </w:rPr>
      </w:pPr>
      <w:r w:rsidRPr="00553A4E">
        <w:rPr>
          <w:rFonts w:ascii="Times New Roman" w:eastAsia="Times New Roman" w:hAnsi="Times New Roman" w:cs="Times New Roman"/>
          <w:kern w:val="0"/>
          <w:sz w:val="22"/>
          <w:szCs w:val="22"/>
          <w14:ligatures w14:val="none"/>
        </w:rPr>
        <w:t xml:space="preserve">We say </w:t>
      </w:r>
      <w:r w:rsidRPr="00553A4E">
        <w:rPr>
          <w:rFonts w:ascii="Times New Roman" w:eastAsia="Times New Roman" w:hAnsi="Times New Roman" w:cs="Times New Roman"/>
          <w:b/>
          <w:bCs/>
          <w:kern w:val="0"/>
          <w:sz w:val="22"/>
          <w:szCs w:val="22"/>
          <w14:ligatures w14:val="none"/>
        </w:rPr>
        <w:t>“In case of emergency, break glass”</w:t>
      </w:r>
      <w:r w:rsidRPr="00553A4E">
        <w:rPr>
          <w:rFonts w:ascii="Times New Roman" w:eastAsia="Times New Roman" w:hAnsi="Times New Roman" w:cs="Times New Roman"/>
          <w:kern w:val="0"/>
          <w:sz w:val="22"/>
          <w:szCs w:val="22"/>
          <w14:ligatures w14:val="none"/>
        </w:rPr>
        <w:t xml:space="preserve"> because it communicates three </w:t>
      </w:r>
      <w:proofErr w:type="gramStart"/>
      <w:r w:rsidRPr="00553A4E">
        <w:rPr>
          <w:rFonts w:ascii="Times New Roman" w:eastAsia="Times New Roman" w:hAnsi="Times New Roman" w:cs="Times New Roman"/>
          <w:kern w:val="0"/>
          <w:sz w:val="22"/>
          <w:szCs w:val="22"/>
          <w14:ligatures w14:val="none"/>
        </w:rPr>
        <w:t>really important</w:t>
      </w:r>
      <w:proofErr w:type="gramEnd"/>
      <w:r w:rsidRPr="00553A4E">
        <w:rPr>
          <w:rFonts w:ascii="Times New Roman" w:eastAsia="Times New Roman" w:hAnsi="Times New Roman" w:cs="Times New Roman"/>
          <w:kern w:val="0"/>
          <w:sz w:val="22"/>
          <w:szCs w:val="22"/>
          <w14:ligatures w14:val="none"/>
        </w:rPr>
        <w:t xml:space="preserve"> things—quickly and clearly: </w:t>
      </w:r>
      <w:r w:rsidRPr="00553A4E">
        <w:rPr>
          <w:rFonts w:ascii="Times New Roman" w:eastAsia="Times New Roman" w:hAnsi="Times New Roman" w:cs="Times New Roman"/>
          <w:b/>
          <w:bCs/>
          <w:kern w:val="0"/>
          <w:sz w:val="22"/>
          <w:szCs w:val="22"/>
          <w14:ligatures w14:val="none"/>
        </w:rPr>
        <w:t>1. There’s something important/critical inside</w:t>
      </w:r>
      <w:r w:rsidRPr="00553A4E">
        <w:rPr>
          <w:rFonts w:ascii="Times New Roman" w:eastAsia="Times New Roman" w:hAnsi="Times New Roman" w:cs="Times New Roman"/>
          <w:kern w:val="0"/>
          <w:sz w:val="22"/>
          <w:szCs w:val="22"/>
          <w14:ligatures w14:val="none"/>
        </w:rPr>
        <w:t xml:space="preserve"> Behind the glass is usually something you don’t use casually: a fire alarm, a fire extinguisher, emergency equipment It’s there for a </w:t>
      </w:r>
      <w:r w:rsidRPr="00553A4E">
        <w:rPr>
          <w:rFonts w:ascii="Times New Roman" w:eastAsia="Times New Roman" w:hAnsi="Times New Roman" w:cs="Times New Roman"/>
          <w:b/>
          <w:bCs/>
          <w:kern w:val="0"/>
          <w:sz w:val="22"/>
          <w:szCs w:val="22"/>
          <w14:ligatures w14:val="none"/>
        </w:rPr>
        <w:t>serious moment</w:t>
      </w:r>
      <w:r w:rsidRPr="00553A4E">
        <w:rPr>
          <w:rFonts w:ascii="Times New Roman" w:eastAsia="Times New Roman" w:hAnsi="Times New Roman" w:cs="Times New Roman"/>
          <w:kern w:val="0"/>
          <w:sz w:val="22"/>
          <w:szCs w:val="22"/>
          <w14:ligatures w14:val="none"/>
        </w:rPr>
        <w:t xml:space="preserve">. </w:t>
      </w:r>
      <w:r w:rsidRPr="00553A4E">
        <w:rPr>
          <w:rFonts w:ascii="Times New Roman" w:eastAsia="Times New Roman" w:hAnsi="Times New Roman" w:cs="Times New Roman"/>
          <w:b/>
          <w:bCs/>
          <w:kern w:val="0"/>
          <w:sz w:val="22"/>
          <w:szCs w:val="22"/>
          <w14:ligatures w14:val="none"/>
        </w:rPr>
        <w:t>2. Access requires decisive action</w:t>
      </w:r>
      <w:r w:rsidRPr="00553A4E">
        <w:rPr>
          <w:rFonts w:ascii="Times New Roman" w:eastAsia="Times New Roman" w:hAnsi="Times New Roman" w:cs="Times New Roman"/>
          <w:kern w:val="0"/>
          <w:sz w:val="22"/>
          <w:szCs w:val="22"/>
          <w14:ligatures w14:val="none"/>
        </w:rPr>
        <w:t xml:space="preserve"> The glass is a barrier on purpose. It says: “Don’t use this lightly… but when the moment comes—don’t hesitate.” Breaking the glass means, no overthinking, no delay, no halfway response, </w:t>
      </w:r>
      <w:proofErr w:type="gramStart"/>
      <w:r w:rsidRPr="00553A4E">
        <w:rPr>
          <w:rFonts w:ascii="Times New Roman" w:eastAsia="Times New Roman" w:hAnsi="Times New Roman" w:cs="Times New Roman"/>
          <w:kern w:val="0"/>
          <w:sz w:val="22"/>
          <w:szCs w:val="22"/>
          <w14:ligatures w14:val="none"/>
        </w:rPr>
        <w:t>You</w:t>
      </w:r>
      <w:proofErr w:type="gramEnd"/>
      <w:r w:rsidRPr="00553A4E">
        <w:rPr>
          <w:rFonts w:ascii="Times New Roman" w:eastAsia="Times New Roman" w:hAnsi="Times New Roman" w:cs="Times New Roman"/>
          <w:kern w:val="0"/>
          <w:sz w:val="22"/>
          <w:szCs w:val="22"/>
          <w14:ligatures w14:val="none"/>
        </w:rPr>
        <w:t xml:space="preserve"> act immediately. </w:t>
      </w:r>
      <w:r w:rsidRPr="00553A4E">
        <w:rPr>
          <w:rFonts w:ascii="Times New Roman" w:eastAsia="Times New Roman" w:hAnsi="Times New Roman" w:cs="Times New Roman"/>
          <w:b/>
          <w:bCs/>
          <w:kern w:val="0"/>
          <w:sz w:val="22"/>
          <w:szCs w:val="22"/>
          <w14:ligatures w14:val="none"/>
        </w:rPr>
        <w:t>3. The situation is urgent and critical</w:t>
      </w:r>
      <w:r w:rsidRPr="00553A4E">
        <w:rPr>
          <w:rFonts w:ascii="Times New Roman" w:eastAsia="Times New Roman" w:hAnsi="Times New Roman" w:cs="Times New Roman"/>
          <w:kern w:val="0"/>
          <w:sz w:val="22"/>
          <w:szCs w:val="22"/>
          <w14:ligatures w14:val="none"/>
        </w:rPr>
        <w:t xml:space="preserve"> </w:t>
      </w:r>
      <w:proofErr w:type="gramStart"/>
      <w:r w:rsidRPr="00553A4E">
        <w:rPr>
          <w:rFonts w:ascii="Times New Roman" w:eastAsia="Times New Roman" w:hAnsi="Times New Roman" w:cs="Times New Roman"/>
          <w:kern w:val="0"/>
          <w:sz w:val="22"/>
          <w:szCs w:val="22"/>
          <w14:ligatures w14:val="none"/>
        </w:rPr>
        <w:t>The</w:t>
      </w:r>
      <w:proofErr w:type="gramEnd"/>
      <w:r w:rsidRPr="00553A4E">
        <w:rPr>
          <w:rFonts w:ascii="Times New Roman" w:eastAsia="Times New Roman" w:hAnsi="Times New Roman" w:cs="Times New Roman"/>
          <w:kern w:val="0"/>
          <w:sz w:val="22"/>
          <w:szCs w:val="22"/>
          <w14:ligatures w14:val="none"/>
        </w:rPr>
        <w:t xml:space="preserve"> phrase signals: “This is not normal—this is urgent.” When there’s a fire, you don’t: debate, weigh opinions, wait for a better time, </w:t>
      </w:r>
      <w:proofErr w:type="gramStart"/>
      <w:r w:rsidRPr="00553A4E">
        <w:rPr>
          <w:rFonts w:ascii="Times New Roman" w:eastAsia="Times New Roman" w:hAnsi="Times New Roman" w:cs="Times New Roman"/>
          <w:kern w:val="0"/>
          <w:sz w:val="22"/>
          <w:szCs w:val="22"/>
          <w14:ligatures w14:val="none"/>
        </w:rPr>
        <w:t>You</w:t>
      </w:r>
      <w:proofErr w:type="gramEnd"/>
      <w:r w:rsidRPr="00553A4E">
        <w:rPr>
          <w:rFonts w:ascii="Times New Roman" w:eastAsia="Times New Roman" w:hAnsi="Times New Roman" w:cs="Times New Roman"/>
          <w:kern w:val="0"/>
          <w:sz w:val="22"/>
          <w:szCs w:val="22"/>
          <w14:ligatures w14:val="none"/>
        </w:rPr>
        <w:t xml:space="preserve"> respond </w:t>
      </w:r>
      <w:r w:rsidRPr="00553A4E">
        <w:rPr>
          <w:rFonts w:ascii="Times New Roman" w:eastAsia="Times New Roman" w:hAnsi="Times New Roman" w:cs="Times New Roman"/>
          <w:b/>
          <w:bCs/>
          <w:kern w:val="0"/>
          <w:sz w:val="22"/>
          <w:szCs w:val="22"/>
          <w14:ligatures w14:val="none"/>
        </w:rPr>
        <w:t>now</w:t>
      </w:r>
      <w:r w:rsidRPr="00553A4E">
        <w:rPr>
          <w:rFonts w:ascii="Times New Roman" w:eastAsia="Times New Roman" w:hAnsi="Times New Roman" w:cs="Times New Roman"/>
          <w:kern w:val="0"/>
          <w:sz w:val="22"/>
          <w:szCs w:val="22"/>
          <w14:ligatures w14:val="none"/>
        </w:rPr>
        <w:t xml:space="preserve">. </w:t>
      </w:r>
      <w:r w:rsidRPr="00553A4E">
        <w:rPr>
          <w:rFonts w:ascii="Times New Roman" w:eastAsia="Times New Roman" w:hAnsi="Times New Roman" w:cs="Times New Roman"/>
          <w:b/>
          <w:bCs/>
          <w:kern w:val="0"/>
          <w:sz w:val="22"/>
          <w:szCs w:val="22"/>
          <w14:ligatures w14:val="none"/>
        </w:rPr>
        <w:t>“In case of the cross… break the jar.”</w:t>
      </w:r>
      <w:r w:rsidRPr="00553A4E">
        <w:rPr>
          <w:rFonts w:ascii="Times New Roman" w:eastAsia="Times New Roman" w:hAnsi="Times New Roman" w:cs="Times New Roman"/>
          <w:kern w:val="0"/>
          <w:sz w:val="22"/>
          <w:szCs w:val="22"/>
          <w14:ligatures w14:val="none"/>
        </w:rPr>
        <w:t xml:space="preserve"> Because the cross, the death burial and resurrection of Jesus is: </w:t>
      </w:r>
      <w:r w:rsidRPr="00553A4E">
        <w:rPr>
          <w:rFonts w:ascii="Times New Roman" w:eastAsia="Times New Roman" w:hAnsi="Times New Roman" w:cs="Times New Roman"/>
          <w:b/>
          <w:bCs/>
          <w:kern w:val="0"/>
          <w:sz w:val="22"/>
          <w:szCs w:val="22"/>
          <w14:ligatures w14:val="none"/>
        </w:rPr>
        <w:t>Not casual</w:t>
      </w:r>
      <w:r w:rsidRPr="00553A4E">
        <w:rPr>
          <w:rFonts w:ascii="Times New Roman" w:eastAsia="Times New Roman" w:hAnsi="Times New Roman" w:cs="Times New Roman"/>
          <w:kern w:val="0"/>
          <w:sz w:val="22"/>
          <w:szCs w:val="22"/>
          <w14:ligatures w14:val="none"/>
        </w:rPr>
        <w:t xml:space="preserve"> → it’s the most serious most important, most critical moment in history, </w:t>
      </w:r>
      <w:r w:rsidRPr="00553A4E">
        <w:rPr>
          <w:rFonts w:ascii="Times New Roman" w:eastAsia="Times New Roman" w:hAnsi="Times New Roman" w:cs="Times New Roman"/>
          <w:b/>
          <w:bCs/>
          <w:kern w:val="0"/>
          <w:sz w:val="22"/>
          <w:szCs w:val="22"/>
          <w14:ligatures w14:val="none"/>
        </w:rPr>
        <w:t>Not optional</w:t>
      </w:r>
      <w:r w:rsidRPr="00553A4E">
        <w:rPr>
          <w:rFonts w:ascii="Times New Roman" w:eastAsia="Times New Roman" w:hAnsi="Times New Roman" w:cs="Times New Roman"/>
          <w:kern w:val="0"/>
          <w:sz w:val="22"/>
          <w:szCs w:val="22"/>
          <w14:ligatures w14:val="none"/>
        </w:rPr>
        <w:t xml:space="preserve"> → it demands a response, </w:t>
      </w:r>
      <w:r w:rsidRPr="00553A4E">
        <w:rPr>
          <w:rFonts w:ascii="Times New Roman" w:eastAsia="Times New Roman" w:hAnsi="Times New Roman" w:cs="Times New Roman"/>
          <w:b/>
          <w:bCs/>
          <w:kern w:val="0"/>
          <w:sz w:val="22"/>
          <w:szCs w:val="22"/>
          <w14:ligatures w14:val="none"/>
        </w:rPr>
        <w:t>Not something to delay</w:t>
      </w:r>
      <w:r w:rsidRPr="00553A4E">
        <w:rPr>
          <w:rFonts w:ascii="Times New Roman" w:eastAsia="Times New Roman" w:hAnsi="Times New Roman" w:cs="Times New Roman"/>
          <w:kern w:val="0"/>
          <w:sz w:val="22"/>
          <w:szCs w:val="22"/>
          <w14:ligatures w14:val="none"/>
        </w:rPr>
        <w:t xml:space="preserve"> → it calls for action now In case of emergency the emergency compels one to smash the glass to break the glass, grab hold of the lever the switch, pull it, button push it…</w:t>
      </w:r>
      <w:r w:rsidRPr="00553A4E">
        <w:rPr>
          <w:rFonts w:ascii="Times New Roman" w:eastAsia="Times New Roman" w:hAnsi="Times New Roman" w:cs="Times New Roman"/>
          <w:b/>
          <w:bCs/>
          <w:i/>
          <w:iCs/>
          <w:kern w:val="0"/>
          <w:sz w:val="22"/>
          <w:szCs w:val="22"/>
          <w14:ligatures w14:val="none"/>
        </w:rPr>
        <w:t>in case of the cross, what are we compelled to do….</w:t>
      </w:r>
    </w:p>
    <w:p w14:paraId="4C8361AA" w14:textId="77777777" w:rsidR="00553A4E" w:rsidRPr="008E5A91" w:rsidRDefault="00553A4E" w:rsidP="00553A4E">
      <w:pPr>
        <w:rPr>
          <w:b/>
          <w:bCs/>
        </w:rPr>
      </w:pPr>
      <w:r w:rsidRPr="008E5A91">
        <w:rPr>
          <w:b/>
          <w:bCs/>
        </w:rPr>
        <w:t>Mark 14:3–9</w:t>
      </w:r>
    </w:p>
    <w:p w14:paraId="6746A799" w14:textId="77777777" w:rsidR="00553A4E" w:rsidRPr="00BD4166" w:rsidRDefault="00553A4E" w:rsidP="00553A4E">
      <w:pPr>
        <w:rPr>
          <w:b/>
          <w:bCs/>
          <w:i/>
          <w:iCs/>
          <w:sz w:val="22"/>
          <w:szCs w:val="22"/>
        </w:rPr>
      </w:pPr>
      <w:r w:rsidRPr="00BD4166">
        <w:rPr>
          <w:b/>
          <w:bCs/>
          <w:i/>
          <w:iCs/>
          <w:sz w:val="22"/>
          <w:szCs w:val="22"/>
        </w:rPr>
        <w:t>3 And while he was at Bethany in the house of Simon the leper, as he was reclining at table, a woman came with an alabaster flask of ointment of pure nard, very costly, and she broke the flask and poured it over his head.</w:t>
      </w:r>
    </w:p>
    <w:p w14:paraId="1C98878E" w14:textId="77777777" w:rsidR="00553A4E" w:rsidRDefault="00553A4E" w:rsidP="00553A4E">
      <w:r w:rsidRPr="006F5BBC">
        <w:rPr>
          <w:b/>
          <w:bCs/>
        </w:rPr>
        <w:t xml:space="preserve">Does the cross compel </w:t>
      </w:r>
      <w:r>
        <w:rPr>
          <w:b/>
          <w:bCs/>
        </w:rPr>
        <w:t>us</w:t>
      </w:r>
      <w:r w:rsidRPr="006F5BBC">
        <w:rPr>
          <w:b/>
          <w:bCs/>
        </w:rPr>
        <w:t xml:space="preserve"> to costly worship? </w:t>
      </w:r>
      <w:r>
        <w:t xml:space="preserve"> Is my worship costly or comfortable, does it cost me anything, is my worship extravagant or restrained, or am I culturally, casually a Christ follower of am I truly all in…truly committed follower of Jesus. The Messiah compels us calls us demands the adoration, the devotion of true King, break the jar pour it out. </w:t>
      </w:r>
    </w:p>
    <w:p w14:paraId="22950670" w14:textId="77777777" w:rsidR="00553A4E" w:rsidRDefault="00553A4E" w:rsidP="00553A4E">
      <w:r w:rsidRPr="006F5BBC">
        <w:rPr>
          <w:b/>
          <w:bCs/>
        </w:rPr>
        <w:t xml:space="preserve">Does the cross Compel us to surrender all? </w:t>
      </w:r>
      <w:r>
        <w:t>to not hold back, cross compels me to full send, Does it compel me to change my priorities…she literally surrendered her future, her value, her dowry her hopes and dreams…gain the world and lose my soul…she was listening to Jesus…are we???</w:t>
      </w:r>
    </w:p>
    <w:p w14:paraId="4A24C4D6" w14:textId="77777777" w:rsidR="00553A4E" w:rsidRDefault="00553A4E" w:rsidP="00553A4E">
      <w:pPr>
        <w:rPr>
          <w:b/>
          <w:bCs/>
        </w:rPr>
      </w:pPr>
      <w:r w:rsidRPr="00BE498B">
        <w:rPr>
          <w:b/>
          <w:bCs/>
        </w:rPr>
        <w:t>Mark 8:34</w:t>
      </w:r>
      <w:r w:rsidRPr="00BE498B">
        <w:t xml:space="preserve"> Then he called the crowd to him along with his disciples and said: “Whoever wants to be my disciple must deny themselves and take up their cross and follow me. 35 For whoever wants to save their life will lose it, but whoever loses their life for me and for the gospel will save it. 36 What good is it for someone to gain the whole world, yet forfeit their soul? 37 Or what can anyone give in exchange for their soul?</w:t>
      </w:r>
      <w:r w:rsidRPr="00BE498B">
        <w:rPr>
          <w:b/>
          <w:bCs/>
        </w:rPr>
        <w:t xml:space="preserve"> </w:t>
      </w:r>
    </w:p>
    <w:p w14:paraId="7FA030E3" w14:textId="77777777" w:rsidR="00553A4E" w:rsidRDefault="00553A4E" w:rsidP="00553A4E">
      <w:r>
        <w:rPr>
          <w:b/>
          <w:bCs/>
        </w:rPr>
        <w:t xml:space="preserve">Romans </w:t>
      </w:r>
      <w:r w:rsidRPr="00281EBB">
        <w:rPr>
          <w:b/>
          <w:bCs/>
        </w:rPr>
        <w:t>12</w:t>
      </w:r>
      <w:r>
        <w:rPr>
          <w:b/>
          <w:bCs/>
        </w:rPr>
        <w:t>:1</w:t>
      </w:r>
      <w:r w:rsidRPr="00281EBB">
        <w:rPr>
          <w:b/>
          <w:bCs/>
        </w:rPr>
        <w:t> </w:t>
      </w:r>
      <w:r w:rsidRPr="00281EBB">
        <w:t>Therefore, I urge you, brothers and sisters, in view of God’s mercy, to offer your bodies as a living sacrifice, holy and pleasing to God—this is your true and proper worship. </w:t>
      </w:r>
    </w:p>
    <w:p w14:paraId="3F806AED" w14:textId="77777777" w:rsidR="00553A4E" w:rsidRDefault="00553A4E" w:rsidP="00553A4E">
      <w:pPr>
        <w:rPr>
          <w:b/>
          <w:bCs/>
          <w:i/>
          <w:iCs/>
        </w:rPr>
      </w:pPr>
    </w:p>
    <w:p w14:paraId="3C92E6AE" w14:textId="77777777" w:rsidR="00553A4E" w:rsidRPr="00BD4166" w:rsidRDefault="00553A4E" w:rsidP="00553A4E">
      <w:pPr>
        <w:rPr>
          <w:b/>
          <w:bCs/>
          <w:i/>
          <w:iCs/>
          <w:sz w:val="22"/>
          <w:szCs w:val="22"/>
        </w:rPr>
      </w:pPr>
      <w:r w:rsidRPr="00BD4166">
        <w:rPr>
          <w:b/>
          <w:bCs/>
          <w:i/>
          <w:iCs/>
          <w:sz w:val="22"/>
          <w:szCs w:val="22"/>
        </w:rPr>
        <w:t>4 There were some who said to themselves indignantly, “Why was the ointment wasted like that? 5 For this ointment could have been sold for more than three hundred denarii and given to the poor.” And they scolded her. 6 But Jesus said, “Leave her alone. Why do you trouble her? She has done a beautiful thing to me. 7 For you always have the poor with you, and whenever you want, you can do good for them. But you will not always have me. 8 She has done what she could; she has anointed my body beforehand for burial. 9 And truly, I say to you, wherever the gospel is proclaimed in the whole world, what she has done will be told in memory of her.”</w:t>
      </w:r>
    </w:p>
    <w:p w14:paraId="6AA88038" w14:textId="77777777" w:rsidR="00553A4E" w:rsidRDefault="00553A4E" w:rsidP="00553A4E">
      <w:r w:rsidRPr="00457FE4">
        <w:rPr>
          <w:b/>
          <w:bCs/>
        </w:rPr>
        <w:t xml:space="preserve">Does the cross compel us to care more about Jesus’ approval than the opinions of others? </w:t>
      </w:r>
      <w:r>
        <w:t>Does it compel me to change my value system, what is important…do we care more about the opinions of the room, the customs courtesies of man or of the Messiah. Passover was a time of generosity…like Christmas…it was customary to give to the poor</w:t>
      </w:r>
      <w:proofErr w:type="gramStart"/>
      <w:r>
        <w:t>….but</w:t>
      </w:r>
      <w:proofErr w:type="gramEnd"/>
      <w:r>
        <w:t xml:space="preserve"> Jesus you don’t need a holiday to be generous the poor are always here…Jesus is more concerned with our hearts</w:t>
      </w:r>
      <w:proofErr w:type="gramStart"/>
      <w:r>
        <w:t>…..</w:t>
      </w:r>
      <w:proofErr w:type="gramEnd"/>
      <w:r>
        <w:t>Do we care more about logic or the lord…logically it was a waste. But to the Lord it was beautiful, it was right, it was appropriate. I mean consider the room, Simon the leper, healed, the disciples, all have heard seen and witnessed what Jesus can do raise the dead…but yet they considered what she was doing as a waste, they couldn’t get out of their own heads their own way their own understanding….they didn’t get it….do we???</w:t>
      </w:r>
    </w:p>
    <w:p w14:paraId="15F3AB74" w14:textId="77777777" w:rsidR="00553A4E" w:rsidRDefault="00553A4E" w:rsidP="00553A4E">
      <w:r w:rsidRPr="00281EBB">
        <w:rPr>
          <w:b/>
          <w:bCs/>
        </w:rPr>
        <w:t>Galatians 1:10</w:t>
      </w:r>
      <w:r w:rsidRPr="00281EBB">
        <w:t xml:space="preserve"> Am I now trying to win the approval of human beings, or of God? Or am I trying to please people? If I were still trying to please people, I would not be a servant of Christ.</w:t>
      </w:r>
      <w:r>
        <w:t xml:space="preserve"> </w:t>
      </w:r>
    </w:p>
    <w:p w14:paraId="5D4BCA78" w14:textId="77777777" w:rsidR="00553A4E" w:rsidRDefault="00553A4E" w:rsidP="00553A4E">
      <w:r w:rsidRPr="009A7AB0">
        <w:rPr>
          <w:b/>
          <w:bCs/>
        </w:rPr>
        <w:t>Matthew 6:19</w:t>
      </w:r>
      <w:r w:rsidRPr="009A7AB0">
        <w:t xml:space="preserve"> “Do not lay up for yourselves treasures on earth, where moth and rust</w:t>
      </w:r>
      <w:r>
        <w:t xml:space="preserve"> </w:t>
      </w:r>
      <w:r w:rsidRPr="009A7AB0">
        <w:t>destroy and where thieves break in and steal, 20 but lay up for yourselves treasures in heaven, where neither moth nor rust destroys and where thieves do not break in and steal. 21 For where your treasure is, there your heart will be also.</w:t>
      </w:r>
    </w:p>
    <w:p w14:paraId="76E268D8" w14:textId="77777777" w:rsidR="00553A4E" w:rsidRDefault="00553A4E" w:rsidP="00553A4E">
      <w:r w:rsidRPr="0060508E">
        <w:rPr>
          <w:b/>
          <w:bCs/>
        </w:rPr>
        <w:t>Mark 9:31</w:t>
      </w:r>
      <w:r w:rsidRPr="0060508E">
        <w:t xml:space="preserve"> for he was teaching his disciples, saying to them, “The Son of Man is going to be delivered into the hands of men, and they will kill him. And when he is killed, after three days he will rise.” 32 But they did not understand the saying and were afraid to ask him.</w:t>
      </w:r>
    </w:p>
    <w:p w14:paraId="66DD0BC5" w14:textId="77777777" w:rsidR="00553A4E" w:rsidRDefault="00553A4E" w:rsidP="00553A4E">
      <w:pPr>
        <w:jc w:val="center"/>
        <w:rPr>
          <w:b/>
          <w:bCs/>
        </w:rPr>
      </w:pPr>
    </w:p>
    <w:p w14:paraId="49197495" w14:textId="77777777" w:rsidR="00553A4E" w:rsidRDefault="00553A4E" w:rsidP="00553A4E">
      <w:pPr>
        <w:jc w:val="center"/>
        <w:rPr>
          <w:b/>
          <w:bCs/>
        </w:rPr>
      </w:pPr>
    </w:p>
    <w:p w14:paraId="709A672C" w14:textId="77777777" w:rsidR="00553A4E" w:rsidRDefault="00553A4E" w:rsidP="00553A4E">
      <w:pPr>
        <w:jc w:val="center"/>
        <w:rPr>
          <w:b/>
          <w:bCs/>
        </w:rPr>
      </w:pPr>
    </w:p>
    <w:p w14:paraId="6E74E42A" w14:textId="77777777" w:rsidR="00553A4E" w:rsidRDefault="00553A4E" w:rsidP="00553A4E">
      <w:pPr>
        <w:jc w:val="center"/>
        <w:rPr>
          <w:b/>
          <w:bCs/>
        </w:rPr>
      </w:pPr>
    </w:p>
    <w:p w14:paraId="15620FBA" w14:textId="77777777" w:rsidR="00553A4E" w:rsidRDefault="00553A4E" w:rsidP="00553A4E">
      <w:pPr>
        <w:jc w:val="center"/>
        <w:rPr>
          <w:b/>
          <w:bCs/>
        </w:rPr>
      </w:pPr>
    </w:p>
    <w:p w14:paraId="6E021EC5" w14:textId="77777777" w:rsidR="00553A4E" w:rsidRDefault="00553A4E" w:rsidP="00553A4E">
      <w:pPr>
        <w:jc w:val="center"/>
        <w:rPr>
          <w:b/>
          <w:bCs/>
        </w:rPr>
      </w:pPr>
    </w:p>
    <w:p w14:paraId="6263615A" w14:textId="77777777" w:rsidR="00553A4E" w:rsidRDefault="00553A4E" w:rsidP="00553A4E">
      <w:pPr>
        <w:jc w:val="center"/>
        <w:rPr>
          <w:b/>
          <w:bCs/>
        </w:rPr>
      </w:pPr>
    </w:p>
    <w:p w14:paraId="199AA838" w14:textId="77777777" w:rsidR="00553A4E" w:rsidRDefault="00553A4E" w:rsidP="00553A4E">
      <w:pPr>
        <w:jc w:val="center"/>
        <w:rPr>
          <w:b/>
          <w:bCs/>
        </w:rPr>
      </w:pPr>
    </w:p>
    <w:p w14:paraId="5D341CBF" w14:textId="77777777" w:rsidR="00553A4E" w:rsidRDefault="00553A4E" w:rsidP="00553A4E">
      <w:pPr>
        <w:jc w:val="center"/>
        <w:rPr>
          <w:b/>
          <w:bCs/>
        </w:rPr>
      </w:pPr>
    </w:p>
    <w:p w14:paraId="333FB244" w14:textId="4FDE8449" w:rsidR="00553A4E" w:rsidRDefault="00553A4E" w:rsidP="00553A4E">
      <w:pPr>
        <w:jc w:val="center"/>
        <w:rPr>
          <w:b/>
          <w:bCs/>
        </w:rPr>
      </w:pPr>
    </w:p>
    <w:p w14:paraId="7382E57D" w14:textId="77777777" w:rsidR="00553A4E" w:rsidRDefault="00553A4E" w:rsidP="00553A4E">
      <w:pPr>
        <w:jc w:val="center"/>
        <w:rPr>
          <w:b/>
          <w:bCs/>
        </w:rPr>
      </w:pPr>
    </w:p>
    <w:p w14:paraId="2DA69D3E" w14:textId="77777777" w:rsidR="00553A4E" w:rsidRPr="00942949" w:rsidRDefault="00553A4E" w:rsidP="00553A4E">
      <w:pPr>
        <w:jc w:val="center"/>
        <w:rPr>
          <w:b/>
          <w:bCs/>
        </w:rPr>
      </w:pPr>
      <w:r w:rsidRPr="00942949">
        <w:rPr>
          <w:b/>
          <w:bCs/>
        </w:rPr>
        <w:t>So, consider the cross, in case of the cross break the jar…in the case that Jesus….</w:t>
      </w:r>
    </w:p>
    <w:p w14:paraId="6BEB1263" w14:textId="77777777" w:rsidR="00553A4E" w:rsidRPr="006475EC" w:rsidRDefault="00553A4E" w:rsidP="00553A4E">
      <w:pPr>
        <w:rPr>
          <w:i/>
          <w:iCs/>
        </w:rPr>
      </w:pPr>
      <w:r w:rsidRPr="006475EC">
        <w:rPr>
          <w:b/>
          <w:bCs/>
        </w:rPr>
        <w:t>Sweetly Broken:</w:t>
      </w:r>
      <w:r>
        <w:t xml:space="preserve"> </w:t>
      </w:r>
      <w:r w:rsidRPr="006475EC">
        <w:rPr>
          <w:i/>
          <w:iCs/>
        </w:rPr>
        <w:t>To the cross I look, and to the cross I cling Of its suffering, I do drink, of its work I do sing On it my Savior, both bruised and crushed Showed that God is love and God is just At the cross You beckon me You draw me gently to my knees, and I am Lost for words, so lost in love, I 'm Sweetly broken, wholly surrendered What a priceless gift, undeserved life Have I been given through Christ crucified You've called me out of death You've called me into life And I was under your wrath, now through the cross I'm reconciled</w:t>
      </w:r>
    </w:p>
    <w:p w14:paraId="342D4904" w14:textId="77777777" w:rsidR="00553A4E" w:rsidRPr="006475EC" w:rsidRDefault="00553A4E" w:rsidP="00553A4E">
      <w:pPr>
        <w:rPr>
          <w:i/>
          <w:iCs/>
        </w:rPr>
      </w:pPr>
      <w:r w:rsidRPr="006475EC">
        <w:rPr>
          <w:b/>
          <w:bCs/>
        </w:rPr>
        <w:t>At the Cross:</w:t>
      </w:r>
      <w:r>
        <w:t xml:space="preserve"> </w:t>
      </w:r>
      <w:r w:rsidRPr="006475EC">
        <w:rPr>
          <w:i/>
          <w:iCs/>
        </w:rPr>
        <w:t xml:space="preserve">But drops of grief can ne’er repay </w:t>
      </w:r>
      <w:proofErr w:type="gramStart"/>
      <w:r w:rsidRPr="006475EC">
        <w:rPr>
          <w:i/>
          <w:iCs/>
        </w:rPr>
        <w:t>The</w:t>
      </w:r>
      <w:proofErr w:type="gramEnd"/>
      <w:r w:rsidRPr="006475EC">
        <w:rPr>
          <w:i/>
          <w:iCs/>
        </w:rPr>
        <w:t xml:space="preserve"> debt of love I owe: Here, Lord, I give </w:t>
      </w:r>
      <w:proofErr w:type="spellStart"/>
      <w:r w:rsidRPr="006475EC">
        <w:rPr>
          <w:i/>
          <w:iCs/>
        </w:rPr>
        <w:t>my self</w:t>
      </w:r>
      <w:proofErr w:type="spellEnd"/>
      <w:r w:rsidRPr="006475EC">
        <w:rPr>
          <w:i/>
          <w:iCs/>
        </w:rPr>
        <w:t xml:space="preserve"> away ’Tis all that I can do.</w:t>
      </w:r>
      <w:r>
        <w:rPr>
          <w:i/>
          <w:iCs/>
        </w:rPr>
        <w:t xml:space="preserve"> </w:t>
      </w:r>
      <w:r w:rsidRPr="00942949">
        <w:rPr>
          <w:b/>
          <w:bCs/>
          <w:i/>
          <w:iCs/>
        </w:rPr>
        <w:t>At the cross</w:t>
      </w:r>
      <w:r w:rsidRPr="006475EC">
        <w:rPr>
          <w:i/>
          <w:iCs/>
        </w:rPr>
        <w:t xml:space="preserve">, at the cross Where I first saw the light, And the burden of my heart rolled away, </w:t>
      </w:r>
      <w:proofErr w:type="gramStart"/>
      <w:r w:rsidRPr="006475EC">
        <w:rPr>
          <w:i/>
          <w:iCs/>
        </w:rPr>
        <w:t>It</w:t>
      </w:r>
      <w:proofErr w:type="gramEnd"/>
      <w:r w:rsidRPr="006475EC">
        <w:rPr>
          <w:i/>
          <w:iCs/>
        </w:rPr>
        <w:t xml:space="preserve"> was there by faith I received my sight, </w:t>
      </w:r>
      <w:proofErr w:type="gramStart"/>
      <w:r w:rsidRPr="006475EC">
        <w:rPr>
          <w:i/>
          <w:iCs/>
        </w:rPr>
        <w:t>And</w:t>
      </w:r>
      <w:proofErr w:type="gramEnd"/>
      <w:r w:rsidRPr="006475EC">
        <w:rPr>
          <w:i/>
          <w:iCs/>
        </w:rPr>
        <w:t xml:space="preserve"> now I am happy </w:t>
      </w:r>
      <w:proofErr w:type="gramStart"/>
      <w:r w:rsidRPr="006475EC">
        <w:rPr>
          <w:i/>
          <w:iCs/>
        </w:rPr>
        <w:t>all the day</w:t>
      </w:r>
      <w:proofErr w:type="gramEnd"/>
      <w:r w:rsidRPr="006475EC">
        <w:rPr>
          <w:i/>
          <w:iCs/>
        </w:rPr>
        <w:t>!</w:t>
      </w:r>
    </w:p>
    <w:p w14:paraId="4856EB68" w14:textId="77777777" w:rsidR="00553A4E" w:rsidRDefault="00553A4E" w:rsidP="00553A4E">
      <w:r w:rsidRPr="007011C7">
        <w:rPr>
          <w:b/>
          <w:bCs/>
        </w:rPr>
        <w:t>Close:</w:t>
      </w:r>
      <w:r>
        <w:t xml:space="preserve"> Are we truly living lives compelled by what Christ has done for us? Has what He’s done so gripped our hearts that it shapes the way we live every day? Does the reality of what He has done </w:t>
      </w:r>
      <w:proofErr w:type="gramStart"/>
      <w:r>
        <w:t>actually drive</w:t>
      </w:r>
      <w:proofErr w:type="gramEnd"/>
      <w:r>
        <w:t xml:space="preserve"> the way we think, act, and live? Are we living as people who have been so changed by what He has done that we can’t help but respond with our whole lives? …compelled to live as if the death burial and resurrection of Jesus </w:t>
      </w:r>
      <w:proofErr w:type="gramStart"/>
      <w:r>
        <w:t>has</w:t>
      </w:r>
      <w:proofErr w:type="gramEnd"/>
      <w:r>
        <w:t xml:space="preserve"> changed everything about who we are and what we prioritize. Let us be compelled by the cross of our savior, compelled to surrender all, to lay it all down, and give him everything. Because He is worthy, He can take what we pour out and make it beautiful…</w:t>
      </w:r>
    </w:p>
    <w:p w14:paraId="4991BD29" w14:textId="77777777" w:rsidR="00553A4E" w:rsidRPr="006F5BBC" w:rsidRDefault="00553A4E" w:rsidP="00553A4E">
      <w:pPr>
        <w:spacing w:after="0" w:line="240" w:lineRule="auto"/>
        <w:rPr>
          <w:rFonts w:ascii="Times New Roman" w:eastAsia="Times New Roman" w:hAnsi="Times New Roman" w:cs="Times New Roman"/>
          <w:kern w:val="0"/>
          <w14:ligatures w14:val="none"/>
        </w:rPr>
      </w:pPr>
    </w:p>
    <w:p w14:paraId="7712B990" w14:textId="77777777" w:rsidR="00553A4E" w:rsidRDefault="00553A4E" w:rsidP="00553A4E"/>
    <w:p w14:paraId="6DB7075C" w14:textId="77777777" w:rsidR="00553A4E" w:rsidRDefault="00553A4E" w:rsidP="00553A4E">
      <w:pPr>
        <w:spacing w:after="0"/>
      </w:pPr>
    </w:p>
    <w:sectPr w:rsidR="00553A4E" w:rsidSect="00553A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E"/>
    <w:rsid w:val="001875E8"/>
    <w:rsid w:val="00345856"/>
    <w:rsid w:val="00351569"/>
    <w:rsid w:val="004B080D"/>
    <w:rsid w:val="00553A4E"/>
    <w:rsid w:val="006A7D74"/>
    <w:rsid w:val="00CE7E60"/>
    <w:rsid w:val="00CF345A"/>
    <w:rsid w:val="00F3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EBF9"/>
  <w15:chartTrackingRefBased/>
  <w15:docId w15:val="{0BC0D2B6-9358-F041-99EE-696AFACA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4E"/>
  </w:style>
  <w:style w:type="paragraph" w:styleId="Heading1">
    <w:name w:val="heading 1"/>
    <w:basedOn w:val="Normal"/>
    <w:next w:val="Normal"/>
    <w:link w:val="Heading1Char"/>
    <w:uiPriority w:val="9"/>
    <w:qFormat/>
    <w:rsid w:val="00553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A4E"/>
    <w:rPr>
      <w:rFonts w:eastAsiaTheme="majorEastAsia" w:cstheme="majorBidi"/>
      <w:color w:val="272727" w:themeColor="text1" w:themeTint="D8"/>
    </w:rPr>
  </w:style>
  <w:style w:type="paragraph" w:styleId="Title">
    <w:name w:val="Title"/>
    <w:basedOn w:val="Normal"/>
    <w:next w:val="Normal"/>
    <w:link w:val="TitleChar"/>
    <w:uiPriority w:val="10"/>
    <w:qFormat/>
    <w:rsid w:val="0055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A4E"/>
    <w:pPr>
      <w:spacing w:before="160"/>
      <w:jc w:val="center"/>
    </w:pPr>
    <w:rPr>
      <w:i/>
      <w:iCs/>
      <w:color w:val="404040" w:themeColor="text1" w:themeTint="BF"/>
    </w:rPr>
  </w:style>
  <w:style w:type="character" w:customStyle="1" w:styleId="QuoteChar">
    <w:name w:val="Quote Char"/>
    <w:basedOn w:val="DefaultParagraphFont"/>
    <w:link w:val="Quote"/>
    <w:uiPriority w:val="29"/>
    <w:rsid w:val="00553A4E"/>
    <w:rPr>
      <w:i/>
      <w:iCs/>
      <w:color w:val="404040" w:themeColor="text1" w:themeTint="BF"/>
    </w:rPr>
  </w:style>
  <w:style w:type="paragraph" w:styleId="ListParagraph">
    <w:name w:val="List Paragraph"/>
    <w:basedOn w:val="Normal"/>
    <w:uiPriority w:val="34"/>
    <w:qFormat/>
    <w:rsid w:val="00553A4E"/>
    <w:pPr>
      <w:ind w:left="720"/>
      <w:contextualSpacing/>
    </w:pPr>
  </w:style>
  <w:style w:type="character" w:styleId="IntenseEmphasis">
    <w:name w:val="Intense Emphasis"/>
    <w:basedOn w:val="DefaultParagraphFont"/>
    <w:uiPriority w:val="21"/>
    <w:qFormat/>
    <w:rsid w:val="00553A4E"/>
    <w:rPr>
      <w:i/>
      <w:iCs/>
      <w:color w:val="0F4761" w:themeColor="accent1" w:themeShade="BF"/>
    </w:rPr>
  </w:style>
  <w:style w:type="paragraph" w:styleId="IntenseQuote">
    <w:name w:val="Intense Quote"/>
    <w:basedOn w:val="Normal"/>
    <w:next w:val="Normal"/>
    <w:link w:val="IntenseQuoteChar"/>
    <w:uiPriority w:val="30"/>
    <w:qFormat/>
    <w:rsid w:val="00553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A4E"/>
    <w:rPr>
      <w:i/>
      <w:iCs/>
      <w:color w:val="0F4761" w:themeColor="accent1" w:themeShade="BF"/>
    </w:rPr>
  </w:style>
  <w:style w:type="character" w:styleId="IntenseReference">
    <w:name w:val="Intense Reference"/>
    <w:basedOn w:val="DefaultParagraphFont"/>
    <w:uiPriority w:val="32"/>
    <w:qFormat/>
    <w:rsid w:val="00553A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1433</Words>
  <Characters>6148</Characters>
  <Application>Microsoft Office Word</Application>
  <DocSecurity>0</DocSecurity>
  <Lines>93</Lines>
  <Paragraphs>23</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Holland</dc:creator>
  <cp:keywords/>
  <dc:description/>
  <cp:lastModifiedBy>Joshua Holland</cp:lastModifiedBy>
  <cp:revision>1</cp:revision>
  <dcterms:created xsi:type="dcterms:W3CDTF">2026-03-21T11:32:00Z</dcterms:created>
  <dcterms:modified xsi:type="dcterms:W3CDTF">2026-03-21T11:35:00Z</dcterms:modified>
</cp:coreProperties>
</file>