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6E679" w14:textId="77777777" w:rsidR="007F6FFD" w:rsidRPr="001C5000" w:rsidRDefault="007F6FFD" w:rsidP="007F6FFD">
      <w:pPr>
        <w:spacing w:after="0" w:line="240" w:lineRule="auto"/>
        <w:rPr>
          <w:rFonts w:ascii="omnesregular" w:eastAsia="Times New Roman" w:hAnsi="omnesregular" w:cs="Times New Roman"/>
          <w:b/>
          <w:bCs/>
          <w:color w:val="000000" w:themeColor="text1"/>
          <w:sz w:val="26"/>
          <w:szCs w:val="26"/>
          <w:lang w:val="en"/>
        </w:rPr>
      </w:pPr>
      <w:r>
        <w:rPr>
          <w:noProof/>
        </w:rPr>
        <w:drawing>
          <wp:anchor distT="0" distB="0" distL="114300" distR="114300" simplePos="0" relativeHeight="251659264" behindDoc="0" locked="0" layoutInCell="1" allowOverlap="1" wp14:anchorId="2AA7BBE8" wp14:editId="7FE0701F">
            <wp:simplePos x="0" y="0"/>
            <wp:positionH relativeFrom="margin">
              <wp:align>left</wp:align>
            </wp:positionH>
            <wp:positionV relativeFrom="paragraph">
              <wp:posOffset>0</wp:posOffset>
            </wp:positionV>
            <wp:extent cx="1466850" cy="980440"/>
            <wp:effectExtent l="0" t="0" r="0" b="0"/>
            <wp:wrapSquare wrapText="bothSides"/>
            <wp:docPr id="780301910" name="Picture 7803019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6850" cy="980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5000">
        <w:rPr>
          <w:rFonts w:ascii="omnesregular" w:eastAsia="Times New Roman" w:hAnsi="omnesregular" w:cs="Times New Roman"/>
          <w:b/>
          <w:bCs/>
          <w:color w:val="000000" w:themeColor="text1"/>
          <w:sz w:val="26"/>
          <w:szCs w:val="26"/>
          <w:lang w:val="en"/>
        </w:rPr>
        <w:t xml:space="preserve">Weekly Small </w:t>
      </w:r>
      <w:r>
        <w:rPr>
          <w:rFonts w:ascii="omnesregular" w:eastAsia="Times New Roman" w:hAnsi="omnesregular" w:cs="Times New Roman"/>
          <w:b/>
          <w:bCs/>
          <w:color w:val="000000" w:themeColor="text1"/>
          <w:sz w:val="26"/>
          <w:szCs w:val="26"/>
          <w:lang w:val="en"/>
        </w:rPr>
        <w:t>G</w:t>
      </w:r>
      <w:r w:rsidRPr="001C5000">
        <w:rPr>
          <w:rFonts w:ascii="omnesregular" w:eastAsia="Times New Roman" w:hAnsi="omnesregular" w:cs="Times New Roman"/>
          <w:b/>
          <w:bCs/>
          <w:color w:val="000000" w:themeColor="text1"/>
          <w:sz w:val="26"/>
          <w:szCs w:val="26"/>
          <w:lang w:val="en"/>
        </w:rPr>
        <w:t xml:space="preserve">roup </w:t>
      </w:r>
    </w:p>
    <w:p w14:paraId="2BC467A1" w14:textId="77777777" w:rsidR="007F6FFD" w:rsidRPr="001C5000" w:rsidRDefault="007F6FFD" w:rsidP="007F6FFD">
      <w:pPr>
        <w:spacing w:after="0" w:line="240" w:lineRule="auto"/>
        <w:jc w:val="center"/>
        <w:outlineLvl w:val="2"/>
        <w:rPr>
          <w:rFonts w:ascii="omnesregular" w:eastAsia="Times New Roman" w:hAnsi="omnesregular" w:cs="Times New Roman"/>
          <w:b/>
          <w:bCs/>
          <w:color w:val="000000" w:themeColor="text1"/>
          <w:sz w:val="26"/>
          <w:szCs w:val="26"/>
          <w:lang w:val="en"/>
        </w:rPr>
      </w:pPr>
      <w:r w:rsidRPr="001C5000">
        <w:rPr>
          <w:rFonts w:ascii="omnesregular" w:eastAsia="Times New Roman" w:hAnsi="omnesregular" w:cs="Times New Roman"/>
          <w:b/>
          <w:bCs/>
          <w:color w:val="000000" w:themeColor="text1"/>
          <w:sz w:val="26"/>
          <w:szCs w:val="26"/>
          <w:lang w:val="en"/>
        </w:rPr>
        <w:t>Bible Study</w:t>
      </w:r>
    </w:p>
    <w:p w14:paraId="28C863C1" w14:textId="08D9ABA6" w:rsidR="007F6FFD" w:rsidRDefault="007F6FFD" w:rsidP="007F6FFD">
      <w:pPr>
        <w:spacing w:after="0" w:line="240" w:lineRule="auto"/>
        <w:jc w:val="center"/>
        <w:outlineLvl w:val="2"/>
        <w:rPr>
          <w:rFonts w:ascii="omnesregular" w:eastAsia="Times New Roman" w:hAnsi="omnesregular" w:cs="Times New Roman"/>
          <w:b/>
          <w:bCs/>
          <w:color w:val="000000" w:themeColor="text1"/>
          <w:sz w:val="26"/>
          <w:szCs w:val="26"/>
          <w:lang w:val="en"/>
        </w:rPr>
      </w:pPr>
      <w:r w:rsidRPr="001C5000">
        <w:rPr>
          <w:rFonts w:ascii="omnesregular" w:eastAsia="Times New Roman" w:hAnsi="omnesregular" w:cs="Times New Roman"/>
          <w:b/>
          <w:bCs/>
          <w:color w:val="000000" w:themeColor="text1"/>
          <w:sz w:val="26"/>
          <w:szCs w:val="26"/>
          <w:lang w:val="en"/>
        </w:rPr>
        <w:t xml:space="preserve">Week of </w:t>
      </w:r>
      <w:r>
        <w:rPr>
          <w:rFonts w:ascii="omnesregular" w:eastAsia="Times New Roman" w:hAnsi="omnesregular" w:cs="Times New Roman"/>
          <w:b/>
          <w:bCs/>
          <w:color w:val="000000" w:themeColor="text1"/>
          <w:sz w:val="26"/>
          <w:szCs w:val="26"/>
          <w:lang w:val="en"/>
        </w:rPr>
        <w:t>Feb 15, 2026</w:t>
      </w:r>
    </w:p>
    <w:p w14:paraId="330F2B07" w14:textId="77777777" w:rsidR="00910E1B" w:rsidRPr="007F6FFD" w:rsidRDefault="00910E1B" w:rsidP="00155473">
      <w:pPr>
        <w:spacing w:after="0" w:line="216" w:lineRule="auto"/>
        <w:outlineLvl w:val="2"/>
        <w:rPr>
          <w:rFonts w:ascii="Aptos" w:eastAsia="Times New Roman" w:hAnsi="Aptos" w:cs="Times New Roman"/>
          <w:b/>
          <w:bCs/>
          <w:sz w:val="23"/>
          <w:szCs w:val="23"/>
          <w:lang w:val="en"/>
        </w:rPr>
      </w:pPr>
    </w:p>
    <w:p w14:paraId="494A777D" w14:textId="77777777" w:rsidR="007F6FFD" w:rsidRDefault="007F6FFD" w:rsidP="00155473">
      <w:pPr>
        <w:spacing w:after="0" w:line="216" w:lineRule="auto"/>
        <w:outlineLvl w:val="2"/>
        <w:rPr>
          <w:rFonts w:ascii="Aptos" w:eastAsia="Times New Roman" w:hAnsi="Aptos" w:cs="Times New Roman"/>
          <w:b/>
          <w:bCs/>
          <w:sz w:val="23"/>
          <w:szCs w:val="23"/>
        </w:rPr>
      </w:pPr>
    </w:p>
    <w:p w14:paraId="7430D6B8" w14:textId="77777777" w:rsidR="007F6FFD" w:rsidRDefault="007F6FFD" w:rsidP="00155473">
      <w:pPr>
        <w:spacing w:after="0" w:line="216" w:lineRule="auto"/>
        <w:outlineLvl w:val="2"/>
        <w:rPr>
          <w:rFonts w:ascii="Aptos" w:eastAsia="Times New Roman" w:hAnsi="Aptos" w:cs="Times New Roman"/>
          <w:b/>
          <w:bCs/>
          <w:sz w:val="23"/>
          <w:szCs w:val="23"/>
        </w:rPr>
      </w:pPr>
    </w:p>
    <w:p w14:paraId="639D4892" w14:textId="48D6D186" w:rsidR="00792654" w:rsidRPr="00155473" w:rsidRDefault="00792654" w:rsidP="00155473">
      <w:pPr>
        <w:spacing w:after="0" w:line="216" w:lineRule="auto"/>
        <w:outlineLvl w:val="2"/>
        <w:rPr>
          <w:rFonts w:ascii="Aptos" w:eastAsia="Times New Roman" w:hAnsi="Aptos" w:cs="Times New Roman"/>
          <w:b/>
          <w:bCs/>
          <w:sz w:val="23"/>
          <w:szCs w:val="23"/>
        </w:rPr>
      </w:pPr>
      <w:r w:rsidRPr="00792654">
        <w:rPr>
          <w:rFonts w:ascii="Aptos" w:eastAsia="Times New Roman" w:hAnsi="Aptos" w:cs="Times New Roman"/>
          <w:b/>
          <w:bCs/>
          <w:sz w:val="23"/>
          <w:szCs w:val="23"/>
        </w:rPr>
        <w:t>2 Peter 1:16-21</w:t>
      </w:r>
    </w:p>
    <w:p w14:paraId="59D3D6DA" w14:textId="7106DC1D" w:rsidR="00833630" w:rsidRPr="00792654" w:rsidRDefault="00833630" w:rsidP="00155473">
      <w:pPr>
        <w:spacing w:after="0" w:line="216" w:lineRule="auto"/>
        <w:outlineLvl w:val="2"/>
        <w:rPr>
          <w:rFonts w:ascii="Aptos" w:eastAsia="Times New Roman" w:hAnsi="Aptos" w:cs="Times New Roman"/>
          <w:sz w:val="23"/>
          <w:szCs w:val="23"/>
        </w:rPr>
      </w:pPr>
      <w:r w:rsidRPr="00155473">
        <w:rPr>
          <w:rFonts w:ascii="Aptos" w:eastAsia="Times New Roman" w:hAnsi="Aptos" w:cs="Times New Roman"/>
          <w:i/>
          <w:iCs/>
          <w:sz w:val="23"/>
          <w:szCs w:val="23"/>
        </w:rPr>
        <w:t>At the transfiguration, God’s voice was heard, declaring Jesus to be the beloved Son. By the activity of the Holy Spirit, God’s voice continues to be heard through the word of scripture.</w:t>
      </w:r>
    </w:p>
    <w:p w14:paraId="23F60592" w14:textId="77777777" w:rsidR="00792654" w:rsidRPr="00155473" w:rsidRDefault="00792654" w:rsidP="00155473">
      <w:pPr>
        <w:spacing w:after="0" w:line="216" w:lineRule="auto"/>
        <w:outlineLvl w:val="2"/>
        <w:rPr>
          <w:rFonts w:ascii="Aptos" w:eastAsia="Times New Roman" w:hAnsi="Aptos" w:cs="Times New Roman"/>
          <w:sz w:val="23"/>
          <w:szCs w:val="23"/>
        </w:rPr>
      </w:pPr>
      <w:r w:rsidRPr="00792654">
        <w:rPr>
          <w:rFonts w:ascii="Aptos" w:eastAsia="Times New Roman" w:hAnsi="Aptos" w:cs="Times New Roman"/>
          <w:sz w:val="23"/>
          <w:szCs w:val="23"/>
          <w:vertAlign w:val="superscript"/>
        </w:rPr>
        <w:t>16</w:t>
      </w:r>
      <w:r w:rsidRPr="00792654">
        <w:rPr>
          <w:rFonts w:ascii="Arial" w:eastAsia="Times New Roman" w:hAnsi="Arial" w:cs="Arial"/>
          <w:sz w:val="23"/>
          <w:szCs w:val="23"/>
        </w:rPr>
        <w:t> </w:t>
      </w:r>
      <w:r w:rsidRPr="00792654">
        <w:rPr>
          <w:rFonts w:ascii="Aptos" w:eastAsia="Times New Roman" w:hAnsi="Aptos" w:cs="Times New Roman"/>
          <w:sz w:val="23"/>
          <w:szCs w:val="23"/>
        </w:rPr>
        <w:t>We did not follow cleverly devised myths when we made known to you the power and coming of our Lord Jesus Christ, but we had been eyewitnesses of his majesty.</w:t>
      </w:r>
      <w:r w:rsidRPr="00792654">
        <w:rPr>
          <w:rFonts w:ascii="Aptos" w:eastAsia="Times New Roman" w:hAnsi="Aptos" w:cs="Aptos"/>
          <w:sz w:val="23"/>
          <w:szCs w:val="23"/>
        </w:rPr>
        <w:t> </w:t>
      </w:r>
      <w:r w:rsidRPr="00792654">
        <w:rPr>
          <w:rFonts w:ascii="Aptos" w:eastAsia="Times New Roman" w:hAnsi="Aptos" w:cs="Times New Roman"/>
          <w:sz w:val="23"/>
          <w:szCs w:val="23"/>
          <w:vertAlign w:val="superscript"/>
        </w:rPr>
        <w:t>17</w:t>
      </w:r>
      <w:r w:rsidRPr="00792654">
        <w:rPr>
          <w:rFonts w:ascii="Arial" w:eastAsia="Times New Roman" w:hAnsi="Arial" w:cs="Arial"/>
          <w:sz w:val="23"/>
          <w:szCs w:val="23"/>
        </w:rPr>
        <w:t> </w:t>
      </w:r>
      <w:r w:rsidRPr="00792654">
        <w:rPr>
          <w:rFonts w:ascii="Aptos" w:eastAsia="Times New Roman" w:hAnsi="Aptos" w:cs="Times New Roman"/>
          <w:sz w:val="23"/>
          <w:szCs w:val="23"/>
        </w:rPr>
        <w:t xml:space="preserve">For he received honor and glory from God the Father when that voice was conveyed to him by the Majestic Glory, saying, </w:t>
      </w:r>
      <w:r w:rsidRPr="00792654">
        <w:rPr>
          <w:rFonts w:ascii="Aptos" w:eastAsia="Times New Roman" w:hAnsi="Aptos" w:cs="Aptos"/>
          <w:sz w:val="23"/>
          <w:szCs w:val="23"/>
        </w:rPr>
        <w:t>“</w:t>
      </w:r>
      <w:r w:rsidRPr="00792654">
        <w:rPr>
          <w:rFonts w:ascii="Aptos" w:eastAsia="Times New Roman" w:hAnsi="Aptos" w:cs="Times New Roman"/>
          <w:sz w:val="23"/>
          <w:szCs w:val="23"/>
        </w:rPr>
        <w:t>This is my Son, my Beloved, with whom I am well pleased.</w:t>
      </w:r>
      <w:r w:rsidRPr="00792654">
        <w:rPr>
          <w:rFonts w:ascii="Aptos" w:eastAsia="Times New Roman" w:hAnsi="Aptos" w:cs="Aptos"/>
          <w:sz w:val="23"/>
          <w:szCs w:val="23"/>
        </w:rPr>
        <w:t>” </w:t>
      </w:r>
      <w:r w:rsidRPr="00792654">
        <w:rPr>
          <w:rFonts w:ascii="Aptos" w:eastAsia="Times New Roman" w:hAnsi="Aptos" w:cs="Times New Roman"/>
          <w:sz w:val="23"/>
          <w:szCs w:val="23"/>
          <w:vertAlign w:val="superscript"/>
        </w:rPr>
        <w:t>18</w:t>
      </w:r>
      <w:r w:rsidRPr="00792654">
        <w:rPr>
          <w:rFonts w:ascii="Arial" w:eastAsia="Times New Roman" w:hAnsi="Arial" w:cs="Arial"/>
          <w:sz w:val="23"/>
          <w:szCs w:val="23"/>
        </w:rPr>
        <w:t> </w:t>
      </w:r>
      <w:r w:rsidRPr="00792654">
        <w:rPr>
          <w:rFonts w:ascii="Aptos" w:eastAsia="Times New Roman" w:hAnsi="Aptos" w:cs="Times New Roman"/>
          <w:sz w:val="23"/>
          <w:szCs w:val="23"/>
        </w:rPr>
        <w:t>We ourselves heard this voice come from heaven, while we were with him on the holy mountain.</w:t>
      </w:r>
      <w:r w:rsidRPr="00792654">
        <w:rPr>
          <w:rFonts w:ascii="Aptos" w:eastAsia="Times New Roman" w:hAnsi="Aptos" w:cs="Times New Roman"/>
          <w:sz w:val="23"/>
          <w:szCs w:val="23"/>
        </w:rPr>
        <w:br/>
      </w:r>
      <w:r w:rsidRPr="00792654">
        <w:rPr>
          <w:rFonts w:ascii="Aptos" w:eastAsia="Times New Roman" w:hAnsi="Aptos" w:cs="Times New Roman"/>
          <w:sz w:val="23"/>
          <w:szCs w:val="23"/>
        </w:rPr>
        <w:t> </w:t>
      </w:r>
      <w:r w:rsidRPr="00792654">
        <w:rPr>
          <w:rFonts w:ascii="Aptos" w:eastAsia="Times New Roman" w:hAnsi="Aptos" w:cs="Times New Roman"/>
          <w:sz w:val="23"/>
          <w:szCs w:val="23"/>
        </w:rPr>
        <w:t> </w:t>
      </w:r>
      <w:r w:rsidRPr="00792654">
        <w:rPr>
          <w:rFonts w:ascii="Aptos" w:eastAsia="Times New Roman" w:hAnsi="Aptos" w:cs="Times New Roman"/>
          <w:sz w:val="23"/>
          <w:szCs w:val="23"/>
          <w:vertAlign w:val="superscript"/>
        </w:rPr>
        <w:t>19</w:t>
      </w:r>
      <w:r w:rsidRPr="00792654">
        <w:rPr>
          <w:rFonts w:ascii="Arial" w:eastAsia="Times New Roman" w:hAnsi="Arial" w:cs="Arial"/>
          <w:sz w:val="23"/>
          <w:szCs w:val="23"/>
        </w:rPr>
        <w:t> </w:t>
      </w:r>
      <w:r w:rsidRPr="00792654">
        <w:rPr>
          <w:rFonts w:ascii="Aptos" w:eastAsia="Times New Roman" w:hAnsi="Aptos" w:cs="Times New Roman"/>
          <w:sz w:val="23"/>
          <w:szCs w:val="23"/>
        </w:rPr>
        <w:t>So we have the prophetic message more fully confirmed. You will do well to be attentive to this as to a lamp shining in a dark place, until the day dawns and the morning star rises in your hearts.</w:t>
      </w:r>
      <w:r w:rsidRPr="00792654">
        <w:rPr>
          <w:rFonts w:ascii="Aptos" w:eastAsia="Times New Roman" w:hAnsi="Aptos" w:cs="Aptos"/>
          <w:sz w:val="23"/>
          <w:szCs w:val="23"/>
        </w:rPr>
        <w:t> </w:t>
      </w:r>
      <w:r w:rsidRPr="00792654">
        <w:rPr>
          <w:rFonts w:ascii="Aptos" w:eastAsia="Times New Roman" w:hAnsi="Aptos" w:cs="Times New Roman"/>
          <w:sz w:val="23"/>
          <w:szCs w:val="23"/>
          <w:vertAlign w:val="superscript"/>
        </w:rPr>
        <w:t>20</w:t>
      </w:r>
      <w:r w:rsidRPr="00792654">
        <w:rPr>
          <w:rFonts w:ascii="Arial" w:eastAsia="Times New Roman" w:hAnsi="Arial" w:cs="Arial"/>
          <w:sz w:val="23"/>
          <w:szCs w:val="23"/>
        </w:rPr>
        <w:t> </w:t>
      </w:r>
      <w:r w:rsidRPr="00792654">
        <w:rPr>
          <w:rFonts w:ascii="Aptos" w:eastAsia="Times New Roman" w:hAnsi="Aptos" w:cs="Times New Roman"/>
          <w:sz w:val="23"/>
          <w:szCs w:val="23"/>
        </w:rPr>
        <w:t>First of all you must understand this, that no prophecy of scripture is a matter of one</w:t>
      </w:r>
      <w:r w:rsidRPr="00792654">
        <w:rPr>
          <w:rFonts w:ascii="Aptos" w:eastAsia="Times New Roman" w:hAnsi="Aptos" w:cs="Aptos"/>
          <w:sz w:val="23"/>
          <w:szCs w:val="23"/>
        </w:rPr>
        <w:t>’</w:t>
      </w:r>
      <w:r w:rsidRPr="00792654">
        <w:rPr>
          <w:rFonts w:ascii="Aptos" w:eastAsia="Times New Roman" w:hAnsi="Aptos" w:cs="Times New Roman"/>
          <w:sz w:val="23"/>
          <w:szCs w:val="23"/>
        </w:rPr>
        <w:t>s own interpretation,</w:t>
      </w:r>
      <w:r w:rsidRPr="00792654">
        <w:rPr>
          <w:rFonts w:ascii="Aptos" w:eastAsia="Times New Roman" w:hAnsi="Aptos" w:cs="Aptos"/>
          <w:sz w:val="23"/>
          <w:szCs w:val="23"/>
        </w:rPr>
        <w:t> </w:t>
      </w:r>
      <w:r w:rsidRPr="00792654">
        <w:rPr>
          <w:rFonts w:ascii="Aptos" w:eastAsia="Times New Roman" w:hAnsi="Aptos" w:cs="Times New Roman"/>
          <w:sz w:val="23"/>
          <w:szCs w:val="23"/>
          <w:vertAlign w:val="superscript"/>
        </w:rPr>
        <w:t>21</w:t>
      </w:r>
      <w:r w:rsidRPr="00792654">
        <w:rPr>
          <w:rFonts w:ascii="Arial" w:eastAsia="Times New Roman" w:hAnsi="Arial" w:cs="Arial"/>
          <w:sz w:val="23"/>
          <w:szCs w:val="23"/>
        </w:rPr>
        <w:t> </w:t>
      </w:r>
      <w:r w:rsidRPr="00792654">
        <w:rPr>
          <w:rFonts w:ascii="Aptos" w:eastAsia="Times New Roman" w:hAnsi="Aptos" w:cs="Times New Roman"/>
          <w:sz w:val="23"/>
          <w:szCs w:val="23"/>
        </w:rPr>
        <w:t>because no prophecy ever came by human will, but men and women moved by the Holy Spirit spoke from God.</w:t>
      </w:r>
    </w:p>
    <w:p w14:paraId="1A003859" w14:textId="52B8E77E" w:rsidR="0095722D" w:rsidRDefault="00A70B4E" w:rsidP="00155473">
      <w:pPr>
        <w:spacing w:after="0" w:line="216" w:lineRule="auto"/>
        <w:outlineLvl w:val="2"/>
        <w:rPr>
          <w:rFonts w:ascii="Aptos" w:eastAsia="Times New Roman" w:hAnsi="Aptos" w:cs="Times New Roman"/>
          <w:b/>
          <w:bCs/>
          <w:sz w:val="23"/>
          <w:szCs w:val="23"/>
        </w:rPr>
      </w:pPr>
      <w:r w:rsidRPr="00155473">
        <w:rPr>
          <w:rFonts w:ascii="Aptos" w:eastAsia="Times New Roman" w:hAnsi="Aptos" w:cs="Times New Roman"/>
          <w:b/>
          <w:bCs/>
          <w:sz w:val="23"/>
          <w:szCs w:val="23"/>
        </w:rPr>
        <w:t>Matthew 16:20-24</w:t>
      </w:r>
    </w:p>
    <w:p w14:paraId="71E2A072" w14:textId="2FD0E0E2" w:rsidR="007F6FFD" w:rsidRPr="007F6FFD" w:rsidRDefault="007F6FFD" w:rsidP="00155473">
      <w:pPr>
        <w:spacing w:after="0" w:line="216" w:lineRule="auto"/>
        <w:outlineLvl w:val="2"/>
        <w:rPr>
          <w:rFonts w:ascii="Aptos" w:eastAsia="Times New Roman" w:hAnsi="Aptos" w:cs="Times New Roman"/>
          <w:i/>
          <w:iCs/>
          <w:sz w:val="23"/>
          <w:szCs w:val="23"/>
        </w:rPr>
      </w:pPr>
      <w:r>
        <w:rPr>
          <w:rFonts w:ascii="Aptos" w:eastAsia="Times New Roman" w:hAnsi="Aptos" w:cs="Times New Roman"/>
          <w:i/>
          <w:iCs/>
          <w:sz w:val="23"/>
          <w:szCs w:val="23"/>
        </w:rPr>
        <w:t xml:space="preserve">Jesus </w:t>
      </w:r>
      <w:r w:rsidR="008A7E0D">
        <w:rPr>
          <w:rFonts w:ascii="Aptos" w:eastAsia="Times New Roman" w:hAnsi="Aptos" w:cs="Times New Roman"/>
          <w:i/>
          <w:iCs/>
          <w:sz w:val="23"/>
          <w:szCs w:val="23"/>
        </w:rPr>
        <w:t>reveals to the disciples what it will mean for him to be the Son of God, involving suffering and the cross</w:t>
      </w:r>
      <w:r w:rsidR="0087559B">
        <w:rPr>
          <w:rFonts w:ascii="Aptos" w:eastAsia="Times New Roman" w:hAnsi="Aptos" w:cs="Times New Roman"/>
          <w:i/>
          <w:iCs/>
          <w:sz w:val="23"/>
          <w:szCs w:val="23"/>
        </w:rPr>
        <w:t xml:space="preserve">, which surprises his followers. Jesus </w:t>
      </w:r>
      <w:r w:rsidR="00C55504">
        <w:rPr>
          <w:rFonts w:ascii="Aptos" w:eastAsia="Times New Roman" w:hAnsi="Aptos" w:cs="Times New Roman"/>
          <w:i/>
          <w:iCs/>
          <w:sz w:val="23"/>
          <w:szCs w:val="23"/>
        </w:rPr>
        <w:t xml:space="preserve">shows that following him cannot avoid the cross. </w:t>
      </w:r>
    </w:p>
    <w:p w14:paraId="7BFA31A0" w14:textId="1D10E218" w:rsidR="00A70B4E" w:rsidRPr="00792654" w:rsidRDefault="00A70B4E" w:rsidP="00155473">
      <w:pPr>
        <w:spacing w:after="0" w:line="216" w:lineRule="auto"/>
        <w:outlineLvl w:val="2"/>
        <w:rPr>
          <w:rFonts w:ascii="Aptos" w:eastAsia="Times New Roman" w:hAnsi="Aptos" w:cs="Times New Roman"/>
          <w:sz w:val="23"/>
          <w:szCs w:val="23"/>
        </w:rPr>
      </w:pPr>
      <w:r w:rsidRPr="00155473">
        <w:rPr>
          <w:rFonts w:ascii="Aptos" w:eastAsia="Times New Roman" w:hAnsi="Aptos" w:cs="Times New Roman"/>
          <w:sz w:val="23"/>
          <w:szCs w:val="23"/>
          <w:vertAlign w:val="superscript"/>
        </w:rPr>
        <w:t>20</w:t>
      </w:r>
      <w:r w:rsidRPr="00155473">
        <w:rPr>
          <w:rFonts w:ascii="Arial" w:eastAsia="Times New Roman" w:hAnsi="Arial" w:cs="Arial"/>
          <w:sz w:val="23"/>
          <w:szCs w:val="23"/>
        </w:rPr>
        <w:t> </w:t>
      </w:r>
      <w:r w:rsidRPr="00155473">
        <w:rPr>
          <w:rFonts w:ascii="Aptos" w:eastAsia="Times New Roman" w:hAnsi="Aptos" w:cs="Times New Roman"/>
          <w:sz w:val="23"/>
          <w:szCs w:val="23"/>
        </w:rPr>
        <w:t>Then Jesus sternly ordered the disciples not to tell anyone that he was the Messiah.</w:t>
      </w:r>
      <w:r w:rsidRPr="00155473">
        <w:rPr>
          <w:rFonts w:ascii="Aptos" w:eastAsia="Times New Roman" w:hAnsi="Aptos" w:cs="Times New Roman"/>
          <w:sz w:val="23"/>
          <w:szCs w:val="23"/>
        </w:rPr>
        <w:br/>
      </w:r>
      <w:r w:rsidRPr="00155473">
        <w:rPr>
          <w:rFonts w:ascii="Aptos" w:eastAsia="Times New Roman" w:hAnsi="Aptos" w:cs="Times New Roman"/>
          <w:sz w:val="23"/>
          <w:szCs w:val="23"/>
        </w:rPr>
        <w:t> </w:t>
      </w:r>
      <w:r w:rsidRPr="00155473">
        <w:rPr>
          <w:rFonts w:ascii="Aptos" w:eastAsia="Times New Roman" w:hAnsi="Aptos" w:cs="Times New Roman"/>
          <w:sz w:val="23"/>
          <w:szCs w:val="23"/>
        </w:rPr>
        <w:t> </w:t>
      </w:r>
      <w:r w:rsidRPr="00155473">
        <w:rPr>
          <w:rFonts w:ascii="Aptos" w:eastAsia="Times New Roman" w:hAnsi="Aptos" w:cs="Times New Roman"/>
          <w:sz w:val="23"/>
          <w:szCs w:val="23"/>
          <w:vertAlign w:val="superscript"/>
        </w:rPr>
        <w:t>21</w:t>
      </w:r>
      <w:r w:rsidRPr="00155473">
        <w:rPr>
          <w:rFonts w:ascii="Arial" w:eastAsia="Times New Roman" w:hAnsi="Arial" w:cs="Arial"/>
          <w:sz w:val="23"/>
          <w:szCs w:val="23"/>
        </w:rPr>
        <w:t> </w:t>
      </w:r>
      <w:r w:rsidRPr="00155473">
        <w:rPr>
          <w:rFonts w:ascii="Aptos" w:eastAsia="Times New Roman" w:hAnsi="Aptos" w:cs="Times New Roman"/>
          <w:sz w:val="23"/>
          <w:szCs w:val="23"/>
        </w:rPr>
        <w:t>From that time on, Jesus began to show his disciples that he must go to Jerusalem and undergo great suffering at the hands of the elders and chief priests and scribes and be killed and on the third day be raised.</w:t>
      </w:r>
      <w:r w:rsidRPr="00155473">
        <w:rPr>
          <w:rFonts w:ascii="Aptos" w:eastAsia="Times New Roman" w:hAnsi="Aptos" w:cs="Aptos"/>
          <w:sz w:val="23"/>
          <w:szCs w:val="23"/>
        </w:rPr>
        <w:t> </w:t>
      </w:r>
      <w:r w:rsidRPr="00155473">
        <w:rPr>
          <w:rFonts w:ascii="Aptos" w:eastAsia="Times New Roman" w:hAnsi="Aptos" w:cs="Times New Roman"/>
          <w:sz w:val="23"/>
          <w:szCs w:val="23"/>
          <w:vertAlign w:val="superscript"/>
        </w:rPr>
        <w:t>22</w:t>
      </w:r>
      <w:r w:rsidRPr="00155473">
        <w:rPr>
          <w:rFonts w:ascii="Arial" w:eastAsia="Times New Roman" w:hAnsi="Arial" w:cs="Arial"/>
          <w:sz w:val="23"/>
          <w:szCs w:val="23"/>
        </w:rPr>
        <w:t> </w:t>
      </w:r>
      <w:r w:rsidRPr="00155473">
        <w:rPr>
          <w:rFonts w:ascii="Aptos" w:eastAsia="Times New Roman" w:hAnsi="Aptos" w:cs="Times New Roman"/>
          <w:sz w:val="23"/>
          <w:szCs w:val="23"/>
        </w:rPr>
        <w:t xml:space="preserve">And Peter took him aside and began to rebuke him, saying, </w:t>
      </w:r>
      <w:r w:rsidRPr="00155473">
        <w:rPr>
          <w:rFonts w:ascii="Aptos" w:eastAsia="Times New Roman" w:hAnsi="Aptos" w:cs="Aptos"/>
          <w:sz w:val="23"/>
          <w:szCs w:val="23"/>
        </w:rPr>
        <w:t>“</w:t>
      </w:r>
      <w:r w:rsidRPr="00155473">
        <w:rPr>
          <w:rFonts w:ascii="Aptos" w:eastAsia="Times New Roman" w:hAnsi="Aptos" w:cs="Times New Roman"/>
          <w:sz w:val="23"/>
          <w:szCs w:val="23"/>
        </w:rPr>
        <w:t>God forbid it, Lord! This must never happen to you.</w:t>
      </w:r>
      <w:r w:rsidRPr="00155473">
        <w:rPr>
          <w:rFonts w:ascii="Aptos" w:eastAsia="Times New Roman" w:hAnsi="Aptos" w:cs="Aptos"/>
          <w:sz w:val="23"/>
          <w:szCs w:val="23"/>
        </w:rPr>
        <w:t>” </w:t>
      </w:r>
      <w:r w:rsidRPr="00155473">
        <w:rPr>
          <w:rFonts w:ascii="Aptos" w:eastAsia="Times New Roman" w:hAnsi="Aptos" w:cs="Times New Roman"/>
          <w:sz w:val="23"/>
          <w:szCs w:val="23"/>
          <w:vertAlign w:val="superscript"/>
        </w:rPr>
        <w:t>23</w:t>
      </w:r>
      <w:r w:rsidRPr="00155473">
        <w:rPr>
          <w:rFonts w:ascii="Arial" w:eastAsia="Times New Roman" w:hAnsi="Arial" w:cs="Arial"/>
          <w:sz w:val="23"/>
          <w:szCs w:val="23"/>
        </w:rPr>
        <w:t> </w:t>
      </w:r>
      <w:r w:rsidRPr="00155473">
        <w:rPr>
          <w:rFonts w:ascii="Aptos" w:eastAsia="Times New Roman" w:hAnsi="Aptos" w:cs="Times New Roman"/>
          <w:sz w:val="23"/>
          <w:szCs w:val="23"/>
        </w:rPr>
        <w:t xml:space="preserve">But he turned and said to Peter, </w:t>
      </w:r>
      <w:r w:rsidRPr="00155473">
        <w:rPr>
          <w:rFonts w:ascii="Aptos" w:eastAsia="Times New Roman" w:hAnsi="Aptos" w:cs="Aptos"/>
          <w:sz w:val="23"/>
          <w:szCs w:val="23"/>
        </w:rPr>
        <w:t>“</w:t>
      </w:r>
      <w:r w:rsidRPr="00155473">
        <w:rPr>
          <w:rFonts w:ascii="Aptos" w:eastAsia="Times New Roman" w:hAnsi="Aptos" w:cs="Times New Roman"/>
          <w:sz w:val="23"/>
          <w:szCs w:val="23"/>
        </w:rPr>
        <w:t>Get behind me, Satan! You are a hindrance to me, for you are setting your mind not on divine things but on human things.</w:t>
      </w:r>
      <w:r w:rsidRPr="00155473">
        <w:rPr>
          <w:rFonts w:ascii="Aptos" w:eastAsia="Times New Roman" w:hAnsi="Aptos" w:cs="Aptos"/>
          <w:sz w:val="23"/>
          <w:szCs w:val="23"/>
        </w:rPr>
        <w:t>”</w:t>
      </w:r>
      <w:r w:rsidRPr="00155473">
        <w:rPr>
          <w:rFonts w:ascii="Aptos" w:eastAsia="Times New Roman" w:hAnsi="Aptos" w:cs="Times New Roman"/>
          <w:sz w:val="23"/>
          <w:szCs w:val="23"/>
        </w:rPr>
        <w:br/>
      </w:r>
      <w:r w:rsidRPr="00155473">
        <w:rPr>
          <w:rFonts w:ascii="Aptos" w:eastAsia="Times New Roman" w:hAnsi="Aptos" w:cs="Times New Roman"/>
          <w:sz w:val="23"/>
          <w:szCs w:val="23"/>
        </w:rPr>
        <w:t> </w:t>
      </w:r>
      <w:r w:rsidRPr="00155473">
        <w:rPr>
          <w:rFonts w:ascii="Aptos" w:eastAsia="Times New Roman" w:hAnsi="Aptos" w:cs="Times New Roman"/>
          <w:sz w:val="23"/>
          <w:szCs w:val="23"/>
        </w:rPr>
        <w:t> </w:t>
      </w:r>
      <w:r w:rsidRPr="00155473">
        <w:rPr>
          <w:rFonts w:ascii="Aptos" w:eastAsia="Times New Roman" w:hAnsi="Aptos" w:cs="Times New Roman"/>
          <w:sz w:val="23"/>
          <w:szCs w:val="23"/>
          <w:vertAlign w:val="superscript"/>
        </w:rPr>
        <w:t>24</w:t>
      </w:r>
      <w:r w:rsidRPr="00155473">
        <w:rPr>
          <w:rFonts w:ascii="Arial" w:eastAsia="Times New Roman" w:hAnsi="Arial" w:cs="Arial"/>
          <w:sz w:val="23"/>
          <w:szCs w:val="23"/>
        </w:rPr>
        <w:t> </w:t>
      </w:r>
      <w:r w:rsidRPr="00155473">
        <w:rPr>
          <w:rFonts w:ascii="Aptos" w:eastAsia="Times New Roman" w:hAnsi="Aptos" w:cs="Times New Roman"/>
          <w:sz w:val="23"/>
          <w:szCs w:val="23"/>
        </w:rPr>
        <w:t xml:space="preserve">Then Jesus told his disciples, </w:t>
      </w:r>
      <w:r w:rsidRPr="00155473">
        <w:rPr>
          <w:rFonts w:ascii="Aptos" w:eastAsia="Times New Roman" w:hAnsi="Aptos" w:cs="Aptos"/>
          <w:sz w:val="23"/>
          <w:szCs w:val="23"/>
        </w:rPr>
        <w:t>“</w:t>
      </w:r>
      <w:r w:rsidRPr="00155473">
        <w:rPr>
          <w:rFonts w:ascii="Aptos" w:eastAsia="Times New Roman" w:hAnsi="Aptos" w:cs="Times New Roman"/>
          <w:sz w:val="23"/>
          <w:szCs w:val="23"/>
        </w:rPr>
        <w:t>If any wish to come after me, let them deny themselves and take up their cross and follow me.</w:t>
      </w:r>
    </w:p>
    <w:p w14:paraId="1F80FA29" w14:textId="77777777" w:rsidR="008C5C1F" w:rsidRPr="00155473" w:rsidRDefault="008C5C1F" w:rsidP="00155473">
      <w:pPr>
        <w:spacing w:after="0" w:line="216" w:lineRule="auto"/>
        <w:outlineLvl w:val="2"/>
        <w:rPr>
          <w:rFonts w:ascii="Aptos" w:eastAsia="Times New Roman" w:hAnsi="Aptos" w:cs="Times New Roman"/>
          <w:b/>
          <w:bCs/>
          <w:sz w:val="23"/>
          <w:szCs w:val="23"/>
          <w:lang w:val="en"/>
        </w:rPr>
      </w:pPr>
      <w:r w:rsidRPr="00155473">
        <w:rPr>
          <w:rFonts w:ascii="Aptos" w:eastAsia="Times New Roman" w:hAnsi="Aptos" w:cs="Times New Roman"/>
          <w:b/>
          <w:bCs/>
          <w:sz w:val="23"/>
          <w:szCs w:val="23"/>
          <w:lang w:val="en"/>
        </w:rPr>
        <w:t>Gospel: Matthew 17:1-9</w:t>
      </w:r>
    </w:p>
    <w:p w14:paraId="1F80FA2A" w14:textId="77777777" w:rsidR="008C5C1F" w:rsidRPr="00155473" w:rsidRDefault="008C5C1F" w:rsidP="00155473">
      <w:pPr>
        <w:spacing w:after="0" w:line="216" w:lineRule="auto"/>
        <w:rPr>
          <w:rFonts w:ascii="Aptos" w:eastAsia="Times New Roman" w:hAnsi="Aptos" w:cs="Times New Roman"/>
          <w:i/>
          <w:iCs/>
          <w:sz w:val="23"/>
          <w:szCs w:val="23"/>
          <w:lang w:val="en"/>
        </w:rPr>
      </w:pPr>
      <w:r w:rsidRPr="00155473">
        <w:rPr>
          <w:rFonts w:ascii="Aptos" w:eastAsia="Times New Roman" w:hAnsi="Aptos" w:cs="Times New Roman"/>
          <w:i/>
          <w:iCs/>
          <w:sz w:val="23"/>
          <w:szCs w:val="23"/>
          <w:lang w:val="en"/>
        </w:rPr>
        <w:t>Shortly before he enters Jerusalem, where he will be crucified, Jesus is revealed to his disciples in a mountaintop experience of divine glory called the transfiguration.</w:t>
      </w:r>
    </w:p>
    <w:p w14:paraId="1F80FA2B" w14:textId="77777777" w:rsidR="008C5C1F" w:rsidRPr="00155473" w:rsidRDefault="008C5C1F" w:rsidP="00155473">
      <w:pPr>
        <w:spacing w:after="0" w:line="216" w:lineRule="auto"/>
        <w:rPr>
          <w:rFonts w:ascii="Aptos" w:eastAsia="Times New Roman" w:hAnsi="Aptos" w:cs="Times New Roman"/>
          <w:sz w:val="23"/>
          <w:szCs w:val="23"/>
          <w:lang w:val="en"/>
        </w:rPr>
      </w:pPr>
      <w:r w:rsidRPr="00155473">
        <w:rPr>
          <w:rFonts w:ascii="Aptos" w:eastAsia="Times New Roman" w:hAnsi="Aptos" w:cs="Times New Roman"/>
          <w:sz w:val="23"/>
          <w:szCs w:val="23"/>
          <w:vertAlign w:val="superscript"/>
          <w:lang w:val="en"/>
        </w:rPr>
        <w:t>1</w:t>
      </w:r>
      <w:r w:rsidRPr="00155473">
        <w:rPr>
          <w:rFonts w:ascii="Aptos" w:eastAsia="Times New Roman" w:hAnsi="Aptos" w:cs="Times New Roman"/>
          <w:sz w:val="23"/>
          <w:szCs w:val="23"/>
          <w:lang w:val="en"/>
        </w:rPr>
        <w:t xml:space="preserve">Jesus took with him Peter and James and his brother John and led them up a high mountain, by themselves. </w:t>
      </w:r>
      <w:r w:rsidRPr="00155473">
        <w:rPr>
          <w:rFonts w:ascii="Aptos" w:eastAsia="Times New Roman" w:hAnsi="Aptos" w:cs="Times New Roman"/>
          <w:sz w:val="23"/>
          <w:szCs w:val="23"/>
          <w:vertAlign w:val="superscript"/>
          <w:lang w:val="en"/>
        </w:rPr>
        <w:t>2</w:t>
      </w:r>
      <w:r w:rsidRPr="00155473">
        <w:rPr>
          <w:rFonts w:ascii="Aptos" w:eastAsia="Times New Roman" w:hAnsi="Aptos" w:cs="Times New Roman"/>
          <w:sz w:val="23"/>
          <w:szCs w:val="23"/>
          <w:lang w:val="en"/>
        </w:rPr>
        <w:t xml:space="preserve">And he was transfigured before them, </w:t>
      </w:r>
      <w:r w:rsidRPr="00155473">
        <w:rPr>
          <w:rFonts w:ascii="Aptos" w:eastAsia="Times New Roman" w:hAnsi="Aptos" w:cs="Times New Roman"/>
          <w:sz w:val="23"/>
          <w:szCs w:val="23"/>
          <w:lang w:val="en"/>
        </w:rPr>
        <w:t xml:space="preserve">and his face shone like the sun, and his clothes became dazzling white. </w:t>
      </w:r>
      <w:r w:rsidRPr="00155473">
        <w:rPr>
          <w:rFonts w:ascii="Aptos" w:eastAsia="Times New Roman" w:hAnsi="Aptos" w:cs="Times New Roman"/>
          <w:sz w:val="23"/>
          <w:szCs w:val="23"/>
          <w:vertAlign w:val="superscript"/>
          <w:lang w:val="en"/>
        </w:rPr>
        <w:t>3</w:t>
      </w:r>
      <w:r w:rsidRPr="00155473">
        <w:rPr>
          <w:rFonts w:ascii="Aptos" w:eastAsia="Times New Roman" w:hAnsi="Aptos" w:cs="Times New Roman"/>
          <w:sz w:val="23"/>
          <w:szCs w:val="23"/>
          <w:lang w:val="en"/>
        </w:rPr>
        <w:t xml:space="preserve">Suddenly there appeared to them Moses and Elijah, talking with him. </w:t>
      </w:r>
      <w:r w:rsidRPr="00155473">
        <w:rPr>
          <w:rFonts w:ascii="Aptos" w:eastAsia="Times New Roman" w:hAnsi="Aptos" w:cs="Times New Roman"/>
          <w:sz w:val="23"/>
          <w:szCs w:val="23"/>
          <w:vertAlign w:val="superscript"/>
          <w:lang w:val="en"/>
        </w:rPr>
        <w:t>4</w:t>
      </w:r>
      <w:r w:rsidRPr="00155473">
        <w:rPr>
          <w:rFonts w:ascii="Aptos" w:eastAsia="Times New Roman" w:hAnsi="Aptos" w:cs="Times New Roman"/>
          <w:sz w:val="23"/>
          <w:szCs w:val="23"/>
          <w:lang w:val="en"/>
        </w:rPr>
        <w:t xml:space="preserve">Then Peter said to Jesus, “Lord, it is good for us to be here; if you wish, I will make three dwellings here, one for you, one for Moses, and one for Elijah.” </w:t>
      </w:r>
      <w:r w:rsidRPr="00155473">
        <w:rPr>
          <w:rFonts w:ascii="Aptos" w:eastAsia="Times New Roman" w:hAnsi="Aptos" w:cs="Times New Roman"/>
          <w:sz w:val="23"/>
          <w:szCs w:val="23"/>
          <w:vertAlign w:val="superscript"/>
          <w:lang w:val="en"/>
        </w:rPr>
        <w:t>5</w:t>
      </w:r>
      <w:r w:rsidRPr="00155473">
        <w:rPr>
          <w:rFonts w:ascii="Aptos" w:eastAsia="Times New Roman" w:hAnsi="Aptos" w:cs="Times New Roman"/>
          <w:sz w:val="23"/>
          <w:szCs w:val="23"/>
          <w:lang w:val="en"/>
        </w:rPr>
        <w:t xml:space="preserve">While he was still speaking, suddenly a bright cloud overshadowed them, and from the cloud a voice said, “This is my Son, the Beloved; with him I am well pleased; listen to him!” </w:t>
      </w:r>
      <w:r w:rsidRPr="00155473">
        <w:rPr>
          <w:rFonts w:ascii="Aptos" w:eastAsia="Times New Roman" w:hAnsi="Aptos" w:cs="Times New Roman"/>
          <w:sz w:val="23"/>
          <w:szCs w:val="23"/>
          <w:vertAlign w:val="superscript"/>
          <w:lang w:val="en"/>
        </w:rPr>
        <w:t>6</w:t>
      </w:r>
      <w:r w:rsidRPr="00155473">
        <w:rPr>
          <w:rFonts w:ascii="Aptos" w:eastAsia="Times New Roman" w:hAnsi="Aptos" w:cs="Times New Roman"/>
          <w:sz w:val="23"/>
          <w:szCs w:val="23"/>
          <w:lang w:val="en"/>
        </w:rPr>
        <w:t xml:space="preserve">When the disciples heard this, they fell to the ground and were overcome by fear. </w:t>
      </w:r>
      <w:r w:rsidRPr="00155473">
        <w:rPr>
          <w:rFonts w:ascii="Aptos" w:eastAsia="Times New Roman" w:hAnsi="Aptos" w:cs="Times New Roman"/>
          <w:sz w:val="23"/>
          <w:szCs w:val="23"/>
          <w:vertAlign w:val="superscript"/>
          <w:lang w:val="en"/>
        </w:rPr>
        <w:t>7</w:t>
      </w:r>
      <w:r w:rsidRPr="00155473">
        <w:rPr>
          <w:rFonts w:ascii="Aptos" w:eastAsia="Times New Roman" w:hAnsi="Aptos" w:cs="Times New Roman"/>
          <w:sz w:val="23"/>
          <w:szCs w:val="23"/>
          <w:lang w:val="en"/>
        </w:rPr>
        <w:t xml:space="preserve">But Jesus came and touched them, saying, “Get up and do not be afraid.” </w:t>
      </w:r>
      <w:r w:rsidRPr="00155473">
        <w:rPr>
          <w:rFonts w:ascii="Aptos" w:eastAsia="Times New Roman" w:hAnsi="Aptos" w:cs="Times New Roman"/>
          <w:sz w:val="23"/>
          <w:szCs w:val="23"/>
          <w:vertAlign w:val="superscript"/>
          <w:lang w:val="en"/>
        </w:rPr>
        <w:t>8</w:t>
      </w:r>
      <w:r w:rsidRPr="00155473">
        <w:rPr>
          <w:rFonts w:ascii="Aptos" w:eastAsia="Times New Roman" w:hAnsi="Aptos" w:cs="Times New Roman"/>
          <w:sz w:val="23"/>
          <w:szCs w:val="23"/>
          <w:lang w:val="en"/>
        </w:rPr>
        <w:t>And when they looked up, they saw no one except Jesus himself alone.</w:t>
      </w:r>
      <w:r w:rsidRPr="00155473">
        <w:rPr>
          <w:rFonts w:ascii="Aptos" w:eastAsia="Times New Roman" w:hAnsi="Aptos" w:cs="Times New Roman"/>
          <w:sz w:val="23"/>
          <w:szCs w:val="23"/>
          <w:lang w:val="en"/>
        </w:rPr>
        <w:br/>
      </w:r>
      <w:r w:rsidRPr="00155473">
        <w:rPr>
          <w:rFonts w:ascii="Aptos" w:eastAsia="Times New Roman" w:hAnsi="Aptos" w:cs="Times New Roman"/>
          <w:sz w:val="23"/>
          <w:szCs w:val="23"/>
          <w:lang w:val="en"/>
        </w:rPr>
        <w:t> </w:t>
      </w:r>
      <w:r w:rsidRPr="00155473">
        <w:rPr>
          <w:rFonts w:ascii="Aptos" w:eastAsia="Times New Roman" w:hAnsi="Aptos" w:cs="Times New Roman"/>
          <w:sz w:val="23"/>
          <w:szCs w:val="23"/>
          <w:lang w:val="en"/>
        </w:rPr>
        <w:t xml:space="preserve"> </w:t>
      </w:r>
      <w:r w:rsidRPr="00155473">
        <w:rPr>
          <w:rFonts w:ascii="Aptos" w:eastAsia="Times New Roman" w:hAnsi="Aptos" w:cs="Times New Roman"/>
          <w:sz w:val="23"/>
          <w:szCs w:val="23"/>
          <w:vertAlign w:val="superscript"/>
          <w:lang w:val="en"/>
        </w:rPr>
        <w:t>9</w:t>
      </w:r>
      <w:r w:rsidRPr="00155473">
        <w:rPr>
          <w:rFonts w:ascii="Aptos" w:eastAsia="Times New Roman" w:hAnsi="Aptos" w:cs="Times New Roman"/>
          <w:sz w:val="23"/>
          <w:szCs w:val="23"/>
          <w:lang w:val="en"/>
        </w:rPr>
        <w:t>As they were coming down the mountain, Jesus ordered them, “Tell no one about the vision until after the Son of Man has been raised from the dead.”</w:t>
      </w:r>
    </w:p>
    <w:p w14:paraId="46F8F529" w14:textId="77777777" w:rsidR="00C55504" w:rsidRDefault="00C55504" w:rsidP="00792654">
      <w:pPr>
        <w:spacing w:after="0" w:line="240" w:lineRule="auto"/>
        <w:rPr>
          <w:rFonts w:ascii="Aptos" w:eastAsia="Times New Roman" w:hAnsi="Aptos" w:cs="Times New Roman"/>
          <w:b/>
          <w:bCs/>
          <w:color w:val="000000" w:themeColor="text1"/>
          <w:sz w:val="24"/>
          <w:szCs w:val="24"/>
          <w:lang w:val="en"/>
        </w:rPr>
      </w:pPr>
    </w:p>
    <w:p w14:paraId="1F80FA2C" w14:textId="7B4FFF10" w:rsidR="008C5C1F" w:rsidRPr="008035AF" w:rsidRDefault="008035AF" w:rsidP="00792654">
      <w:pPr>
        <w:spacing w:after="0" w:line="240" w:lineRule="auto"/>
        <w:rPr>
          <w:rFonts w:ascii="Aptos" w:eastAsia="Times New Roman" w:hAnsi="Aptos" w:cs="Times New Roman"/>
          <w:b/>
          <w:bCs/>
          <w:color w:val="000000" w:themeColor="text1"/>
          <w:sz w:val="24"/>
          <w:szCs w:val="24"/>
          <w:lang w:val="en"/>
        </w:rPr>
      </w:pPr>
      <w:r>
        <w:rPr>
          <w:rFonts w:ascii="Aptos" w:eastAsia="Times New Roman" w:hAnsi="Aptos" w:cs="Times New Roman"/>
          <w:b/>
          <w:bCs/>
          <w:color w:val="000000" w:themeColor="text1"/>
          <w:sz w:val="24"/>
          <w:szCs w:val="24"/>
          <w:lang w:val="en"/>
        </w:rPr>
        <w:t>Discover</w:t>
      </w:r>
      <w:r w:rsidR="008C5C1F" w:rsidRPr="008035AF">
        <w:rPr>
          <w:rFonts w:ascii="Aptos" w:eastAsia="Times New Roman" w:hAnsi="Aptos" w:cs="Times New Roman"/>
          <w:b/>
          <w:bCs/>
          <w:color w:val="000000" w:themeColor="text1"/>
          <w:sz w:val="24"/>
          <w:szCs w:val="24"/>
          <w:lang w:val="en"/>
        </w:rPr>
        <w:t>:</w:t>
      </w:r>
    </w:p>
    <w:p w14:paraId="1F80FA2D" w14:textId="77777777" w:rsidR="008C5C1F" w:rsidRPr="008035AF" w:rsidRDefault="008C5C1F" w:rsidP="00792654">
      <w:pPr>
        <w:pStyle w:val="ListParagraph"/>
        <w:numPr>
          <w:ilvl w:val="0"/>
          <w:numId w:val="2"/>
        </w:numPr>
        <w:spacing w:after="0" w:line="240" w:lineRule="auto"/>
        <w:rPr>
          <w:rFonts w:ascii="Aptos" w:eastAsia="Times New Roman" w:hAnsi="Aptos" w:cs="Times New Roman"/>
          <w:bCs/>
          <w:color w:val="000000" w:themeColor="text1"/>
          <w:sz w:val="24"/>
          <w:szCs w:val="24"/>
          <w:lang w:val="en"/>
        </w:rPr>
      </w:pPr>
      <w:r w:rsidRPr="008035AF">
        <w:rPr>
          <w:rFonts w:ascii="Aptos" w:eastAsia="Times New Roman" w:hAnsi="Aptos" w:cs="Times New Roman"/>
          <w:bCs/>
          <w:color w:val="000000" w:themeColor="text1"/>
          <w:sz w:val="24"/>
          <w:szCs w:val="24"/>
          <w:lang w:val="en"/>
        </w:rPr>
        <w:t xml:space="preserve">Of all the places you call “god’s country,” which is your favorite? </w:t>
      </w:r>
    </w:p>
    <w:p w14:paraId="1F80FA2F" w14:textId="77777777" w:rsidR="008C5C1F" w:rsidRDefault="008C5C1F" w:rsidP="00792654">
      <w:pPr>
        <w:pStyle w:val="ListParagraph"/>
        <w:numPr>
          <w:ilvl w:val="0"/>
          <w:numId w:val="2"/>
        </w:numPr>
        <w:spacing w:after="0" w:line="240" w:lineRule="auto"/>
        <w:rPr>
          <w:rFonts w:ascii="Aptos" w:eastAsia="Times New Roman" w:hAnsi="Aptos" w:cs="Times New Roman"/>
          <w:bCs/>
          <w:color w:val="000000" w:themeColor="text1"/>
          <w:sz w:val="24"/>
          <w:szCs w:val="24"/>
          <w:lang w:val="en"/>
        </w:rPr>
      </w:pPr>
      <w:r w:rsidRPr="008035AF">
        <w:rPr>
          <w:rFonts w:ascii="Aptos" w:eastAsia="Times New Roman" w:hAnsi="Aptos" w:cs="Times New Roman"/>
          <w:bCs/>
          <w:color w:val="000000" w:themeColor="text1"/>
          <w:sz w:val="24"/>
          <w:szCs w:val="24"/>
          <w:lang w:val="en"/>
        </w:rPr>
        <w:t xml:space="preserve">What is it about mountains that are associated with “mountain top experiences.” </w:t>
      </w:r>
    </w:p>
    <w:p w14:paraId="5B67620B" w14:textId="099396D5" w:rsidR="004E74D5" w:rsidRPr="004E74D5" w:rsidRDefault="004E74D5" w:rsidP="004E74D5">
      <w:pPr>
        <w:spacing w:after="0" w:line="240" w:lineRule="auto"/>
        <w:rPr>
          <w:rFonts w:ascii="Aptos" w:eastAsia="Times New Roman" w:hAnsi="Aptos" w:cs="Times New Roman"/>
          <w:b/>
          <w:color w:val="000000" w:themeColor="text1"/>
          <w:sz w:val="24"/>
          <w:szCs w:val="24"/>
          <w:lang w:val="en"/>
        </w:rPr>
      </w:pPr>
      <w:r>
        <w:rPr>
          <w:rFonts w:ascii="Aptos" w:eastAsia="Times New Roman" w:hAnsi="Aptos" w:cs="Times New Roman"/>
          <w:b/>
          <w:color w:val="000000" w:themeColor="text1"/>
          <w:sz w:val="24"/>
          <w:szCs w:val="24"/>
          <w:lang w:val="en"/>
        </w:rPr>
        <w:t>Discover More</w:t>
      </w:r>
    </w:p>
    <w:p w14:paraId="59EF2B85" w14:textId="77777777" w:rsidR="002945F4" w:rsidRDefault="00C834E9" w:rsidP="00D77F60">
      <w:pPr>
        <w:pStyle w:val="ListParagraph"/>
        <w:numPr>
          <w:ilvl w:val="0"/>
          <w:numId w:val="2"/>
        </w:numPr>
        <w:spacing w:after="0" w:line="240" w:lineRule="auto"/>
        <w:rPr>
          <w:rFonts w:ascii="Aptos" w:eastAsia="Times New Roman" w:hAnsi="Aptos" w:cs="Times New Roman"/>
          <w:bCs/>
          <w:color w:val="000000" w:themeColor="text1"/>
          <w:sz w:val="24"/>
          <w:szCs w:val="24"/>
          <w:lang w:val="en"/>
        </w:rPr>
      </w:pPr>
      <w:r w:rsidRPr="00CE21CD">
        <w:rPr>
          <w:rFonts w:ascii="Aptos" w:eastAsia="Times New Roman" w:hAnsi="Aptos" w:cs="Times New Roman"/>
          <w:bCs/>
          <w:color w:val="000000" w:themeColor="text1"/>
          <w:sz w:val="24"/>
          <w:szCs w:val="24"/>
          <w:lang w:val="en"/>
        </w:rPr>
        <w:t xml:space="preserve">Six days before the transfiguration was a pivotal event, recorded in chapter 16. How does that event </w:t>
      </w:r>
      <w:proofErr w:type="gramStart"/>
      <w:r w:rsidRPr="00CE21CD">
        <w:rPr>
          <w:rFonts w:ascii="Aptos" w:eastAsia="Times New Roman" w:hAnsi="Aptos" w:cs="Times New Roman"/>
          <w:bCs/>
          <w:color w:val="000000" w:themeColor="text1"/>
          <w:sz w:val="24"/>
          <w:szCs w:val="24"/>
          <w:lang w:val="en"/>
        </w:rPr>
        <w:t>impact</w:t>
      </w:r>
      <w:proofErr w:type="gramEnd"/>
      <w:r w:rsidRPr="00CE21CD">
        <w:rPr>
          <w:rFonts w:ascii="Aptos" w:eastAsia="Times New Roman" w:hAnsi="Aptos" w:cs="Times New Roman"/>
          <w:bCs/>
          <w:color w:val="000000" w:themeColor="text1"/>
          <w:sz w:val="24"/>
          <w:szCs w:val="24"/>
          <w:lang w:val="en"/>
        </w:rPr>
        <w:t xml:space="preserve"> how you see what is happening here?</w:t>
      </w:r>
    </w:p>
    <w:p w14:paraId="1F80FA32" w14:textId="79B96F49" w:rsidR="00C834E9" w:rsidRPr="00CE21CD" w:rsidRDefault="00CE21CD" w:rsidP="00D77F60">
      <w:pPr>
        <w:pStyle w:val="ListParagraph"/>
        <w:numPr>
          <w:ilvl w:val="0"/>
          <w:numId w:val="2"/>
        </w:numPr>
        <w:spacing w:after="0" w:line="240" w:lineRule="auto"/>
        <w:rPr>
          <w:rFonts w:ascii="Aptos" w:eastAsia="Times New Roman" w:hAnsi="Aptos" w:cs="Times New Roman"/>
          <w:bCs/>
          <w:color w:val="000000" w:themeColor="text1"/>
          <w:sz w:val="24"/>
          <w:szCs w:val="24"/>
          <w:lang w:val="en"/>
        </w:rPr>
      </w:pPr>
      <w:r w:rsidRPr="00CE21CD">
        <w:rPr>
          <w:rFonts w:ascii="Aptos" w:eastAsia="Times New Roman" w:hAnsi="Aptos" w:cs="Times New Roman"/>
          <w:bCs/>
          <w:color w:val="000000" w:themeColor="text1"/>
          <w:sz w:val="24"/>
          <w:szCs w:val="24"/>
          <w:lang w:val="en"/>
        </w:rPr>
        <w:t xml:space="preserve"> </w:t>
      </w:r>
      <w:r w:rsidR="00C834E9" w:rsidRPr="00CE21CD">
        <w:rPr>
          <w:rFonts w:ascii="Aptos" w:eastAsia="Times New Roman" w:hAnsi="Aptos" w:cs="Times New Roman"/>
          <w:bCs/>
          <w:color w:val="000000" w:themeColor="text1"/>
          <w:sz w:val="24"/>
          <w:szCs w:val="24"/>
          <w:lang w:val="en"/>
        </w:rPr>
        <w:t>What does Peter need or receive from the Mountain top experience?</w:t>
      </w:r>
    </w:p>
    <w:p w14:paraId="1F80FA33" w14:textId="2C484290" w:rsidR="008C5C1F" w:rsidRPr="008035AF" w:rsidRDefault="00C834E9" w:rsidP="00792654">
      <w:pPr>
        <w:pStyle w:val="ListParagraph"/>
        <w:spacing w:after="0" w:line="240" w:lineRule="auto"/>
        <w:ind w:left="360"/>
        <w:rPr>
          <w:rFonts w:ascii="Aptos" w:eastAsia="Times New Roman" w:hAnsi="Aptos" w:cs="Times New Roman"/>
          <w:bCs/>
          <w:color w:val="000000" w:themeColor="text1"/>
          <w:sz w:val="24"/>
          <w:szCs w:val="24"/>
          <w:lang w:val="en"/>
        </w:rPr>
      </w:pPr>
      <w:r w:rsidRPr="008035AF">
        <w:rPr>
          <w:rFonts w:ascii="Aptos" w:eastAsia="Times New Roman" w:hAnsi="Aptos" w:cs="Times New Roman"/>
          <w:bCs/>
          <w:color w:val="000000" w:themeColor="text1"/>
          <w:sz w:val="24"/>
          <w:szCs w:val="24"/>
          <w:lang w:val="en"/>
        </w:rPr>
        <w:t xml:space="preserve">What does Jesus need </w:t>
      </w:r>
      <w:r w:rsidR="002945F4">
        <w:rPr>
          <w:rFonts w:ascii="Aptos" w:eastAsia="Times New Roman" w:hAnsi="Aptos" w:cs="Times New Roman"/>
          <w:bCs/>
          <w:color w:val="000000" w:themeColor="text1"/>
          <w:sz w:val="24"/>
          <w:szCs w:val="24"/>
          <w:lang w:val="en"/>
        </w:rPr>
        <w:t>to</w:t>
      </w:r>
      <w:r w:rsidRPr="008035AF">
        <w:rPr>
          <w:rFonts w:ascii="Aptos" w:eastAsia="Times New Roman" w:hAnsi="Aptos" w:cs="Times New Roman"/>
          <w:bCs/>
          <w:color w:val="000000" w:themeColor="text1"/>
          <w:sz w:val="24"/>
          <w:szCs w:val="24"/>
          <w:lang w:val="en"/>
        </w:rPr>
        <w:t xml:space="preserve"> receive</w:t>
      </w:r>
      <w:r w:rsidR="002945F4">
        <w:rPr>
          <w:rFonts w:ascii="Aptos" w:eastAsia="Times New Roman" w:hAnsi="Aptos" w:cs="Times New Roman"/>
          <w:bCs/>
          <w:color w:val="000000" w:themeColor="text1"/>
          <w:sz w:val="24"/>
          <w:szCs w:val="24"/>
          <w:lang w:val="en"/>
        </w:rPr>
        <w:t xml:space="preserve"> from same experience? </w:t>
      </w:r>
    </w:p>
    <w:p w14:paraId="1F80FA37" w14:textId="1E20D7D8" w:rsidR="00C834E9" w:rsidRPr="008035AF" w:rsidRDefault="00C834E9" w:rsidP="00792654">
      <w:pPr>
        <w:pStyle w:val="ListParagraph"/>
        <w:numPr>
          <w:ilvl w:val="0"/>
          <w:numId w:val="2"/>
        </w:numPr>
        <w:spacing w:after="0" w:line="240" w:lineRule="auto"/>
        <w:rPr>
          <w:rFonts w:ascii="Aptos" w:eastAsia="Times New Roman" w:hAnsi="Aptos" w:cs="Times New Roman"/>
          <w:bCs/>
          <w:color w:val="000000" w:themeColor="text1"/>
          <w:sz w:val="24"/>
          <w:szCs w:val="24"/>
          <w:lang w:val="en"/>
        </w:rPr>
      </w:pPr>
      <w:r w:rsidRPr="008035AF">
        <w:rPr>
          <w:rFonts w:ascii="Aptos" w:eastAsia="Times New Roman" w:hAnsi="Aptos" w:cs="Times New Roman"/>
          <w:bCs/>
          <w:color w:val="000000" w:themeColor="text1"/>
          <w:sz w:val="24"/>
          <w:szCs w:val="24"/>
          <w:lang w:val="en"/>
        </w:rPr>
        <w:t xml:space="preserve">Why was Peter’s response inappropriate?  </w:t>
      </w:r>
      <w:r w:rsidR="00477787">
        <w:rPr>
          <w:rFonts w:ascii="Aptos" w:eastAsia="Times New Roman" w:hAnsi="Aptos" w:cs="Times New Roman"/>
          <w:bCs/>
          <w:color w:val="000000" w:themeColor="text1"/>
          <w:sz w:val="24"/>
          <w:szCs w:val="24"/>
          <w:lang w:val="en"/>
        </w:rPr>
        <w:t>What does he not understand? (verse 4)</w:t>
      </w:r>
    </w:p>
    <w:p w14:paraId="1F80FA39" w14:textId="1905B1C3" w:rsidR="00C834E9" w:rsidRPr="008035AF" w:rsidRDefault="00C834E9" w:rsidP="00792654">
      <w:pPr>
        <w:pStyle w:val="ListParagraph"/>
        <w:numPr>
          <w:ilvl w:val="0"/>
          <w:numId w:val="2"/>
        </w:numPr>
        <w:spacing w:after="0" w:line="240" w:lineRule="auto"/>
        <w:rPr>
          <w:rFonts w:ascii="Aptos" w:eastAsia="Times New Roman" w:hAnsi="Aptos" w:cs="Times New Roman"/>
          <w:bCs/>
          <w:color w:val="000000" w:themeColor="text1"/>
          <w:sz w:val="24"/>
          <w:szCs w:val="24"/>
          <w:lang w:val="en"/>
        </w:rPr>
      </w:pPr>
      <w:r w:rsidRPr="008035AF">
        <w:rPr>
          <w:rFonts w:ascii="Aptos" w:eastAsia="Times New Roman" w:hAnsi="Aptos" w:cs="Times New Roman"/>
          <w:bCs/>
          <w:color w:val="000000" w:themeColor="text1"/>
          <w:sz w:val="24"/>
          <w:szCs w:val="24"/>
          <w:lang w:val="en"/>
        </w:rPr>
        <w:t>What is significant about the voice from the cloud? What does the voice say? Vs 6</w:t>
      </w:r>
      <w:r w:rsidR="00E725A1">
        <w:rPr>
          <w:rFonts w:ascii="Aptos" w:eastAsia="Times New Roman" w:hAnsi="Aptos" w:cs="Times New Roman"/>
          <w:bCs/>
          <w:color w:val="000000" w:themeColor="text1"/>
          <w:sz w:val="24"/>
          <w:szCs w:val="24"/>
          <w:lang w:val="en"/>
        </w:rPr>
        <w:t xml:space="preserve">. Reread 2 Peter, on later reflection, what does Peter understand </w:t>
      </w:r>
      <w:r w:rsidR="00484404">
        <w:rPr>
          <w:rFonts w:ascii="Aptos" w:eastAsia="Times New Roman" w:hAnsi="Aptos" w:cs="Times New Roman"/>
          <w:bCs/>
          <w:color w:val="000000" w:themeColor="text1"/>
          <w:sz w:val="24"/>
          <w:szCs w:val="24"/>
          <w:lang w:val="en"/>
        </w:rPr>
        <w:t xml:space="preserve">later? </w:t>
      </w:r>
    </w:p>
    <w:p w14:paraId="1F80FA3B" w14:textId="77777777" w:rsidR="00C834E9" w:rsidRPr="008035AF" w:rsidRDefault="00C834E9" w:rsidP="00792654">
      <w:pPr>
        <w:pStyle w:val="ListParagraph"/>
        <w:numPr>
          <w:ilvl w:val="0"/>
          <w:numId w:val="2"/>
        </w:numPr>
        <w:spacing w:after="0" w:line="240" w:lineRule="auto"/>
        <w:rPr>
          <w:rFonts w:ascii="Aptos" w:eastAsia="Times New Roman" w:hAnsi="Aptos" w:cs="Times New Roman"/>
          <w:bCs/>
          <w:color w:val="000000" w:themeColor="text1"/>
          <w:sz w:val="24"/>
          <w:szCs w:val="24"/>
          <w:lang w:val="en"/>
        </w:rPr>
      </w:pPr>
      <w:r w:rsidRPr="008035AF">
        <w:rPr>
          <w:rFonts w:ascii="Aptos" w:eastAsia="Times New Roman" w:hAnsi="Aptos" w:cs="Times New Roman"/>
          <w:bCs/>
          <w:color w:val="000000" w:themeColor="text1"/>
          <w:sz w:val="24"/>
          <w:szCs w:val="24"/>
          <w:lang w:val="en"/>
        </w:rPr>
        <w:t xml:space="preserve">Three times, heaven speaks a word of favor on Jesus: Baptism, </w:t>
      </w:r>
      <w:proofErr w:type="gramStart"/>
      <w:r w:rsidRPr="008035AF">
        <w:rPr>
          <w:rFonts w:ascii="Aptos" w:eastAsia="Times New Roman" w:hAnsi="Aptos" w:cs="Times New Roman"/>
          <w:bCs/>
          <w:color w:val="000000" w:themeColor="text1"/>
          <w:sz w:val="24"/>
          <w:szCs w:val="24"/>
          <w:lang w:val="en"/>
        </w:rPr>
        <w:t>Here</w:t>
      </w:r>
      <w:proofErr w:type="gramEnd"/>
      <w:r w:rsidRPr="008035AF">
        <w:rPr>
          <w:rFonts w:ascii="Aptos" w:eastAsia="Times New Roman" w:hAnsi="Aptos" w:cs="Times New Roman"/>
          <w:bCs/>
          <w:color w:val="000000" w:themeColor="text1"/>
          <w:sz w:val="24"/>
          <w:szCs w:val="24"/>
          <w:lang w:val="en"/>
        </w:rPr>
        <w:t>, and the cross. What do you make of that? Why is it important??</w:t>
      </w:r>
    </w:p>
    <w:p w14:paraId="1F80FA3C" w14:textId="30C0167C" w:rsidR="00C834E9" w:rsidRPr="00484404" w:rsidRDefault="00484404" w:rsidP="00484404">
      <w:pPr>
        <w:spacing w:after="0" w:line="240" w:lineRule="auto"/>
        <w:rPr>
          <w:rFonts w:ascii="Aptos" w:eastAsia="Times New Roman" w:hAnsi="Aptos" w:cs="Times New Roman"/>
          <w:b/>
          <w:color w:val="000000" w:themeColor="text1"/>
          <w:sz w:val="24"/>
          <w:szCs w:val="24"/>
          <w:lang w:val="en"/>
        </w:rPr>
      </w:pPr>
      <w:r>
        <w:rPr>
          <w:rFonts w:ascii="Aptos" w:eastAsia="Times New Roman" w:hAnsi="Aptos" w:cs="Times New Roman"/>
          <w:b/>
          <w:color w:val="000000" w:themeColor="text1"/>
          <w:sz w:val="24"/>
          <w:szCs w:val="24"/>
          <w:lang w:val="en"/>
        </w:rPr>
        <w:t>Discover More Together</w:t>
      </w:r>
    </w:p>
    <w:p w14:paraId="2DA0190D" w14:textId="1B68B2F9" w:rsidR="00A76847" w:rsidRDefault="00A76847" w:rsidP="00792654">
      <w:pPr>
        <w:pStyle w:val="ListParagraph"/>
        <w:numPr>
          <w:ilvl w:val="0"/>
          <w:numId w:val="2"/>
        </w:numPr>
        <w:spacing w:after="0" w:line="240" w:lineRule="auto"/>
        <w:rPr>
          <w:rFonts w:ascii="Aptos" w:eastAsia="Times New Roman" w:hAnsi="Aptos" w:cs="Times New Roman"/>
          <w:bCs/>
          <w:color w:val="000000" w:themeColor="text1"/>
          <w:sz w:val="24"/>
          <w:szCs w:val="24"/>
          <w:lang w:val="en"/>
        </w:rPr>
      </w:pPr>
      <w:r>
        <w:rPr>
          <w:rFonts w:ascii="Aptos" w:eastAsia="Times New Roman" w:hAnsi="Aptos" w:cs="Times New Roman"/>
          <w:bCs/>
          <w:color w:val="000000" w:themeColor="text1"/>
          <w:sz w:val="24"/>
          <w:szCs w:val="24"/>
          <w:lang w:val="en"/>
        </w:rPr>
        <w:t xml:space="preserve">When have you experienced God in an unusual way? What happened? </w:t>
      </w:r>
    </w:p>
    <w:p w14:paraId="1F80FA3D" w14:textId="26372C02" w:rsidR="00C834E9" w:rsidRDefault="00C834E9" w:rsidP="00792654">
      <w:pPr>
        <w:pStyle w:val="ListParagraph"/>
        <w:numPr>
          <w:ilvl w:val="0"/>
          <w:numId w:val="2"/>
        </w:numPr>
        <w:spacing w:after="0" w:line="240" w:lineRule="auto"/>
        <w:rPr>
          <w:rFonts w:ascii="Aptos" w:eastAsia="Times New Roman" w:hAnsi="Aptos" w:cs="Times New Roman"/>
          <w:bCs/>
          <w:color w:val="000000" w:themeColor="text1"/>
          <w:sz w:val="24"/>
          <w:szCs w:val="24"/>
          <w:lang w:val="en"/>
        </w:rPr>
      </w:pPr>
      <w:r w:rsidRPr="008035AF">
        <w:rPr>
          <w:rFonts w:ascii="Aptos" w:eastAsia="Times New Roman" w:hAnsi="Aptos" w:cs="Times New Roman"/>
          <w:bCs/>
          <w:color w:val="000000" w:themeColor="text1"/>
          <w:sz w:val="24"/>
          <w:szCs w:val="24"/>
          <w:lang w:val="en"/>
        </w:rPr>
        <w:t>How did you come to realize that Jesus was the one above all others, that you should listen to?</w:t>
      </w:r>
    </w:p>
    <w:p w14:paraId="2C8FD309" w14:textId="36EA0897" w:rsidR="00ED5FBE" w:rsidRDefault="00ED5FBE" w:rsidP="00792654">
      <w:pPr>
        <w:pStyle w:val="ListParagraph"/>
        <w:numPr>
          <w:ilvl w:val="0"/>
          <w:numId w:val="2"/>
        </w:numPr>
        <w:spacing w:after="0" w:line="240" w:lineRule="auto"/>
        <w:rPr>
          <w:rFonts w:ascii="Aptos" w:eastAsia="Times New Roman" w:hAnsi="Aptos" w:cs="Times New Roman"/>
          <w:bCs/>
          <w:color w:val="000000" w:themeColor="text1"/>
          <w:sz w:val="24"/>
          <w:szCs w:val="24"/>
          <w:lang w:val="en"/>
        </w:rPr>
      </w:pPr>
      <w:r>
        <w:rPr>
          <w:rFonts w:ascii="Aptos" w:eastAsia="Times New Roman" w:hAnsi="Aptos" w:cs="Times New Roman"/>
          <w:bCs/>
          <w:color w:val="000000" w:themeColor="text1"/>
          <w:sz w:val="24"/>
          <w:szCs w:val="24"/>
          <w:lang w:val="en"/>
        </w:rPr>
        <w:t xml:space="preserve">How do you listen to Jesus now? Or What helps you to listen to Jesus? What is he saying to you? </w:t>
      </w:r>
    </w:p>
    <w:p w14:paraId="5E8F6E49" w14:textId="1253A62C" w:rsidR="009D13F4" w:rsidRPr="008035AF" w:rsidRDefault="009D13F4" w:rsidP="00792654">
      <w:pPr>
        <w:pStyle w:val="ListParagraph"/>
        <w:numPr>
          <w:ilvl w:val="0"/>
          <w:numId w:val="2"/>
        </w:numPr>
        <w:spacing w:after="0" w:line="240" w:lineRule="auto"/>
        <w:rPr>
          <w:rFonts w:ascii="Aptos" w:eastAsia="Times New Roman" w:hAnsi="Aptos" w:cs="Times New Roman"/>
          <w:bCs/>
          <w:color w:val="000000" w:themeColor="text1"/>
          <w:sz w:val="24"/>
          <w:szCs w:val="24"/>
          <w:lang w:val="en"/>
        </w:rPr>
      </w:pPr>
      <w:r>
        <w:rPr>
          <w:rFonts w:ascii="Aptos" w:eastAsia="Times New Roman" w:hAnsi="Aptos" w:cs="Times New Roman"/>
          <w:bCs/>
          <w:color w:val="000000" w:themeColor="text1"/>
          <w:sz w:val="24"/>
          <w:szCs w:val="24"/>
          <w:lang w:val="en"/>
        </w:rPr>
        <w:t xml:space="preserve">The lectionary places this </w:t>
      </w:r>
      <w:proofErr w:type="gramStart"/>
      <w:r>
        <w:rPr>
          <w:rFonts w:ascii="Aptos" w:eastAsia="Times New Roman" w:hAnsi="Aptos" w:cs="Times New Roman"/>
          <w:bCs/>
          <w:color w:val="000000" w:themeColor="text1"/>
          <w:sz w:val="24"/>
          <w:szCs w:val="24"/>
          <w:lang w:val="en"/>
        </w:rPr>
        <w:t>story</w:t>
      </w:r>
      <w:proofErr w:type="gramEnd"/>
      <w:r>
        <w:rPr>
          <w:rFonts w:ascii="Aptos" w:eastAsia="Times New Roman" w:hAnsi="Aptos" w:cs="Times New Roman"/>
          <w:bCs/>
          <w:color w:val="000000" w:themeColor="text1"/>
          <w:sz w:val="24"/>
          <w:szCs w:val="24"/>
          <w:lang w:val="en"/>
        </w:rPr>
        <w:t xml:space="preserve"> the Sunday before Ash Wednesday and Lent. Why do you think that is so? </w:t>
      </w:r>
    </w:p>
    <w:sectPr w:rsidR="009D13F4" w:rsidRPr="008035AF" w:rsidSect="007F6FFD">
      <w:pgSz w:w="12240" w:h="15840"/>
      <w:pgMar w:top="576" w:right="576" w:bottom="576" w:left="576" w:header="720" w:footer="720" w:gutter="0"/>
      <w:cols w:num="2" w:sep="1" w:space="57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mnesregular">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A106E"/>
    <w:multiLevelType w:val="hybridMultilevel"/>
    <w:tmpl w:val="72209022"/>
    <w:lvl w:ilvl="0" w:tplc="C8C479FE">
      <w:start w:val="1"/>
      <w:numFmt w:val="decimal"/>
      <w:lvlText w:val="%1."/>
      <w:lvlJc w:val="left"/>
      <w:pPr>
        <w:ind w:left="720" w:hanging="360"/>
      </w:pPr>
      <w:rPr>
        <w:rFonts w:ascii="omnesregular" w:eastAsia="Times New Roman" w:hAnsi="omnesregular" w:cs="Times New Roman" w:hint="default"/>
        <w:color w:val="000000" w:themeColor="text1"/>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5F0BAD"/>
    <w:multiLevelType w:val="hybridMultilevel"/>
    <w:tmpl w:val="0DB4F3B8"/>
    <w:lvl w:ilvl="0" w:tplc="7F684FE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64350548">
    <w:abstractNumId w:val="0"/>
  </w:num>
  <w:num w:numId="2" w16cid:durableId="45033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C1F"/>
    <w:rsid w:val="000237E6"/>
    <w:rsid w:val="00155473"/>
    <w:rsid w:val="002945F4"/>
    <w:rsid w:val="00326A2D"/>
    <w:rsid w:val="00354222"/>
    <w:rsid w:val="003E6E16"/>
    <w:rsid w:val="00435CB6"/>
    <w:rsid w:val="00477787"/>
    <w:rsid w:val="00484404"/>
    <w:rsid w:val="004E74D5"/>
    <w:rsid w:val="00687701"/>
    <w:rsid w:val="00792654"/>
    <w:rsid w:val="007F6FFD"/>
    <w:rsid w:val="008035AF"/>
    <w:rsid w:val="00833630"/>
    <w:rsid w:val="0087559B"/>
    <w:rsid w:val="008A7E0D"/>
    <w:rsid w:val="008C5C1F"/>
    <w:rsid w:val="00910E1B"/>
    <w:rsid w:val="0095722D"/>
    <w:rsid w:val="009D13F4"/>
    <w:rsid w:val="00A70B4E"/>
    <w:rsid w:val="00A76847"/>
    <w:rsid w:val="00AB452A"/>
    <w:rsid w:val="00AD2A51"/>
    <w:rsid w:val="00B74BDD"/>
    <w:rsid w:val="00C55504"/>
    <w:rsid w:val="00C834E9"/>
    <w:rsid w:val="00CE21CD"/>
    <w:rsid w:val="00CF3D3C"/>
    <w:rsid w:val="00E725A1"/>
    <w:rsid w:val="00ED5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0FA26"/>
  <w15:docId w15:val="{DC90B027-E6A1-4D93-B905-5ECBD6FD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C5C1F"/>
    <w:pPr>
      <w:spacing w:before="100" w:beforeAutospacing="1" w:after="0" w:line="240" w:lineRule="auto"/>
      <w:outlineLvl w:val="2"/>
    </w:pPr>
    <w:rPr>
      <w:rFonts w:ascii="Times New Roman" w:eastAsia="Times New Roman" w:hAnsi="Times New Roman" w:cs="Times New Roman"/>
      <w:b/>
      <w:bCs/>
      <w:color w:val="3F3F3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5C1F"/>
    <w:rPr>
      <w:rFonts w:ascii="Times New Roman" w:eastAsia="Times New Roman" w:hAnsi="Times New Roman" w:cs="Times New Roman"/>
      <w:b/>
      <w:bCs/>
      <w:color w:val="3F3F3F"/>
      <w:sz w:val="28"/>
      <w:szCs w:val="28"/>
    </w:rPr>
  </w:style>
  <w:style w:type="character" w:styleId="Emphasis">
    <w:name w:val="Emphasis"/>
    <w:basedOn w:val="DefaultParagraphFont"/>
    <w:uiPriority w:val="20"/>
    <w:qFormat/>
    <w:rsid w:val="008C5C1F"/>
    <w:rPr>
      <w:i/>
      <w:iCs/>
    </w:rPr>
  </w:style>
  <w:style w:type="paragraph" w:styleId="ListParagraph">
    <w:name w:val="List Paragraph"/>
    <w:basedOn w:val="Normal"/>
    <w:uiPriority w:val="34"/>
    <w:qFormat/>
    <w:rsid w:val="008C5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210094">
      <w:bodyDiv w:val="1"/>
      <w:marLeft w:val="0"/>
      <w:marRight w:val="0"/>
      <w:marTop w:val="0"/>
      <w:marBottom w:val="0"/>
      <w:divBdr>
        <w:top w:val="single" w:sz="48" w:space="0" w:color="FFFFFF"/>
        <w:left w:val="none" w:sz="0" w:space="0" w:color="auto"/>
        <w:bottom w:val="none" w:sz="0" w:space="0" w:color="auto"/>
        <w:right w:val="none" w:sz="0" w:space="0" w:color="auto"/>
      </w:divBdr>
      <w:divsChild>
        <w:div w:id="765543138">
          <w:marLeft w:val="0"/>
          <w:marRight w:val="0"/>
          <w:marTop w:val="0"/>
          <w:marBottom w:val="0"/>
          <w:divBdr>
            <w:top w:val="none" w:sz="0" w:space="0" w:color="auto"/>
            <w:left w:val="none" w:sz="0" w:space="0" w:color="auto"/>
            <w:bottom w:val="none" w:sz="0" w:space="0" w:color="auto"/>
            <w:right w:val="none" w:sz="0" w:space="0" w:color="auto"/>
          </w:divBdr>
          <w:divsChild>
            <w:div w:id="1103456825">
              <w:marLeft w:val="450"/>
              <w:marRight w:val="750"/>
              <w:marTop w:val="150"/>
              <w:marBottom w:val="300"/>
              <w:divBdr>
                <w:top w:val="none" w:sz="0" w:space="0" w:color="auto"/>
                <w:left w:val="none" w:sz="0" w:space="0" w:color="auto"/>
                <w:bottom w:val="none" w:sz="0" w:space="0" w:color="auto"/>
                <w:right w:val="none" w:sz="0" w:space="0" w:color="auto"/>
              </w:divBdr>
              <w:divsChild>
                <w:div w:id="763916091">
                  <w:marLeft w:val="0"/>
                  <w:marRight w:val="0"/>
                  <w:marTop w:val="0"/>
                  <w:marBottom w:val="0"/>
                  <w:divBdr>
                    <w:top w:val="none" w:sz="0" w:space="0" w:color="auto"/>
                    <w:left w:val="none" w:sz="0" w:space="0" w:color="auto"/>
                    <w:bottom w:val="none" w:sz="0" w:space="0" w:color="auto"/>
                    <w:right w:val="none" w:sz="0" w:space="0" w:color="auto"/>
                  </w:divBdr>
                  <w:divsChild>
                    <w:div w:id="35666950">
                      <w:marLeft w:val="0"/>
                      <w:marRight w:val="0"/>
                      <w:marTop w:val="120"/>
                      <w:marBottom w:val="120"/>
                      <w:divBdr>
                        <w:top w:val="none" w:sz="0" w:space="0" w:color="auto"/>
                        <w:left w:val="none" w:sz="0" w:space="0" w:color="auto"/>
                        <w:bottom w:val="none" w:sz="0" w:space="0" w:color="auto"/>
                        <w:right w:val="none" w:sz="0" w:space="0" w:color="auto"/>
                      </w:divBdr>
                      <w:divsChild>
                        <w:div w:id="370155979">
                          <w:marLeft w:val="0"/>
                          <w:marRight w:val="0"/>
                          <w:marTop w:val="0"/>
                          <w:marBottom w:val="0"/>
                          <w:divBdr>
                            <w:top w:val="none" w:sz="0" w:space="0" w:color="auto"/>
                            <w:left w:val="none" w:sz="0" w:space="0" w:color="auto"/>
                            <w:bottom w:val="none" w:sz="0" w:space="0" w:color="auto"/>
                            <w:right w:val="none" w:sz="0" w:space="0" w:color="auto"/>
                          </w:divBdr>
                        </w:div>
                      </w:divsChild>
                    </w:div>
                    <w:div w:id="811487489">
                      <w:marLeft w:val="0"/>
                      <w:marRight w:val="0"/>
                      <w:marTop w:val="0"/>
                      <w:marBottom w:val="0"/>
                      <w:divBdr>
                        <w:top w:val="none" w:sz="0" w:space="0" w:color="auto"/>
                        <w:left w:val="none" w:sz="0" w:space="0" w:color="auto"/>
                        <w:bottom w:val="none" w:sz="0" w:space="0" w:color="auto"/>
                        <w:right w:val="none" w:sz="0" w:space="0" w:color="auto"/>
                      </w:divBdr>
                      <w:divsChild>
                        <w:div w:id="136544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679779">
      <w:bodyDiv w:val="1"/>
      <w:marLeft w:val="0"/>
      <w:marRight w:val="0"/>
      <w:marTop w:val="0"/>
      <w:marBottom w:val="0"/>
      <w:divBdr>
        <w:top w:val="single" w:sz="48" w:space="0" w:color="FFFFFF"/>
        <w:left w:val="none" w:sz="0" w:space="0" w:color="auto"/>
        <w:bottom w:val="none" w:sz="0" w:space="0" w:color="auto"/>
        <w:right w:val="none" w:sz="0" w:space="0" w:color="auto"/>
      </w:divBdr>
      <w:divsChild>
        <w:div w:id="217669468">
          <w:marLeft w:val="0"/>
          <w:marRight w:val="0"/>
          <w:marTop w:val="0"/>
          <w:marBottom w:val="0"/>
          <w:divBdr>
            <w:top w:val="none" w:sz="0" w:space="0" w:color="auto"/>
            <w:left w:val="none" w:sz="0" w:space="0" w:color="auto"/>
            <w:bottom w:val="none" w:sz="0" w:space="0" w:color="auto"/>
            <w:right w:val="none" w:sz="0" w:space="0" w:color="auto"/>
          </w:divBdr>
          <w:divsChild>
            <w:div w:id="726684178">
              <w:marLeft w:val="450"/>
              <w:marRight w:val="750"/>
              <w:marTop w:val="150"/>
              <w:marBottom w:val="300"/>
              <w:divBdr>
                <w:top w:val="none" w:sz="0" w:space="0" w:color="auto"/>
                <w:left w:val="none" w:sz="0" w:space="0" w:color="auto"/>
                <w:bottom w:val="none" w:sz="0" w:space="0" w:color="auto"/>
                <w:right w:val="none" w:sz="0" w:space="0" w:color="auto"/>
              </w:divBdr>
              <w:divsChild>
                <w:div w:id="2142649876">
                  <w:marLeft w:val="0"/>
                  <w:marRight w:val="0"/>
                  <w:marTop w:val="0"/>
                  <w:marBottom w:val="0"/>
                  <w:divBdr>
                    <w:top w:val="none" w:sz="0" w:space="0" w:color="auto"/>
                    <w:left w:val="none" w:sz="0" w:space="0" w:color="auto"/>
                    <w:bottom w:val="none" w:sz="0" w:space="0" w:color="auto"/>
                    <w:right w:val="none" w:sz="0" w:space="0" w:color="auto"/>
                  </w:divBdr>
                  <w:divsChild>
                    <w:div w:id="1244491875">
                      <w:marLeft w:val="0"/>
                      <w:marRight w:val="0"/>
                      <w:marTop w:val="120"/>
                      <w:marBottom w:val="120"/>
                      <w:divBdr>
                        <w:top w:val="none" w:sz="0" w:space="0" w:color="auto"/>
                        <w:left w:val="none" w:sz="0" w:space="0" w:color="auto"/>
                        <w:bottom w:val="none" w:sz="0" w:space="0" w:color="auto"/>
                        <w:right w:val="none" w:sz="0" w:space="0" w:color="auto"/>
                      </w:divBdr>
                      <w:divsChild>
                        <w:div w:id="1299990835">
                          <w:marLeft w:val="0"/>
                          <w:marRight w:val="0"/>
                          <w:marTop w:val="0"/>
                          <w:marBottom w:val="0"/>
                          <w:divBdr>
                            <w:top w:val="none" w:sz="0" w:space="0" w:color="auto"/>
                            <w:left w:val="none" w:sz="0" w:space="0" w:color="auto"/>
                            <w:bottom w:val="none" w:sz="0" w:space="0" w:color="auto"/>
                            <w:right w:val="none" w:sz="0" w:space="0" w:color="auto"/>
                          </w:divBdr>
                        </w:div>
                      </w:divsChild>
                    </w:div>
                    <w:div w:id="1970012737">
                      <w:marLeft w:val="0"/>
                      <w:marRight w:val="0"/>
                      <w:marTop w:val="0"/>
                      <w:marBottom w:val="0"/>
                      <w:divBdr>
                        <w:top w:val="none" w:sz="0" w:space="0" w:color="auto"/>
                        <w:left w:val="none" w:sz="0" w:space="0" w:color="auto"/>
                        <w:bottom w:val="none" w:sz="0" w:space="0" w:color="auto"/>
                        <w:right w:val="none" w:sz="0" w:space="0" w:color="auto"/>
                      </w:divBdr>
                      <w:divsChild>
                        <w:div w:id="10381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662</Words>
  <Characters>3777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Knudson</dc:creator>
  <cp:lastModifiedBy>Megan Roling</cp:lastModifiedBy>
  <cp:revision>2</cp:revision>
  <cp:lastPrinted>2017-02-22T23:35:00Z</cp:lastPrinted>
  <dcterms:created xsi:type="dcterms:W3CDTF">2026-02-10T22:30:00Z</dcterms:created>
  <dcterms:modified xsi:type="dcterms:W3CDTF">2026-02-10T22:30:00Z</dcterms:modified>
</cp:coreProperties>
</file>