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F6" w:rsidRPr="005A7334" w:rsidRDefault="005B1D1A" w:rsidP="008F2C53">
      <w:pPr>
        <w:pStyle w:val="Heading1"/>
        <w:spacing w:before="0" w:after="0"/>
        <w:rPr>
          <w:rFonts w:ascii="Arial" w:hAnsi="Arial" w:cs="Arial"/>
          <w:smallCaps/>
          <w:sz w:val="28"/>
          <w:szCs w:val="28"/>
        </w:rPr>
      </w:pPr>
      <w:r>
        <w:rPr>
          <w:rFonts w:ascii="Arial" w:hAnsi="Arial" w:cs="Arial"/>
          <w:smallCaps/>
          <w:noProof/>
          <w:sz w:val="28"/>
          <w:szCs w:val="28"/>
        </w:rPr>
        <mc:AlternateContent>
          <mc:Choice Requires="wps">
            <w:drawing>
              <wp:anchor distT="0" distB="0" distL="114300" distR="114300" simplePos="0" relativeHeight="251659264" behindDoc="0" locked="0" layoutInCell="1" allowOverlap="1">
                <wp:simplePos x="0" y="0"/>
                <wp:positionH relativeFrom="column">
                  <wp:posOffset>4953000</wp:posOffset>
                </wp:positionH>
                <wp:positionV relativeFrom="paragraph">
                  <wp:posOffset>-227965</wp:posOffset>
                </wp:positionV>
                <wp:extent cx="1066800" cy="1028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10287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8F2C53" w:rsidRDefault="008F2C53">
                            <w:r>
                              <w:rPr>
                                <w:noProof/>
                              </w:rPr>
                              <w:drawing>
                                <wp:inline distT="0" distB="0" distL="0" distR="0">
                                  <wp:extent cx="883920" cy="885235"/>
                                  <wp:effectExtent l="0" t="0" r="5080"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5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0pt;margin-top:-17.95pt;width:8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ncswIAAL0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" filled="f" stroked="f">
                <v:path arrowok="t"/>
                <v:textbox>
                  <w:txbxContent>
                    <w:p w:rsidR="008F2C53" w:rsidRDefault="008F2C53">
                      <w:r>
                        <w:rPr>
                          <w:noProof/>
                        </w:rPr>
                        <w:drawing>
                          <wp:inline distT="0" distB="0" distL="0" distR="0">
                            <wp:extent cx="883920" cy="885235"/>
                            <wp:effectExtent l="0" t="0" r="5080"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85235"/>
                                    </a:xfrm>
                                    <a:prstGeom prst="rect">
                                      <a:avLst/>
                                    </a:prstGeom>
                                    <a:noFill/>
                                    <a:ln>
                                      <a:noFill/>
                                    </a:ln>
                                  </pic:spPr>
                                </pic:pic>
                              </a:graphicData>
                            </a:graphic>
                          </wp:inline>
                        </w:drawing>
                      </w:r>
                    </w:p>
                  </w:txbxContent>
                </v:textbox>
                <w10:wrap type="square"/>
              </v:shape>
            </w:pict>
          </mc:Fallback>
        </mc:AlternateContent>
      </w:r>
      <w:r w:rsidR="00C03784" w:rsidRPr="005A7334">
        <w:rPr>
          <w:rFonts w:ascii="Arial" w:hAnsi="Arial" w:cs="Arial"/>
          <w:smallCaps/>
          <w:sz w:val="28"/>
          <w:szCs w:val="28"/>
        </w:rPr>
        <w:t>First United Presbyterian Churc</w:t>
      </w:r>
      <w:r w:rsidR="00F17FF6" w:rsidRPr="005A7334">
        <w:rPr>
          <w:rFonts w:ascii="Arial" w:hAnsi="Arial" w:cs="Arial"/>
          <w:smallCaps/>
          <w:sz w:val="28"/>
          <w:szCs w:val="28"/>
        </w:rPr>
        <w:t>h</w:t>
      </w:r>
    </w:p>
    <w:p w:rsidR="00F17FF6" w:rsidRPr="005A7334" w:rsidRDefault="00321586" w:rsidP="008F2C53">
      <w:pPr>
        <w:pStyle w:val="Heading1"/>
        <w:spacing w:before="0" w:after="0"/>
        <w:rPr>
          <w:rFonts w:ascii="Arial" w:hAnsi="Arial" w:cs="Arial"/>
          <w:smallCaps/>
          <w:szCs w:val="28"/>
        </w:rPr>
      </w:pPr>
      <w:r>
        <w:rPr>
          <w:rFonts w:ascii="Arial" w:hAnsi="Arial" w:cs="Arial"/>
          <w:smallCaps/>
          <w:szCs w:val="28"/>
        </w:rPr>
        <w:t>SAND DOLLARS</w:t>
      </w:r>
      <w:r w:rsidR="00CA583B">
        <w:rPr>
          <w:rFonts w:ascii="Arial" w:hAnsi="Arial" w:cs="Arial"/>
          <w:smallCaps/>
          <w:szCs w:val="28"/>
        </w:rPr>
        <w:t xml:space="preserve"> FELLOWSHIP GR</w:t>
      </w:r>
      <w:r w:rsidR="00796AB5">
        <w:rPr>
          <w:rFonts w:ascii="Arial" w:hAnsi="Arial" w:cs="Arial"/>
          <w:smallCaps/>
          <w:szCs w:val="28"/>
        </w:rPr>
        <w:t>O</w:t>
      </w:r>
      <w:r w:rsidR="00CA583B">
        <w:rPr>
          <w:rFonts w:ascii="Arial" w:hAnsi="Arial" w:cs="Arial"/>
          <w:smallCaps/>
          <w:szCs w:val="28"/>
        </w:rPr>
        <w:t>UP</w:t>
      </w:r>
    </w:p>
    <w:p w:rsidR="00C03784" w:rsidRDefault="00BA45E0" w:rsidP="00CA583B">
      <w:pPr>
        <w:pStyle w:val="Heading1"/>
        <w:spacing w:before="0" w:after="0"/>
        <w:rPr>
          <w:rFonts w:ascii="Arial" w:hAnsi="Arial" w:cs="Arial"/>
          <w:smallCaps/>
          <w:sz w:val="22"/>
          <w:szCs w:val="22"/>
        </w:rPr>
      </w:pPr>
      <w:r w:rsidRPr="005A7334">
        <w:rPr>
          <w:rFonts w:ascii="Arial" w:hAnsi="Arial" w:cs="Arial"/>
          <w:smallCaps/>
          <w:sz w:val="22"/>
          <w:szCs w:val="22"/>
        </w:rPr>
        <w:t>Ministry</w:t>
      </w:r>
      <w:r w:rsidR="00C03784" w:rsidRPr="005A7334">
        <w:rPr>
          <w:rFonts w:ascii="Arial" w:hAnsi="Arial" w:cs="Arial"/>
          <w:smallCaps/>
          <w:sz w:val="22"/>
          <w:szCs w:val="22"/>
        </w:rPr>
        <w:t xml:space="preserve"> Description</w:t>
      </w:r>
    </w:p>
    <w:p w:rsidR="00CA583B" w:rsidRPr="00CA583B" w:rsidRDefault="00CA583B" w:rsidP="00CA583B"/>
    <w:p w:rsidR="00C03784" w:rsidRPr="002F763A" w:rsidRDefault="00C03784" w:rsidP="007F1178">
      <w:pPr>
        <w:spacing w:after="240"/>
        <w:rPr>
          <w:rFonts w:ascii="Century Gothic" w:hAnsi="Century Gothic" w:cs="Arial"/>
          <w:bCs/>
          <w:i/>
          <w:sz w:val="20"/>
          <w:szCs w:val="20"/>
        </w:rPr>
      </w:pPr>
      <w:r w:rsidRPr="00BB313B">
        <w:rPr>
          <w:rFonts w:ascii="Century Gothic" w:hAnsi="Century Gothic" w:cs="Arial"/>
          <w:sz w:val="20"/>
          <w:szCs w:val="20"/>
          <w:u w:val="single"/>
        </w:rPr>
        <w:t>Objective</w:t>
      </w:r>
      <w:r w:rsidRPr="00BB313B">
        <w:rPr>
          <w:rFonts w:ascii="Century Gothic" w:hAnsi="Century Gothic" w:cs="Arial"/>
          <w:sz w:val="20"/>
          <w:szCs w:val="20"/>
        </w:rPr>
        <w:t>:</w:t>
      </w:r>
      <w:r w:rsidRPr="00BB313B">
        <w:rPr>
          <w:rFonts w:ascii="Century Gothic" w:hAnsi="Century Gothic" w:cs="Arial"/>
          <w:sz w:val="20"/>
          <w:szCs w:val="20"/>
        </w:rPr>
        <w:tab/>
      </w:r>
      <w:r w:rsidR="005A7334" w:rsidRPr="00BB313B">
        <w:rPr>
          <w:rFonts w:ascii="Century Gothic" w:hAnsi="Century Gothic" w:cs="Arial"/>
          <w:i/>
          <w:sz w:val="20"/>
          <w:szCs w:val="20"/>
        </w:rPr>
        <w:t>You will help FUPC to</w:t>
      </w:r>
      <w:r w:rsidR="007F1178">
        <w:rPr>
          <w:rFonts w:ascii="Century Gothic" w:hAnsi="Century Gothic" w:cs="Arial"/>
          <w:i/>
          <w:sz w:val="20"/>
          <w:szCs w:val="20"/>
        </w:rPr>
        <w:t xml:space="preserve"> glorify God </w:t>
      </w:r>
      <w:r w:rsidR="005915F9">
        <w:rPr>
          <w:rFonts w:ascii="Century Gothic" w:hAnsi="Century Gothic" w:cs="Arial"/>
          <w:i/>
          <w:sz w:val="20"/>
          <w:szCs w:val="20"/>
        </w:rPr>
        <w:t>through</w:t>
      </w:r>
      <w:r w:rsidR="006008F7" w:rsidRPr="002F763A">
        <w:rPr>
          <w:rFonts w:ascii="Century Gothic" w:hAnsi="Century Gothic" w:cs="Arial"/>
          <w:bCs/>
          <w:i/>
          <w:sz w:val="20"/>
          <w:szCs w:val="20"/>
        </w:rPr>
        <w:t xml:space="preserve"> </w:t>
      </w:r>
      <w:r w:rsidR="007F1178" w:rsidRPr="002F763A">
        <w:rPr>
          <w:rFonts w:ascii="Century Gothic" w:hAnsi="Century Gothic" w:cs="Arial"/>
          <w:bCs/>
          <w:i/>
          <w:sz w:val="20"/>
          <w:szCs w:val="20"/>
        </w:rPr>
        <w:t xml:space="preserve">faithful </w:t>
      </w:r>
      <w:r w:rsidR="006008F7" w:rsidRPr="002F763A">
        <w:rPr>
          <w:rFonts w:ascii="Century Gothic" w:hAnsi="Century Gothic" w:cs="Arial"/>
          <w:bCs/>
          <w:i/>
          <w:sz w:val="20"/>
          <w:szCs w:val="20"/>
        </w:rPr>
        <w:t xml:space="preserve">service </w:t>
      </w:r>
      <w:r w:rsidR="00CA583B">
        <w:rPr>
          <w:rFonts w:ascii="Century Gothic" w:hAnsi="Century Gothic" w:cs="Arial"/>
          <w:bCs/>
          <w:i/>
          <w:sz w:val="20"/>
          <w:szCs w:val="20"/>
        </w:rPr>
        <w:t xml:space="preserve">and nurturing fellowship by participating </w:t>
      </w:r>
      <w:r w:rsidR="00306DBB">
        <w:rPr>
          <w:rFonts w:ascii="Century Gothic" w:hAnsi="Century Gothic" w:cs="Arial"/>
          <w:bCs/>
          <w:i/>
          <w:sz w:val="20"/>
          <w:szCs w:val="20"/>
        </w:rPr>
        <w:t xml:space="preserve">in </w:t>
      </w:r>
      <w:r w:rsidR="00CA583B">
        <w:rPr>
          <w:rFonts w:ascii="Century Gothic" w:hAnsi="Century Gothic" w:cs="Arial"/>
          <w:bCs/>
          <w:i/>
          <w:sz w:val="20"/>
          <w:szCs w:val="20"/>
        </w:rPr>
        <w:t xml:space="preserve">a group of </w:t>
      </w:r>
      <w:r w:rsidR="00321586">
        <w:rPr>
          <w:rFonts w:ascii="Century Gothic" w:hAnsi="Century Gothic" w:cs="Arial"/>
          <w:bCs/>
          <w:i/>
          <w:sz w:val="20"/>
          <w:szCs w:val="20"/>
        </w:rPr>
        <w:t>25-35</w:t>
      </w:r>
      <w:r w:rsidR="00CA583B">
        <w:rPr>
          <w:rFonts w:ascii="Century Gothic" w:hAnsi="Century Gothic" w:cs="Arial"/>
          <w:bCs/>
          <w:i/>
          <w:sz w:val="20"/>
          <w:szCs w:val="20"/>
        </w:rPr>
        <w:t xml:space="preserve"> singles and couples who seek to get to know new members and visitors to FUPC, grow in faith and service to the lord, conduct mission and service projects throughout the church and local community and raise monies to </w:t>
      </w:r>
      <w:r w:rsidR="00796AB5">
        <w:rPr>
          <w:rFonts w:ascii="Century Gothic" w:hAnsi="Century Gothic" w:cs="Arial"/>
          <w:bCs/>
          <w:i/>
          <w:sz w:val="20"/>
          <w:szCs w:val="20"/>
        </w:rPr>
        <w:t>help</w:t>
      </w:r>
      <w:r w:rsidR="00CA583B">
        <w:rPr>
          <w:rFonts w:ascii="Century Gothic" w:hAnsi="Century Gothic" w:cs="Arial"/>
          <w:bCs/>
          <w:i/>
          <w:sz w:val="20"/>
          <w:szCs w:val="20"/>
        </w:rPr>
        <w:t xml:space="preserve"> fund other church activities and ministries. </w:t>
      </w:r>
      <w:r w:rsidR="00796AB5">
        <w:rPr>
          <w:rFonts w:ascii="Century Gothic" w:hAnsi="Century Gothic" w:cs="Arial"/>
          <w:bCs/>
          <w:i/>
          <w:sz w:val="20"/>
          <w:szCs w:val="20"/>
        </w:rPr>
        <w:t xml:space="preserve"> </w:t>
      </w:r>
    </w:p>
    <w:p w:rsidR="00012E3F" w:rsidRDefault="00C03784" w:rsidP="008F2C53">
      <w:pPr>
        <w:ind w:right="54"/>
        <w:jc w:val="both"/>
        <w:rPr>
          <w:rFonts w:ascii="Century Gothic" w:hAnsi="Century Gothic" w:cs="Arial"/>
          <w:sz w:val="20"/>
          <w:szCs w:val="20"/>
        </w:rPr>
      </w:pPr>
      <w:r w:rsidRPr="00BB313B">
        <w:rPr>
          <w:rFonts w:ascii="Century Gothic" w:hAnsi="Century Gothic" w:cs="Arial"/>
          <w:b/>
          <w:sz w:val="20"/>
          <w:szCs w:val="20"/>
        </w:rPr>
        <w:t>Result #</w:t>
      </w:r>
      <w:r w:rsidR="002A04D4">
        <w:rPr>
          <w:rFonts w:ascii="Century Gothic" w:hAnsi="Century Gothic" w:cs="Arial"/>
          <w:b/>
          <w:sz w:val="20"/>
          <w:szCs w:val="20"/>
        </w:rPr>
        <w:t>1</w:t>
      </w:r>
      <w:r w:rsidRPr="00BB313B">
        <w:rPr>
          <w:rFonts w:ascii="Century Gothic" w:hAnsi="Century Gothic" w:cs="Arial"/>
          <w:sz w:val="20"/>
          <w:szCs w:val="20"/>
        </w:rPr>
        <w:t xml:space="preserve">: </w:t>
      </w:r>
      <w:r w:rsidRPr="00BB313B">
        <w:rPr>
          <w:rFonts w:ascii="Century Gothic" w:hAnsi="Century Gothic" w:cs="Arial"/>
          <w:sz w:val="20"/>
          <w:szCs w:val="20"/>
        </w:rPr>
        <w:tab/>
      </w:r>
      <w:r w:rsidR="00321586">
        <w:rPr>
          <w:rFonts w:ascii="Century Gothic" w:hAnsi="Century Gothic" w:cs="Arial"/>
          <w:sz w:val="20"/>
          <w:szCs w:val="20"/>
        </w:rPr>
        <w:t>Sand Dollars</w:t>
      </w:r>
      <w:r w:rsidR="00CA583B">
        <w:rPr>
          <w:rFonts w:ascii="Century Gothic" w:hAnsi="Century Gothic" w:cs="Arial"/>
          <w:sz w:val="20"/>
          <w:szCs w:val="20"/>
        </w:rPr>
        <w:t xml:space="preserve"> meet </w:t>
      </w:r>
      <w:r w:rsidR="00321586">
        <w:rPr>
          <w:rFonts w:ascii="Century Gothic" w:hAnsi="Century Gothic" w:cs="Arial"/>
          <w:sz w:val="20"/>
          <w:szCs w:val="20"/>
        </w:rPr>
        <w:t>the first Friday of the month (January-May &amp; September- November) in Eversull Hall for food, fun, and fellowship</w:t>
      </w:r>
      <w:r w:rsidR="00CA583B">
        <w:rPr>
          <w:rFonts w:ascii="Century Gothic" w:hAnsi="Century Gothic" w:cs="Arial"/>
          <w:sz w:val="20"/>
          <w:szCs w:val="20"/>
        </w:rPr>
        <w:t xml:space="preserve">. </w:t>
      </w:r>
      <w:r w:rsidR="00992984">
        <w:rPr>
          <w:rFonts w:ascii="Century Gothic" w:hAnsi="Century Gothic" w:cs="Arial"/>
          <w:sz w:val="20"/>
          <w:szCs w:val="20"/>
        </w:rPr>
        <w:t>During the summer months a variety of social activities occur and in December the Christmas party is held at a local venue.</w:t>
      </w:r>
    </w:p>
    <w:p w:rsidR="00CA583B" w:rsidRPr="00BB313B" w:rsidRDefault="00CA583B" w:rsidP="008F2C53">
      <w:pPr>
        <w:ind w:right="54"/>
        <w:jc w:val="both"/>
        <w:rPr>
          <w:rFonts w:ascii="Century Gothic" w:hAnsi="Century Gothic" w:cs="Arial"/>
          <w:sz w:val="20"/>
          <w:szCs w:val="20"/>
        </w:rPr>
      </w:pPr>
    </w:p>
    <w:p w:rsidR="00485077" w:rsidRDefault="00C03784" w:rsidP="0076392C">
      <w:pPr>
        <w:ind w:right="54"/>
        <w:rPr>
          <w:rFonts w:ascii="Century Gothic" w:hAnsi="Century Gothic" w:cs="Arial"/>
          <w:sz w:val="20"/>
          <w:szCs w:val="20"/>
        </w:rPr>
      </w:pPr>
      <w:r w:rsidRPr="00BB313B">
        <w:rPr>
          <w:rFonts w:ascii="Century Gothic" w:hAnsi="Century Gothic" w:cs="Arial"/>
          <w:b/>
          <w:sz w:val="20"/>
          <w:szCs w:val="20"/>
        </w:rPr>
        <w:t>Result #</w:t>
      </w:r>
      <w:r w:rsidR="002A04D4">
        <w:rPr>
          <w:rFonts w:ascii="Century Gothic" w:hAnsi="Century Gothic" w:cs="Arial"/>
          <w:b/>
          <w:sz w:val="20"/>
          <w:szCs w:val="20"/>
        </w:rPr>
        <w:t>2</w:t>
      </w:r>
      <w:r w:rsidRPr="00BB313B">
        <w:rPr>
          <w:rFonts w:ascii="Century Gothic" w:hAnsi="Century Gothic" w:cs="Arial"/>
          <w:sz w:val="20"/>
          <w:szCs w:val="20"/>
        </w:rPr>
        <w:t xml:space="preserve">: </w:t>
      </w:r>
      <w:r w:rsidRPr="00BB313B">
        <w:rPr>
          <w:rFonts w:ascii="Century Gothic" w:hAnsi="Century Gothic" w:cs="Arial"/>
          <w:sz w:val="20"/>
          <w:szCs w:val="20"/>
        </w:rPr>
        <w:tab/>
      </w:r>
      <w:r w:rsidR="00485077">
        <w:rPr>
          <w:rFonts w:ascii="Century Gothic" w:hAnsi="Century Gothic" w:cs="Arial"/>
          <w:sz w:val="20"/>
          <w:szCs w:val="20"/>
        </w:rPr>
        <w:t xml:space="preserve">After a time of greeting and fellowship, a potluck dinner is served and a program and business meeting usually follows. </w:t>
      </w:r>
    </w:p>
    <w:p w:rsidR="00321586" w:rsidRPr="00BB313B" w:rsidRDefault="00321586" w:rsidP="0076392C">
      <w:pPr>
        <w:ind w:right="54"/>
        <w:rPr>
          <w:rFonts w:ascii="Century Gothic" w:hAnsi="Century Gothic" w:cs="Arial"/>
          <w:sz w:val="20"/>
          <w:szCs w:val="20"/>
        </w:rPr>
      </w:pPr>
    </w:p>
    <w:p w:rsidR="00190EE9" w:rsidRDefault="00C03784" w:rsidP="008F2C53">
      <w:pPr>
        <w:ind w:right="54"/>
        <w:rPr>
          <w:rFonts w:ascii="Century Gothic" w:hAnsi="Century Gothic" w:cs="Arial"/>
          <w:sz w:val="20"/>
          <w:szCs w:val="20"/>
        </w:rPr>
      </w:pPr>
      <w:r w:rsidRPr="00BB313B">
        <w:rPr>
          <w:rFonts w:ascii="Century Gothic" w:hAnsi="Century Gothic" w:cs="Arial"/>
          <w:b/>
          <w:sz w:val="20"/>
          <w:szCs w:val="20"/>
        </w:rPr>
        <w:t>Result #</w:t>
      </w:r>
      <w:r w:rsidR="002A04D4">
        <w:rPr>
          <w:rFonts w:ascii="Century Gothic" w:hAnsi="Century Gothic" w:cs="Arial"/>
          <w:b/>
          <w:sz w:val="20"/>
          <w:szCs w:val="20"/>
        </w:rPr>
        <w:t>3</w:t>
      </w:r>
      <w:r w:rsidR="00671ECE">
        <w:rPr>
          <w:rFonts w:ascii="Century Gothic" w:hAnsi="Century Gothic" w:cs="Arial"/>
          <w:sz w:val="20"/>
          <w:szCs w:val="20"/>
        </w:rPr>
        <w:t>:</w:t>
      </w:r>
      <w:r w:rsidR="00671ECE">
        <w:rPr>
          <w:rFonts w:ascii="Century Gothic" w:hAnsi="Century Gothic" w:cs="Arial"/>
          <w:sz w:val="20"/>
          <w:szCs w:val="20"/>
        </w:rPr>
        <w:tab/>
      </w:r>
      <w:r w:rsidR="00321586">
        <w:rPr>
          <w:rFonts w:ascii="Century Gothic" w:hAnsi="Century Gothic" w:cs="Arial"/>
          <w:sz w:val="20"/>
          <w:szCs w:val="20"/>
        </w:rPr>
        <w:t xml:space="preserve">Sand Dollars host the annual Easter Bunny Breakfast held the day before Easter Sunday. Around 200 kids of all ages attend, not only to </w:t>
      </w:r>
      <w:r w:rsidR="004525C4">
        <w:rPr>
          <w:rFonts w:ascii="Century Gothic" w:hAnsi="Century Gothic" w:cs="Arial"/>
          <w:sz w:val="20"/>
          <w:szCs w:val="20"/>
        </w:rPr>
        <w:t>participate in</w:t>
      </w:r>
      <w:r w:rsidR="00321586">
        <w:rPr>
          <w:rFonts w:ascii="Century Gothic" w:hAnsi="Century Gothic" w:cs="Arial"/>
          <w:sz w:val="20"/>
          <w:szCs w:val="20"/>
        </w:rPr>
        <w:t xml:space="preserve"> the big egg hunt; but to </w:t>
      </w:r>
      <w:r w:rsidR="004525C4">
        <w:rPr>
          <w:rFonts w:ascii="Century Gothic" w:hAnsi="Century Gothic" w:cs="Arial"/>
          <w:sz w:val="20"/>
          <w:szCs w:val="20"/>
        </w:rPr>
        <w:t xml:space="preserve">enjoy a continental breakfast, face painting, and a performance by “Harvey the Juggler”. </w:t>
      </w:r>
    </w:p>
    <w:p w:rsidR="004525C4" w:rsidRDefault="004525C4" w:rsidP="008F2C53">
      <w:pPr>
        <w:ind w:right="54"/>
        <w:rPr>
          <w:rFonts w:ascii="Century Gothic" w:hAnsi="Century Gothic" w:cs="Arial"/>
          <w:sz w:val="20"/>
          <w:szCs w:val="20"/>
        </w:rPr>
      </w:pPr>
    </w:p>
    <w:p w:rsidR="00F87F53" w:rsidRDefault="00190EE9" w:rsidP="008F2C53">
      <w:pPr>
        <w:ind w:right="54"/>
        <w:rPr>
          <w:rFonts w:ascii="Century Gothic" w:hAnsi="Century Gothic" w:cs="Arial"/>
          <w:sz w:val="20"/>
          <w:szCs w:val="20"/>
        </w:rPr>
      </w:pPr>
      <w:r>
        <w:rPr>
          <w:rFonts w:ascii="Century Gothic" w:hAnsi="Century Gothic" w:cs="Arial"/>
          <w:b/>
          <w:sz w:val="20"/>
          <w:szCs w:val="20"/>
        </w:rPr>
        <w:t>Result #4:</w:t>
      </w:r>
      <w:r>
        <w:rPr>
          <w:rFonts w:ascii="Century Gothic" w:hAnsi="Century Gothic" w:cs="Arial"/>
          <w:b/>
          <w:sz w:val="20"/>
          <w:szCs w:val="20"/>
        </w:rPr>
        <w:tab/>
      </w:r>
      <w:r w:rsidR="004525C4" w:rsidRPr="004525C4">
        <w:rPr>
          <w:rFonts w:ascii="Century Gothic" w:hAnsi="Century Gothic" w:cs="Arial"/>
          <w:sz w:val="20"/>
          <w:szCs w:val="20"/>
        </w:rPr>
        <w:t>The annual Fall Kick-Off Picnic is held at the church picnic pavilion</w:t>
      </w:r>
      <w:r w:rsidR="004525C4">
        <w:rPr>
          <w:rFonts w:ascii="Century Gothic" w:hAnsi="Century Gothic" w:cs="Arial"/>
          <w:sz w:val="20"/>
          <w:szCs w:val="20"/>
        </w:rPr>
        <w:t xml:space="preserve"> the Saturday following Labor Day. </w:t>
      </w:r>
    </w:p>
    <w:p w:rsidR="004525C4" w:rsidRDefault="004525C4" w:rsidP="008F2C53">
      <w:pPr>
        <w:ind w:right="54"/>
        <w:rPr>
          <w:rFonts w:ascii="Century Gothic" w:hAnsi="Century Gothic" w:cs="Arial"/>
          <w:sz w:val="20"/>
          <w:szCs w:val="20"/>
        </w:rPr>
      </w:pPr>
    </w:p>
    <w:p w:rsidR="00190EE9" w:rsidRDefault="00F87F53" w:rsidP="008F2C53">
      <w:pPr>
        <w:ind w:right="54"/>
        <w:rPr>
          <w:rFonts w:ascii="Century Gothic" w:hAnsi="Century Gothic" w:cs="Arial"/>
          <w:sz w:val="20"/>
          <w:szCs w:val="20"/>
        </w:rPr>
      </w:pPr>
      <w:r>
        <w:rPr>
          <w:rFonts w:ascii="Century Gothic" w:hAnsi="Century Gothic" w:cs="Arial"/>
          <w:b/>
          <w:sz w:val="20"/>
          <w:szCs w:val="20"/>
        </w:rPr>
        <w:t>Result #5:</w:t>
      </w:r>
      <w:r>
        <w:rPr>
          <w:rFonts w:ascii="Century Gothic" w:hAnsi="Century Gothic" w:cs="Arial"/>
          <w:b/>
          <w:sz w:val="20"/>
          <w:szCs w:val="20"/>
        </w:rPr>
        <w:tab/>
      </w:r>
      <w:r w:rsidR="004525C4" w:rsidRPr="004525C4">
        <w:rPr>
          <w:rFonts w:ascii="Century Gothic" w:hAnsi="Century Gothic" w:cs="Arial"/>
          <w:sz w:val="20"/>
          <w:szCs w:val="20"/>
        </w:rPr>
        <w:t>The Sand Dollars serve as</w:t>
      </w:r>
      <w:r w:rsidR="004525C4">
        <w:rPr>
          <w:rFonts w:ascii="Century Gothic" w:hAnsi="Century Gothic" w:cs="Arial"/>
          <w:b/>
          <w:sz w:val="20"/>
          <w:szCs w:val="20"/>
        </w:rPr>
        <w:t xml:space="preserve"> </w:t>
      </w:r>
      <w:r w:rsidR="00992984">
        <w:rPr>
          <w:rFonts w:ascii="Century Gothic" w:hAnsi="Century Gothic" w:cs="Arial"/>
          <w:b/>
          <w:sz w:val="20"/>
          <w:szCs w:val="20"/>
        </w:rPr>
        <w:t>“</w:t>
      </w:r>
      <w:r w:rsidR="004525C4">
        <w:rPr>
          <w:rFonts w:ascii="Century Gothic" w:hAnsi="Century Gothic" w:cs="Arial"/>
          <w:sz w:val="20"/>
          <w:szCs w:val="20"/>
        </w:rPr>
        <w:t>hospitality hosts</w:t>
      </w:r>
      <w:r w:rsidR="00992984">
        <w:rPr>
          <w:rFonts w:ascii="Century Gothic" w:hAnsi="Century Gothic" w:cs="Arial"/>
          <w:sz w:val="20"/>
          <w:szCs w:val="20"/>
        </w:rPr>
        <w:t>” about six times a year during Sunday mornings</w:t>
      </w:r>
      <w:r w:rsidR="004525C4">
        <w:rPr>
          <w:rFonts w:ascii="Century Gothic" w:hAnsi="Century Gothic" w:cs="Arial"/>
          <w:sz w:val="20"/>
          <w:szCs w:val="20"/>
        </w:rPr>
        <w:t xml:space="preserve"> </w:t>
      </w:r>
    </w:p>
    <w:p w:rsidR="00992984" w:rsidRDefault="00992984" w:rsidP="008F2C53">
      <w:pPr>
        <w:ind w:right="54"/>
        <w:rPr>
          <w:rFonts w:ascii="Century Gothic" w:hAnsi="Century Gothic" w:cs="Arial"/>
          <w:sz w:val="20"/>
          <w:szCs w:val="20"/>
        </w:rPr>
      </w:pPr>
    </w:p>
    <w:p w:rsidR="00992984" w:rsidRDefault="00992984" w:rsidP="00992984">
      <w:pPr>
        <w:ind w:right="54"/>
        <w:rPr>
          <w:rFonts w:ascii="Century Gothic" w:hAnsi="Century Gothic" w:cs="Arial"/>
          <w:sz w:val="20"/>
          <w:szCs w:val="20"/>
        </w:rPr>
      </w:pPr>
      <w:r>
        <w:rPr>
          <w:rFonts w:ascii="Century Gothic" w:hAnsi="Century Gothic" w:cs="Arial"/>
          <w:b/>
          <w:sz w:val="20"/>
          <w:szCs w:val="20"/>
        </w:rPr>
        <w:t>Result #</w:t>
      </w:r>
      <w:r w:rsidR="00FF146D">
        <w:rPr>
          <w:rFonts w:ascii="Century Gothic" w:hAnsi="Century Gothic" w:cs="Arial"/>
          <w:b/>
          <w:sz w:val="20"/>
          <w:szCs w:val="20"/>
        </w:rPr>
        <w:t>6</w:t>
      </w:r>
      <w:r>
        <w:rPr>
          <w:rFonts w:ascii="Century Gothic" w:hAnsi="Century Gothic" w:cs="Arial"/>
          <w:b/>
          <w:sz w:val="20"/>
          <w:szCs w:val="20"/>
        </w:rPr>
        <w:t>:</w:t>
      </w:r>
      <w:r>
        <w:rPr>
          <w:rFonts w:ascii="Century Gothic" w:hAnsi="Century Gothic" w:cs="Arial"/>
          <w:b/>
          <w:sz w:val="20"/>
          <w:szCs w:val="20"/>
        </w:rPr>
        <w:tab/>
      </w:r>
      <w:r>
        <w:rPr>
          <w:rFonts w:ascii="Century Gothic" w:hAnsi="Century Gothic" w:cs="Arial"/>
          <w:sz w:val="20"/>
          <w:szCs w:val="20"/>
        </w:rPr>
        <w:t>Leadership opportunities are provided as there are four elected office positions (Skippe</w:t>
      </w:r>
      <w:r w:rsidR="00E65352">
        <w:rPr>
          <w:rFonts w:ascii="Century Gothic" w:hAnsi="Century Gothic" w:cs="Arial"/>
          <w:sz w:val="20"/>
          <w:szCs w:val="20"/>
        </w:rPr>
        <w:t>r</w:t>
      </w:r>
      <w:r>
        <w:rPr>
          <w:rFonts w:ascii="Century Gothic" w:hAnsi="Century Gothic" w:cs="Arial"/>
          <w:sz w:val="20"/>
          <w:szCs w:val="20"/>
        </w:rPr>
        <w:t>s, Log Keepers, Pursers and Chaplains) as well as several appointed committee positions which enable members to grow and develop their management and administrative skills and abilities.</w:t>
      </w:r>
    </w:p>
    <w:p w:rsidR="00992984" w:rsidRDefault="00992984" w:rsidP="00992984">
      <w:pPr>
        <w:ind w:right="54"/>
        <w:rPr>
          <w:rFonts w:ascii="Century Gothic" w:hAnsi="Century Gothic" w:cs="Arial"/>
          <w:sz w:val="20"/>
          <w:szCs w:val="20"/>
        </w:rPr>
      </w:pPr>
    </w:p>
    <w:p w:rsidR="00992984" w:rsidRPr="00943FD5" w:rsidRDefault="00FF146D" w:rsidP="00992984">
      <w:pPr>
        <w:ind w:right="54"/>
        <w:rPr>
          <w:rFonts w:ascii="Century Gothic" w:hAnsi="Century Gothic"/>
          <w:b/>
          <w:sz w:val="20"/>
          <w:szCs w:val="20"/>
          <w:u w:val="single"/>
        </w:rPr>
      </w:pPr>
      <w:r>
        <w:rPr>
          <w:rFonts w:ascii="Century Gothic" w:hAnsi="Century Gothic" w:cs="Arial"/>
          <w:b/>
          <w:sz w:val="20"/>
          <w:szCs w:val="20"/>
        </w:rPr>
        <w:t>Result #7:</w:t>
      </w:r>
      <w:bookmarkStart w:id="0" w:name="_GoBack"/>
      <w:bookmarkEnd w:id="0"/>
      <w:r w:rsidR="00992984">
        <w:rPr>
          <w:rFonts w:ascii="Century Gothic" w:hAnsi="Century Gothic" w:cs="Arial"/>
          <w:b/>
          <w:sz w:val="20"/>
          <w:szCs w:val="20"/>
        </w:rPr>
        <w:tab/>
      </w:r>
      <w:r w:rsidR="00992984">
        <w:rPr>
          <w:rFonts w:ascii="Century Gothic" w:hAnsi="Century Gothic" w:cs="Arial"/>
          <w:sz w:val="20"/>
          <w:szCs w:val="20"/>
        </w:rPr>
        <w:t xml:space="preserve">The group holds its major fund raiser in November working at the annual Woodcarver’s Show held </w:t>
      </w:r>
      <w:r w:rsidR="00E65352">
        <w:rPr>
          <w:rFonts w:ascii="Century Gothic" w:hAnsi="Century Gothic" w:cs="Arial"/>
          <w:sz w:val="20"/>
          <w:szCs w:val="20"/>
        </w:rPr>
        <w:t>at the St Clair County Fairgrounds; and in helping to cleanup after the Woodcarvers yearly dinner in May at the church.</w:t>
      </w:r>
      <w:r w:rsidR="00992984" w:rsidRPr="00943FD5">
        <w:rPr>
          <w:rFonts w:ascii="Century Gothic" w:hAnsi="Century Gothic"/>
          <w:b/>
          <w:sz w:val="20"/>
          <w:szCs w:val="20"/>
          <w:u w:val="single"/>
        </w:rPr>
        <w:t xml:space="preserve"> </w:t>
      </w:r>
    </w:p>
    <w:p w:rsidR="00992984" w:rsidRPr="00992984" w:rsidRDefault="00992984" w:rsidP="008F2C53">
      <w:pPr>
        <w:ind w:right="54"/>
        <w:rPr>
          <w:rFonts w:ascii="Century Gothic" w:hAnsi="Century Gothic"/>
          <w:sz w:val="20"/>
          <w:szCs w:val="20"/>
          <w:u w:val="single"/>
        </w:rPr>
      </w:pPr>
    </w:p>
    <w:p w:rsidR="00AF6E41" w:rsidRPr="00BB313B" w:rsidRDefault="00AF6E41" w:rsidP="008F2C53">
      <w:pPr>
        <w:ind w:right="54"/>
        <w:rPr>
          <w:rFonts w:ascii="Century Gothic" w:hAnsi="Century Gothic"/>
          <w:b/>
          <w:sz w:val="20"/>
          <w:szCs w:val="20"/>
        </w:rPr>
      </w:pPr>
      <w:r w:rsidRPr="00BB313B">
        <w:rPr>
          <w:rFonts w:ascii="Century Gothic" w:hAnsi="Century Gothic"/>
          <w:b/>
          <w:sz w:val="20"/>
          <w:szCs w:val="20"/>
          <w:u w:val="single"/>
        </w:rPr>
        <w:t>Team Composition (number</w:t>
      </w:r>
      <w:r w:rsidRPr="00BB313B">
        <w:rPr>
          <w:rFonts w:ascii="Century Gothic" w:hAnsi="Century Gothic"/>
          <w:sz w:val="20"/>
          <w:szCs w:val="20"/>
          <w:u w:val="single"/>
        </w:rPr>
        <w:t>):</w:t>
      </w:r>
      <w:r w:rsidRPr="00BB313B">
        <w:rPr>
          <w:rFonts w:ascii="Century Gothic" w:hAnsi="Century Gothic"/>
          <w:sz w:val="20"/>
          <w:szCs w:val="20"/>
        </w:rPr>
        <w:t xml:space="preserve">     </w:t>
      </w:r>
      <w:r w:rsidR="00992984">
        <w:rPr>
          <w:rFonts w:ascii="Century Gothic" w:hAnsi="Century Gothic"/>
          <w:sz w:val="20"/>
          <w:szCs w:val="20"/>
        </w:rPr>
        <w:t>25-35</w:t>
      </w:r>
      <w:r w:rsidR="006008F7">
        <w:rPr>
          <w:rFonts w:ascii="Century Gothic" w:hAnsi="Century Gothic"/>
          <w:sz w:val="20"/>
          <w:szCs w:val="20"/>
        </w:rPr>
        <w:t xml:space="preserve"> </w:t>
      </w:r>
      <w:r w:rsidR="00F87F53">
        <w:rPr>
          <w:rFonts w:ascii="Century Gothic" w:hAnsi="Century Gothic"/>
          <w:sz w:val="20"/>
          <w:szCs w:val="20"/>
        </w:rPr>
        <w:t>membe</w:t>
      </w:r>
      <w:r w:rsidR="006008F7">
        <w:rPr>
          <w:rFonts w:ascii="Century Gothic" w:hAnsi="Century Gothic"/>
          <w:sz w:val="20"/>
          <w:szCs w:val="20"/>
        </w:rPr>
        <w:t>rs</w:t>
      </w:r>
    </w:p>
    <w:p w:rsidR="00AF6E41" w:rsidRPr="00BB313B" w:rsidRDefault="00AF6E41" w:rsidP="008F2C53">
      <w:pPr>
        <w:ind w:right="54"/>
        <w:rPr>
          <w:rFonts w:ascii="Century Gothic" w:hAnsi="Century Gothic"/>
          <w:b/>
          <w:sz w:val="20"/>
          <w:szCs w:val="20"/>
        </w:rPr>
      </w:pPr>
    </w:p>
    <w:p w:rsidR="005106EE" w:rsidRDefault="00AF6E41" w:rsidP="008F2C53">
      <w:pPr>
        <w:ind w:right="54"/>
        <w:rPr>
          <w:rFonts w:ascii="Century Gothic" w:hAnsi="Century Gothic"/>
          <w:sz w:val="20"/>
          <w:szCs w:val="20"/>
        </w:rPr>
      </w:pPr>
      <w:r w:rsidRPr="00BB313B">
        <w:rPr>
          <w:rFonts w:ascii="Century Gothic" w:hAnsi="Century Gothic"/>
          <w:b/>
          <w:sz w:val="20"/>
          <w:szCs w:val="20"/>
          <w:u w:val="single"/>
        </w:rPr>
        <w:t>Time Commitment</w:t>
      </w:r>
      <w:r w:rsidRPr="00F73A07">
        <w:rPr>
          <w:rFonts w:ascii="Century Gothic" w:hAnsi="Century Gothic"/>
          <w:sz w:val="20"/>
          <w:szCs w:val="20"/>
          <w:u w:val="single"/>
        </w:rPr>
        <w:t>:</w:t>
      </w:r>
      <w:r w:rsidRPr="00F73A07">
        <w:rPr>
          <w:rFonts w:ascii="Century Gothic" w:hAnsi="Century Gothic"/>
          <w:sz w:val="20"/>
          <w:szCs w:val="20"/>
        </w:rPr>
        <w:t xml:space="preserve">     </w:t>
      </w:r>
      <w:r w:rsidR="00F87F53">
        <w:rPr>
          <w:rFonts w:ascii="Century Gothic" w:hAnsi="Century Gothic"/>
          <w:sz w:val="20"/>
          <w:szCs w:val="20"/>
        </w:rPr>
        <w:t>2</w:t>
      </w:r>
      <w:r w:rsidR="002763AD">
        <w:rPr>
          <w:rFonts w:ascii="Century Gothic" w:hAnsi="Century Gothic"/>
          <w:sz w:val="20"/>
          <w:szCs w:val="20"/>
        </w:rPr>
        <w:t>-</w:t>
      </w:r>
      <w:r w:rsidR="00F87F53">
        <w:rPr>
          <w:rFonts w:ascii="Century Gothic" w:hAnsi="Century Gothic"/>
          <w:sz w:val="20"/>
          <w:szCs w:val="20"/>
        </w:rPr>
        <w:t xml:space="preserve">4 </w:t>
      </w:r>
      <w:r w:rsidR="007D1407" w:rsidRPr="00F73A07">
        <w:rPr>
          <w:rFonts w:ascii="Century Gothic" w:hAnsi="Century Gothic"/>
          <w:sz w:val="20"/>
          <w:szCs w:val="20"/>
        </w:rPr>
        <w:t>hour</w:t>
      </w:r>
      <w:r w:rsidR="002763AD">
        <w:rPr>
          <w:rFonts w:ascii="Century Gothic" w:hAnsi="Century Gothic"/>
          <w:sz w:val="20"/>
          <w:szCs w:val="20"/>
        </w:rPr>
        <w:t>s</w:t>
      </w:r>
      <w:r w:rsidR="007D1407">
        <w:rPr>
          <w:rFonts w:ascii="Century Gothic" w:hAnsi="Century Gothic"/>
          <w:b/>
          <w:sz w:val="20"/>
          <w:szCs w:val="20"/>
        </w:rPr>
        <w:t xml:space="preserve"> </w:t>
      </w:r>
      <w:r w:rsidR="007D1407" w:rsidRPr="007D1407">
        <w:rPr>
          <w:rFonts w:ascii="Century Gothic" w:hAnsi="Century Gothic"/>
          <w:sz w:val="20"/>
          <w:szCs w:val="20"/>
        </w:rPr>
        <w:t xml:space="preserve">per </w:t>
      </w:r>
      <w:r w:rsidR="002763AD">
        <w:rPr>
          <w:rFonts w:ascii="Century Gothic" w:hAnsi="Century Gothic"/>
          <w:sz w:val="20"/>
          <w:szCs w:val="20"/>
        </w:rPr>
        <w:t>month.</w:t>
      </w:r>
    </w:p>
    <w:p w:rsidR="002763AD" w:rsidRPr="00BB313B" w:rsidRDefault="002763AD" w:rsidP="008F2C53">
      <w:pPr>
        <w:ind w:right="54"/>
        <w:rPr>
          <w:rFonts w:ascii="Century Gothic" w:hAnsi="Century Gothic"/>
          <w:b/>
          <w:sz w:val="20"/>
          <w:szCs w:val="20"/>
          <w:u w:val="single"/>
        </w:rPr>
      </w:pPr>
    </w:p>
    <w:p w:rsidR="005106EE" w:rsidRPr="00BB313B" w:rsidRDefault="005106EE" w:rsidP="008F2C53">
      <w:pPr>
        <w:ind w:right="54"/>
        <w:rPr>
          <w:rFonts w:ascii="Century Gothic" w:hAnsi="Century Gothic"/>
          <w:sz w:val="20"/>
          <w:szCs w:val="20"/>
          <w:u w:val="single"/>
        </w:rPr>
      </w:pPr>
      <w:r w:rsidRPr="00BB313B">
        <w:rPr>
          <w:rFonts w:ascii="Century Gothic" w:hAnsi="Century Gothic"/>
          <w:b/>
          <w:sz w:val="20"/>
          <w:szCs w:val="20"/>
          <w:u w:val="single"/>
        </w:rPr>
        <w:t>Special Talents and Skills Preferred:</w:t>
      </w:r>
      <w:r w:rsidRPr="00BB313B">
        <w:rPr>
          <w:rFonts w:ascii="Century Gothic" w:hAnsi="Century Gothic"/>
          <w:sz w:val="20"/>
          <w:szCs w:val="20"/>
        </w:rPr>
        <w:t xml:space="preserve">   </w:t>
      </w:r>
      <w:r w:rsidR="002763AD">
        <w:rPr>
          <w:rFonts w:ascii="Century Gothic" w:hAnsi="Century Gothic"/>
          <w:sz w:val="20"/>
          <w:szCs w:val="20"/>
        </w:rPr>
        <w:t>Friendly, outgoing persona</w:t>
      </w:r>
      <w:r w:rsidR="002A04D4">
        <w:rPr>
          <w:rFonts w:ascii="Century Gothic" w:hAnsi="Century Gothic"/>
          <w:sz w:val="20"/>
          <w:szCs w:val="20"/>
        </w:rPr>
        <w:t>lity</w:t>
      </w:r>
      <w:r w:rsidR="00926C69">
        <w:rPr>
          <w:rFonts w:ascii="Century Gothic" w:hAnsi="Century Gothic"/>
          <w:sz w:val="20"/>
          <w:szCs w:val="20"/>
        </w:rPr>
        <w:t>.</w:t>
      </w:r>
      <w:r w:rsidRPr="00BB313B">
        <w:rPr>
          <w:rFonts w:ascii="Century Gothic" w:hAnsi="Century Gothic"/>
          <w:sz w:val="20"/>
          <w:szCs w:val="20"/>
          <w:u w:val="single"/>
        </w:rPr>
        <w:t xml:space="preserve">   </w:t>
      </w:r>
    </w:p>
    <w:p w:rsidR="005106EE" w:rsidRPr="00BB313B" w:rsidRDefault="005106EE" w:rsidP="008F2C53">
      <w:pPr>
        <w:ind w:right="54"/>
        <w:rPr>
          <w:rFonts w:ascii="Century Gothic" w:hAnsi="Century Gothic"/>
          <w:sz w:val="20"/>
          <w:szCs w:val="20"/>
          <w:u w:val="single"/>
        </w:rPr>
      </w:pPr>
    </w:p>
    <w:p w:rsidR="005106EE" w:rsidRPr="00BB313B" w:rsidRDefault="005106EE" w:rsidP="008F2C53">
      <w:pPr>
        <w:ind w:right="54"/>
        <w:rPr>
          <w:rFonts w:ascii="Century Gothic" w:hAnsi="Century Gothic" w:cs="Arial"/>
          <w:sz w:val="20"/>
          <w:szCs w:val="20"/>
        </w:rPr>
      </w:pPr>
      <w:r w:rsidRPr="00BB313B">
        <w:rPr>
          <w:rFonts w:ascii="Century Gothic" w:hAnsi="Century Gothic" w:cs="Arial"/>
          <w:b/>
          <w:bCs/>
          <w:i/>
          <w:sz w:val="20"/>
          <w:szCs w:val="20"/>
          <w:u w:val="single"/>
        </w:rPr>
        <w:t>Spiritual Gifts</w:t>
      </w:r>
      <w:r w:rsidRPr="00BB313B">
        <w:rPr>
          <w:rFonts w:ascii="Century Gothic" w:hAnsi="Century Gothic" w:cs="Arial"/>
          <w:b/>
          <w:bCs/>
          <w:i/>
          <w:sz w:val="20"/>
          <w:szCs w:val="20"/>
        </w:rPr>
        <w:t>:</w:t>
      </w:r>
      <w:r w:rsidRPr="00BB313B">
        <w:rPr>
          <w:rFonts w:ascii="Century Gothic" w:hAnsi="Century Gothic" w:cs="Arial"/>
          <w:b/>
          <w:bCs/>
          <w:sz w:val="20"/>
          <w:szCs w:val="20"/>
        </w:rPr>
        <w:t xml:space="preserve"> </w:t>
      </w:r>
      <w:r w:rsidRPr="00BB313B">
        <w:rPr>
          <w:rFonts w:ascii="Century Gothic" w:hAnsi="Century Gothic" w:cs="Arial"/>
          <w:bCs/>
          <w:sz w:val="20"/>
          <w:szCs w:val="20"/>
        </w:rPr>
        <w:t xml:space="preserve">  </w:t>
      </w:r>
      <w:r w:rsidR="00923197">
        <w:rPr>
          <w:rFonts w:ascii="Century Gothic" w:hAnsi="Century Gothic" w:cs="Arial"/>
          <w:bCs/>
          <w:sz w:val="20"/>
          <w:szCs w:val="20"/>
        </w:rPr>
        <w:t xml:space="preserve">Hospitality, </w:t>
      </w:r>
      <w:r w:rsidR="002A04D4">
        <w:rPr>
          <w:rFonts w:ascii="Century Gothic" w:hAnsi="Century Gothic" w:cs="Arial"/>
          <w:bCs/>
          <w:sz w:val="20"/>
          <w:szCs w:val="20"/>
        </w:rPr>
        <w:t>Evangelism</w:t>
      </w:r>
      <w:r w:rsidR="00F73A07">
        <w:rPr>
          <w:rFonts w:ascii="Century Gothic" w:hAnsi="Century Gothic" w:cs="Arial"/>
          <w:bCs/>
          <w:sz w:val="20"/>
          <w:szCs w:val="20"/>
        </w:rPr>
        <w:t xml:space="preserve">, </w:t>
      </w:r>
      <w:r w:rsidR="00923197">
        <w:rPr>
          <w:rFonts w:ascii="Century Gothic" w:hAnsi="Century Gothic" w:cs="Arial"/>
          <w:bCs/>
          <w:sz w:val="20"/>
          <w:szCs w:val="20"/>
        </w:rPr>
        <w:t xml:space="preserve">Administration, </w:t>
      </w:r>
      <w:r w:rsidR="00926C69">
        <w:rPr>
          <w:rFonts w:ascii="Century Gothic" w:hAnsi="Century Gothic" w:cs="Arial"/>
          <w:bCs/>
          <w:sz w:val="20"/>
          <w:szCs w:val="20"/>
        </w:rPr>
        <w:t>Helps,</w:t>
      </w:r>
    </w:p>
    <w:p w:rsidR="00BB313B" w:rsidRPr="00BB313B" w:rsidRDefault="00BB313B" w:rsidP="008F2C53">
      <w:pPr>
        <w:ind w:right="-720"/>
        <w:jc w:val="both"/>
        <w:rPr>
          <w:rFonts w:ascii="Century Gothic" w:hAnsi="Century Gothic" w:cs="Arial"/>
          <w:sz w:val="20"/>
          <w:szCs w:val="20"/>
        </w:rPr>
      </w:pPr>
    </w:p>
    <w:p w:rsidR="00356DC3" w:rsidRDefault="00356DC3" w:rsidP="008F2C53">
      <w:pPr>
        <w:ind w:right="-720"/>
        <w:jc w:val="both"/>
        <w:rPr>
          <w:rFonts w:ascii="Century Gothic" w:hAnsi="Century Gothic" w:cs="Arial"/>
          <w:bCs/>
          <w:sz w:val="20"/>
          <w:szCs w:val="20"/>
        </w:rPr>
      </w:pPr>
      <w:r>
        <w:rPr>
          <w:rFonts w:ascii="Century Gothic" w:hAnsi="Century Gothic" w:cs="Arial"/>
          <w:b/>
          <w:bCs/>
          <w:i/>
          <w:sz w:val="20"/>
          <w:szCs w:val="20"/>
          <w:u w:val="single"/>
        </w:rPr>
        <w:t xml:space="preserve">Support and Accountability: </w:t>
      </w:r>
      <w:r w:rsidRPr="00BB313B">
        <w:rPr>
          <w:rFonts w:ascii="Century Gothic" w:hAnsi="Century Gothic" w:cs="Arial"/>
          <w:b/>
          <w:bCs/>
          <w:i/>
          <w:sz w:val="20"/>
          <w:szCs w:val="20"/>
        </w:rPr>
        <w:t xml:space="preserve"> </w:t>
      </w:r>
      <w:r w:rsidR="007D1407">
        <w:rPr>
          <w:rFonts w:ascii="Century Gothic" w:hAnsi="Century Gothic" w:cs="Arial"/>
          <w:b/>
          <w:bCs/>
          <w:i/>
          <w:sz w:val="20"/>
          <w:szCs w:val="20"/>
        </w:rPr>
        <w:t xml:space="preserve"> </w:t>
      </w:r>
      <w:r w:rsidR="007D1407" w:rsidRPr="007D1407">
        <w:rPr>
          <w:rFonts w:ascii="Century Gothic" w:hAnsi="Century Gothic" w:cs="Arial"/>
          <w:bCs/>
          <w:sz w:val="20"/>
          <w:szCs w:val="20"/>
        </w:rPr>
        <w:t>T</w:t>
      </w:r>
      <w:r w:rsidRPr="007D1407">
        <w:rPr>
          <w:rFonts w:ascii="Century Gothic" w:hAnsi="Century Gothic" w:cs="Arial"/>
          <w:bCs/>
          <w:sz w:val="20"/>
          <w:szCs w:val="20"/>
        </w:rPr>
        <w:t xml:space="preserve">he </w:t>
      </w:r>
      <w:r w:rsidR="00F87F53">
        <w:rPr>
          <w:rFonts w:ascii="Century Gothic" w:hAnsi="Century Gothic" w:cs="Arial"/>
          <w:bCs/>
          <w:sz w:val="20"/>
          <w:szCs w:val="20"/>
        </w:rPr>
        <w:t>elected officers identified above</w:t>
      </w:r>
      <w:r w:rsidR="007D1407">
        <w:rPr>
          <w:rFonts w:ascii="Century Gothic" w:hAnsi="Century Gothic" w:cs="Arial"/>
          <w:bCs/>
          <w:sz w:val="20"/>
          <w:szCs w:val="20"/>
        </w:rPr>
        <w:t>.</w:t>
      </w:r>
    </w:p>
    <w:p w:rsidR="00356DC3" w:rsidRDefault="00356DC3" w:rsidP="008F2C53">
      <w:pPr>
        <w:ind w:right="-720"/>
        <w:jc w:val="both"/>
        <w:rPr>
          <w:rFonts w:ascii="Century Gothic" w:hAnsi="Century Gothic" w:cs="Arial"/>
          <w:bCs/>
          <w:sz w:val="20"/>
          <w:szCs w:val="20"/>
        </w:rPr>
      </w:pPr>
    </w:p>
    <w:p w:rsidR="00BB313B" w:rsidRPr="00BB313B" w:rsidRDefault="00BB313B" w:rsidP="008F2C53">
      <w:pPr>
        <w:ind w:right="-720"/>
        <w:jc w:val="both"/>
        <w:rPr>
          <w:rFonts w:ascii="Century Gothic" w:hAnsi="Century Gothic" w:cs="Arial"/>
          <w:bCs/>
          <w:sz w:val="20"/>
          <w:szCs w:val="20"/>
          <w:highlight w:val="yellow"/>
        </w:rPr>
      </w:pPr>
      <w:r w:rsidRPr="00356DC3">
        <w:rPr>
          <w:rFonts w:ascii="Century Gothic" w:hAnsi="Century Gothic" w:cs="Arial"/>
          <w:b/>
          <w:bCs/>
          <w:i/>
          <w:sz w:val="20"/>
          <w:szCs w:val="20"/>
          <w:u w:val="single"/>
        </w:rPr>
        <w:t>Resources and Training Provided</w:t>
      </w:r>
      <w:r w:rsidRPr="00BB313B">
        <w:rPr>
          <w:rFonts w:ascii="Century Gothic" w:hAnsi="Century Gothic" w:cs="Arial"/>
          <w:b/>
          <w:bCs/>
          <w:i/>
          <w:sz w:val="20"/>
          <w:szCs w:val="20"/>
        </w:rPr>
        <w:t xml:space="preserve">: </w:t>
      </w:r>
      <w:r w:rsidR="00EB2637">
        <w:rPr>
          <w:rFonts w:ascii="Century Gothic" w:hAnsi="Century Gothic" w:cs="Arial"/>
          <w:bCs/>
          <w:sz w:val="20"/>
          <w:szCs w:val="20"/>
        </w:rPr>
        <w:t xml:space="preserve"> </w:t>
      </w:r>
      <w:r w:rsidR="00F87F53">
        <w:rPr>
          <w:rFonts w:ascii="Century Gothic" w:hAnsi="Century Gothic" w:cs="Arial"/>
          <w:bCs/>
          <w:sz w:val="20"/>
          <w:szCs w:val="20"/>
        </w:rPr>
        <w:t xml:space="preserve">Any member can provide </w:t>
      </w:r>
      <w:r w:rsidR="00EB2637">
        <w:rPr>
          <w:rFonts w:ascii="Century Gothic" w:hAnsi="Century Gothic" w:cs="Arial"/>
          <w:bCs/>
          <w:sz w:val="20"/>
          <w:szCs w:val="20"/>
        </w:rPr>
        <w:t>the guidance that might be needed</w:t>
      </w:r>
      <w:r w:rsidR="002763AD">
        <w:rPr>
          <w:rFonts w:ascii="Century Gothic" w:hAnsi="Century Gothic" w:cs="Arial"/>
          <w:bCs/>
          <w:sz w:val="20"/>
          <w:szCs w:val="20"/>
        </w:rPr>
        <w:t>.</w:t>
      </w:r>
      <w:r w:rsidR="00EF7F43">
        <w:rPr>
          <w:rFonts w:ascii="Century Gothic" w:hAnsi="Century Gothic" w:cs="Arial"/>
          <w:bCs/>
          <w:sz w:val="20"/>
          <w:szCs w:val="20"/>
        </w:rPr>
        <w:t xml:space="preserve"> </w:t>
      </w:r>
      <w:r w:rsidRPr="00BB313B">
        <w:rPr>
          <w:rFonts w:ascii="Century Gothic" w:hAnsi="Century Gothic" w:cs="Arial"/>
          <w:bCs/>
          <w:sz w:val="20"/>
          <w:szCs w:val="20"/>
          <w:highlight w:val="yellow"/>
        </w:rPr>
        <w:t xml:space="preserve">   </w:t>
      </w:r>
    </w:p>
    <w:p w:rsidR="00BB313B" w:rsidRDefault="00BB313B" w:rsidP="008F2C53">
      <w:pPr>
        <w:ind w:right="-720"/>
        <w:jc w:val="both"/>
        <w:rPr>
          <w:rFonts w:ascii="Century Gothic" w:hAnsi="Century Gothic" w:cs="Arial"/>
          <w:bCs/>
          <w:sz w:val="20"/>
          <w:szCs w:val="20"/>
          <w:highlight w:val="yellow"/>
        </w:rPr>
      </w:pPr>
    </w:p>
    <w:p w:rsidR="00BB313B" w:rsidRPr="00BB313B" w:rsidRDefault="00BB313B" w:rsidP="008F2C53">
      <w:pPr>
        <w:ind w:right="-720"/>
        <w:jc w:val="both"/>
        <w:rPr>
          <w:rFonts w:ascii="Century Gothic" w:hAnsi="Century Gothic" w:cs="Arial"/>
          <w:bCs/>
          <w:i/>
          <w:sz w:val="20"/>
          <w:szCs w:val="20"/>
        </w:rPr>
      </w:pPr>
      <w:r w:rsidRPr="00BB313B">
        <w:rPr>
          <w:rFonts w:ascii="Century Gothic" w:hAnsi="Century Gothic" w:cs="Arial"/>
          <w:bCs/>
          <w:i/>
          <w:sz w:val="20"/>
          <w:szCs w:val="20"/>
        </w:rPr>
        <w:t>Thank you for considering this important ministry.</w:t>
      </w:r>
    </w:p>
    <w:p w:rsidR="00BB313B" w:rsidRDefault="00BB313B" w:rsidP="00BB313B">
      <w:pPr>
        <w:ind w:right="-720"/>
        <w:jc w:val="both"/>
        <w:rPr>
          <w:rFonts w:ascii="Arial" w:hAnsi="Arial" w:cs="Arial"/>
          <w:bCs/>
          <w:sz w:val="22"/>
          <w:szCs w:val="22"/>
          <w:highlight w:val="yellow"/>
        </w:rPr>
      </w:pPr>
    </w:p>
    <w:p w:rsidR="00BB313B" w:rsidRPr="005106EE" w:rsidRDefault="00BB313B" w:rsidP="005106EE">
      <w:pPr>
        <w:ind w:right="54"/>
        <w:rPr>
          <w:rFonts w:ascii="Century Gothic" w:hAnsi="Century Gothic"/>
          <w:b/>
          <w:sz w:val="20"/>
          <w:szCs w:val="20"/>
          <w:u w:val="single"/>
        </w:rPr>
      </w:pPr>
    </w:p>
    <w:p w:rsidR="005106EE" w:rsidRDefault="005106EE" w:rsidP="005106EE">
      <w:pPr>
        <w:ind w:right="54"/>
        <w:rPr>
          <w:rFonts w:ascii="Century Gothic" w:hAnsi="Century Gothic"/>
          <w:sz w:val="20"/>
          <w:szCs w:val="20"/>
          <w:u w:val="single"/>
        </w:rPr>
      </w:pPr>
    </w:p>
    <w:p w:rsidR="005106EE" w:rsidRDefault="005106EE" w:rsidP="005106EE">
      <w:pPr>
        <w:ind w:right="54"/>
        <w:rPr>
          <w:rFonts w:ascii="Century Gothic" w:hAnsi="Century Gothic"/>
          <w:sz w:val="20"/>
          <w:szCs w:val="20"/>
          <w:u w:val="single"/>
        </w:rPr>
      </w:pPr>
    </w:p>
    <w:p w:rsidR="00C03784" w:rsidRPr="00B92EF4" w:rsidRDefault="00C03784" w:rsidP="00F17FF6">
      <w:pPr>
        <w:ind w:right="54"/>
        <w:rPr>
          <w:rFonts w:ascii="Century Gothic" w:hAnsi="Century Gothic"/>
          <w:b/>
          <w:sz w:val="20"/>
          <w:szCs w:val="20"/>
        </w:rPr>
      </w:pPr>
    </w:p>
    <w:sectPr w:rsidR="00C03784" w:rsidRPr="00B92EF4" w:rsidSect="008F2C5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4A" w:rsidRDefault="0072464A">
      <w:r>
        <w:separator/>
      </w:r>
    </w:p>
  </w:endnote>
  <w:endnote w:type="continuationSeparator" w:id="0">
    <w:p w:rsidR="0072464A" w:rsidRDefault="0072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4A" w:rsidRDefault="0072464A">
      <w:r>
        <w:separator/>
      </w:r>
    </w:p>
  </w:footnote>
  <w:footnote w:type="continuationSeparator" w:id="0">
    <w:p w:rsidR="0072464A" w:rsidRDefault="0072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5AF"/>
    <w:multiLevelType w:val="hybridMultilevel"/>
    <w:tmpl w:val="389AF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50E74"/>
    <w:multiLevelType w:val="hybridMultilevel"/>
    <w:tmpl w:val="7656544E"/>
    <w:lvl w:ilvl="0" w:tplc="AD286B96">
      <w:start w:val="2007"/>
      <w:numFmt w:val="bullet"/>
      <w:lvlText w:val=""/>
      <w:lvlJc w:val="left"/>
      <w:pPr>
        <w:tabs>
          <w:tab w:val="num" w:pos="1080"/>
        </w:tabs>
        <w:ind w:left="1080" w:hanging="360"/>
      </w:pPr>
      <w:rPr>
        <w:rFonts w:ascii="Symbol" w:eastAsia="Calibri"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B11E56"/>
    <w:multiLevelType w:val="hybridMultilevel"/>
    <w:tmpl w:val="EB7EBE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B0979"/>
    <w:multiLevelType w:val="hybridMultilevel"/>
    <w:tmpl w:val="38C08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9D3A78"/>
    <w:multiLevelType w:val="hybridMultilevel"/>
    <w:tmpl w:val="45E8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077B6"/>
    <w:multiLevelType w:val="hybridMultilevel"/>
    <w:tmpl w:val="0D70D7C6"/>
    <w:lvl w:ilvl="0" w:tplc="96F49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227AB"/>
    <w:multiLevelType w:val="hybridMultilevel"/>
    <w:tmpl w:val="FBE2B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F3DBE"/>
    <w:multiLevelType w:val="multilevel"/>
    <w:tmpl w:val="FBE2B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1D34B0"/>
    <w:multiLevelType w:val="hybridMultilevel"/>
    <w:tmpl w:val="0C1260A6"/>
    <w:lvl w:ilvl="0" w:tplc="FFFFFFFF">
      <w:start w:val="1"/>
      <w:numFmt w:val="bullet"/>
      <w:lvlText w:val=""/>
      <w:lvlJc w:val="left"/>
      <w:pPr>
        <w:tabs>
          <w:tab w:val="num" w:pos="1080"/>
        </w:tabs>
        <w:ind w:left="1080" w:hanging="360"/>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7C94FAF"/>
    <w:multiLevelType w:val="hybridMultilevel"/>
    <w:tmpl w:val="5EDEC26A"/>
    <w:lvl w:ilvl="0" w:tplc="AD286B96">
      <w:start w:val="2007"/>
      <w:numFmt w:val="bullet"/>
      <w:lvlText w:val=""/>
      <w:lvlJc w:val="left"/>
      <w:pPr>
        <w:tabs>
          <w:tab w:val="num" w:pos="1080"/>
        </w:tabs>
        <w:ind w:left="1080" w:hanging="360"/>
      </w:pPr>
      <w:rPr>
        <w:rFonts w:ascii="Symbol" w:eastAsia="Calibri"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F3795E"/>
    <w:multiLevelType w:val="multilevel"/>
    <w:tmpl w:val="5EDEC26A"/>
    <w:lvl w:ilvl="0">
      <w:start w:val="2007"/>
      <w:numFmt w:val="bullet"/>
      <w:lvlText w:val=""/>
      <w:lvlJc w:val="left"/>
      <w:pPr>
        <w:tabs>
          <w:tab w:val="num" w:pos="1080"/>
        </w:tabs>
        <w:ind w:left="1080" w:hanging="360"/>
      </w:pPr>
      <w:rPr>
        <w:rFonts w:ascii="Symbol" w:eastAsia="Calibri" w:hAnsi="Symbol" w:cs="Times New Roman" w:hint="default"/>
        <w:color w:val="auto"/>
      </w:rPr>
    </w:lvl>
    <w:lvl w:ilvl="1">
      <w:start w:val="1"/>
      <w:numFmt w:val="bullet"/>
      <w:lvlText w:val="o"/>
      <w:lvlJc w:val="left"/>
      <w:pPr>
        <w:tabs>
          <w:tab w:val="num" w:pos="1440"/>
        </w:tabs>
        <w:ind w:left="1440" w:hanging="360"/>
      </w:pPr>
      <w:rPr>
        <w:rFonts w:ascii="Courier New" w:hAnsi="Courier New" w:cs="Century 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 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 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F3F2010"/>
    <w:multiLevelType w:val="hybridMultilevel"/>
    <w:tmpl w:val="6D8063FA"/>
    <w:lvl w:ilvl="0" w:tplc="2222DC74">
      <w:start w:val="2007"/>
      <w:numFmt w:val="bullet"/>
      <w:lvlText w:val=""/>
      <w:lvlJc w:val="left"/>
      <w:pPr>
        <w:tabs>
          <w:tab w:val="num" w:pos="720"/>
        </w:tabs>
        <w:ind w:left="720" w:hanging="360"/>
      </w:pPr>
      <w:rPr>
        <w:rFonts w:ascii="Symbol" w:eastAsia="Calibri"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7"/>
  </w:num>
  <w:num w:numId="8">
    <w:abstractNumId w:val="9"/>
  </w:num>
  <w:num w:numId="9">
    <w:abstractNumId w:val="1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AC"/>
    <w:rsid w:val="00012E3F"/>
    <w:rsid w:val="00012F44"/>
    <w:rsid w:val="00043F9A"/>
    <w:rsid w:val="000547A8"/>
    <w:rsid w:val="000567FF"/>
    <w:rsid w:val="000B1135"/>
    <w:rsid w:val="00106608"/>
    <w:rsid w:val="0013324C"/>
    <w:rsid w:val="00190EE9"/>
    <w:rsid w:val="002067E5"/>
    <w:rsid w:val="0022042A"/>
    <w:rsid w:val="002763AD"/>
    <w:rsid w:val="002A04D4"/>
    <w:rsid w:val="002B2B31"/>
    <w:rsid w:val="002F763A"/>
    <w:rsid w:val="00306DBB"/>
    <w:rsid w:val="00321586"/>
    <w:rsid w:val="00332D48"/>
    <w:rsid w:val="00332E0B"/>
    <w:rsid w:val="00354EE1"/>
    <w:rsid w:val="00356DC3"/>
    <w:rsid w:val="00387BEB"/>
    <w:rsid w:val="004175D1"/>
    <w:rsid w:val="00447DAC"/>
    <w:rsid w:val="004525C4"/>
    <w:rsid w:val="00485077"/>
    <w:rsid w:val="004C7663"/>
    <w:rsid w:val="005106EE"/>
    <w:rsid w:val="00515313"/>
    <w:rsid w:val="00520F3F"/>
    <w:rsid w:val="0056204A"/>
    <w:rsid w:val="005915F9"/>
    <w:rsid w:val="0059456D"/>
    <w:rsid w:val="00596803"/>
    <w:rsid w:val="005A7334"/>
    <w:rsid w:val="005B1D1A"/>
    <w:rsid w:val="005B5120"/>
    <w:rsid w:val="006008F7"/>
    <w:rsid w:val="00642840"/>
    <w:rsid w:val="00661658"/>
    <w:rsid w:val="00671ECE"/>
    <w:rsid w:val="006825A7"/>
    <w:rsid w:val="006D6650"/>
    <w:rsid w:val="0072464A"/>
    <w:rsid w:val="00740D78"/>
    <w:rsid w:val="0076392C"/>
    <w:rsid w:val="00796AB5"/>
    <w:rsid w:val="007C6CA1"/>
    <w:rsid w:val="007D1407"/>
    <w:rsid w:val="007F1178"/>
    <w:rsid w:val="00835EB8"/>
    <w:rsid w:val="00843184"/>
    <w:rsid w:val="008709BC"/>
    <w:rsid w:val="00885329"/>
    <w:rsid w:val="008F2C53"/>
    <w:rsid w:val="008F6D70"/>
    <w:rsid w:val="00923197"/>
    <w:rsid w:val="00926C69"/>
    <w:rsid w:val="00943FD5"/>
    <w:rsid w:val="00953AD0"/>
    <w:rsid w:val="009907AF"/>
    <w:rsid w:val="00992984"/>
    <w:rsid w:val="009D24EA"/>
    <w:rsid w:val="009F20F7"/>
    <w:rsid w:val="00A44AB2"/>
    <w:rsid w:val="00AC5E17"/>
    <w:rsid w:val="00AF6E41"/>
    <w:rsid w:val="00B1117E"/>
    <w:rsid w:val="00B11B20"/>
    <w:rsid w:val="00B523EE"/>
    <w:rsid w:val="00BA45E0"/>
    <w:rsid w:val="00BB313B"/>
    <w:rsid w:val="00BE3E16"/>
    <w:rsid w:val="00BE695C"/>
    <w:rsid w:val="00BF18E1"/>
    <w:rsid w:val="00C03784"/>
    <w:rsid w:val="00C1219A"/>
    <w:rsid w:val="00C82A77"/>
    <w:rsid w:val="00CA583B"/>
    <w:rsid w:val="00CB44E6"/>
    <w:rsid w:val="00D2241C"/>
    <w:rsid w:val="00D4014E"/>
    <w:rsid w:val="00D6774B"/>
    <w:rsid w:val="00D976A9"/>
    <w:rsid w:val="00DA7D24"/>
    <w:rsid w:val="00DE0945"/>
    <w:rsid w:val="00DE4F62"/>
    <w:rsid w:val="00E65352"/>
    <w:rsid w:val="00E87530"/>
    <w:rsid w:val="00EB2637"/>
    <w:rsid w:val="00EE2766"/>
    <w:rsid w:val="00EE4B20"/>
    <w:rsid w:val="00EF7F43"/>
    <w:rsid w:val="00F0189D"/>
    <w:rsid w:val="00F03F18"/>
    <w:rsid w:val="00F17FF6"/>
    <w:rsid w:val="00F67DFF"/>
    <w:rsid w:val="00F73A07"/>
    <w:rsid w:val="00F82CB2"/>
    <w:rsid w:val="00F87F53"/>
    <w:rsid w:val="00F912AF"/>
    <w:rsid w:val="00FA2FB6"/>
    <w:rsid w:val="00FF14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DDA48A-562E-4343-AC45-E2FF9428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B2"/>
    <w:rPr>
      <w:sz w:val="24"/>
      <w:szCs w:val="24"/>
    </w:rPr>
  </w:style>
  <w:style w:type="paragraph" w:styleId="Heading1">
    <w:name w:val="heading 1"/>
    <w:basedOn w:val="Normal"/>
    <w:next w:val="Normal"/>
    <w:link w:val="Heading1Char"/>
    <w:qFormat/>
    <w:rsid w:val="0084122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342C6"/>
    <w:pPr>
      <w:spacing w:before="240" w:after="80" w:line="276" w:lineRule="auto"/>
      <w:outlineLvl w:val="1"/>
    </w:pPr>
    <w:rPr>
      <w:rFonts w:ascii="Calibri" w:hAnsi="Calibri"/>
      <w:smallCaps/>
      <w:spacing w:val="5"/>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870"/>
    <w:rPr>
      <w:rFonts w:ascii="Tahoma" w:hAnsi="Tahoma" w:cs="Tahoma"/>
      <w:sz w:val="16"/>
      <w:szCs w:val="16"/>
    </w:rPr>
  </w:style>
  <w:style w:type="character" w:customStyle="1" w:styleId="Heading2Char">
    <w:name w:val="Heading 2 Char"/>
    <w:basedOn w:val="DefaultParagraphFont"/>
    <w:link w:val="Heading2"/>
    <w:uiPriority w:val="9"/>
    <w:rsid w:val="006342C6"/>
    <w:rPr>
      <w:rFonts w:ascii="Calibri" w:hAnsi="Calibri"/>
      <w:smallCaps/>
      <w:spacing w:val="5"/>
      <w:sz w:val="28"/>
      <w:szCs w:val="28"/>
      <w:lang w:bidi="en-US"/>
    </w:rPr>
  </w:style>
  <w:style w:type="paragraph" w:styleId="BodyText">
    <w:name w:val="Body Text"/>
    <w:basedOn w:val="Normal"/>
    <w:link w:val="BodyTextChar"/>
    <w:rsid w:val="006342C6"/>
    <w:rPr>
      <w:rFonts w:ascii="Comic Sans MS" w:hAnsi="Comic Sans MS"/>
      <w:sz w:val="22"/>
    </w:rPr>
  </w:style>
  <w:style w:type="character" w:customStyle="1" w:styleId="BodyTextChar">
    <w:name w:val="Body Text Char"/>
    <w:basedOn w:val="DefaultParagraphFont"/>
    <w:link w:val="BodyText"/>
    <w:rsid w:val="006342C6"/>
    <w:rPr>
      <w:rFonts w:ascii="Comic Sans MS" w:hAnsi="Comic Sans MS"/>
      <w:sz w:val="22"/>
      <w:szCs w:val="24"/>
    </w:rPr>
  </w:style>
  <w:style w:type="paragraph" w:styleId="Header">
    <w:name w:val="header"/>
    <w:basedOn w:val="Normal"/>
    <w:link w:val="HeaderChar"/>
    <w:rsid w:val="005B64F7"/>
    <w:pPr>
      <w:tabs>
        <w:tab w:val="center" w:pos="4320"/>
        <w:tab w:val="right" w:pos="8640"/>
      </w:tabs>
    </w:pPr>
  </w:style>
  <w:style w:type="character" w:customStyle="1" w:styleId="HeaderChar">
    <w:name w:val="Header Char"/>
    <w:basedOn w:val="DefaultParagraphFont"/>
    <w:link w:val="Header"/>
    <w:rsid w:val="005B64F7"/>
    <w:rPr>
      <w:sz w:val="24"/>
      <w:szCs w:val="24"/>
    </w:rPr>
  </w:style>
  <w:style w:type="paragraph" w:styleId="Footer">
    <w:name w:val="footer"/>
    <w:basedOn w:val="Normal"/>
    <w:link w:val="FooterChar"/>
    <w:rsid w:val="005B64F7"/>
    <w:pPr>
      <w:tabs>
        <w:tab w:val="center" w:pos="4320"/>
        <w:tab w:val="right" w:pos="8640"/>
      </w:tabs>
    </w:pPr>
  </w:style>
  <w:style w:type="character" w:customStyle="1" w:styleId="FooterChar">
    <w:name w:val="Footer Char"/>
    <w:basedOn w:val="DefaultParagraphFont"/>
    <w:link w:val="Footer"/>
    <w:rsid w:val="005B64F7"/>
    <w:rPr>
      <w:sz w:val="24"/>
      <w:szCs w:val="24"/>
    </w:rPr>
  </w:style>
  <w:style w:type="character" w:customStyle="1" w:styleId="Heading1Char">
    <w:name w:val="Heading 1 Char"/>
    <w:basedOn w:val="DefaultParagraphFont"/>
    <w:link w:val="Heading1"/>
    <w:rsid w:val="0084122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MINISTRY DESCRIPTION</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DESCRIPTION</dc:title>
  <dc:creator>Ken</dc:creator>
  <cp:lastModifiedBy>James Nicholas</cp:lastModifiedBy>
  <cp:revision>5</cp:revision>
  <cp:lastPrinted>2012-09-17T16:35:00Z</cp:lastPrinted>
  <dcterms:created xsi:type="dcterms:W3CDTF">2014-02-09T20:06:00Z</dcterms:created>
  <dcterms:modified xsi:type="dcterms:W3CDTF">2014-03-04T15:57:00Z</dcterms:modified>
</cp:coreProperties>
</file>