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C9A9" w14:textId="77777777" w:rsidR="00C92CB0" w:rsidRDefault="00C92CB0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23FB9BA1" w14:textId="3770C989" w:rsidR="00B428F8" w:rsidRDefault="00C92CB0" w:rsidP="000400E8">
      <w:pPr>
        <w:tabs>
          <w:tab w:val="left" w:pos="720"/>
          <w:tab w:val="left" w:pos="1440"/>
          <w:tab w:val="center" w:pos="3456"/>
          <w:tab w:val="right" w:pos="6912"/>
        </w:tabs>
      </w:pPr>
      <w:r>
        <w:t>The KJV</w:t>
      </w:r>
      <w:r w:rsidR="00B428F8">
        <w:t xml:space="preserve"> records </w:t>
      </w:r>
      <w:r w:rsidR="00E31C91">
        <w:t xml:space="preserve">some form of the word “thanks” </w:t>
      </w:r>
      <w:r w:rsidR="00B428F8">
        <w:t xml:space="preserve">a total of 139 </w:t>
      </w:r>
      <w:r w:rsidR="00E31C91">
        <w:t>times</w:t>
      </w:r>
      <w:r w:rsidR="00B428F8">
        <w:t>!</w:t>
      </w:r>
      <w:r w:rsidR="00E31C91">
        <w:t xml:space="preserve"> Today l</w:t>
      </w:r>
      <w:r w:rsidR="00B428F8">
        <w:t>et’s look at a “theology of thanksgiving…”</w:t>
      </w:r>
    </w:p>
    <w:p w14:paraId="191A7DBB" w14:textId="77777777" w:rsidR="00015768" w:rsidRDefault="00015768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46514B5B" w14:textId="04423E56" w:rsidR="008D7BA0" w:rsidRDefault="0054350A" w:rsidP="008D7BA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</w:rPr>
      </w:pPr>
      <w:r>
        <w:rPr>
          <w:b/>
        </w:rPr>
        <w:t xml:space="preserve">I. THE </w:t>
      </w:r>
      <w:r w:rsidR="00DE5B0A">
        <w:rPr>
          <w:b/>
        </w:rPr>
        <w:t>___________</w:t>
      </w:r>
      <w:r>
        <w:rPr>
          <w:b/>
        </w:rPr>
        <w:t xml:space="preserve"> OF THANKSGIVING. </w:t>
      </w:r>
      <w:r w:rsidRPr="00A410DC">
        <w:rPr>
          <w:color w:val="0000FF"/>
        </w:rPr>
        <w:t>Psa 26:</w:t>
      </w:r>
      <w:r w:rsidR="008D7BA0" w:rsidRPr="00A410DC">
        <w:rPr>
          <w:color w:val="0000FF"/>
        </w:rPr>
        <w:t>6-</w:t>
      </w:r>
      <w:r w:rsidRPr="00A410DC">
        <w:rPr>
          <w:color w:val="0000FF"/>
        </w:rPr>
        <w:t>7</w:t>
      </w:r>
      <w:r w:rsidR="008D7BA0" w:rsidRPr="00A410DC">
        <w:rPr>
          <w:color w:val="0000FF"/>
        </w:rPr>
        <w:t xml:space="preserve"> </w:t>
      </w:r>
      <w:r w:rsidR="00E31C91">
        <w:rPr>
          <w:color w:val="0000FF"/>
        </w:rPr>
        <w:t>ESV</w:t>
      </w:r>
    </w:p>
    <w:p w14:paraId="15741957" w14:textId="77777777" w:rsidR="00E31C91" w:rsidRPr="00E31C91" w:rsidRDefault="00E31C91" w:rsidP="008D7BA0">
      <w:pPr>
        <w:tabs>
          <w:tab w:val="left" w:pos="720"/>
          <w:tab w:val="left" w:pos="1440"/>
          <w:tab w:val="center" w:pos="3456"/>
          <w:tab w:val="right" w:pos="6912"/>
        </w:tabs>
        <w:rPr>
          <w:b/>
        </w:rPr>
      </w:pPr>
    </w:p>
    <w:p w14:paraId="0999EEA8" w14:textId="3EC8C17B" w:rsidR="00177050" w:rsidRPr="00177050" w:rsidRDefault="008D7BA0" w:rsidP="008D7BA0">
      <w:pPr>
        <w:tabs>
          <w:tab w:val="left" w:pos="720"/>
          <w:tab w:val="left" w:pos="1440"/>
          <w:tab w:val="center" w:pos="3456"/>
          <w:tab w:val="right" w:pos="6912"/>
        </w:tabs>
      </w:pPr>
      <w:r>
        <w:tab/>
      </w:r>
      <w:r w:rsidR="00256485">
        <w:t xml:space="preserve">Some translators say this means </w:t>
      </w:r>
      <w:r w:rsidR="00256485" w:rsidRPr="00256485">
        <w:rPr>
          <w:i/>
        </w:rPr>
        <w:t>to sing aloud a hymn of thanksgiving for the mighty works of God</w:t>
      </w:r>
      <w:r w:rsidR="00256485">
        <w:t>.</w:t>
      </w:r>
      <w:r w:rsidR="00BC065C">
        <w:t xml:space="preserve"> </w:t>
      </w:r>
      <w:r w:rsidR="00177050">
        <w:t>Have we confessed our sins to Him? Have we sung aloud His mighty works?</w:t>
      </w:r>
    </w:p>
    <w:p w14:paraId="320C7670" w14:textId="77777777" w:rsidR="0054350A" w:rsidRDefault="0054350A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4DD075C1" w14:textId="65935A45" w:rsidR="008D7BA0" w:rsidRPr="00A410DC" w:rsidRDefault="0054350A" w:rsidP="00E31C9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</w:rPr>
      </w:pPr>
      <w:r>
        <w:rPr>
          <w:b/>
        </w:rPr>
        <w:t xml:space="preserve">II. </w:t>
      </w:r>
      <w:r w:rsidR="00A410DC">
        <w:rPr>
          <w:b/>
        </w:rPr>
        <w:t xml:space="preserve">THE </w:t>
      </w:r>
      <w:r>
        <w:rPr>
          <w:b/>
        </w:rPr>
        <w:t xml:space="preserve">OFFERING </w:t>
      </w:r>
      <w:r w:rsidR="00A410DC">
        <w:rPr>
          <w:b/>
        </w:rPr>
        <w:t xml:space="preserve">OF </w:t>
      </w:r>
      <w:r>
        <w:rPr>
          <w:b/>
        </w:rPr>
        <w:t xml:space="preserve">THANKSGIVING. </w:t>
      </w:r>
      <w:r w:rsidRPr="00A410DC">
        <w:rPr>
          <w:color w:val="0000FF"/>
        </w:rPr>
        <w:t>Psa 50:14</w:t>
      </w:r>
      <w:r w:rsidR="008D7BA0" w:rsidRPr="00A410DC">
        <w:rPr>
          <w:color w:val="0000FF"/>
        </w:rPr>
        <w:t xml:space="preserve">-15 </w:t>
      </w:r>
    </w:p>
    <w:p w14:paraId="4C6CFD10" w14:textId="77777777" w:rsidR="008D7BA0" w:rsidRDefault="008D7BA0" w:rsidP="008D7BA0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35719522" w14:textId="621B85B5" w:rsidR="00E31C91" w:rsidRPr="00CF1746" w:rsidRDefault="008D7BA0" w:rsidP="00E31C91">
      <w:pPr>
        <w:tabs>
          <w:tab w:val="left" w:pos="720"/>
          <w:tab w:val="left" w:pos="1440"/>
          <w:tab w:val="center" w:pos="3456"/>
          <w:tab w:val="right" w:pos="6912"/>
        </w:tabs>
        <w:rPr>
          <w:i/>
        </w:rPr>
      </w:pPr>
      <w:r>
        <w:tab/>
        <w:t xml:space="preserve">Make your </w:t>
      </w:r>
      <w:r w:rsidR="00177050">
        <w:t xml:space="preserve">act of </w:t>
      </w:r>
      <w:r>
        <w:t xml:space="preserve">thanksgiving a </w:t>
      </w:r>
      <w:r w:rsidR="00711912">
        <w:t xml:space="preserve">holy </w:t>
      </w:r>
      <w:r>
        <w:t>sacrifice to God.</w:t>
      </w:r>
      <w:r w:rsidR="00CF1746">
        <w:t xml:space="preserve"> </w:t>
      </w:r>
    </w:p>
    <w:p w14:paraId="797147C7" w14:textId="36B34FB8" w:rsidR="005542B9" w:rsidRPr="008D7BA0" w:rsidRDefault="005542B9" w:rsidP="008D7BA0">
      <w:pPr>
        <w:tabs>
          <w:tab w:val="left" w:pos="720"/>
          <w:tab w:val="left" w:pos="1440"/>
          <w:tab w:val="center" w:pos="3456"/>
          <w:tab w:val="right" w:pos="6912"/>
        </w:tabs>
      </w:pPr>
      <w:r>
        <w:t>Give thanks – keep your promises to Him – call upon Him when you are in trouble.</w:t>
      </w:r>
    </w:p>
    <w:p w14:paraId="61762821" w14:textId="77777777" w:rsidR="0054350A" w:rsidRDefault="0054350A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2EC6365D" w14:textId="17EA03EA" w:rsidR="00713000" w:rsidRDefault="0054350A" w:rsidP="00E31C91">
      <w:pPr>
        <w:tabs>
          <w:tab w:val="left" w:pos="720"/>
          <w:tab w:val="left" w:pos="1440"/>
          <w:tab w:val="center" w:pos="3456"/>
          <w:tab w:val="right" w:pos="6912"/>
        </w:tabs>
        <w:ind w:left="450" w:hanging="450"/>
        <w:rPr>
          <w:color w:val="0000FF"/>
        </w:rPr>
      </w:pPr>
      <w:r>
        <w:rPr>
          <w:b/>
        </w:rPr>
        <w:t xml:space="preserve">III. COME INTO HIS PRESENCE WITH THANKSGIVING. </w:t>
      </w:r>
      <w:r w:rsidRPr="00A410DC">
        <w:rPr>
          <w:color w:val="0000FF"/>
        </w:rPr>
        <w:t>Psa 95:2</w:t>
      </w:r>
      <w:r w:rsidR="00780292">
        <w:rPr>
          <w:color w:val="0000FF"/>
        </w:rPr>
        <w:t xml:space="preserve"> </w:t>
      </w:r>
      <w:r w:rsidR="00E31C91">
        <w:rPr>
          <w:color w:val="0000FF"/>
        </w:rPr>
        <w:t>ESV</w:t>
      </w:r>
    </w:p>
    <w:p w14:paraId="24016990" w14:textId="77777777" w:rsidR="00E31C91" w:rsidRDefault="00E31C91" w:rsidP="00E31C91">
      <w:pPr>
        <w:tabs>
          <w:tab w:val="left" w:pos="720"/>
          <w:tab w:val="left" w:pos="1440"/>
          <w:tab w:val="center" w:pos="3456"/>
          <w:tab w:val="right" w:pos="6912"/>
        </w:tabs>
        <w:ind w:left="450" w:hanging="450"/>
        <w:rPr>
          <w:color w:val="0000FF"/>
        </w:rPr>
      </w:pPr>
    </w:p>
    <w:p w14:paraId="22D56B76" w14:textId="18061CFD" w:rsidR="00177050" w:rsidRDefault="00713000" w:rsidP="000400E8">
      <w:pPr>
        <w:tabs>
          <w:tab w:val="left" w:pos="720"/>
          <w:tab w:val="left" w:pos="1440"/>
          <w:tab w:val="center" w:pos="3456"/>
          <w:tab w:val="right" w:pos="6912"/>
        </w:tabs>
      </w:pPr>
      <w:r>
        <w:rPr>
          <w:color w:val="0000FF"/>
        </w:rPr>
        <w:tab/>
      </w:r>
      <w:r>
        <w:t>We “come into His presence</w:t>
      </w:r>
      <w:r w:rsidR="00177050">
        <w:t>…</w:t>
      </w:r>
      <w:r>
        <w:t xml:space="preserve">” </w:t>
      </w:r>
    </w:p>
    <w:p w14:paraId="6DF4DCD3" w14:textId="77777777" w:rsidR="00941FCE" w:rsidRDefault="00941FCE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1D122765" w14:textId="649A5699" w:rsidR="00713000" w:rsidRDefault="00177050" w:rsidP="000400E8">
      <w:pPr>
        <w:tabs>
          <w:tab w:val="left" w:pos="720"/>
          <w:tab w:val="left" w:pos="1440"/>
          <w:tab w:val="center" w:pos="3456"/>
          <w:tab w:val="right" w:pos="6912"/>
        </w:tabs>
      </w:pPr>
      <w:r>
        <w:tab/>
      </w:r>
      <w:r>
        <w:tab/>
        <w:t>1. W</w:t>
      </w:r>
      <w:r w:rsidR="00713000">
        <w:t>hen we pray.</w:t>
      </w:r>
    </w:p>
    <w:p w14:paraId="4F54998E" w14:textId="0FF920D9" w:rsidR="00713000" w:rsidRDefault="00713000" w:rsidP="000400E8">
      <w:pPr>
        <w:tabs>
          <w:tab w:val="left" w:pos="720"/>
          <w:tab w:val="left" w:pos="1440"/>
          <w:tab w:val="center" w:pos="3456"/>
          <w:tab w:val="right" w:pos="6912"/>
        </w:tabs>
      </w:pPr>
      <w:r>
        <w:tab/>
      </w:r>
      <w:r w:rsidR="00177050">
        <w:tab/>
        <w:t>2. W</w:t>
      </w:r>
      <w:r>
        <w:t>hen we worship.</w:t>
      </w:r>
    </w:p>
    <w:p w14:paraId="6E45B432" w14:textId="546FEB15" w:rsidR="00713000" w:rsidRPr="00713000" w:rsidRDefault="00713000" w:rsidP="000400E8">
      <w:pPr>
        <w:tabs>
          <w:tab w:val="left" w:pos="720"/>
          <w:tab w:val="left" w:pos="1440"/>
          <w:tab w:val="center" w:pos="3456"/>
          <w:tab w:val="right" w:pos="6912"/>
        </w:tabs>
      </w:pPr>
      <w:r>
        <w:tab/>
      </w:r>
      <w:r w:rsidR="00177050">
        <w:tab/>
        <w:t>3. W</w:t>
      </w:r>
      <w:r>
        <w:t>hen we assemble together.</w:t>
      </w:r>
    </w:p>
    <w:p w14:paraId="3273CB40" w14:textId="77777777" w:rsidR="0054350A" w:rsidRDefault="0054350A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214D4989" w14:textId="45022DFE" w:rsidR="00E31C91" w:rsidRDefault="0054350A" w:rsidP="00891E8E">
      <w:pPr>
        <w:tabs>
          <w:tab w:val="left" w:pos="720"/>
          <w:tab w:val="left" w:pos="1440"/>
          <w:tab w:val="center" w:pos="3456"/>
          <w:tab w:val="right" w:pos="6912"/>
        </w:tabs>
        <w:rPr>
          <w:b/>
        </w:rPr>
      </w:pPr>
      <w:r>
        <w:rPr>
          <w:b/>
        </w:rPr>
        <w:t xml:space="preserve">IV. ENTER HIS </w:t>
      </w:r>
      <w:r w:rsidR="00DE5B0A">
        <w:rPr>
          <w:b/>
        </w:rPr>
        <w:t>__________</w:t>
      </w:r>
      <w:r>
        <w:rPr>
          <w:b/>
        </w:rPr>
        <w:t xml:space="preserve"> WITH THANKSGIVING.</w:t>
      </w:r>
    </w:p>
    <w:p w14:paraId="1F4933B0" w14:textId="143E2E5F" w:rsidR="0054350A" w:rsidRDefault="0054350A" w:rsidP="00E31C9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</w:rPr>
      </w:pPr>
      <w:r w:rsidRPr="00A410DC">
        <w:rPr>
          <w:color w:val="0000FF"/>
        </w:rPr>
        <w:t>Psa 100:4</w:t>
      </w:r>
      <w:r w:rsidR="003974E6">
        <w:rPr>
          <w:color w:val="0000FF"/>
        </w:rPr>
        <w:t xml:space="preserve"> </w:t>
      </w:r>
      <w:r w:rsidR="00891E8E">
        <w:rPr>
          <w:color w:val="0000FF"/>
        </w:rPr>
        <w:t xml:space="preserve">ESV </w:t>
      </w:r>
    </w:p>
    <w:p w14:paraId="76F79319" w14:textId="77777777" w:rsidR="000E1F87" w:rsidRDefault="000E1F87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</w:rPr>
      </w:pPr>
    </w:p>
    <w:p w14:paraId="72C38253" w14:textId="718E4AB7" w:rsidR="001028BF" w:rsidRDefault="001028BF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>
        <w:rPr>
          <w:szCs w:val="24"/>
        </w:rPr>
        <w:tab/>
      </w:r>
      <w:r w:rsidR="000E1F87" w:rsidRPr="000E1F87">
        <w:rPr>
          <w:szCs w:val="24"/>
        </w:rPr>
        <w:t>The mention of “gates” and “courts” points primarily to the temple-worship, but the r</w:t>
      </w:r>
      <w:r w:rsidR="000E1F87">
        <w:rPr>
          <w:szCs w:val="24"/>
        </w:rPr>
        <w:t>eference may be</w:t>
      </w:r>
      <w:r w:rsidR="000E1F87" w:rsidRPr="000E1F87">
        <w:rPr>
          <w:szCs w:val="24"/>
        </w:rPr>
        <w:t>, “typical or me</w:t>
      </w:r>
      <w:r w:rsidR="00BC065C">
        <w:rPr>
          <w:szCs w:val="24"/>
        </w:rPr>
        <w:t>taphorical” rather than literal</w:t>
      </w:r>
      <w:r w:rsidR="000E1F87" w:rsidRPr="000E1F87">
        <w:rPr>
          <w:szCs w:val="24"/>
        </w:rPr>
        <w:t xml:space="preserve">. </w:t>
      </w:r>
    </w:p>
    <w:p w14:paraId="1182D4FE" w14:textId="77777777" w:rsidR="00E31C91" w:rsidRDefault="00E31C9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12D31CC6" w14:textId="677343CA" w:rsidR="000E1F87" w:rsidRPr="001028BF" w:rsidRDefault="001028BF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>
        <w:rPr>
          <w:szCs w:val="24"/>
        </w:rPr>
        <w:tab/>
      </w:r>
      <w:r w:rsidR="00A77A83">
        <w:rPr>
          <w:szCs w:val="24"/>
        </w:rPr>
        <w:t>Be thankful unto him,</w:t>
      </w:r>
      <w:r w:rsidR="00A77A83" w:rsidRPr="000E1F87">
        <w:rPr>
          <w:szCs w:val="24"/>
        </w:rPr>
        <w:t xml:space="preserve"> or, </w:t>
      </w:r>
      <w:r w:rsidR="00A77A83" w:rsidRPr="000E1F87">
        <w:rPr>
          <w:i/>
          <w:szCs w:val="24"/>
        </w:rPr>
        <w:t>give thanks unto him</w:t>
      </w:r>
      <w:r w:rsidR="00A77A83">
        <w:rPr>
          <w:szCs w:val="24"/>
        </w:rPr>
        <w:t xml:space="preserve"> (RV). </w:t>
      </w:r>
      <w:r w:rsidR="000E1F87">
        <w:rPr>
          <w:szCs w:val="24"/>
        </w:rPr>
        <w:t>And bless his Name.</w:t>
      </w:r>
    </w:p>
    <w:p w14:paraId="5650ADD2" w14:textId="77777777" w:rsidR="0054350A" w:rsidRDefault="0054350A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49BE42B8" w14:textId="77777777" w:rsidR="00335EAC" w:rsidRDefault="00335EAC" w:rsidP="00E31C91">
      <w:pPr>
        <w:tabs>
          <w:tab w:val="left" w:pos="720"/>
          <w:tab w:val="left" w:pos="1440"/>
          <w:tab w:val="center" w:pos="3456"/>
          <w:tab w:val="right" w:pos="6912"/>
        </w:tabs>
        <w:rPr>
          <w:b/>
        </w:rPr>
      </w:pPr>
    </w:p>
    <w:p w14:paraId="13AF5C9D" w14:textId="77777777" w:rsidR="00335EAC" w:rsidRDefault="00335EAC" w:rsidP="00E31C91">
      <w:pPr>
        <w:tabs>
          <w:tab w:val="left" w:pos="720"/>
          <w:tab w:val="left" w:pos="1440"/>
          <w:tab w:val="center" w:pos="3456"/>
          <w:tab w:val="right" w:pos="6912"/>
        </w:tabs>
        <w:rPr>
          <w:b/>
        </w:rPr>
      </w:pPr>
    </w:p>
    <w:p w14:paraId="702924AE" w14:textId="49809E1E" w:rsidR="0054350A" w:rsidRPr="00E31C91" w:rsidRDefault="0054350A" w:rsidP="00E31C91">
      <w:pPr>
        <w:tabs>
          <w:tab w:val="left" w:pos="720"/>
          <w:tab w:val="left" w:pos="1440"/>
          <w:tab w:val="center" w:pos="3456"/>
          <w:tab w:val="right" w:pos="6912"/>
        </w:tabs>
        <w:rPr>
          <w:b/>
        </w:rPr>
      </w:pPr>
      <w:r>
        <w:rPr>
          <w:b/>
        </w:rPr>
        <w:t xml:space="preserve">V. THE SACRIFICE OF THANKSGIVING. </w:t>
      </w:r>
      <w:r w:rsidRPr="00A410DC">
        <w:rPr>
          <w:color w:val="0000FF"/>
        </w:rPr>
        <w:t>Psa 107:22</w:t>
      </w:r>
      <w:r w:rsidR="00891E8E">
        <w:rPr>
          <w:color w:val="0000FF"/>
        </w:rPr>
        <w:t xml:space="preserve"> </w:t>
      </w:r>
    </w:p>
    <w:p w14:paraId="1CF188FF" w14:textId="77777777" w:rsidR="00BF7C9A" w:rsidRDefault="00BF7C9A" w:rsidP="00BF7C9A">
      <w:pPr>
        <w:tabs>
          <w:tab w:val="right" w:pos="200"/>
          <w:tab w:val="left" w:pos="400"/>
        </w:tabs>
        <w:rPr>
          <w:color w:val="0000FF"/>
          <w:szCs w:val="24"/>
        </w:rPr>
      </w:pPr>
    </w:p>
    <w:p w14:paraId="66833F6C" w14:textId="3765E24C" w:rsidR="00746F9C" w:rsidRPr="00BF7C9A" w:rsidRDefault="00BF7C9A" w:rsidP="00BF7C9A">
      <w:pPr>
        <w:tabs>
          <w:tab w:val="left" w:pos="720"/>
          <w:tab w:val="left" w:pos="1440"/>
        </w:tabs>
        <w:rPr>
          <w:szCs w:val="24"/>
        </w:rPr>
      </w:pPr>
      <w:r>
        <w:rPr>
          <w:color w:val="0000FF"/>
          <w:szCs w:val="24"/>
        </w:rPr>
        <w:tab/>
      </w:r>
      <w:r w:rsidR="00DF29B6">
        <w:rPr>
          <w:szCs w:val="24"/>
        </w:rPr>
        <w:t>Has God healed us through His Word? Have we made known His deeds by singing His praises to the heavens as an act of worship???</w:t>
      </w:r>
    </w:p>
    <w:p w14:paraId="75712DC7" w14:textId="77777777" w:rsidR="0054350A" w:rsidRDefault="0054350A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11F63431" w14:textId="5D886E57" w:rsidR="0054350A" w:rsidRPr="00E31C91" w:rsidRDefault="0054350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</w:rPr>
      </w:pPr>
      <w:r>
        <w:rPr>
          <w:b/>
        </w:rPr>
        <w:t xml:space="preserve">VI. </w:t>
      </w:r>
      <w:r w:rsidR="00AB3BE7">
        <w:rPr>
          <w:b/>
        </w:rPr>
        <w:t>THE</w:t>
      </w:r>
      <w:r>
        <w:rPr>
          <w:b/>
        </w:rPr>
        <w:t xml:space="preserve"> SUPPLICATION </w:t>
      </w:r>
      <w:r w:rsidR="00AB3BE7">
        <w:rPr>
          <w:b/>
        </w:rPr>
        <w:t>OF</w:t>
      </w:r>
      <w:r>
        <w:rPr>
          <w:b/>
        </w:rPr>
        <w:t xml:space="preserve"> THANKSGIVING. </w:t>
      </w:r>
      <w:r w:rsidRPr="00A410DC">
        <w:rPr>
          <w:color w:val="0000FF"/>
        </w:rPr>
        <w:t>Phil 4:6</w:t>
      </w:r>
      <w:r w:rsidR="00BF7C9A">
        <w:rPr>
          <w:color w:val="0000FF"/>
        </w:rPr>
        <w:t xml:space="preserve"> </w:t>
      </w:r>
    </w:p>
    <w:p w14:paraId="71DC5574" w14:textId="77777777" w:rsidR="00C34D80" w:rsidRDefault="00C34D80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</w:rPr>
      </w:pPr>
    </w:p>
    <w:p w14:paraId="2CC72500" w14:textId="31C89DEE" w:rsidR="00C34D80" w:rsidRDefault="00C34D80" w:rsidP="000400E8">
      <w:pPr>
        <w:tabs>
          <w:tab w:val="left" w:pos="720"/>
          <w:tab w:val="left" w:pos="1440"/>
          <w:tab w:val="center" w:pos="3456"/>
          <w:tab w:val="right" w:pos="6912"/>
        </w:tabs>
      </w:pPr>
      <w:r>
        <w:rPr>
          <w:color w:val="0000FF"/>
        </w:rPr>
        <w:tab/>
      </w:r>
      <w:r>
        <w:t xml:space="preserve">Anxiety is real. </w:t>
      </w:r>
      <w:r w:rsidR="00A77A83">
        <w:t>Stressors exacerbate anxiety</w:t>
      </w:r>
      <w:r>
        <w:t>.</w:t>
      </w:r>
    </w:p>
    <w:p w14:paraId="77D108BB" w14:textId="7AD54C48" w:rsidR="005D1BED" w:rsidRPr="00E31C91" w:rsidRDefault="00C34D80" w:rsidP="000400E8">
      <w:pPr>
        <w:tabs>
          <w:tab w:val="left" w:pos="720"/>
          <w:tab w:val="left" w:pos="1440"/>
          <w:tab w:val="center" w:pos="3456"/>
          <w:tab w:val="right" w:pos="6912"/>
        </w:tabs>
      </w:pPr>
      <w:r>
        <w:t>Anxiety is curable! By prayer and supplication with thanksgiving!</w:t>
      </w:r>
      <w:r w:rsidR="00E31C91">
        <w:t xml:space="preserve"> </w:t>
      </w:r>
      <w:r w:rsidR="004B10B6" w:rsidRPr="00F94ADA">
        <w:rPr>
          <w:color w:val="0000FF"/>
        </w:rPr>
        <w:t>V</w:t>
      </w:r>
      <w:r w:rsidR="00E31C91">
        <w:rPr>
          <w:color w:val="0000FF"/>
        </w:rPr>
        <w:t xml:space="preserve">s </w:t>
      </w:r>
      <w:r w:rsidR="004B10B6" w:rsidRPr="00F94ADA">
        <w:rPr>
          <w:color w:val="0000FF"/>
        </w:rPr>
        <w:t xml:space="preserve">7 </w:t>
      </w:r>
      <w:r w:rsidR="00E31C91">
        <w:rPr>
          <w:color w:val="0000FF"/>
        </w:rPr>
        <w:t>and 9</w:t>
      </w:r>
    </w:p>
    <w:p w14:paraId="2D3CE9E2" w14:textId="7B62170C" w:rsidR="0054350A" w:rsidRDefault="0054350A" w:rsidP="00E31C91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3D464236" w14:textId="6E04A8D5" w:rsidR="00AE7FD5" w:rsidRDefault="0054350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</w:rPr>
      </w:pPr>
      <w:r>
        <w:rPr>
          <w:b/>
        </w:rPr>
        <w:t xml:space="preserve">VII. </w:t>
      </w:r>
      <w:r w:rsidR="00AB3BE7">
        <w:rPr>
          <w:b/>
        </w:rPr>
        <w:t xml:space="preserve">THE </w:t>
      </w:r>
      <w:r w:rsidR="00DE5B0A">
        <w:rPr>
          <w:b/>
        </w:rPr>
        <w:t>____________</w:t>
      </w:r>
      <w:r>
        <w:rPr>
          <w:b/>
        </w:rPr>
        <w:t xml:space="preserve"> </w:t>
      </w:r>
      <w:r w:rsidR="00AB3BE7">
        <w:rPr>
          <w:b/>
        </w:rPr>
        <w:t>OF</w:t>
      </w:r>
      <w:r>
        <w:rPr>
          <w:b/>
        </w:rPr>
        <w:t xml:space="preserve"> THANKSGIVING.</w:t>
      </w:r>
      <w:r w:rsidR="00E31C91">
        <w:rPr>
          <w:b/>
        </w:rPr>
        <w:t xml:space="preserve"> </w:t>
      </w:r>
      <w:r w:rsidRPr="00A410DC">
        <w:rPr>
          <w:color w:val="0000FF"/>
        </w:rPr>
        <w:t>Col 4:2</w:t>
      </w:r>
      <w:r w:rsidR="00053B26">
        <w:rPr>
          <w:color w:val="0000FF"/>
        </w:rPr>
        <w:t xml:space="preserve"> ESV </w:t>
      </w:r>
    </w:p>
    <w:p w14:paraId="685D5D49" w14:textId="77777777" w:rsidR="00E31C91" w:rsidRDefault="00E31C9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</w:rPr>
      </w:pPr>
    </w:p>
    <w:p w14:paraId="0C7D16CB" w14:textId="6F06520B" w:rsidR="006E2FE5" w:rsidRDefault="00AE7FD5" w:rsidP="000400E8">
      <w:pPr>
        <w:tabs>
          <w:tab w:val="left" w:pos="720"/>
          <w:tab w:val="left" w:pos="1440"/>
          <w:tab w:val="center" w:pos="3456"/>
          <w:tab w:val="right" w:pos="6912"/>
        </w:tabs>
      </w:pPr>
      <w:r>
        <w:rPr>
          <w:color w:val="0000FF"/>
        </w:rPr>
        <w:tab/>
      </w:r>
      <w:r w:rsidR="00E31C91">
        <w:t>This</w:t>
      </w:r>
      <w:r w:rsidR="009A5C60">
        <w:t xml:space="preserve"> means to </w:t>
      </w:r>
      <w:r w:rsidR="009A5C60" w:rsidRPr="007150CD">
        <w:rPr>
          <w:i/>
        </w:rPr>
        <w:t>occupy oneself</w:t>
      </w:r>
      <w:r w:rsidR="009A5C60">
        <w:t xml:space="preserve"> with prayer; </w:t>
      </w:r>
      <w:r w:rsidR="009A5C60" w:rsidRPr="007150CD">
        <w:rPr>
          <w:i/>
        </w:rPr>
        <w:t>be persistent</w:t>
      </w:r>
      <w:r w:rsidR="009A5C60">
        <w:t xml:space="preserve"> in prayer; </w:t>
      </w:r>
      <w:r w:rsidR="000E1940">
        <w:t>even “</w:t>
      </w:r>
      <w:r w:rsidR="000E1940" w:rsidRPr="007150CD">
        <w:rPr>
          <w:i/>
        </w:rPr>
        <w:t>to be loyal to them in prayer</w:t>
      </w:r>
      <w:r w:rsidR="000E1940">
        <w:t>.”</w:t>
      </w:r>
      <w:r w:rsidR="00BC065C">
        <w:t xml:space="preserve"> </w:t>
      </w:r>
      <w:r w:rsidR="000E1940">
        <w:t>“</w:t>
      </w:r>
      <w:r w:rsidR="000E1940" w:rsidRPr="007150CD">
        <w:rPr>
          <w:i/>
        </w:rPr>
        <w:t>Being watchful</w:t>
      </w:r>
      <w:r w:rsidR="000E1940">
        <w:t>”</w:t>
      </w:r>
      <w:r w:rsidR="00E9765D">
        <w:t xml:space="preserve"> means to </w:t>
      </w:r>
      <w:r w:rsidR="00E9765D" w:rsidRPr="007150CD">
        <w:rPr>
          <w:i/>
        </w:rPr>
        <w:t>stay awake</w:t>
      </w:r>
      <w:r w:rsidR="00E9765D">
        <w:t xml:space="preserve">; </w:t>
      </w:r>
      <w:r w:rsidR="00E9765D" w:rsidRPr="007150CD">
        <w:rPr>
          <w:i/>
        </w:rPr>
        <w:t>be on alert</w:t>
      </w:r>
      <w:r w:rsidR="00E9765D">
        <w:t>. It implies a correlation to being on guard duty.</w:t>
      </w:r>
      <w:r w:rsidR="00BC065C">
        <w:t xml:space="preserve"> </w:t>
      </w:r>
      <w:r w:rsidR="006E2FE5">
        <w:t>“</w:t>
      </w:r>
      <w:r w:rsidR="006E2FE5" w:rsidRPr="007150CD">
        <w:rPr>
          <w:i/>
        </w:rPr>
        <w:t>With thanksgiving</w:t>
      </w:r>
      <w:r w:rsidR="006E2FE5">
        <w:t>” means being grateful for what God has done in our lives and what He has given to us.</w:t>
      </w:r>
    </w:p>
    <w:p w14:paraId="146BCC31" w14:textId="77777777" w:rsidR="00E31C91" w:rsidRPr="00AE7FD5" w:rsidRDefault="00E31C91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715BD163" w14:textId="56809E2F" w:rsidR="0054350A" w:rsidRPr="00E31C91" w:rsidRDefault="0054350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</w:rPr>
      </w:pPr>
      <w:r>
        <w:rPr>
          <w:b/>
        </w:rPr>
        <w:t xml:space="preserve">VIII. </w:t>
      </w:r>
      <w:r w:rsidR="00DE5B0A">
        <w:rPr>
          <w:b/>
        </w:rPr>
        <w:t>__________</w:t>
      </w:r>
      <w:r>
        <w:rPr>
          <w:b/>
        </w:rPr>
        <w:t xml:space="preserve"> WITH THANKSGIVING. </w:t>
      </w:r>
      <w:r w:rsidRPr="00A410DC">
        <w:rPr>
          <w:color w:val="0000FF"/>
        </w:rPr>
        <w:t>1 Tim 4:</w:t>
      </w:r>
      <w:r w:rsidR="002805DE">
        <w:rPr>
          <w:color w:val="0000FF"/>
        </w:rPr>
        <w:t>1-</w:t>
      </w:r>
      <w:r w:rsidRPr="00A410DC">
        <w:rPr>
          <w:color w:val="0000FF"/>
        </w:rPr>
        <w:t>3</w:t>
      </w:r>
      <w:r w:rsidR="00053B26">
        <w:rPr>
          <w:color w:val="0000FF"/>
        </w:rPr>
        <w:t xml:space="preserve"> ESV </w:t>
      </w:r>
    </w:p>
    <w:p w14:paraId="6BA4A6E5" w14:textId="7FDE5A12" w:rsidR="00E31C91" w:rsidRDefault="00E31C91" w:rsidP="00E31C91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73C571E7" w14:textId="1CA2D348" w:rsidR="0082740E" w:rsidRDefault="00E31C91" w:rsidP="000400E8">
      <w:pPr>
        <w:tabs>
          <w:tab w:val="left" w:pos="720"/>
          <w:tab w:val="left" w:pos="1440"/>
          <w:tab w:val="center" w:pos="3456"/>
          <w:tab w:val="right" w:pos="6912"/>
        </w:tabs>
      </w:pPr>
      <w:r>
        <w:tab/>
      </w:r>
      <w:r w:rsidR="0082740E">
        <w:t>A sign of the latter times is that people will depart from the faith.</w:t>
      </w:r>
      <w:r w:rsidR="00BC065C">
        <w:t xml:space="preserve"> That is called </w:t>
      </w:r>
      <w:r w:rsidR="00BC065C" w:rsidRPr="00BC065C">
        <w:rPr>
          <w:i/>
        </w:rPr>
        <w:t>a</w:t>
      </w:r>
      <w:r w:rsidR="007150CD" w:rsidRPr="00BC065C">
        <w:rPr>
          <w:i/>
        </w:rPr>
        <w:t>postasy</w:t>
      </w:r>
      <w:r w:rsidR="007150CD">
        <w:t>.</w:t>
      </w:r>
      <w:r>
        <w:t xml:space="preserve"> </w:t>
      </w:r>
      <w:r w:rsidR="0082740E">
        <w:t>They are branded as prisoners of Satan and have no sensitivity to right an</w:t>
      </w:r>
      <w:r w:rsidR="00DD60FB">
        <w:t>d</w:t>
      </w:r>
      <w:r w:rsidR="0082740E">
        <w:t xml:space="preserve"> wrong.</w:t>
      </w:r>
    </w:p>
    <w:p w14:paraId="76E43C17" w14:textId="1BA3A1FA" w:rsidR="00F352E7" w:rsidRDefault="00F352E7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3125D7B6" w14:textId="58B0AA23" w:rsidR="00B336CE" w:rsidRDefault="00B336C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</w:rPr>
      </w:pPr>
      <w:r>
        <w:rPr>
          <w:b/>
        </w:rPr>
        <w:t>CONC:</w:t>
      </w:r>
    </w:p>
    <w:p w14:paraId="13D11F76" w14:textId="77777777" w:rsidR="00B336CE" w:rsidRDefault="00B336C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</w:rPr>
      </w:pPr>
    </w:p>
    <w:p w14:paraId="0C7BEA5E" w14:textId="6F89A5CB" w:rsidR="00B336CE" w:rsidRDefault="00B336CE" w:rsidP="000400E8">
      <w:pPr>
        <w:tabs>
          <w:tab w:val="left" w:pos="720"/>
          <w:tab w:val="left" w:pos="1440"/>
          <w:tab w:val="center" w:pos="3456"/>
          <w:tab w:val="right" w:pos="6912"/>
        </w:tabs>
      </w:pPr>
      <w:r>
        <w:rPr>
          <w:b/>
        </w:rPr>
        <w:tab/>
      </w:r>
      <w:r w:rsidR="00B22752">
        <w:t>Voice your offering and your sacrifice of thanksgiving with songs, prayers, and grateful reception.</w:t>
      </w:r>
    </w:p>
    <w:p w14:paraId="7B7673D3" w14:textId="77777777" w:rsidR="00B22752" w:rsidRDefault="00B22752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2ACA1156" w14:textId="65C869E2" w:rsidR="00127CB1" w:rsidRDefault="00127CB1" w:rsidP="00941FCE">
      <w:pPr>
        <w:tabs>
          <w:tab w:val="left" w:pos="720"/>
          <w:tab w:val="left" w:pos="1440"/>
          <w:tab w:val="center" w:pos="3456"/>
          <w:tab w:val="right" w:pos="6912"/>
        </w:tabs>
        <w:jc w:val="center"/>
      </w:pPr>
      <w:r>
        <w:t>What has God done for you?</w:t>
      </w:r>
    </w:p>
    <w:p w14:paraId="2507EAE8" w14:textId="77777777" w:rsidR="00127CB1" w:rsidRDefault="00127CB1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4DC8AE72" w14:textId="385CBD73" w:rsidR="00127CB1" w:rsidRPr="00941FCE" w:rsidRDefault="003E12B4" w:rsidP="003E12B4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</w:rPr>
      </w:pPr>
      <w:r w:rsidRPr="00941FCE">
        <w:rPr>
          <w:b/>
          <w:bCs/>
        </w:rPr>
        <w:t>†</w:t>
      </w:r>
      <w:r w:rsidRPr="00941FCE">
        <w:rPr>
          <w:b/>
          <w:bCs/>
          <w:sz w:val="28"/>
          <w:szCs w:val="28"/>
        </w:rPr>
        <w:t>†</w:t>
      </w:r>
      <w:r w:rsidRPr="00941FCE">
        <w:rPr>
          <w:b/>
          <w:bCs/>
        </w:rPr>
        <w:t>†</w:t>
      </w:r>
    </w:p>
    <w:p w14:paraId="26D938A9" w14:textId="45F4821E" w:rsidR="00127CB1" w:rsidRDefault="00127CB1" w:rsidP="00127CB1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</w:rPr>
      </w:pPr>
      <w:r>
        <w:t xml:space="preserve">Next week: </w:t>
      </w:r>
      <w:r w:rsidR="00941FCE">
        <w:rPr>
          <w:bCs/>
        </w:rPr>
        <w:t>“Felix, Fesstus, &amp; Agrippa II” Acts 24-26</w:t>
      </w:r>
    </w:p>
    <w:p w14:paraId="2D9039D7" w14:textId="77777777" w:rsidR="00BC065C" w:rsidRDefault="00BC065C" w:rsidP="00127CB1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</w:rPr>
      </w:pPr>
    </w:p>
    <w:p w14:paraId="1107A7ED" w14:textId="1F415AF3" w:rsidR="00BC065C" w:rsidRPr="00DE5B0A" w:rsidRDefault="00BC065C" w:rsidP="002516F0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sz w:val="20"/>
        </w:rPr>
      </w:pPr>
      <w:r w:rsidRPr="00DE5B0A">
        <w:rPr>
          <w:sz w:val="20"/>
        </w:rPr>
        <w:t xml:space="preserve">Ans: </w:t>
      </w:r>
      <w:r w:rsidR="00DE5B0A">
        <w:rPr>
          <w:sz w:val="20"/>
        </w:rPr>
        <w:t>Voice; Gates; Vigilance; Receive</w:t>
      </w:r>
    </w:p>
    <w:p w14:paraId="6A7CA618" w14:textId="77777777" w:rsidR="000400E8" w:rsidRPr="0066252F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sectPr w:rsidR="000400E8" w:rsidRPr="0066252F" w:rsidSect="00D7786A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B94A" w14:textId="77777777" w:rsidR="00E17EC2" w:rsidRDefault="00E17EC2">
      <w:r>
        <w:separator/>
      </w:r>
    </w:p>
  </w:endnote>
  <w:endnote w:type="continuationSeparator" w:id="0">
    <w:p w14:paraId="3651C3C9" w14:textId="77777777" w:rsidR="00E17EC2" w:rsidRDefault="00E1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4692" w14:textId="77777777" w:rsidR="00E17EC2" w:rsidRDefault="00E17EC2">
      <w:r>
        <w:separator/>
      </w:r>
    </w:p>
  </w:footnote>
  <w:footnote w:type="continuationSeparator" w:id="0">
    <w:p w14:paraId="64651FE5" w14:textId="77777777" w:rsidR="00E17EC2" w:rsidRDefault="00E1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F9CB" w14:textId="77777777" w:rsidR="00335EAC" w:rsidRDefault="00335E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63AAEF8" w14:textId="77777777" w:rsidR="00335EAC" w:rsidRDefault="00335E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AD98" w14:textId="77777777" w:rsidR="00335EAC" w:rsidRDefault="00335E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7A8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85811A" w14:textId="77777777" w:rsidR="00335EAC" w:rsidRDefault="00335EA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575F" w14:textId="6E31737A" w:rsidR="00335EAC" w:rsidRDefault="00335EAC" w:rsidP="00D7786A">
    <w:pPr>
      <w:pStyle w:val="Header"/>
      <w:rPr>
        <w:b/>
      </w:rPr>
    </w:pPr>
    <w:r>
      <w:rPr>
        <w:b/>
      </w:rPr>
      <w:t>THE THEOLOGY OF THANKSGIVING</w:t>
    </w:r>
  </w:p>
  <w:p w14:paraId="4186C8F4" w14:textId="0662833A" w:rsidR="00335EAC" w:rsidRDefault="00D7786A" w:rsidP="001E4FFB">
    <w:pPr>
      <w:pStyle w:val="Header"/>
      <w:tabs>
        <w:tab w:val="clear" w:pos="4320"/>
        <w:tab w:val="center" w:pos="3240"/>
        <w:tab w:val="right" w:pos="6480"/>
      </w:tabs>
    </w:pPr>
    <w:r>
      <w:t xml:space="preserve">                                                                                            </w:t>
    </w:r>
    <w:r w:rsidR="00335EAC">
      <w:t>11.</w:t>
    </w:r>
    <w:r w:rsidR="002516F0">
      <w:t>23</w:t>
    </w:r>
    <w:r w:rsidR="00335EAC">
      <w:t>.</w:t>
    </w:r>
    <w:r w:rsidR="002516F0">
      <w:t>25</w:t>
    </w:r>
  </w:p>
  <w:p w14:paraId="6AD812A1" w14:textId="77777777" w:rsidR="00335EAC" w:rsidRPr="00522D0A" w:rsidRDefault="00335EAC" w:rsidP="00D7786A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 Cor</w:t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0185839">
    <w:abstractNumId w:val="0"/>
  </w:num>
  <w:num w:numId="2" w16cid:durableId="538128708">
    <w:abstractNumId w:val="0"/>
  </w:num>
  <w:num w:numId="3" w16cid:durableId="398408301">
    <w:abstractNumId w:val="15"/>
  </w:num>
  <w:num w:numId="4" w16cid:durableId="2129425537">
    <w:abstractNumId w:val="3"/>
  </w:num>
  <w:num w:numId="5" w16cid:durableId="1595476386">
    <w:abstractNumId w:val="10"/>
  </w:num>
  <w:num w:numId="6" w16cid:durableId="982849919">
    <w:abstractNumId w:val="17"/>
  </w:num>
  <w:num w:numId="7" w16cid:durableId="1208492851">
    <w:abstractNumId w:val="1"/>
  </w:num>
  <w:num w:numId="8" w16cid:durableId="442919454">
    <w:abstractNumId w:val="7"/>
  </w:num>
  <w:num w:numId="9" w16cid:durableId="704406885">
    <w:abstractNumId w:val="4"/>
  </w:num>
  <w:num w:numId="10" w16cid:durableId="1918975352">
    <w:abstractNumId w:val="22"/>
  </w:num>
  <w:num w:numId="11" w16cid:durableId="1706371270">
    <w:abstractNumId w:val="5"/>
  </w:num>
  <w:num w:numId="12" w16cid:durableId="1371149931">
    <w:abstractNumId w:val="20"/>
  </w:num>
  <w:num w:numId="13" w16cid:durableId="35127392">
    <w:abstractNumId w:val="9"/>
  </w:num>
  <w:num w:numId="14" w16cid:durableId="1731462400">
    <w:abstractNumId w:val="11"/>
  </w:num>
  <w:num w:numId="15" w16cid:durableId="1192839356">
    <w:abstractNumId w:val="12"/>
  </w:num>
  <w:num w:numId="16" w16cid:durableId="771439937">
    <w:abstractNumId w:val="18"/>
  </w:num>
  <w:num w:numId="17" w16cid:durableId="1542134324">
    <w:abstractNumId w:val="2"/>
  </w:num>
  <w:num w:numId="18" w16cid:durableId="343947530">
    <w:abstractNumId w:val="21"/>
  </w:num>
  <w:num w:numId="19" w16cid:durableId="520046443">
    <w:abstractNumId w:val="14"/>
  </w:num>
  <w:num w:numId="20" w16cid:durableId="1263761292">
    <w:abstractNumId w:val="19"/>
  </w:num>
  <w:num w:numId="21" w16cid:durableId="973565470">
    <w:abstractNumId w:val="13"/>
  </w:num>
  <w:num w:numId="22" w16cid:durableId="1439835725">
    <w:abstractNumId w:val="8"/>
  </w:num>
  <w:num w:numId="23" w16cid:durableId="1092966942">
    <w:abstractNumId w:val="16"/>
  </w:num>
  <w:num w:numId="24" w16cid:durableId="2017610340">
    <w:abstractNumId w:val="6"/>
  </w:num>
  <w:num w:numId="25" w16cid:durableId="7744473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41"/>
    <w:rsid w:val="00015768"/>
    <w:rsid w:val="0003226E"/>
    <w:rsid w:val="000400E8"/>
    <w:rsid w:val="00053B26"/>
    <w:rsid w:val="000621E7"/>
    <w:rsid w:val="00084335"/>
    <w:rsid w:val="000C2A97"/>
    <w:rsid w:val="000E1940"/>
    <w:rsid w:val="000E1F87"/>
    <w:rsid w:val="001028BF"/>
    <w:rsid w:val="00127CB1"/>
    <w:rsid w:val="00177050"/>
    <w:rsid w:val="00190979"/>
    <w:rsid w:val="001E4FFB"/>
    <w:rsid w:val="00207B8A"/>
    <w:rsid w:val="00222107"/>
    <w:rsid w:val="002516F0"/>
    <w:rsid w:val="00251969"/>
    <w:rsid w:val="00256485"/>
    <w:rsid w:val="002805DE"/>
    <w:rsid w:val="002960D3"/>
    <w:rsid w:val="002B4FF6"/>
    <w:rsid w:val="002E289B"/>
    <w:rsid w:val="002F681C"/>
    <w:rsid w:val="00335EAC"/>
    <w:rsid w:val="00360E66"/>
    <w:rsid w:val="003922DB"/>
    <w:rsid w:val="00394EEC"/>
    <w:rsid w:val="003974E6"/>
    <w:rsid w:val="003A322C"/>
    <w:rsid w:val="003E12B4"/>
    <w:rsid w:val="00464D41"/>
    <w:rsid w:val="004B10B6"/>
    <w:rsid w:val="004D793E"/>
    <w:rsid w:val="004F2A33"/>
    <w:rsid w:val="00522D0A"/>
    <w:rsid w:val="00524B8D"/>
    <w:rsid w:val="0054350A"/>
    <w:rsid w:val="005542B9"/>
    <w:rsid w:val="00573C1E"/>
    <w:rsid w:val="005D1BED"/>
    <w:rsid w:val="006A639B"/>
    <w:rsid w:val="006E271E"/>
    <w:rsid w:val="006E2FE5"/>
    <w:rsid w:val="00711912"/>
    <w:rsid w:val="00713000"/>
    <w:rsid w:val="007150CD"/>
    <w:rsid w:val="00746F9C"/>
    <w:rsid w:val="00780292"/>
    <w:rsid w:val="00783C2C"/>
    <w:rsid w:val="007A4CBD"/>
    <w:rsid w:val="00822E81"/>
    <w:rsid w:val="0082740E"/>
    <w:rsid w:val="00891E8E"/>
    <w:rsid w:val="008D7BA0"/>
    <w:rsid w:val="00900B16"/>
    <w:rsid w:val="0091680D"/>
    <w:rsid w:val="00941FCE"/>
    <w:rsid w:val="009A5C60"/>
    <w:rsid w:val="00A1147B"/>
    <w:rsid w:val="00A410DC"/>
    <w:rsid w:val="00A701F6"/>
    <w:rsid w:val="00A77A83"/>
    <w:rsid w:val="00AB3BE7"/>
    <w:rsid w:val="00AB7909"/>
    <w:rsid w:val="00AD0767"/>
    <w:rsid w:val="00AE7FD5"/>
    <w:rsid w:val="00B22752"/>
    <w:rsid w:val="00B336CE"/>
    <w:rsid w:val="00B428F8"/>
    <w:rsid w:val="00B97CFB"/>
    <w:rsid w:val="00BC065C"/>
    <w:rsid w:val="00BC62F3"/>
    <w:rsid w:val="00BF7C9A"/>
    <w:rsid w:val="00C34D80"/>
    <w:rsid w:val="00C92CB0"/>
    <w:rsid w:val="00CF1746"/>
    <w:rsid w:val="00D02D74"/>
    <w:rsid w:val="00D10266"/>
    <w:rsid w:val="00D7786A"/>
    <w:rsid w:val="00DD60FB"/>
    <w:rsid w:val="00DE5B0A"/>
    <w:rsid w:val="00DF29B6"/>
    <w:rsid w:val="00E17EC2"/>
    <w:rsid w:val="00E31C91"/>
    <w:rsid w:val="00E623E4"/>
    <w:rsid w:val="00E9765D"/>
    <w:rsid w:val="00ED3433"/>
    <w:rsid w:val="00ED3E10"/>
    <w:rsid w:val="00F25E62"/>
    <w:rsid w:val="00F352E7"/>
    <w:rsid w:val="00F61EDE"/>
    <w:rsid w:val="00F94ADA"/>
    <w:rsid w:val="00FC01C1"/>
    <w:rsid w:val="00FF0E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4F70B9"/>
  <w15:docId w15:val="{CE072A27-A0BF-754D-9A57-8FDC119F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394EE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0979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imbaize:Library:Application%20Support:Microsoft:Office:User%20Templates:My%20Templates:SerStarZ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Macintosh%20HD:Users:jimbaize:Library:Application%20Support:Microsoft:Office:User%20Templates:My%20Templates:SerStarZ2.dotx</Template>
  <TotalTime>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Jim Baize</dc:creator>
  <cp:keywords/>
  <cp:lastModifiedBy>secretary fbcoronado.com</cp:lastModifiedBy>
  <cp:revision>2</cp:revision>
  <cp:lastPrinted>1901-01-01T08:00:00Z</cp:lastPrinted>
  <dcterms:created xsi:type="dcterms:W3CDTF">2025-11-18T21:01:00Z</dcterms:created>
  <dcterms:modified xsi:type="dcterms:W3CDTF">2025-11-18T21:01:00Z</dcterms:modified>
</cp:coreProperties>
</file>