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61A7" w14:textId="77777777" w:rsidR="000400E8" w:rsidRPr="000E121D" w:rsidRDefault="000400E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1C6AEBA6" w14:textId="3D232981" w:rsidR="00690835" w:rsidRPr="000E121D" w:rsidRDefault="009D4D5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0E121D">
        <w:rPr>
          <w:szCs w:val="24"/>
        </w:rPr>
        <w:tab/>
        <w:t>It was time for the next phase…one that would shock the Jewish converts!</w:t>
      </w:r>
    </w:p>
    <w:p w14:paraId="5168AE00" w14:textId="77777777" w:rsidR="00690835" w:rsidRPr="000E121D" w:rsidRDefault="0069083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4479F5F2" w14:textId="5255368B" w:rsidR="00690835" w:rsidRPr="000E121D" w:rsidRDefault="0069083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Cs w:val="24"/>
        </w:rPr>
      </w:pPr>
      <w:r w:rsidRPr="000E121D">
        <w:rPr>
          <w:b/>
          <w:bCs/>
          <w:szCs w:val="24"/>
        </w:rPr>
        <w:t xml:space="preserve">I. THE </w:t>
      </w:r>
      <w:r w:rsidR="009D4D56" w:rsidRPr="000E121D">
        <w:rPr>
          <w:b/>
          <w:bCs/>
          <w:szCs w:val="24"/>
          <w:u w:val="single"/>
        </w:rPr>
        <w:t>_____________</w:t>
      </w:r>
      <w:r w:rsidR="00E40F5E" w:rsidRPr="000E121D">
        <w:rPr>
          <w:b/>
          <w:bCs/>
          <w:szCs w:val="24"/>
        </w:rPr>
        <w:t xml:space="preserve"> “Cs”</w:t>
      </w:r>
      <w:r w:rsidRPr="000E121D">
        <w:rPr>
          <w:b/>
          <w:bCs/>
          <w:szCs w:val="24"/>
        </w:rPr>
        <w:t>.</w:t>
      </w:r>
      <w:r w:rsidR="009D4D56" w:rsidRPr="000E121D">
        <w:rPr>
          <w:b/>
          <w:bCs/>
          <w:szCs w:val="24"/>
        </w:rPr>
        <w:t xml:space="preserve"> </w:t>
      </w:r>
      <w:r w:rsidRPr="000E121D">
        <w:rPr>
          <w:color w:val="2327FF"/>
          <w:szCs w:val="24"/>
        </w:rPr>
        <w:t xml:space="preserve">Acts 10:1-2 </w:t>
      </w:r>
    </w:p>
    <w:p w14:paraId="63684E88" w14:textId="77777777" w:rsidR="00690835" w:rsidRPr="000E121D" w:rsidRDefault="0069083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254650FC" w14:textId="1F77BFE7" w:rsidR="00690835" w:rsidRPr="000E121D" w:rsidRDefault="0069083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2327FF"/>
          <w:szCs w:val="24"/>
        </w:rPr>
        <w:tab/>
      </w:r>
      <w:r w:rsidRPr="000E121D">
        <w:rPr>
          <w:b/>
          <w:bCs/>
          <w:color w:val="000000" w:themeColor="text1"/>
          <w:szCs w:val="24"/>
        </w:rPr>
        <w:t>Caesarea</w:t>
      </w:r>
      <w:r w:rsidRPr="000E121D">
        <w:rPr>
          <w:color w:val="000000" w:themeColor="text1"/>
          <w:szCs w:val="24"/>
        </w:rPr>
        <w:t xml:space="preserve"> </w:t>
      </w:r>
    </w:p>
    <w:p w14:paraId="7088B170" w14:textId="77777777" w:rsidR="00690835" w:rsidRPr="000E121D" w:rsidRDefault="0069083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1B880D"/>
          <w:szCs w:val="24"/>
        </w:rPr>
      </w:pPr>
    </w:p>
    <w:p w14:paraId="692231A2" w14:textId="5743B805" w:rsidR="00E40F5E" w:rsidRPr="000E121D" w:rsidRDefault="00690835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1B880D"/>
          <w:szCs w:val="24"/>
        </w:rPr>
        <w:tab/>
      </w:r>
      <w:r w:rsidRPr="000E121D">
        <w:rPr>
          <w:b/>
          <w:bCs/>
          <w:color w:val="000000" w:themeColor="text1"/>
          <w:szCs w:val="24"/>
        </w:rPr>
        <w:t>Cor</w:t>
      </w:r>
      <w:r w:rsidR="00E40F5E" w:rsidRPr="000E121D">
        <w:rPr>
          <w:b/>
          <w:bCs/>
          <w:color w:val="000000" w:themeColor="text1"/>
          <w:szCs w:val="24"/>
        </w:rPr>
        <w:t>nelius</w:t>
      </w:r>
      <w:r w:rsidR="00E40F5E" w:rsidRPr="000E121D">
        <w:rPr>
          <w:color w:val="000000" w:themeColor="text1"/>
          <w:szCs w:val="24"/>
        </w:rPr>
        <w:t xml:space="preserve"> </w:t>
      </w:r>
    </w:p>
    <w:p w14:paraId="3E0286AC" w14:textId="77777777" w:rsidR="00E40F5E" w:rsidRPr="000E121D" w:rsidRDefault="00E40F5E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1F864DE6" w14:textId="1AFB215C" w:rsidR="00684338" w:rsidRPr="000E121D" w:rsidRDefault="00E40F5E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ab/>
      </w:r>
      <w:r w:rsidRPr="000E121D">
        <w:rPr>
          <w:b/>
          <w:bCs/>
          <w:color w:val="000000" w:themeColor="text1"/>
          <w:szCs w:val="24"/>
        </w:rPr>
        <w:t>Centurion</w:t>
      </w:r>
    </w:p>
    <w:p w14:paraId="2461ED73" w14:textId="77777777" w:rsidR="009D4D56" w:rsidRPr="000E121D" w:rsidRDefault="009D4D5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11745A38" w14:textId="2D16F03E" w:rsidR="00C35A11" w:rsidRPr="000E121D" w:rsidRDefault="00F82283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 xml:space="preserve">II. PRAYERS </w:t>
      </w:r>
      <w:r w:rsidR="009D4D56" w:rsidRPr="000E121D">
        <w:rPr>
          <w:b/>
          <w:bCs/>
          <w:color w:val="000000" w:themeColor="text1"/>
          <w:szCs w:val="24"/>
          <w:u w:val="single"/>
        </w:rPr>
        <w:t>_________________</w:t>
      </w:r>
      <w:r w:rsidRPr="000E121D">
        <w:rPr>
          <w:b/>
          <w:bCs/>
          <w:color w:val="000000" w:themeColor="text1"/>
          <w:szCs w:val="24"/>
        </w:rPr>
        <w:t>.</w:t>
      </w:r>
      <w:r w:rsidR="009D4D56" w:rsidRPr="000E121D">
        <w:rPr>
          <w:b/>
          <w:bCs/>
          <w:color w:val="000000" w:themeColor="text1"/>
          <w:szCs w:val="24"/>
        </w:rPr>
        <w:t xml:space="preserve"> </w:t>
      </w:r>
      <w:r w:rsidRPr="000E121D">
        <w:rPr>
          <w:color w:val="2327FF"/>
          <w:szCs w:val="24"/>
        </w:rPr>
        <w:t>Acts 10:3-8</w:t>
      </w:r>
      <w:r w:rsidR="007F1F52" w:rsidRPr="000E121D">
        <w:rPr>
          <w:color w:val="2327FF"/>
          <w:szCs w:val="24"/>
        </w:rPr>
        <w:t xml:space="preserve"> </w:t>
      </w:r>
    </w:p>
    <w:p w14:paraId="53E10AA8" w14:textId="77777777" w:rsidR="009D4D56" w:rsidRPr="000E121D" w:rsidRDefault="009D4D56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112E6142" w14:textId="11E1F2DA" w:rsidR="00C35A11" w:rsidRPr="000E121D" w:rsidRDefault="00C35A11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 xml:space="preserve">III. SIMON PETER’S </w:t>
      </w:r>
      <w:r w:rsidR="009D4D56" w:rsidRPr="000E121D">
        <w:rPr>
          <w:b/>
          <w:bCs/>
          <w:color w:val="000000" w:themeColor="text1"/>
          <w:szCs w:val="24"/>
          <w:u w:val="single"/>
        </w:rPr>
        <w:t>_____________</w:t>
      </w:r>
      <w:r w:rsidRPr="000E121D">
        <w:rPr>
          <w:b/>
          <w:bCs/>
          <w:color w:val="000000" w:themeColor="text1"/>
          <w:szCs w:val="24"/>
        </w:rPr>
        <w:t>.</w:t>
      </w:r>
      <w:r w:rsidR="009D4D56" w:rsidRPr="000E121D">
        <w:rPr>
          <w:b/>
          <w:bCs/>
          <w:color w:val="000000" w:themeColor="text1"/>
          <w:szCs w:val="24"/>
        </w:rPr>
        <w:t xml:space="preserve"> </w:t>
      </w:r>
      <w:r w:rsidRPr="000E121D">
        <w:rPr>
          <w:color w:val="2327FF"/>
          <w:szCs w:val="24"/>
        </w:rPr>
        <w:t xml:space="preserve">Acts 10:9-16 </w:t>
      </w:r>
    </w:p>
    <w:p w14:paraId="669639E1" w14:textId="72ACB98B" w:rsidR="009D4D56" w:rsidRPr="000E121D" w:rsidRDefault="009D4D56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</w:p>
    <w:p w14:paraId="26DBBC85" w14:textId="1F6BB998" w:rsidR="00034D8E" w:rsidRPr="000E121D" w:rsidRDefault="009D4D5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ab/>
      </w:r>
      <w:r w:rsidR="00034D8E" w:rsidRPr="000E121D">
        <w:rPr>
          <w:b/>
          <w:bCs/>
          <w:color w:val="000000" w:themeColor="text1"/>
          <w:szCs w:val="24"/>
        </w:rPr>
        <w:t>Three times</w:t>
      </w:r>
      <w:r w:rsidR="00034D8E" w:rsidRPr="000E121D">
        <w:rPr>
          <w:color w:val="000000" w:themeColor="text1"/>
          <w:szCs w:val="24"/>
        </w:rPr>
        <w:t xml:space="preserve"> the voice in the trance told Peter not to call unclean what God has cleansed. </w:t>
      </w:r>
    </w:p>
    <w:p w14:paraId="1C664242" w14:textId="77777777" w:rsidR="00723ADC" w:rsidRPr="000E121D" w:rsidRDefault="00723AD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53983B68" w14:textId="12FEE634" w:rsidR="00723ADC" w:rsidRPr="000E121D" w:rsidRDefault="00723AD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 xml:space="preserve">IV. COMPANY </w:t>
      </w:r>
      <w:r w:rsidR="009D4D56" w:rsidRPr="000E121D">
        <w:rPr>
          <w:b/>
          <w:bCs/>
          <w:color w:val="000000" w:themeColor="text1"/>
          <w:szCs w:val="24"/>
          <w:u w:val="single"/>
        </w:rPr>
        <w:t>_______________</w:t>
      </w:r>
      <w:r w:rsidRPr="000E121D">
        <w:rPr>
          <w:b/>
          <w:bCs/>
          <w:color w:val="000000" w:themeColor="text1"/>
          <w:szCs w:val="24"/>
        </w:rPr>
        <w:t>.</w:t>
      </w:r>
      <w:r w:rsidR="009D4D56" w:rsidRPr="000E121D">
        <w:rPr>
          <w:b/>
          <w:bCs/>
          <w:color w:val="000000" w:themeColor="text1"/>
          <w:szCs w:val="24"/>
        </w:rPr>
        <w:t xml:space="preserve"> </w:t>
      </w:r>
      <w:r w:rsidRPr="000E121D">
        <w:rPr>
          <w:color w:val="2327FF"/>
          <w:szCs w:val="24"/>
        </w:rPr>
        <w:t xml:space="preserve">Acts 10:17-20 </w:t>
      </w:r>
    </w:p>
    <w:p w14:paraId="1936555F" w14:textId="77777777" w:rsidR="00723ADC" w:rsidRPr="000E121D" w:rsidRDefault="00723AD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48327C52" w14:textId="67FBAE73" w:rsidR="00723ADC" w:rsidRPr="000E121D" w:rsidRDefault="00723AD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2327FF"/>
          <w:szCs w:val="24"/>
        </w:rPr>
        <w:tab/>
      </w:r>
      <w:r w:rsidR="004254D5" w:rsidRPr="000E121D">
        <w:rPr>
          <w:color w:val="000000" w:themeColor="text1"/>
          <w:szCs w:val="24"/>
        </w:rPr>
        <w:t xml:space="preserve">Peter </w:t>
      </w:r>
      <w:r w:rsidR="001C03EF" w:rsidRPr="000E121D">
        <w:rPr>
          <w:color w:val="000000" w:themeColor="text1"/>
          <w:szCs w:val="24"/>
        </w:rPr>
        <w:t>wondered</w:t>
      </w:r>
      <w:r w:rsidR="004254D5" w:rsidRPr="000E121D">
        <w:rPr>
          <w:color w:val="000000" w:themeColor="text1"/>
          <w:szCs w:val="24"/>
        </w:rPr>
        <w:t xml:space="preserve"> what the vision meant.</w:t>
      </w:r>
      <w:r w:rsidR="009D4D56" w:rsidRPr="000E121D">
        <w:rPr>
          <w:color w:val="000000" w:themeColor="text1"/>
          <w:szCs w:val="24"/>
        </w:rPr>
        <w:t xml:space="preserve"> Then</w:t>
      </w:r>
    </w:p>
    <w:p w14:paraId="1916D72C" w14:textId="61FFE806" w:rsidR="004254D5" w:rsidRPr="000E121D" w:rsidRDefault="009D4D5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>h</w:t>
      </w:r>
      <w:r w:rsidR="004254D5" w:rsidRPr="000E121D">
        <w:rPr>
          <w:color w:val="000000" w:themeColor="text1"/>
          <w:szCs w:val="24"/>
        </w:rPr>
        <w:t xml:space="preserve">e </w:t>
      </w:r>
      <w:r w:rsidR="001C03EF" w:rsidRPr="000E121D">
        <w:rPr>
          <w:color w:val="000000" w:themeColor="text1"/>
          <w:szCs w:val="24"/>
        </w:rPr>
        <w:t xml:space="preserve">then </w:t>
      </w:r>
      <w:r w:rsidR="004254D5" w:rsidRPr="000E121D">
        <w:rPr>
          <w:color w:val="000000" w:themeColor="text1"/>
          <w:szCs w:val="24"/>
        </w:rPr>
        <w:t>heard the voices of foreigners.</w:t>
      </w:r>
    </w:p>
    <w:p w14:paraId="2D565A2A" w14:textId="77777777" w:rsidR="004254D5" w:rsidRPr="000E121D" w:rsidRDefault="004254D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4371DD6A" w14:textId="56EE1BE0" w:rsidR="004254D5" w:rsidRPr="000E121D" w:rsidRDefault="004254D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ab/>
      </w:r>
      <w:r w:rsidR="001C03EF" w:rsidRPr="000E121D">
        <w:rPr>
          <w:color w:val="000000" w:themeColor="text1"/>
          <w:szCs w:val="24"/>
        </w:rPr>
        <w:t xml:space="preserve">(This is the application </w:t>
      </w:r>
      <w:r w:rsidR="009D4D56" w:rsidRPr="000E121D">
        <w:rPr>
          <w:color w:val="000000" w:themeColor="text1"/>
          <w:szCs w:val="24"/>
        </w:rPr>
        <w:t>for</w:t>
      </w:r>
      <w:r w:rsidR="001C03EF" w:rsidRPr="000E121D">
        <w:rPr>
          <w:color w:val="000000" w:themeColor="text1"/>
          <w:szCs w:val="24"/>
        </w:rPr>
        <w:t xml:space="preserve"> the teaching of the vision from the Lord.)</w:t>
      </w:r>
    </w:p>
    <w:p w14:paraId="3A02C862" w14:textId="77777777" w:rsidR="004254D5" w:rsidRPr="000E121D" w:rsidRDefault="004254D5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715B9F8E" w14:textId="2F06E028" w:rsidR="009D4D56" w:rsidRPr="000E121D" w:rsidRDefault="004254D5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 xml:space="preserve">V. A </w:t>
      </w:r>
      <w:r w:rsidR="009D4D56" w:rsidRPr="000E121D">
        <w:rPr>
          <w:b/>
          <w:bCs/>
          <w:color w:val="000000" w:themeColor="text1"/>
          <w:szCs w:val="24"/>
          <w:u w:val="single"/>
        </w:rPr>
        <w:t>______________</w:t>
      </w:r>
      <w:r w:rsidRPr="000E121D">
        <w:rPr>
          <w:b/>
          <w:bCs/>
          <w:color w:val="000000" w:themeColor="text1"/>
          <w:szCs w:val="24"/>
        </w:rPr>
        <w:t xml:space="preserve"> POINT!</w:t>
      </w:r>
      <w:r w:rsidR="009D4D56" w:rsidRPr="000E121D">
        <w:rPr>
          <w:b/>
          <w:bCs/>
          <w:color w:val="000000" w:themeColor="text1"/>
          <w:szCs w:val="24"/>
        </w:rPr>
        <w:t xml:space="preserve"> </w:t>
      </w:r>
      <w:r w:rsidRPr="000E121D">
        <w:rPr>
          <w:color w:val="2327FF"/>
          <w:szCs w:val="24"/>
        </w:rPr>
        <w:t>Acts 10:21-2</w:t>
      </w:r>
      <w:r w:rsidR="00E9393E" w:rsidRPr="000E121D">
        <w:rPr>
          <w:color w:val="2327FF"/>
          <w:szCs w:val="24"/>
        </w:rPr>
        <w:t>3</w:t>
      </w:r>
      <w:r w:rsidRPr="000E121D">
        <w:rPr>
          <w:color w:val="2327FF"/>
          <w:szCs w:val="24"/>
        </w:rPr>
        <w:t xml:space="preserve"> </w:t>
      </w:r>
    </w:p>
    <w:p w14:paraId="66DF7330" w14:textId="77777777" w:rsidR="009D4D56" w:rsidRPr="000E121D" w:rsidRDefault="009D4D56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</w:p>
    <w:p w14:paraId="22866412" w14:textId="4B55BD80" w:rsidR="00E9393E" w:rsidRPr="000E121D" w:rsidRDefault="00E9393E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 xml:space="preserve">Peter invited the guests into Simon the Tanner’s house. </w:t>
      </w:r>
      <w:r w:rsidR="009D4D56" w:rsidRPr="000E121D">
        <w:rPr>
          <w:color w:val="000000" w:themeColor="text1"/>
          <w:szCs w:val="24"/>
        </w:rPr>
        <w:t>T</w:t>
      </w:r>
      <w:r w:rsidRPr="000E121D">
        <w:rPr>
          <w:color w:val="000000" w:themeColor="text1"/>
          <w:szCs w:val="24"/>
        </w:rPr>
        <w:t>hey lodged there for the night.</w:t>
      </w:r>
      <w:r w:rsidR="009D4D56" w:rsidRPr="000E121D">
        <w:rPr>
          <w:color w:val="000000" w:themeColor="text1"/>
          <w:szCs w:val="24"/>
        </w:rPr>
        <w:t xml:space="preserve"> </w:t>
      </w:r>
      <w:r w:rsidRPr="000E121D">
        <w:rPr>
          <w:color w:val="000000" w:themeColor="text1"/>
          <w:szCs w:val="24"/>
        </w:rPr>
        <w:t xml:space="preserve">The next day the three </w:t>
      </w:r>
      <w:r w:rsidR="001C03EF" w:rsidRPr="000E121D">
        <w:rPr>
          <w:color w:val="000000" w:themeColor="text1"/>
          <w:szCs w:val="24"/>
        </w:rPr>
        <w:t>Gentiles</w:t>
      </w:r>
      <w:r w:rsidRPr="000E121D">
        <w:rPr>
          <w:color w:val="000000" w:themeColor="text1"/>
          <w:szCs w:val="24"/>
        </w:rPr>
        <w:t>, Peter, and some other Christians from Joppa set out to meet Cornelius.</w:t>
      </w:r>
    </w:p>
    <w:p w14:paraId="2E825790" w14:textId="77777777" w:rsidR="001748D0" w:rsidRPr="000E121D" w:rsidRDefault="001748D0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372CD4DD" w14:textId="6E2D9A97" w:rsidR="001748D0" w:rsidRPr="000E121D" w:rsidRDefault="001748D0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 xml:space="preserve">VI. JEWS AND GENTILES MET </w:t>
      </w:r>
      <w:r w:rsidR="009D4D56" w:rsidRPr="000E121D">
        <w:rPr>
          <w:b/>
          <w:bCs/>
          <w:color w:val="000000" w:themeColor="text1"/>
          <w:szCs w:val="24"/>
          <w:u w:val="single"/>
        </w:rPr>
        <w:t>_______________</w:t>
      </w:r>
      <w:r w:rsidRPr="000E121D">
        <w:rPr>
          <w:b/>
          <w:bCs/>
          <w:color w:val="000000" w:themeColor="text1"/>
          <w:szCs w:val="24"/>
        </w:rPr>
        <w:t>.</w:t>
      </w:r>
    </w:p>
    <w:p w14:paraId="370AD5F1" w14:textId="27E96124" w:rsidR="00F806B0" w:rsidRPr="000E121D" w:rsidRDefault="001748D0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0E121D">
        <w:rPr>
          <w:color w:val="2327FF"/>
          <w:szCs w:val="24"/>
        </w:rPr>
        <w:t xml:space="preserve">Acts 10:24-33 </w:t>
      </w:r>
    </w:p>
    <w:p w14:paraId="279F7AE4" w14:textId="77777777" w:rsidR="009D4D56" w:rsidRPr="000E121D" w:rsidRDefault="009D4D56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5E35B555" w14:textId="2C3A3DCB" w:rsidR="00F806B0" w:rsidRPr="000E121D" w:rsidRDefault="00F806B0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2327FF"/>
          <w:szCs w:val="24"/>
        </w:rPr>
        <w:tab/>
      </w:r>
      <w:r w:rsidRPr="000E121D">
        <w:rPr>
          <w:color w:val="000000" w:themeColor="text1"/>
          <w:szCs w:val="24"/>
        </w:rPr>
        <w:t xml:space="preserve">The light dawned on Peter: the </w:t>
      </w:r>
      <w:r w:rsidRPr="000E121D">
        <w:rPr>
          <w:i/>
          <w:iCs/>
          <w:color w:val="000000" w:themeColor="text1"/>
          <w:szCs w:val="24"/>
        </w:rPr>
        <w:t>unclean animals</w:t>
      </w:r>
      <w:r w:rsidRPr="000E121D">
        <w:rPr>
          <w:color w:val="000000" w:themeColor="text1"/>
          <w:szCs w:val="24"/>
        </w:rPr>
        <w:t xml:space="preserve"> in the vision were metaphors for people he has regarded as </w:t>
      </w:r>
      <w:r w:rsidRPr="000E121D">
        <w:rPr>
          <w:i/>
          <w:iCs/>
          <w:color w:val="000000" w:themeColor="text1"/>
          <w:szCs w:val="24"/>
        </w:rPr>
        <w:t>unclean</w:t>
      </w:r>
      <w:r w:rsidRPr="000E121D">
        <w:rPr>
          <w:color w:val="000000" w:themeColor="text1"/>
          <w:szCs w:val="24"/>
        </w:rPr>
        <w:t>.</w:t>
      </w:r>
    </w:p>
    <w:p w14:paraId="299C3489" w14:textId="019B2CFE" w:rsidR="001748D0" w:rsidRPr="000E121D" w:rsidRDefault="001748D0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71ADB7B3" w14:textId="6F322C92" w:rsidR="001748D0" w:rsidRPr="000E121D" w:rsidRDefault="001748D0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>VII. PETER’S MESSAGE.</w:t>
      </w:r>
      <w:r w:rsidR="009D4D56" w:rsidRPr="000E121D">
        <w:rPr>
          <w:b/>
          <w:bCs/>
          <w:color w:val="000000" w:themeColor="text1"/>
          <w:szCs w:val="24"/>
        </w:rPr>
        <w:t xml:space="preserve"> </w:t>
      </w:r>
      <w:r w:rsidRPr="000E121D">
        <w:rPr>
          <w:color w:val="2327FF"/>
          <w:szCs w:val="24"/>
        </w:rPr>
        <w:t xml:space="preserve">Acts 10:34-43 </w:t>
      </w:r>
    </w:p>
    <w:p w14:paraId="66C603A4" w14:textId="77777777" w:rsidR="004A0CED" w:rsidRPr="000E121D" w:rsidRDefault="004A0CED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26C07575" w14:textId="72E4C82F" w:rsidR="004A0CED" w:rsidRPr="000E121D" w:rsidRDefault="004A0CED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0E121D">
        <w:rPr>
          <w:color w:val="2327FF"/>
          <w:szCs w:val="24"/>
        </w:rPr>
        <w:tab/>
      </w:r>
      <w:r w:rsidRPr="000E121D">
        <w:rPr>
          <w:color w:val="000000" w:themeColor="text1"/>
          <w:szCs w:val="24"/>
        </w:rPr>
        <w:t>Peter proclaim</w:t>
      </w:r>
      <w:r w:rsidR="00D4501D" w:rsidRPr="000E121D">
        <w:rPr>
          <w:color w:val="000000" w:themeColor="text1"/>
          <w:szCs w:val="24"/>
        </w:rPr>
        <w:t>ed</w:t>
      </w:r>
      <w:r w:rsidRPr="000E121D">
        <w:rPr>
          <w:color w:val="000000" w:themeColor="text1"/>
          <w:szCs w:val="24"/>
        </w:rPr>
        <w:t xml:space="preserve"> that God is a respecter of no person. All were equal before Him. This is </w:t>
      </w:r>
      <w:r w:rsidRPr="000E121D">
        <w:rPr>
          <w:b/>
          <w:bCs/>
          <w:color w:val="000000" w:themeColor="text1"/>
          <w:szCs w:val="24"/>
        </w:rPr>
        <w:t>ultimate inclusiveness</w:t>
      </w:r>
      <w:r w:rsidRPr="000E121D">
        <w:rPr>
          <w:color w:val="000000" w:themeColor="text1"/>
          <w:szCs w:val="24"/>
        </w:rPr>
        <w:t>!</w:t>
      </w:r>
    </w:p>
    <w:p w14:paraId="3842C617" w14:textId="6DAEE42E" w:rsidR="001748D0" w:rsidRPr="000E121D" w:rsidRDefault="001748D0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</w:p>
    <w:p w14:paraId="68DDB69C" w14:textId="6D6285B4" w:rsidR="00382DED" w:rsidRPr="000E121D" w:rsidRDefault="001748D0" w:rsidP="009D4D56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0E121D">
        <w:rPr>
          <w:b/>
          <w:bCs/>
          <w:color w:val="000000" w:themeColor="text1"/>
          <w:szCs w:val="24"/>
        </w:rPr>
        <w:t xml:space="preserve">VIII. ANOTHER </w:t>
      </w:r>
      <w:r w:rsidR="000E121D" w:rsidRPr="000E121D">
        <w:rPr>
          <w:b/>
          <w:bCs/>
          <w:color w:val="000000" w:themeColor="text1"/>
          <w:szCs w:val="24"/>
          <w:u w:val="single"/>
        </w:rPr>
        <w:t>_____________</w:t>
      </w:r>
      <w:r w:rsidRPr="000E121D">
        <w:rPr>
          <w:b/>
          <w:bCs/>
          <w:color w:val="000000" w:themeColor="text1"/>
          <w:szCs w:val="24"/>
        </w:rPr>
        <w:t>!</w:t>
      </w:r>
      <w:r w:rsidR="009D4D56" w:rsidRPr="000E121D">
        <w:rPr>
          <w:b/>
          <w:bCs/>
          <w:color w:val="000000" w:themeColor="text1"/>
          <w:szCs w:val="24"/>
        </w:rPr>
        <w:t xml:space="preserve"> </w:t>
      </w:r>
      <w:r w:rsidRPr="000E121D">
        <w:rPr>
          <w:color w:val="2327FF"/>
          <w:szCs w:val="24"/>
        </w:rPr>
        <w:t xml:space="preserve">Acts 10:44-48 </w:t>
      </w:r>
    </w:p>
    <w:p w14:paraId="1C71B901" w14:textId="77777777" w:rsidR="00382DED" w:rsidRPr="000E121D" w:rsidRDefault="00382DED" w:rsidP="004A0CED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2A2671AF" w14:textId="5F185C2E" w:rsidR="00382DED" w:rsidRPr="000E121D" w:rsidRDefault="00382DED" w:rsidP="00382DED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>†</w:t>
      </w:r>
      <w:r w:rsidRPr="00603DF4">
        <w:rPr>
          <w:b/>
          <w:bCs/>
          <w:color w:val="000000" w:themeColor="text1"/>
          <w:sz w:val="32"/>
          <w:szCs w:val="32"/>
        </w:rPr>
        <w:t>†</w:t>
      </w:r>
      <w:r w:rsidRPr="000E121D">
        <w:rPr>
          <w:b/>
          <w:bCs/>
          <w:color w:val="000000" w:themeColor="text1"/>
          <w:szCs w:val="24"/>
        </w:rPr>
        <w:t>†</w:t>
      </w:r>
    </w:p>
    <w:p w14:paraId="1C591056" w14:textId="023B96AA" w:rsidR="00382DED" w:rsidRPr="000E121D" w:rsidRDefault="00603DF4" w:rsidP="00382DED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å</w:t>
      </w:r>
    </w:p>
    <w:p w14:paraId="35FEE9C7" w14:textId="14450855" w:rsidR="00382DED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Cs w:val="24"/>
        </w:rPr>
      </w:pPr>
      <w:r w:rsidRPr="000E121D">
        <w:rPr>
          <w:b/>
          <w:bCs/>
          <w:color w:val="000000" w:themeColor="text1"/>
          <w:szCs w:val="24"/>
        </w:rPr>
        <w:t>What have we learned today?</w:t>
      </w:r>
    </w:p>
    <w:p w14:paraId="1380A7D2" w14:textId="77777777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</w:p>
    <w:p w14:paraId="6C5BF515" w14:textId="3BC62093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 xml:space="preserve">1. God revealed in a vision that Jesus is no respecter of persons. </w:t>
      </w:r>
      <w:r w:rsidR="00D306D4" w:rsidRPr="000E121D">
        <w:rPr>
          <w:color w:val="000000" w:themeColor="text1"/>
          <w:szCs w:val="24"/>
        </w:rPr>
        <w:t>Anyone and everyone</w:t>
      </w:r>
      <w:r w:rsidRPr="000E121D">
        <w:rPr>
          <w:color w:val="000000" w:themeColor="text1"/>
          <w:szCs w:val="24"/>
        </w:rPr>
        <w:t xml:space="preserve"> can be saved!</w:t>
      </w:r>
    </w:p>
    <w:p w14:paraId="1D175B5D" w14:textId="77777777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63F13533" w14:textId="6D06F859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>2. Cornelius’ prayers and almsgiving were noticed.</w:t>
      </w:r>
    </w:p>
    <w:p w14:paraId="21C58997" w14:textId="77777777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4651474D" w14:textId="6921423E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>3. Gentiles are included in the family of God!</w:t>
      </w:r>
    </w:p>
    <w:p w14:paraId="13AAB812" w14:textId="77777777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7CD9C38B" w14:textId="137AED67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>4. The Holy Spirit is available for anyone who opens his heart to the Lord Jesus!</w:t>
      </w:r>
    </w:p>
    <w:p w14:paraId="0454AAD0" w14:textId="77777777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3878EC4F" w14:textId="71C0C59F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>5. Baptism is important…after salvation.</w:t>
      </w:r>
    </w:p>
    <w:p w14:paraId="6BBF792D" w14:textId="77777777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000000" w:themeColor="text1"/>
          <w:szCs w:val="24"/>
        </w:rPr>
      </w:pPr>
    </w:p>
    <w:p w14:paraId="17CBEC69" w14:textId="0178CD0A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color w:val="000000" w:themeColor="text1"/>
          <w:szCs w:val="24"/>
        </w:rPr>
      </w:pPr>
      <w:r w:rsidRPr="000E121D">
        <w:rPr>
          <w:color w:val="000000" w:themeColor="text1"/>
          <w:szCs w:val="24"/>
        </w:rPr>
        <w:t>Next week:</w:t>
      </w:r>
    </w:p>
    <w:p w14:paraId="5311F5F5" w14:textId="77777777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color w:val="000000" w:themeColor="text1"/>
          <w:szCs w:val="24"/>
        </w:rPr>
      </w:pPr>
    </w:p>
    <w:p w14:paraId="21502196" w14:textId="12D71C9A" w:rsidR="006570C4" w:rsidRPr="000E121D" w:rsidRDefault="006570C4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  <w:r w:rsidRPr="000E121D">
        <w:rPr>
          <w:i/>
          <w:iCs/>
          <w:color w:val="000000" w:themeColor="text1"/>
          <w:szCs w:val="24"/>
        </w:rPr>
        <w:t xml:space="preserve">“Rumblings </w:t>
      </w:r>
      <w:r w:rsidR="00D306D4" w:rsidRPr="000E121D">
        <w:rPr>
          <w:i/>
          <w:iCs/>
          <w:color w:val="000000" w:themeColor="text1"/>
          <w:szCs w:val="24"/>
        </w:rPr>
        <w:t>Give Way…</w:t>
      </w:r>
      <w:r w:rsidRPr="000E121D">
        <w:rPr>
          <w:i/>
          <w:iCs/>
          <w:color w:val="000000" w:themeColor="text1"/>
          <w:szCs w:val="24"/>
        </w:rPr>
        <w:t>”</w:t>
      </w:r>
    </w:p>
    <w:p w14:paraId="5EEDE4A8" w14:textId="6769E030" w:rsidR="00CB70EE" w:rsidRPr="000E121D" w:rsidRDefault="00CB70EE" w:rsidP="006570C4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  <w:r w:rsidRPr="000E121D">
        <w:rPr>
          <w:i/>
          <w:iCs/>
          <w:color w:val="000000" w:themeColor="text1"/>
          <w:szCs w:val="24"/>
        </w:rPr>
        <w:t>&amp;</w:t>
      </w:r>
    </w:p>
    <w:p w14:paraId="4221D3E3" w14:textId="547239E0" w:rsidR="000400E8" w:rsidRDefault="00CB70EE" w:rsidP="009D4D56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  <w:r w:rsidRPr="000E121D">
        <w:rPr>
          <w:i/>
          <w:iCs/>
          <w:color w:val="000000" w:themeColor="text1"/>
          <w:szCs w:val="24"/>
        </w:rPr>
        <w:t>Holy Communion</w:t>
      </w:r>
    </w:p>
    <w:p w14:paraId="71E7C267" w14:textId="77777777" w:rsidR="000E121D" w:rsidRPr="000E121D" w:rsidRDefault="000E121D" w:rsidP="009D4D56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Cs w:val="24"/>
        </w:rPr>
      </w:pPr>
    </w:p>
    <w:p w14:paraId="4F8D3E4A" w14:textId="64AC8D44" w:rsidR="009D4D56" w:rsidRPr="000E121D" w:rsidRDefault="009D4D56" w:rsidP="009D4D56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i/>
          <w:iCs/>
          <w:color w:val="000000" w:themeColor="text1"/>
          <w:sz w:val="21"/>
          <w:szCs w:val="21"/>
        </w:rPr>
      </w:pPr>
      <w:r w:rsidRPr="000E121D">
        <w:rPr>
          <w:i/>
          <w:iCs/>
          <w:color w:val="000000" w:themeColor="text1"/>
          <w:sz w:val="21"/>
          <w:szCs w:val="21"/>
        </w:rPr>
        <w:t>Ans: Three; Answered; Vision; Received; Turning; Together; Guest.</w:t>
      </w:r>
    </w:p>
    <w:sectPr w:rsidR="009D4D56" w:rsidRPr="000E121D" w:rsidSect="00224206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6282" w14:textId="77777777" w:rsidR="008678C6" w:rsidRDefault="008678C6">
      <w:r>
        <w:separator/>
      </w:r>
    </w:p>
  </w:endnote>
  <w:endnote w:type="continuationSeparator" w:id="0">
    <w:p w14:paraId="0E935D74" w14:textId="77777777" w:rsidR="008678C6" w:rsidRDefault="0086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tter Gothic"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F53F" w14:textId="77777777" w:rsidR="008678C6" w:rsidRDefault="008678C6">
      <w:r>
        <w:separator/>
      </w:r>
    </w:p>
  </w:footnote>
  <w:footnote w:type="continuationSeparator" w:id="0">
    <w:p w14:paraId="42B9DB70" w14:textId="77777777" w:rsidR="008678C6" w:rsidRDefault="0086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E796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E791200" w14:textId="77777777" w:rsidR="000400E8" w:rsidRDefault="00040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C7C3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BBB5597" w14:textId="77777777" w:rsidR="000400E8" w:rsidRDefault="000400E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7D8F" w14:textId="4A8B77BC" w:rsidR="000400E8" w:rsidRDefault="00151A70" w:rsidP="00224206">
    <w:pPr>
      <w:pStyle w:val="Header"/>
      <w:rPr>
        <w:b/>
      </w:rPr>
    </w:pPr>
    <w:r>
      <w:rPr>
        <w:b/>
      </w:rPr>
      <w:t>THE REVOLUTION CONTINUES</w:t>
    </w:r>
  </w:p>
  <w:p w14:paraId="4C9A9AFC" w14:textId="3761EBAB" w:rsidR="001E4FFB" w:rsidRDefault="00151A70" w:rsidP="001E4FFB">
    <w:pPr>
      <w:pStyle w:val="Header"/>
      <w:tabs>
        <w:tab w:val="clear" w:pos="4320"/>
        <w:tab w:val="center" w:pos="3240"/>
        <w:tab w:val="right" w:pos="6480"/>
      </w:tabs>
    </w:pPr>
    <w:r>
      <w:t>Book of Acts</w:t>
    </w:r>
    <w:r w:rsidR="00522D0A">
      <w:tab/>
    </w:r>
    <w:r w:rsidR="00224206">
      <w:t xml:space="preserve">                                                                      </w:t>
    </w:r>
    <w:r>
      <w:t>7</w:t>
    </w:r>
    <w:r w:rsidR="00522D0A">
      <w:t>.</w:t>
    </w:r>
    <w:r w:rsidR="007530BA">
      <w:t>2</w:t>
    </w:r>
    <w:r>
      <w:t>7</w:t>
    </w:r>
    <w:r w:rsidR="00522D0A">
      <w:t>.</w:t>
    </w:r>
    <w:r w:rsidR="007530BA">
      <w:t>2</w:t>
    </w:r>
    <w:r>
      <w:t>5</w:t>
    </w:r>
  </w:p>
  <w:p w14:paraId="62388CB0" w14:textId="77777777" w:rsidR="001E4FFB" w:rsidRPr="00522D0A" w:rsidRDefault="00522D0A" w:rsidP="00224206">
    <w:pPr>
      <w:pStyle w:val="Header"/>
      <w:tabs>
        <w:tab w:val="clear" w:pos="4320"/>
      </w:tabs>
    </w:pPr>
    <w:r>
      <w:rPr>
        <w:b/>
      </w:rPr>
      <w:t xml:space="preserve">Intro:                                                                                  </w:t>
    </w:r>
    <w:r>
      <w:t>FBC</w:t>
    </w:r>
    <w:r w:rsidR="001E4FFB">
      <w:t xml:space="preserve"> </w:t>
    </w:r>
    <w:r>
      <w:t>Cor</w:t>
    </w:r>
    <w:r w:rsidR="001E4FF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321609"/>
    <w:multiLevelType w:val="hybridMultilevel"/>
    <w:tmpl w:val="E21AC334"/>
    <w:lvl w:ilvl="0" w:tplc="B4F085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944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3C701E"/>
    <w:multiLevelType w:val="hybridMultilevel"/>
    <w:tmpl w:val="4DCE3688"/>
    <w:lvl w:ilvl="0" w:tplc="5ACEF9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F05A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B6B33"/>
    <w:multiLevelType w:val="hybridMultilevel"/>
    <w:tmpl w:val="C9B24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etter Gothic" w:hAnsi="Letter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etter Gothic" w:hAnsi="Letter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etter Gothic" w:hAnsi="Letter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55E"/>
    <w:multiLevelType w:val="hybridMultilevel"/>
    <w:tmpl w:val="AE9C393E"/>
    <w:lvl w:ilvl="0" w:tplc="B02E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1C73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46627"/>
    <w:multiLevelType w:val="hybridMultilevel"/>
    <w:tmpl w:val="1DA6BF34"/>
    <w:lvl w:ilvl="0" w:tplc="D00002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AB36BE"/>
    <w:multiLevelType w:val="hybridMultilevel"/>
    <w:tmpl w:val="8B98E5EA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81BEB"/>
    <w:multiLevelType w:val="hybridMultilevel"/>
    <w:tmpl w:val="9FD07EAE"/>
    <w:lvl w:ilvl="0" w:tplc="383E19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047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7521FA"/>
    <w:multiLevelType w:val="hybridMultilevel"/>
    <w:tmpl w:val="FBB26300"/>
    <w:lvl w:ilvl="0" w:tplc="8ED45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9B7"/>
    <w:multiLevelType w:val="hybridMultilevel"/>
    <w:tmpl w:val="8898D1FE"/>
    <w:lvl w:ilvl="0" w:tplc="C2043B9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2D7482"/>
    <w:multiLevelType w:val="hybridMultilevel"/>
    <w:tmpl w:val="8C505AAA"/>
    <w:lvl w:ilvl="0" w:tplc="790EAF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8B04FB"/>
    <w:multiLevelType w:val="hybridMultilevel"/>
    <w:tmpl w:val="360239A2"/>
    <w:lvl w:ilvl="0" w:tplc="2ED0B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D44C8C"/>
    <w:multiLevelType w:val="hybridMultilevel"/>
    <w:tmpl w:val="BAC47A76"/>
    <w:lvl w:ilvl="0" w:tplc="75B28E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1F4251"/>
    <w:multiLevelType w:val="hybridMultilevel"/>
    <w:tmpl w:val="B3FA2260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8215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1A22E7"/>
    <w:multiLevelType w:val="hybridMultilevel"/>
    <w:tmpl w:val="4BD21C28"/>
    <w:lvl w:ilvl="0" w:tplc="507053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2254C3"/>
    <w:multiLevelType w:val="hybridMultilevel"/>
    <w:tmpl w:val="A5A8B8F8"/>
    <w:lvl w:ilvl="0" w:tplc="7F72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0B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2015A"/>
    <w:multiLevelType w:val="hybridMultilevel"/>
    <w:tmpl w:val="DF1613DC"/>
    <w:lvl w:ilvl="0" w:tplc="C510CD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D632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AE2FA1"/>
    <w:multiLevelType w:val="hybridMultilevel"/>
    <w:tmpl w:val="B510BC80"/>
    <w:lvl w:ilvl="0" w:tplc="9B6ABE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510A94"/>
    <w:multiLevelType w:val="hybridMultilevel"/>
    <w:tmpl w:val="7188D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C10CA"/>
    <w:multiLevelType w:val="hybridMultilevel"/>
    <w:tmpl w:val="6C20A586"/>
    <w:lvl w:ilvl="0" w:tplc="490414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363DAE"/>
    <w:multiLevelType w:val="hybridMultilevel"/>
    <w:tmpl w:val="BA40D68C"/>
    <w:lvl w:ilvl="0" w:tplc="7F30E4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D23454"/>
    <w:multiLevelType w:val="hybridMultilevel"/>
    <w:tmpl w:val="C2525B62"/>
    <w:lvl w:ilvl="0" w:tplc="09081E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7201D"/>
    <w:multiLevelType w:val="hybridMultilevel"/>
    <w:tmpl w:val="4EA208E2"/>
    <w:lvl w:ilvl="0" w:tplc="E5385B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615596"/>
    <w:multiLevelType w:val="hybridMultilevel"/>
    <w:tmpl w:val="5286728C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52147">
    <w:abstractNumId w:val="0"/>
  </w:num>
  <w:num w:numId="2" w16cid:durableId="1087536938">
    <w:abstractNumId w:val="0"/>
  </w:num>
  <w:num w:numId="3" w16cid:durableId="203568670">
    <w:abstractNumId w:val="15"/>
  </w:num>
  <w:num w:numId="4" w16cid:durableId="1545674907">
    <w:abstractNumId w:val="3"/>
  </w:num>
  <w:num w:numId="5" w16cid:durableId="1867984577">
    <w:abstractNumId w:val="10"/>
  </w:num>
  <w:num w:numId="6" w16cid:durableId="951596446">
    <w:abstractNumId w:val="17"/>
  </w:num>
  <w:num w:numId="7" w16cid:durableId="1865248757">
    <w:abstractNumId w:val="1"/>
  </w:num>
  <w:num w:numId="8" w16cid:durableId="104008726">
    <w:abstractNumId w:val="7"/>
  </w:num>
  <w:num w:numId="9" w16cid:durableId="1873302877">
    <w:abstractNumId w:val="4"/>
  </w:num>
  <w:num w:numId="10" w16cid:durableId="370037005">
    <w:abstractNumId w:val="22"/>
  </w:num>
  <w:num w:numId="11" w16cid:durableId="281616166">
    <w:abstractNumId w:val="5"/>
  </w:num>
  <w:num w:numId="12" w16cid:durableId="1385979994">
    <w:abstractNumId w:val="20"/>
  </w:num>
  <w:num w:numId="13" w16cid:durableId="1291089343">
    <w:abstractNumId w:val="9"/>
  </w:num>
  <w:num w:numId="14" w16cid:durableId="1140074754">
    <w:abstractNumId w:val="11"/>
  </w:num>
  <w:num w:numId="15" w16cid:durableId="1900551768">
    <w:abstractNumId w:val="12"/>
  </w:num>
  <w:num w:numId="16" w16cid:durableId="1577933316">
    <w:abstractNumId w:val="18"/>
  </w:num>
  <w:num w:numId="17" w16cid:durableId="559486439">
    <w:abstractNumId w:val="2"/>
  </w:num>
  <w:num w:numId="18" w16cid:durableId="208884100">
    <w:abstractNumId w:val="21"/>
  </w:num>
  <w:num w:numId="19" w16cid:durableId="454908395">
    <w:abstractNumId w:val="14"/>
  </w:num>
  <w:num w:numId="20" w16cid:durableId="2146047562">
    <w:abstractNumId w:val="19"/>
  </w:num>
  <w:num w:numId="21" w16cid:durableId="691955534">
    <w:abstractNumId w:val="13"/>
  </w:num>
  <w:num w:numId="22" w16cid:durableId="1465081891">
    <w:abstractNumId w:val="8"/>
  </w:num>
  <w:num w:numId="23" w16cid:durableId="505706496">
    <w:abstractNumId w:val="16"/>
  </w:num>
  <w:num w:numId="24" w16cid:durableId="708259238">
    <w:abstractNumId w:val="6"/>
  </w:num>
  <w:num w:numId="25" w16cid:durableId="3288689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70"/>
    <w:rsid w:val="00034D8E"/>
    <w:rsid w:val="000400E8"/>
    <w:rsid w:val="000E121D"/>
    <w:rsid w:val="00151A70"/>
    <w:rsid w:val="001748D0"/>
    <w:rsid w:val="001C03EF"/>
    <w:rsid w:val="001E4FFB"/>
    <w:rsid w:val="00224206"/>
    <w:rsid w:val="00287340"/>
    <w:rsid w:val="00382DED"/>
    <w:rsid w:val="0039420A"/>
    <w:rsid w:val="003C199A"/>
    <w:rsid w:val="004254D5"/>
    <w:rsid w:val="00483391"/>
    <w:rsid w:val="004A0CED"/>
    <w:rsid w:val="00522D0A"/>
    <w:rsid w:val="00603DF4"/>
    <w:rsid w:val="006570C4"/>
    <w:rsid w:val="00684338"/>
    <w:rsid w:val="00690835"/>
    <w:rsid w:val="00723ADC"/>
    <w:rsid w:val="007530BA"/>
    <w:rsid w:val="007F1F52"/>
    <w:rsid w:val="00830903"/>
    <w:rsid w:val="008678C6"/>
    <w:rsid w:val="008A4373"/>
    <w:rsid w:val="00986F59"/>
    <w:rsid w:val="009D4D56"/>
    <w:rsid w:val="00A81894"/>
    <w:rsid w:val="00A839C7"/>
    <w:rsid w:val="00AC261F"/>
    <w:rsid w:val="00B30FA5"/>
    <w:rsid w:val="00B9346E"/>
    <w:rsid w:val="00C30866"/>
    <w:rsid w:val="00C35A11"/>
    <w:rsid w:val="00C52091"/>
    <w:rsid w:val="00CB70EE"/>
    <w:rsid w:val="00CC68F4"/>
    <w:rsid w:val="00D02D74"/>
    <w:rsid w:val="00D055D1"/>
    <w:rsid w:val="00D306D4"/>
    <w:rsid w:val="00D4501D"/>
    <w:rsid w:val="00DA712D"/>
    <w:rsid w:val="00DC68F1"/>
    <w:rsid w:val="00E40F5E"/>
    <w:rsid w:val="00E9393E"/>
    <w:rsid w:val="00EE4E03"/>
    <w:rsid w:val="00F3792E"/>
    <w:rsid w:val="00F600C3"/>
    <w:rsid w:val="00F806B0"/>
    <w:rsid w:val="00F82283"/>
    <w:rsid w:val="00FA5021"/>
    <w:rsid w:val="00FD62A6"/>
    <w:rsid w:val="00FF6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5D735A"/>
  <w15:docId w15:val="{7FC8F933-A262-EF42-8BE5-E4DA2321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82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D82"/>
  </w:style>
  <w:style w:type="paragraph" w:styleId="Title">
    <w:name w:val="Title"/>
    <w:basedOn w:val="Normal"/>
    <w:qFormat/>
    <w:rsid w:val="00771D82"/>
    <w:pPr>
      <w:jc w:val="center"/>
    </w:pPr>
    <w:rPr>
      <w:b/>
      <w:color w:val="000000"/>
    </w:rPr>
  </w:style>
  <w:style w:type="character" w:styleId="Hyperlink">
    <w:name w:val="Hyperlink"/>
    <w:rsid w:val="00771D82"/>
    <w:rPr>
      <w:color w:val="0000FF"/>
      <w:u w:val="single"/>
    </w:rPr>
  </w:style>
  <w:style w:type="paragraph" w:styleId="BodyText">
    <w:name w:val="Body Tex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</w:pPr>
    <w:rPr>
      <w:b/>
    </w:rPr>
  </w:style>
  <w:style w:type="paragraph" w:styleId="BodyTextIndent">
    <w:name w:val="Body Text Inden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  <w:ind w:left="540" w:hanging="540"/>
    </w:pPr>
    <w:rPr>
      <w:b/>
    </w:rPr>
  </w:style>
  <w:style w:type="paragraph" w:styleId="BodyTextIndent2">
    <w:name w:val="Body Text Indent 2"/>
    <w:basedOn w:val="Normal"/>
    <w:rsid w:val="00771D82"/>
    <w:pPr>
      <w:ind w:left="720"/>
    </w:pPr>
    <w:rPr>
      <w:color w:val="008000"/>
    </w:rPr>
  </w:style>
  <w:style w:type="paragraph" w:styleId="Footer">
    <w:name w:val="footer"/>
    <w:basedOn w:val="Normal"/>
    <w:rsid w:val="00771D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SerSta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SerStar3.dotx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PharMingen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cp:lastPrinted>2006-12-18T23:46:00Z</cp:lastPrinted>
  <dcterms:created xsi:type="dcterms:W3CDTF">2025-07-22T17:08:00Z</dcterms:created>
  <dcterms:modified xsi:type="dcterms:W3CDTF">2025-07-22T17:08:00Z</dcterms:modified>
</cp:coreProperties>
</file>