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FD0894" w14:textId="5D2139A6" w:rsidR="00C84194" w:rsidRPr="00235C57" w:rsidRDefault="00235C57" w:rsidP="00235C57">
      <w:pPr>
        <w:jc w:val="center"/>
        <w:rPr>
          <w:rFonts w:ascii="Palatino" w:hAnsi="Palatino"/>
          <w:b/>
          <w:bCs/>
          <w:color w:val="000000" w:themeColor="text1"/>
          <w:szCs w:val="24"/>
        </w:rPr>
      </w:pPr>
      <w:r w:rsidRPr="00235C57">
        <w:rPr>
          <w:rFonts w:ascii="Palatino" w:hAnsi="Palatino"/>
          <w:b/>
          <w:bCs/>
          <w:color w:val="000000" w:themeColor="text1"/>
          <w:szCs w:val="24"/>
        </w:rPr>
        <w:t>“A SERMON WITHIN A SERMON”</w:t>
      </w:r>
    </w:p>
    <w:p w14:paraId="2BD449C9" w14:textId="27761009" w:rsidR="00235C57" w:rsidRDefault="00235C57" w:rsidP="00235C57">
      <w:pPr>
        <w:jc w:val="center"/>
        <w:rPr>
          <w:color w:val="000000" w:themeColor="text1"/>
          <w:szCs w:val="24"/>
        </w:rPr>
      </w:pPr>
      <w:r w:rsidRPr="00235C57">
        <w:rPr>
          <w:color w:val="000000" w:themeColor="text1"/>
          <w:szCs w:val="24"/>
        </w:rPr>
        <w:t>Key Biblical Uses and Meanings of Hyssop.</w:t>
      </w:r>
    </w:p>
    <w:p w14:paraId="3DA2B845" w14:textId="77777777" w:rsidR="00235C57" w:rsidRDefault="00235C57" w:rsidP="00235C57">
      <w:pPr>
        <w:jc w:val="center"/>
        <w:rPr>
          <w:color w:val="000000" w:themeColor="text1"/>
          <w:szCs w:val="24"/>
        </w:rPr>
      </w:pPr>
    </w:p>
    <w:p w14:paraId="33565272" w14:textId="26C6DA69" w:rsidR="00235C57" w:rsidRPr="00235C57" w:rsidRDefault="00235C57" w:rsidP="00235C57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Have you ever </w:t>
      </w:r>
      <w:r w:rsidR="008216CC">
        <w:rPr>
          <w:color w:val="000000" w:themeColor="text1"/>
          <w:szCs w:val="24"/>
        </w:rPr>
        <w:t>connected</w:t>
      </w:r>
      <w:r>
        <w:rPr>
          <w:color w:val="000000" w:themeColor="text1"/>
          <w:szCs w:val="24"/>
        </w:rPr>
        <w:t xml:space="preserve"> the hyssop in the Passover to the hyssop used at Calvary. This is a potential sermon...very interesting.</w:t>
      </w:r>
    </w:p>
    <w:p w14:paraId="0A1F710D" w14:textId="77777777" w:rsidR="00235C57" w:rsidRPr="00235C57" w:rsidRDefault="00235C57" w:rsidP="00235C57">
      <w:pPr>
        <w:rPr>
          <w:color w:val="000000" w:themeColor="text1"/>
          <w:szCs w:val="24"/>
        </w:rPr>
      </w:pPr>
    </w:p>
    <w:p w14:paraId="7340A8B5" w14:textId="24F40E14" w:rsidR="00235C57" w:rsidRPr="00235C57" w:rsidRDefault="00235C57" w:rsidP="00235C57">
      <w:pPr>
        <w:pStyle w:val="z1qcye"/>
        <w:numPr>
          <w:ilvl w:val="0"/>
          <w:numId w:val="3"/>
        </w:numPr>
        <w:spacing w:before="0" w:beforeAutospacing="0" w:after="0" w:afterAutospacing="0"/>
        <w:rPr>
          <w:rStyle w:val="nmq1me"/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Protection and Redemption (The</w:t>
      </w:r>
      <w:r w:rsidR="008216CC">
        <w:rPr>
          <w:rStyle w:val="Strong"/>
          <w:rFonts w:ascii="Palatino" w:hAnsi="Palatino"/>
          <w:color w:val="000000" w:themeColor="text1"/>
        </w:rPr>
        <w:t xml:space="preserve"> Passover):</w:t>
      </w:r>
      <w:r>
        <w:rPr>
          <w:rStyle w:val="Strong"/>
          <w:rFonts w:ascii="Palatino" w:hAnsi="Palatino"/>
          <w:color w:val="000000" w:themeColor="text1"/>
        </w:rPr>
        <w:t xml:space="preserve"> </w:t>
      </w:r>
      <w:r w:rsidRPr="00235C57">
        <w:rPr>
          <w:rStyle w:val="inqyif"/>
          <w:rFonts w:ascii="Palatino" w:hAnsi="Palatino"/>
          <w:color w:val="000000" w:themeColor="text1"/>
        </w:rPr>
        <w:t>In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hyperlink r:id="rId7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Exodus 12:22</w:t>
        </w:r>
      </w:hyperlink>
      <w:r w:rsidRPr="00235C57">
        <w:rPr>
          <w:rStyle w:val="inqyif"/>
          <w:rFonts w:ascii="Palatino" w:hAnsi="Palatino"/>
          <w:color w:val="000000" w:themeColor="text1"/>
        </w:rPr>
        <w:t xml:space="preserve">, Israelites used a bunch of </w:t>
      </w:r>
      <w:proofErr w:type="gramStart"/>
      <w:r w:rsidRPr="00235C57">
        <w:rPr>
          <w:rStyle w:val="inqyif"/>
          <w:rFonts w:ascii="Palatino" w:hAnsi="Palatino"/>
          <w:color w:val="000000" w:themeColor="text1"/>
        </w:rPr>
        <w:t>hyssop</w:t>
      </w:r>
      <w:proofErr w:type="gramEnd"/>
      <w:r w:rsidRPr="00235C57">
        <w:rPr>
          <w:rStyle w:val="inqyif"/>
          <w:rFonts w:ascii="Palatino" w:hAnsi="Palatino"/>
          <w:color w:val="000000" w:themeColor="text1"/>
        </w:rPr>
        <w:t xml:space="preserve"> to paint the blood of the Passover lamb on their doorframes. This acted as a sign for the destroyer to pass over </w:t>
      </w:r>
      <w:r w:rsidR="008216CC">
        <w:rPr>
          <w:rStyle w:val="inqyif"/>
          <w:rFonts w:ascii="Palatino" w:hAnsi="Palatino"/>
          <w:color w:val="000000" w:themeColor="text1"/>
        </w:rPr>
        <w:t xml:space="preserve">and </w:t>
      </w:r>
      <w:r w:rsidRPr="00235C57">
        <w:rPr>
          <w:rStyle w:val="inqyif"/>
          <w:rFonts w:ascii="Palatino" w:hAnsi="Palatino"/>
          <w:color w:val="000000" w:themeColor="text1"/>
        </w:rPr>
        <w:t>symbolizing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Strong"/>
          <w:rFonts w:ascii="Palatino" w:hAnsi="Palatino"/>
          <w:color w:val="000000" w:themeColor="text1"/>
        </w:rPr>
        <w:t>protection from death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and deliverance from slavery.</w:t>
      </w: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12950F4F" w14:textId="77777777" w:rsidR="00235C57" w:rsidRPr="00235C57" w:rsidRDefault="00235C57" w:rsidP="00235C57">
      <w:pPr>
        <w:pStyle w:val="z1qcye"/>
        <w:spacing w:before="0" w:beforeAutospacing="0" w:after="0" w:afterAutospacing="0"/>
        <w:ind w:left="720"/>
        <w:rPr>
          <w:rFonts w:ascii="Palatino" w:hAnsi="Palatino"/>
          <w:color w:val="000000" w:themeColor="text1"/>
        </w:rPr>
      </w:pPr>
    </w:p>
    <w:p w14:paraId="7B78FE38" w14:textId="40CF6AAF" w:rsidR="00235C57" w:rsidRPr="00235C57" w:rsidRDefault="00235C57" w:rsidP="00235C57">
      <w:pPr>
        <w:pStyle w:val="z1qcye"/>
        <w:numPr>
          <w:ilvl w:val="0"/>
          <w:numId w:val="3"/>
        </w:numPr>
        <w:spacing w:before="0" w:beforeAutospacing="0" w:after="0" w:afterAutospacing="0"/>
        <w:rPr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Purification from Impurity (The Law of</w:t>
      </w:r>
      <w:r w:rsidR="008216CC">
        <w:rPr>
          <w:rStyle w:val="Strong"/>
          <w:rFonts w:ascii="Palatino" w:hAnsi="Palatino"/>
          <w:color w:val="000000" w:themeColor="text1"/>
        </w:rPr>
        <w:t xml:space="preserve"> Moses):</w:t>
      </w:r>
      <w:r>
        <w:rPr>
          <w:rStyle w:val="Strong"/>
          <w:rFonts w:ascii="Palatino" w:hAnsi="Palatino"/>
          <w:color w:val="000000" w:themeColor="text1"/>
        </w:rPr>
        <w:t xml:space="preserve"> </w:t>
      </w:r>
      <w:r w:rsidRPr="00235C57">
        <w:rPr>
          <w:rStyle w:val="inqyif"/>
          <w:rFonts w:ascii="Palatino" w:hAnsi="Palatino"/>
          <w:color w:val="000000" w:themeColor="text1"/>
        </w:rPr>
        <w:t>Under Mosaic law, priests used hyssop combined with cedar wood, scarlet yarn, and water or blood to cleanse people healed of skin diseases</w:t>
      </w:r>
      <w:r w:rsidR="008216CC">
        <w:rPr>
          <w:rStyle w:val="inqyif"/>
          <w:rFonts w:ascii="Palatino" w:hAnsi="Palatino"/>
          <w:color w:val="000000" w:themeColor="text1"/>
        </w:rPr>
        <w:t xml:space="preserve"> (leprosy”)</w:t>
      </w:r>
      <w:r w:rsidRPr="00235C57">
        <w:rPr>
          <w:rStyle w:val="inqyif"/>
          <w:rFonts w:ascii="Palatino" w:hAnsi="Palatino"/>
          <w:color w:val="000000" w:themeColor="text1"/>
        </w:rPr>
        <w:t xml:space="preserve"> and those contaminated by touching a corpse (</w:t>
      </w:r>
      <w:hyperlink r:id="rId8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Lev 14:4</w:t>
        </w:r>
      </w:hyperlink>
      <w:r w:rsidRPr="00235C57">
        <w:rPr>
          <w:rFonts w:ascii="Palatino" w:hAnsi="Palatino"/>
          <w:color w:val="000000" w:themeColor="text1"/>
        </w:rPr>
        <w:t>,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hyperlink r:id="rId9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Num 19:6</w:t>
        </w:r>
      </w:hyperlink>
      <w:r w:rsidRPr="00235C57">
        <w:rPr>
          <w:rFonts w:ascii="Palatino" w:hAnsi="Palatino"/>
          <w:color w:val="000000" w:themeColor="text1"/>
        </w:rPr>
        <w:t xml:space="preserve">). </w:t>
      </w:r>
      <w:r w:rsidRPr="00235C57">
        <w:rPr>
          <w:rFonts w:ascii="Palatino" w:hAnsi="Palatino"/>
          <w:b/>
          <w:bCs/>
          <w:color w:val="000000" w:themeColor="text1"/>
        </w:rPr>
        <w:t>Here it symbolizes ceremonial and moral cleansing</w:t>
      </w:r>
      <w:r w:rsidRPr="00235C57">
        <w:rPr>
          <w:rFonts w:ascii="Palatino" w:hAnsi="Palatino"/>
          <w:color w:val="000000" w:themeColor="text1"/>
        </w:rPr>
        <w:t xml:space="preserve">. </w:t>
      </w:r>
    </w:p>
    <w:p w14:paraId="6BBDB735" w14:textId="77777777" w:rsidR="00235C57" w:rsidRPr="00235C57" w:rsidRDefault="00235C57" w:rsidP="00235C57">
      <w:pPr>
        <w:pStyle w:val="z1qcye"/>
        <w:spacing w:before="0" w:beforeAutospacing="0" w:after="0" w:afterAutospacing="0"/>
        <w:ind w:left="720"/>
        <w:rPr>
          <w:rFonts w:ascii="Palatino" w:hAnsi="Palatino"/>
          <w:color w:val="000000" w:themeColor="text1"/>
        </w:rPr>
      </w:pP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682A58AC" w14:textId="0DB69648" w:rsidR="00235C57" w:rsidRPr="00235C57" w:rsidRDefault="00235C57" w:rsidP="00235C57">
      <w:pPr>
        <w:pStyle w:val="z1qcye"/>
        <w:numPr>
          <w:ilvl w:val="0"/>
          <w:numId w:val="3"/>
        </w:numPr>
        <w:spacing w:before="0" w:beforeAutospacing="0" w:after="0" w:afterAutospacing="0"/>
        <w:rPr>
          <w:rStyle w:val="nmq1me"/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Repentance and Forgiveness (King David's</w:t>
      </w:r>
      <w:r w:rsidR="008216CC">
        <w:rPr>
          <w:rStyle w:val="Strong"/>
          <w:rFonts w:ascii="Palatino" w:hAnsi="Palatino"/>
          <w:color w:val="000000" w:themeColor="text1"/>
        </w:rPr>
        <w:t xml:space="preserve"> Plea):</w:t>
      </w:r>
      <w:r w:rsidRPr="00235C57">
        <w:rPr>
          <w:rStyle w:val="Strong"/>
          <w:rFonts w:ascii="Palatino" w:hAnsi="Palatino"/>
          <w:color w:val="000000" w:themeColor="text1"/>
        </w:rPr>
        <w:t xml:space="preserve"> </w:t>
      </w:r>
      <w:r w:rsidRPr="00235C57">
        <w:rPr>
          <w:rStyle w:val="inqyif"/>
          <w:rFonts w:ascii="Palatino" w:hAnsi="Palatino"/>
          <w:color w:val="000000" w:themeColor="text1"/>
        </w:rPr>
        <w:t>In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Psalm 51:7, after committing adultery and murder, King David cried out,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Emphasis"/>
          <w:rFonts w:ascii="Palatino" w:hAnsi="Palatino"/>
          <w:color w:val="000000" w:themeColor="text1"/>
        </w:rPr>
        <w:t>"Cleanse me with hyssop, and I will be clean; wash me, and I will be whiter than snow."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He used hyssop to symbolize an inner,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Strong"/>
          <w:rFonts w:ascii="Palatino" w:hAnsi="Palatino"/>
          <w:color w:val="000000" w:themeColor="text1"/>
        </w:rPr>
        <w:t>spiritual washing and renewal of the soul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inqyif"/>
          <w:rFonts w:ascii="Palatino" w:hAnsi="Palatino"/>
          <w:color w:val="000000" w:themeColor="text1"/>
        </w:rPr>
        <w:t>that only God can provide.</w:t>
      </w: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3B98B865" w14:textId="77777777" w:rsidR="00235C57" w:rsidRPr="00235C57" w:rsidRDefault="00235C57" w:rsidP="00235C57">
      <w:pPr>
        <w:pStyle w:val="z1qcye"/>
        <w:spacing w:before="0" w:beforeAutospacing="0" w:after="0" w:afterAutospacing="0"/>
        <w:ind w:left="360"/>
        <w:rPr>
          <w:rFonts w:ascii="Palatino" w:hAnsi="Palatino"/>
          <w:color w:val="000000" w:themeColor="text1"/>
        </w:rPr>
      </w:pPr>
    </w:p>
    <w:p w14:paraId="6B40FCEB" w14:textId="77777777" w:rsidR="008216CC" w:rsidRDefault="00235C57" w:rsidP="008216CC">
      <w:pPr>
        <w:pStyle w:val="z1qcye"/>
        <w:numPr>
          <w:ilvl w:val="0"/>
          <w:numId w:val="3"/>
        </w:numPr>
        <w:spacing w:before="0" w:beforeAutospacing="0" w:after="0" w:afterAutospacing="0"/>
        <w:rPr>
          <w:rStyle w:val="apple-converted-space"/>
          <w:rFonts w:ascii="Palatino" w:hAnsi="Palatino"/>
          <w:color w:val="000000" w:themeColor="text1"/>
        </w:rPr>
      </w:pPr>
      <w:r w:rsidRPr="00235C57">
        <w:rPr>
          <w:rStyle w:val="Strong"/>
          <w:rFonts w:ascii="Palatino" w:hAnsi="Palatino"/>
          <w:color w:val="000000" w:themeColor="text1"/>
        </w:rPr>
        <w:t>The Ultimate Sacrifice (Crucifixion):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</w:p>
    <w:p w14:paraId="6CE6C278" w14:textId="30B001C7" w:rsidR="00235C57" w:rsidRPr="00235C57" w:rsidRDefault="00235C57" w:rsidP="008216CC">
      <w:pPr>
        <w:pStyle w:val="z1qcye"/>
        <w:spacing w:before="0" w:beforeAutospacing="0" w:after="0" w:afterAutospacing="0"/>
        <w:ind w:left="720"/>
        <w:rPr>
          <w:rFonts w:ascii="Palatino" w:hAnsi="Palatino"/>
          <w:color w:val="000000" w:themeColor="text1"/>
        </w:rPr>
      </w:pPr>
      <w:r w:rsidRPr="00235C57">
        <w:rPr>
          <w:rStyle w:val="inqyif"/>
          <w:rFonts w:ascii="Palatino" w:hAnsi="Palatino"/>
          <w:color w:val="000000" w:themeColor="text1"/>
        </w:rPr>
        <w:t>In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hyperlink r:id="rId10" w:tgtFrame="_blank" w:history="1">
        <w:r w:rsidRPr="00235C57">
          <w:rPr>
            <w:rStyle w:val="Hyperlink"/>
            <w:rFonts w:ascii="Palatino" w:hAnsi="Palatino"/>
            <w:color w:val="000000" w:themeColor="text1"/>
            <w:u w:val="none"/>
          </w:rPr>
          <w:t>John 19:29</w:t>
        </w:r>
      </w:hyperlink>
      <w:r w:rsidRPr="00235C57">
        <w:rPr>
          <w:rStyle w:val="inqyif"/>
          <w:rFonts w:ascii="Palatino" w:hAnsi="Palatino"/>
          <w:color w:val="000000" w:themeColor="text1"/>
        </w:rPr>
        <w:t>, soldiers lifted a sour wine-soaked sponge to Jesus on a hyssop branch just before His death. This final act ties the entire biblical narrative together, visually identifying Jesus as the ultimate Passover Lamb whose blood provides permanent</w:t>
      </w:r>
      <w:r w:rsidRPr="00235C57">
        <w:rPr>
          <w:rStyle w:val="apple-converted-space"/>
          <w:rFonts w:ascii="Palatino" w:hAnsi="Palatino"/>
          <w:color w:val="000000" w:themeColor="text1"/>
        </w:rPr>
        <w:t> </w:t>
      </w:r>
      <w:r w:rsidRPr="00235C57">
        <w:rPr>
          <w:rStyle w:val="Strong"/>
          <w:rFonts w:ascii="Palatino" w:hAnsi="Palatino"/>
          <w:color w:val="000000" w:themeColor="text1"/>
        </w:rPr>
        <w:t>salvation and cleansing from sin</w:t>
      </w:r>
      <w:r w:rsidRPr="00235C57">
        <w:rPr>
          <w:rStyle w:val="inqyif"/>
          <w:rFonts w:ascii="Palatino" w:hAnsi="Palatino"/>
          <w:color w:val="000000" w:themeColor="text1"/>
        </w:rPr>
        <w:t>.</w:t>
      </w:r>
      <w:r w:rsidRPr="00235C57">
        <w:rPr>
          <w:rStyle w:val="nmq1me"/>
          <w:rFonts w:ascii="Palatino" w:hAnsi="Palatino"/>
          <w:color w:val="000000" w:themeColor="text1"/>
        </w:rPr>
        <w:t> </w:t>
      </w:r>
    </w:p>
    <w:p w14:paraId="0B325DA1" w14:textId="77777777" w:rsidR="00235C57" w:rsidRPr="00235C57" w:rsidRDefault="00235C57" w:rsidP="00235C57">
      <w:pPr>
        <w:rPr>
          <w:rFonts w:ascii="Palatino" w:hAnsi="Palatino"/>
          <w:b/>
          <w:bCs/>
          <w:color w:val="000000" w:themeColor="text1"/>
          <w:szCs w:val="24"/>
        </w:rPr>
      </w:pPr>
    </w:p>
    <w:sectPr w:rsidR="00235C57" w:rsidRPr="00235C57" w:rsidSect="00C84194">
      <w:headerReference w:type="even" r:id="rId11"/>
      <w:headerReference w:type="default" r:id="rId12"/>
      <w:pgSz w:w="7200" w:h="11520"/>
      <w:pgMar w:top="360" w:right="360" w:bottom="3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70A11D" w14:textId="77777777" w:rsidR="002A5685" w:rsidRDefault="002A5685">
      <w:r>
        <w:separator/>
      </w:r>
    </w:p>
  </w:endnote>
  <w:endnote w:type="continuationSeparator" w:id="0">
    <w:p w14:paraId="5EAACEBB" w14:textId="77777777" w:rsidR="002A5685" w:rsidRDefault="002A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818C93" w14:textId="77777777" w:rsidR="002A5685" w:rsidRDefault="002A5685">
      <w:r>
        <w:separator/>
      </w:r>
    </w:p>
  </w:footnote>
  <w:footnote w:type="continuationSeparator" w:id="0">
    <w:p w14:paraId="4C12047A" w14:textId="77777777" w:rsidR="002A5685" w:rsidRDefault="002A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3B6365" w14:textId="77777777" w:rsidR="00666128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360DDA8" w14:textId="77777777" w:rsidR="00666128" w:rsidRDefault="0066612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E66295" w14:textId="77777777" w:rsidR="00666128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60C20C" w14:textId="77777777" w:rsidR="00666128" w:rsidRDefault="0066612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D026CCC"/>
    <w:multiLevelType w:val="multilevel"/>
    <w:tmpl w:val="1AB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072215">
    <w:abstractNumId w:val="0"/>
  </w:num>
  <w:num w:numId="2" w16cid:durableId="907421035">
    <w:abstractNumId w:val="0"/>
  </w:num>
  <w:num w:numId="3" w16cid:durableId="13500615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57"/>
    <w:rsid w:val="0018326D"/>
    <w:rsid w:val="00235C57"/>
    <w:rsid w:val="002A5685"/>
    <w:rsid w:val="00561A8D"/>
    <w:rsid w:val="006532F8"/>
    <w:rsid w:val="00666128"/>
    <w:rsid w:val="008216CC"/>
    <w:rsid w:val="00AE49CD"/>
    <w:rsid w:val="00B93E1B"/>
    <w:rsid w:val="00C841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9E217"/>
  <w15:docId w15:val="{CD6E7562-B0C5-CD4D-87E7-119E8B7E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Palatino" w:hAnsi="Palatino"/>
      <w:b/>
      <w:color w:val="000000"/>
    </w:rPr>
  </w:style>
  <w:style w:type="character" w:styleId="Hyperlink">
    <w:name w:val="Hyperlink"/>
    <w:uiPriority w:val="99"/>
    <w:rsid w:val="00235C5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35C57"/>
  </w:style>
  <w:style w:type="character" w:customStyle="1" w:styleId="inqyif">
    <w:name w:val="inqyif"/>
    <w:basedOn w:val="DefaultParagraphFont"/>
    <w:rsid w:val="00235C57"/>
  </w:style>
  <w:style w:type="character" w:styleId="Emphasis">
    <w:name w:val="Emphasis"/>
    <w:basedOn w:val="DefaultParagraphFont"/>
    <w:uiPriority w:val="20"/>
    <w:qFormat/>
    <w:rsid w:val="00235C57"/>
    <w:rPr>
      <w:i/>
      <w:iCs/>
    </w:rPr>
  </w:style>
  <w:style w:type="paragraph" w:customStyle="1" w:styleId="z1qcye">
    <w:name w:val="z1qcye"/>
    <w:basedOn w:val="Normal"/>
    <w:rsid w:val="00235C57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235C57"/>
    <w:rPr>
      <w:b/>
      <w:bCs/>
    </w:rPr>
  </w:style>
  <w:style w:type="character" w:customStyle="1" w:styleId="nmq1me">
    <w:name w:val="nmq1me"/>
    <w:basedOn w:val="DefaultParagraphFont"/>
    <w:rsid w:val="00235C57"/>
  </w:style>
  <w:style w:type="paragraph" w:styleId="ListParagraph">
    <w:name w:val="List Paragraph"/>
    <w:basedOn w:val="Normal"/>
    <w:uiPriority w:val="34"/>
    <w:qFormat/>
    <w:rsid w:val="00821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studytools.com/leviticus/14-4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blestudytools.com/exodus/12-22.htm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biblestudytools.com/john/19-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studytools.com/numbers/19-6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Bu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Bull.dotx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PharMingen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dcterms:created xsi:type="dcterms:W3CDTF">2026-08-11T17:34:00Z</dcterms:created>
  <dcterms:modified xsi:type="dcterms:W3CDTF">2026-08-11T17:34:00Z</dcterms:modified>
</cp:coreProperties>
</file>