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94" w:rsidRDefault="00F87579" w:rsidP="002A120F">
      <w:pPr>
        <w:tabs>
          <w:tab w:val="left" w:pos="360"/>
        </w:tabs>
        <w:jc w:val="center"/>
        <w:rPr>
          <w:rFonts w:ascii="Palatino" w:hAnsi="Palatino"/>
          <w:b/>
          <w:bCs/>
        </w:rPr>
      </w:pPr>
      <w:bookmarkStart w:id="0" w:name="_GoBack"/>
      <w:bookmarkEnd w:id="0"/>
      <w:r w:rsidRPr="00F87579">
        <w:rPr>
          <w:rFonts w:ascii="Palatino" w:hAnsi="Palatino"/>
          <w:b/>
          <w:bCs/>
        </w:rPr>
        <w:t>WILL HEAVEN BE BORING?</w:t>
      </w:r>
    </w:p>
    <w:p w:rsidR="00F87579" w:rsidRDefault="00F87579" w:rsidP="00F87579">
      <w:pPr>
        <w:jc w:val="center"/>
        <w:rPr>
          <w:rFonts w:ascii="Palatino" w:hAnsi="Palatino"/>
          <w:b/>
          <w:bCs/>
        </w:rPr>
      </w:pPr>
    </w:p>
    <w:p w:rsidR="00F87579" w:rsidRDefault="00F87579" w:rsidP="00F87579">
      <w:pPr>
        <w:rPr>
          <w:rFonts w:ascii="Palatino" w:hAnsi="Palatino"/>
        </w:rPr>
      </w:pPr>
      <w:r>
        <w:rPr>
          <w:rFonts w:ascii="Palatino" w:hAnsi="Palatino"/>
        </w:rPr>
        <w:tab/>
        <w:t xml:space="preserve">I suppose if you think heaven will be nothing more than time without end, sitting on a cloud, and playing a harp 24/7, I can see how you might think heaven will be boring. Today I will preach on why it will NOT be boring! Here are a </w:t>
      </w:r>
      <w:r w:rsidR="00A37462">
        <w:rPr>
          <w:rFonts w:ascii="Palatino" w:hAnsi="Palatino"/>
        </w:rPr>
        <w:t>few</w:t>
      </w:r>
      <w:r>
        <w:rPr>
          <w:rFonts w:ascii="Palatino" w:hAnsi="Palatino"/>
        </w:rPr>
        <w:t xml:space="preserve"> other thoughts that didn’t make it into my message. </w:t>
      </w:r>
    </w:p>
    <w:p w:rsidR="00F87579" w:rsidRDefault="00F87579" w:rsidP="00F87579">
      <w:pPr>
        <w:rPr>
          <w:rFonts w:ascii="Palatino" w:hAnsi="Palatino"/>
        </w:rPr>
      </w:pPr>
    </w:p>
    <w:p w:rsidR="00F87579" w:rsidRPr="00F87579" w:rsidRDefault="00F87579" w:rsidP="00F87579">
      <w:pPr>
        <w:jc w:val="center"/>
        <w:rPr>
          <w:rFonts w:ascii="Palatino" w:hAnsi="Palatino"/>
          <w:b/>
          <w:bCs/>
        </w:rPr>
      </w:pPr>
      <w:r w:rsidRPr="00F87579">
        <w:rPr>
          <w:rFonts w:ascii="Palatino" w:hAnsi="Palatino"/>
          <w:b/>
          <w:bCs/>
        </w:rPr>
        <w:t>One minute after a believer dies:</w:t>
      </w:r>
    </w:p>
    <w:p w:rsidR="00F87579" w:rsidRDefault="00F87579" w:rsidP="00F87579">
      <w:pPr>
        <w:rPr>
          <w:rFonts w:ascii="Palatino" w:hAnsi="Palatino"/>
        </w:rPr>
      </w:pPr>
    </w:p>
    <w:p w:rsidR="00F87579" w:rsidRDefault="00F87579" w:rsidP="002A120F">
      <w:pPr>
        <w:jc w:val="center"/>
        <w:rPr>
          <w:rFonts w:ascii="Palatino" w:hAnsi="Palatino"/>
        </w:rPr>
      </w:pPr>
      <w:r w:rsidRPr="00F87579">
        <w:rPr>
          <w:rFonts w:ascii="Palatino" w:hAnsi="Palatino"/>
          <w:i/>
          <w:iCs/>
        </w:rPr>
        <w:t>Angles usher your soul to heaven</w:t>
      </w:r>
      <w:r>
        <w:rPr>
          <w:rFonts w:ascii="Palatino" w:hAnsi="Palatino"/>
        </w:rPr>
        <w:t>. Luke 16:22</w:t>
      </w:r>
    </w:p>
    <w:p w:rsidR="00F87579" w:rsidRDefault="00F87579" w:rsidP="002A120F">
      <w:pPr>
        <w:jc w:val="center"/>
        <w:rPr>
          <w:rFonts w:ascii="Palatino" w:hAnsi="Palatino"/>
        </w:rPr>
      </w:pPr>
    </w:p>
    <w:p w:rsidR="00F87579" w:rsidRDefault="00F87579" w:rsidP="002A120F">
      <w:pPr>
        <w:jc w:val="center"/>
        <w:rPr>
          <w:rFonts w:ascii="Palatino" w:hAnsi="Palatino"/>
        </w:rPr>
      </w:pPr>
      <w:r w:rsidRPr="00F87579">
        <w:rPr>
          <w:rFonts w:ascii="Palatino" w:hAnsi="Palatino"/>
          <w:i/>
          <w:iCs/>
        </w:rPr>
        <w:t>You immediately enter God’s presence</w:t>
      </w:r>
      <w:r>
        <w:rPr>
          <w:rFonts w:ascii="Palatino" w:hAnsi="Palatino"/>
        </w:rPr>
        <w:t>. 2 Cor 5:6-8</w:t>
      </w:r>
    </w:p>
    <w:p w:rsidR="00F87579" w:rsidRDefault="00F87579" w:rsidP="002A120F">
      <w:pPr>
        <w:jc w:val="center"/>
        <w:rPr>
          <w:rFonts w:ascii="Palatino" w:hAnsi="Palatino"/>
        </w:rPr>
      </w:pPr>
    </w:p>
    <w:p w:rsidR="00F87579" w:rsidRDefault="00F87579" w:rsidP="002A120F">
      <w:pPr>
        <w:jc w:val="center"/>
        <w:rPr>
          <w:rFonts w:ascii="Palatino" w:hAnsi="Palatino"/>
        </w:rPr>
      </w:pPr>
      <w:r w:rsidRPr="00F87579">
        <w:rPr>
          <w:rFonts w:ascii="Palatino" w:hAnsi="Palatino"/>
          <w:i/>
          <w:iCs/>
        </w:rPr>
        <w:t>You are conscious, in command of your thinking, feeling, speech, and memories</w:t>
      </w:r>
      <w:r>
        <w:rPr>
          <w:rFonts w:ascii="Palatino" w:hAnsi="Palatino"/>
        </w:rPr>
        <w:t>. Luke 16:19-31</w:t>
      </w:r>
    </w:p>
    <w:p w:rsidR="00F87579" w:rsidRDefault="00F87579" w:rsidP="002A120F">
      <w:pPr>
        <w:jc w:val="center"/>
        <w:rPr>
          <w:rFonts w:ascii="Palatino" w:hAnsi="Palatino"/>
        </w:rPr>
      </w:pPr>
    </w:p>
    <w:p w:rsidR="00F87579" w:rsidRDefault="00F87579" w:rsidP="002A120F">
      <w:pPr>
        <w:jc w:val="center"/>
        <w:rPr>
          <w:rFonts w:ascii="Palatino" w:hAnsi="Palatino"/>
        </w:rPr>
      </w:pPr>
      <w:r w:rsidRPr="00F87579">
        <w:rPr>
          <w:rFonts w:ascii="Palatino" w:hAnsi="Palatino"/>
          <w:i/>
          <w:iCs/>
        </w:rPr>
        <w:t>You participate in magnificent worship with angels and believers before the throne of God and His Son</w:t>
      </w:r>
      <w:r>
        <w:rPr>
          <w:rFonts w:ascii="Palatino" w:hAnsi="Palatino"/>
        </w:rPr>
        <w:t>. Rev 4-5</w:t>
      </w:r>
    </w:p>
    <w:p w:rsidR="00F87579" w:rsidRDefault="00F87579" w:rsidP="002A120F">
      <w:pPr>
        <w:jc w:val="center"/>
        <w:rPr>
          <w:rFonts w:ascii="Palatino" w:hAnsi="Palatino"/>
        </w:rPr>
      </w:pPr>
    </w:p>
    <w:p w:rsidR="00F87579" w:rsidRDefault="00F87579" w:rsidP="002A120F">
      <w:pPr>
        <w:jc w:val="center"/>
        <w:rPr>
          <w:rFonts w:ascii="Palatino" w:hAnsi="Palatino"/>
        </w:rPr>
      </w:pPr>
      <w:r w:rsidRPr="00F87579">
        <w:rPr>
          <w:rFonts w:ascii="Palatino" w:hAnsi="Palatino"/>
          <w:i/>
          <w:iCs/>
        </w:rPr>
        <w:t>You are aware, to some degree, of activities and events on earth</w:t>
      </w:r>
      <w:r>
        <w:rPr>
          <w:rFonts w:ascii="Palatino" w:hAnsi="Palatino"/>
        </w:rPr>
        <w:t>. Rev 6:9-10</w:t>
      </w:r>
    </w:p>
    <w:p w:rsidR="00F87579" w:rsidRDefault="00F87579" w:rsidP="002A120F">
      <w:pPr>
        <w:jc w:val="center"/>
        <w:rPr>
          <w:rFonts w:ascii="Palatino" w:hAnsi="Palatino"/>
        </w:rPr>
      </w:pPr>
    </w:p>
    <w:p w:rsidR="00F87579" w:rsidRDefault="00F87579" w:rsidP="002A120F">
      <w:pPr>
        <w:jc w:val="center"/>
        <w:rPr>
          <w:rFonts w:ascii="Palatino" w:hAnsi="Palatino"/>
        </w:rPr>
      </w:pPr>
      <w:r w:rsidRPr="00F87579">
        <w:rPr>
          <w:rFonts w:ascii="Palatino" w:hAnsi="Palatino"/>
          <w:i/>
          <w:iCs/>
        </w:rPr>
        <w:t>You will recognize and communicate with believers who preceded you into heaven</w:t>
      </w:r>
      <w:r>
        <w:rPr>
          <w:rFonts w:ascii="Palatino" w:hAnsi="Palatino"/>
        </w:rPr>
        <w:t>. Luke 9:28-36</w:t>
      </w:r>
    </w:p>
    <w:p w:rsidR="00F87579" w:rsidRDefault="00F87579" w:rsidP="00F87579">
      <w:pPr>
        <w:rPr>
          <w:rFonts w:ascii="Palatino" w:hAnsi="Palatino"/>
        </w:rPr>
      </w:pPr>
    </w:p>
    <w:p w:rsidR="00F87579" w:rsidRDefault="00F87579" w:rsidP="00F87579">
      <w:pPr>
        <w:rPr>
          <w:rFonts w:ascii="Palatino" w:hAnsi="Palatino"/>
        </w:rPr>
      </w:pPr>
      <w:r>
        <w:rPr>
          <w:rFonts w:ascii="Palatino" w:hAnsi="Palatino"/>
        </w:rPr>
        <w:tab/>
        <w:t xml:space="preserve">The Bible tells us there is no need for the sun or the moon in heaven. There is no night there, and God is the Perpetual Light Source. Perhaps the reality of no night offers another piece of evidence that heaven won’t be boring. We will </w:t>
      </w:r>
      <w:r w:rsidR="00A37462">
        <w:rPr>
          <w:rFonts w:ascii="Palatino" w:hAnsi="Palatino"/>
        </w:rPr>
        <w:t>NEVER</w:t>
      </w:r>
      <w:r>
        <w:rPr>
          <w:rFonts w:ascii="Palatino" w:hAnsi="Palatino"/>
        </w:rPr>
        <w:t xml:space="preserve"> tire </w:t>
      </w:r>
      <w:proofErr w:type="gramStart"/>
      <w:r w:rsidR="002A120F">
        <w:rPr>
          <w:rFonts w:ascii="Palatino" w:hAnsi="Palatino"/>
        </w:rPr>
        <w:t xml:space="preserve">of </w:t>
      </w:r>
      <w:r>
        <w:rPr>
          <w:rFonts w:ascii="Palatino" w:hAnsi="Palatino"/>
        </w:rPr>
        <w:t xml:space="preserve"> </w:t>
      </w:r>
      <w:r w:rsidR="00A37462">
        <w:rPr>
          <w:rFonts w:ascii="Palatino" w:hAnsi="Palatino"/>
        </w:rPr>
        <w:t>heaven’s</w:t>
      </w:r>
      <w:proofErr w:type="gramEnd"/>
      <w:r>
        <w:rPr>
          <w:rFonts w:ascii="Palatino" w:hAnsi="Palatino"/>
        </w:rPr>
        <w:t xml:space="preserve"> </w:t>
      </w:r>
      <w:r w:rsidR="00A37462">
        <w:rPr>
          <w:rFonts w:ascii="Palatino" w:hAnsi="Palatino"/>
        </w:rPr>
        <w:t>beauty, activity, and awesomeness – we will need no rest from the glory of eternal life with Christ!</w:t>
      </w:r>
    </w:p>
    <w:p w:rsidR="00A37462" w:rsidRDefault="00A37462" w:rsidP="00F87579">
      <w:pPr>
        <w:rPr>
          <w:rFonts w:ascii="Palatino" w:hAnsi="Palatino"/>
        </w:rPr>
      </w:pPr>
    </w:p>
    <w:p w:rsidR="00A37462" w:rsidRDefault="00A37462" w:rsidP="00F87579">
      <w:pPr>
        <w:rPr>
          <w:rFonts w:ascii="Palatino" w:hAnsi="Palatino"/>
        </w:rPr>
      </w:pPr>
      <w:r>
        <w:rPr>
          <w:rFonts w:ascii="Palatino" w:hAnsi="Palatino"/>
        </w:rPr>
        <w:tab/>
        <w:t>Hell won’t be boring either, but that’s another story altogether!</w:t>
      </w:r>
    </w:p>
    <w:p w:rsidR="00A37462" w:rsidRDefault="00A37462" w:rsidP="00F87579">
      <w:pPr>
        <w:rPr>
          <w:rFonts w:ascii="Palatino" w:hAnsi="Palatino"/>
        </w:rPr>
      </w:pPr>
    </w:p>
    <w:p w:rsidR="00A37462" w:rsidRDefault="00A37462" w:rsidP="00A37462">
      <w:pPr>
        <w:jc w:val="center"/>
        <w:rPr>
          <w:rFonts w:ascii="Palatino" w:hAnsi="Palatino"/>
        </w:rPr>
      </w:pPr>
      <w:r>
        <w:rPr>
          <w:rFonts w:ascii="Palatino" w:hAnsi="Palatino"/>
        </w:rPr>
        <w:t>Pastor Jim W. Baize</w:t>
      </w:r>
    </w:p>
    <w:p w:rsidR="00A37462" w:rsidRPr="00F87579" w:rsidRDefault="00A37462" w:rsidP="00A37462">
      <w:pPr>
        <w:jc w:val="center"/>
        <w:rPr>
          <w:rFonts w:ascii="Palatino" w:hAnsi="Palatino"/>
        </w:rPr>
      </w:pPr>
      <w:r>
        <w:rPr>
          <w:rFonts w:ascii="Palatino" w:hAnsi="Palatino"/>
        </w:rPr>
        <w:t>COVID Lockdown, Week 6</w:t>
      </w:r>
    </w:p>
    <w:sectPr w:rsidR="00A37462" w:rsidRPr="00F87579" w:rsidSect="00C84194">
      <w:headerReference w:type="even" r:id="rId8"/>
      <w:headerReference w:type="default" r:id="rId9"/>
      <w:pgSz w:w="7200" w:h="11520"/>
      <w:pgMar w:top="360" w:right="360" w:bottom="36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1DC" w:rsidRDefault="003721DC">
      <w:r>
        <w:separator/>
      </w:r>
    </w:p>
  </w:endnote>
  <w:endnote w:type="continuationSeparator" w:id="0">
    <w:p w:rsidR="003721DC" w:rsidRDefault="0037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1DC" w:rsidRDefault="003721DC">
      <w:r>
        <w:separator/>
      </w:r>
    </w:p>
  </w:footnote>
  <w:footnote w:type="continuationSeparator" w:id="0">
    <w:p w:rsidR="003721DC" w:rsidRDefault="003721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51" w:rsidRDefault="00C841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33851" w:rsidRDefault="00C3385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51" w:rsidRDefault="00C841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33851" w:rsidRDefault="00C3385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lvlText w:val="%1."/>
      <w:lvlJc w:val="left"/>
      <w:pPr>
        <w:tabs>
          <w:tab w:val="num" w:pos="1080"/>
        </w:tabs>
        <w:ind w:left="108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79"/>
    <w:rsid w:val="00045089"/>
    <w:rsid w:val="002A120F"/>
    <w:rsid w:val="003721DC"/>
    <w:rsid w:val="007D4DF5"/>
    <w:rsid w:val="00953946"/>
    <w:rsid w:val="00A37462"/>
    <w:rsid w:val="00C33851"/>
    <w:rsid w:val="00C84194"/>
    <w:rsid w:val="00F875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Palatino" w:hAnsi="Palatino"/>
      <w:b/>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Palatino" w:hAnsi="Palatino"/>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Title</vt:lpstr>
    </vt:vector>
  </TitlesOfParts>
  <Company>PharMingen</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Microsoft Office User</dc:creator>
  <cp:keywords/>
  <cp:lastModifiedBy>FBC Admin</cp:lastModifiedBy>
  <cp:revision>2</cp:revision>
  <dcterms:created xsi:type="dcterms:W3CDTF">2020-04-23T23:02:00Z</dcterms:created>
  <dcterms:modified xsi:type="dcterms:W3CDTF">2020-04-23T23:02:00Z</dcterms:modified>
</cp:coreProperties>
</file>