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82FF" w14:textId="1CB1879C" w:rsidR="00152F82" w:rsidRDefault="00152F82" w:rsidP="00CE2D62">
      <w:pPr>
        <w:ind w:firstLine="720"/>
        <w:rPr>
          <w:rFonts w:ascii="Palatino" w:hAnsi="Palatino"/>
        </w:rPr>
      </w:pPr>
      <w:r w:rsidRPr="00AF2D85">
        <w:rPr>
          <w:rFonts w:ascii="Palatino" w:hAnsi="Palatino"/>
          <w:b/>
        </w:rPr>
        <w:t>Anticipation</w:t>
      </w:r>
      <w:r>
        <w:rPr>
          <w:rFonts w:ascii="Palatino" w:hAnsi="Palatino"/>
        </w:rPr>
        <w:t xml:space="preserve"> is</w:t>
      </w:r>
      <w:r w:rsidR="00CE2D62">
        <w:rPr>
          <w:rFonts w:ascii="Palatino" w:hAnsi="Palatino"/>
        </w:rPr>
        <w:t>,</w:t>
      </w:r>
      <w:r w:rsidRPr="00AF2D85">
        <w:rPr>
          <w:rFonts w:ascii="Palatino" w:hAnsi="Palatino"/>
        </w:rPr>
        <w:t xml:space="preserve"> </w:t>
      </w:r>
      <w:r>
        <w:rPr>
          <w:rFonts w:ascii="Palatino" w:hAnsi="Palatino"/>
        </w:rPr>
        <w:t>“</w:t>
      </w:r>
      <w:r w:rsidRPr="00CE2D62">
        <w:rPr>
          <w:rFonts w:ascii="Palatino" w:hAnsi="Palatino"/>
          <w:i/>
          <w:iCs/>
        </w:rPr>
        <w:t>the action of expecting something or someone!</w:t>
      </w:r>
      <w:r>
        <w:rPr>
          <w:rFonts w:ascii="Palatino" w:hAnsi="Palatino"/>
        </w:rPr>
        <w:t>”</w:t>
      </w:r>
      <w:r w:rsidR="00545646">
        <w:rPr>
          <w:rFonts w:ascii="Palatino" w:hAnsi="Palatino"/>
        </w:rPr>
        <w:t xml:space="preserve"> Advent is a time for anticipation!</w:t>
      </w:r>
    </w:p>
    <w:p w14:paraId="33473C15" w14:textId="28E13FFE" w:rsidR="0009046E" w:rsidRDefault="0009046E" w:rsidP="0009046E">
      <w:pPr>
        <w:rPr>
          <w:rFonts w:ascii="Palatino" w:hAnsi="Palatino"/>
        </w:rPr>
      </w:pPr>
    </w:p>
    <w:p w14:paraId="462B5077" w14:textId="76618AD3" w:rsidR="00993A46" w:rsidRPr="00AF2D85" w:rsidRDefault="00152F82" w:rsidP="00152F82">
      <w:pPr>
        <w:rPr>
          <w:rFonts w:ascii="Palatino" w:hAnsi="Palatino"/>
        </w:rPr>
      </w:pPr>
      <w:r>
        <w:rPr>
          <w:rFonts w:ascii="Palatino" w:hAnsi="Palatino"/>
        </w:rPr>
        <w:t>What was it like for Hebrew families, 20</w:t>
      </w:r>
      <w:r w:rsidR="0009046E">
        <w:rPr>
          <w:rFonts w:ascii="Palatino" w:hAnsi="Palatino"/>
        </w:rPr>
        <w:t>25</w:t>
      </w:r>
      <w:r>
        <w:rPr>
          <w:rFonts w:ascii="Palatino" w:hAnsi="Palatino"/>
        </w:rPr>
        <w:t>+ years ago?</w:t>
      </w:r>
      <w:r w:rsidR="00E96799">
        <w:rPr>
          <w:rFonts w:ascii="Palatino" w:hAnsi="Palatino"/>
        </w:rPr>
        <w:t xml:space="preserve"> There was no “Christmas,” yet.</w:t>
      </w:r>
    </w:p>
    <w:p w14:paraId="06BABB7A" w14:textId="77777777" w:rsidR="00993A46" w:rsidRPr="00AF2D85" w:rsidRDefault="00993A46" w:rsidP="00993A46">
      <w:pPr>
        <w:rPr>
          <w:rFonts w:ascii="Palatino" w:hAnsi="Palatino"/>
          <w:color w:val="000000"/>
        </w:rPr>
      </w:pPr>
    </w:p>
    <w:p w14:paraId="44B6ED6B" w14:textId="77777777" w:rsidR="00993A46" w:rsidRPr="00AF2D85" w:rsidRDefault="00993A46" w:rsidP="00993A46">
      <w:pPr>
        <w:rPr>
          <w:rFonts w:ascii="Palatino" w:hAnsi="Palatino"/>
          <w:b/>
          <w:color w:val="000000"/>
        </w:rPr>
      </w:pPr>
      <w:r w:rsidRPr="00AF2D85">
        <w:rPr>
          <w:rFonts w:ascii="Palatino" w:hAnsi="Palatino"/>
          <w:b/>
          <w:color w:val="000000"/>
        </w:rPr>
        <w:t xml:space="preserve">I. THE </w:t>
      </w:r>
      <w:r w:rsidRPr="0009046E">
        <w:rPr>
          <w:rFonts w:ascii="Palatino" w:hAnsi="Palatino"/>
          <w:b/>
          <w:color w:val="000000"/>
          <w:u w:val="single"/>
        </w:rPr>
        <w:t>PROPHECIES</w:t>
      </w:r>
      <w:r w:rsidRPr="00AF2D85">
        <w:rPr>
          <w:rFonts w:ascii="Palatino" w:hAnsi="Palatino"/>
          <w:b/>
          <w:color w:val="000000"/>
        </w:rPr>
        <w:t>.</w:t>
      </w:r>
    </w:p>
    <w:p w14:paraId="38BF0141" w14:textId="77777777" w:rsidR="00993A46" w:rsidRPr="00AF2D85" w:rsidRDefault="00993A46" w:rsidP="00993A46">
      <w:pPr>
        <w:ind w:left="720"/>
        <w:rPr>
          <w:rFonts w:ascii="Palatino" w:hAnsi="Palatino"/>
          <w:b/>
          <w:color w:val="000000"/>
        </w:rPr>
      </w:pPr>
    </w:p>
    <w:p w14:paraId="129FFD39" w14:textId="07A5EE84" w:rsidR="00993A46" w:rsidRPr="00AF2D85" w:rsidRDefault="00993A46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 xml:space="preserve">A </w:t>
      </w:r>
      <w:r w:rsidRPr="00AF2D85">
        <w:rPr>
          <w:rFonts w:ascii="Palatino" w:hAnsi="Palatino"/>
          <w:b/>
          <w:color w:val="000000"/>
        </w:rPr>
        <w:t>virgin</w:t>
      </w:r>
      <w:r w:rsidRPr="00AF2D85">
        <w:rPr>
          <w:rFonts w:ascii="Palatino" w:hAnsi="Palatino"/>
          <w:color w:val="000000"/>
        </w:rPr>
        <w:t xml:space="preserve"> would conceive! </w:t>
      </w:r>
      <w:r w:rsidR="0051035E" w:rsidRPr="00AF2D85">
        <w:rPr>
          <w:rFonts w:ascii="Palatino" w:hAnsi="Palatino"/>
          <w:color w:val="000000"/>
        </w:rPr>
        <w:t xml:space="preserve">He would be called </w:t>
      </w:r>
      <w:r w:rsidR="0051035E" w:rsidRPr="00AF2D85">
        <w:rPr>
          <w:rFonts w:ascii="Palatino" w:hAnsi="Palatino"/>
          <w:b/>
          <w:color w:val="000000"/>
        </w:rPr>
        <w:t>Emmanuel</w:t>
      </w:r>
      <w:r w:rsidR="0051035E" w:rsidRPr="00AF2D85">
        <w:rPr>
          <w:rFonts w:ascii="Palatino" w:hAnsi="Palatino"/>
          <w:color w:val="000000"/>
        </w:rPr>
        <w:t xml:space="preserve">. </w:t>
      </w:r>
      <w:r w:rsidR="00A052E3">
        <w:rPr>
          <w:rFonts w:ascii="Palatino" w:hAnsi="Palatino"/>
          <w:color w:val="000000"/>
        </w:rPr>
        <w:t xml:space="preserve">Isa 7:14 cf. </w:t>
      </w:r>
      <w:r w:rsidRPr="00AF2D85">
        <w:rPr>
          <w:rFonts w:ascii="Palatino" w:hAnsi="Palatino"/>
          <w:color w:val="000000"/>
        </w:rPr>
        <w:t>Mat 1:22-23</w:t>
      </w:r>
    </w:p>
    <w:p w14:paraId="199F852A" w14:textId="70510EE8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He would be b</w:t>
      </w:r>
      <w:r w:rsidR="00993A46" w:rsidRPr="00AF2D85">
        <w:rPr>
          <w:rFonts w:ascii="Palatino" w:hAnsi="Palatino"/>
          <w:color w:val="000000"/>
        </w:rPr>
        <w:t xml:space="preserve">orn in </w:t>
      </w:r>
      <w:r w:rsidR="00993A46" w:rsidRPr="00AF2D85">
        <w:rPr>
          <w:rFonts w:ascii="Palatino" w:hAnsi="Palatino"/>
          <w:b/>
          <w:color w:val="000000"/>
        </w:rPr>
        <w:t>Bethlehem</w:t>
      </w:r>
      <w:r w:rsidR="00993A46" w:rsidRPr="00AF2D85">
        <w:rPr>
          <w:rFonts w:ascii="Palatino" w:hAnsi="Palatino"/>
          <w:color w:val="000000"/>
        </w:rPr>
        <w:t xml:space="preserve">. </w:t>
      </w:r>
      <w:r w:rsidR="0051035E" w:rsidRPr="00AF2D85">
        <w:rPr>
          <w:rFonts w:ascii="Palatino" w:hAnsi="Palatino"/>
          <w:color w:val="000000"/>
        </w:rPr>
        <w:t xml:space="preserve">Micah 5:2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</w:t>
      </w:r>
      <w:r w:rsidR="00486D65">
        <w:rPr>
          <w:rFonts w:ascii="Palatino" w:hAnsi="Palatino"/>
          <w:color w:val="000000"/>
        </w:rPr>
        <w:t xml:space="preserve"> </w:t>
      </w:r>
      <w:r w:rsidR="00993A46" w:rsidRPr="00AF2D85">
        <w:rPr>
          <w:rFonts w:ascii="Palatino" w:hAnsi="Palatino"/>
          <w:color w:val="000000"/>
        </w:rPr>
        <w:t>2:5-6</w:t>
      </w:r>
    </w:p>
    <w:p w14:paraId="6047FB92" w14:textId="7EBED9CA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He would be w</w:t>
      </w:r>
      <w:r w:rsidR="00993A46" w:rsidRPr="00AF2D85">
        <w:rPr>
          <w:rFonts w:ascii="Palatino" w:hAnsi="Palatino"/>
          <w:color w:val="000000"/>
        </w:rPr>
        <w:t xml:space="preserve">orshipped by </w:t>
      </w:r>
      <w:r w:rsidR="00993A46" w:rsidRPr="00AF2D85">
        <w:rPr>
          <w:rFonts w:ascii="Palatino" w:hAnsi="Palatino"/>
          <w:b/>
          <w:color w:val="000000"/>
        </w:rPr>
        <w:t>wise men</w:t>
      </w:r>
      <w:r w:rsidR="00993A46" w:rsidRPr="00AF2D85">
        <w:rPr>
          <w:rFonts w:ascii="Palatino" w:hAnsi="Palatino"/>
          <w:color w:val="000000"/>
        </w:rPr>
        <w:t xml:space="preserve"> as they presented </w:t>
      </w:r>
      <w:r w:rsidR="00993A46" w:rsidRPr="00AF2D85">
        <w:rPr>
          <w:rFonts w:ascii="Palatino" w:hAnsi="Palatino"/>
          <w:b/>
          <w:color w:val="000000"/>
        </w:rPr>
        <w:t>gifts</w:t>
      </w:r>
      <w:r w:rsidR="00993A46" w:rsidRPr="00AF2D85">
        <w:rPr>
          <w:rFonts w:ascii="Palatino" w:hAnsi="Palatino"/>
          <w:color w:val="000000"/>
        </w:rPr>
        <w:t xml:space="preserve">. </w:t>
      </w:r>
      <w:r w:rsidR="0051035E" w:rsidRPr="00AF2D85">
        <w:rPr>
          <w:rFonts w:ascii="Palatino" w:hAnsi="Palatino"/>
          <w:color w:val="000000"/>
        </w:rPr>
        <w:t xml:space="preserve">Psa 72:10; Isa 60:3, 6, 9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 2:11</w:t>
      </w:r>
    </w:p>
    <w:p w14:paraId="448B0873" w14:textId="2D8F59E1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He would be c</w:t>
      </w:r>
      <w:r w:rsidR="00993A46" w:rsidRPr="00AF2D85">
        <w:rPr>
          <w:rFonts w:ascii="Palatino" w:hAnsi="Palatino"/>
          <w:color w:val="000000"/>
        </w:rPr>
        <w:t xml:space="preserve">alled a </w:t>
      </w:r>
      <w:r w:rsidR="00993A46" w:rsidRPr="00AF2D85">
        <w:rPr>
          <w:rFonts w:ascii="Palatino" w:hAnsi="Palatino"/>
          <w:b/>
          <w:color w:val="000000"/>
        </w:rPr>
        <w:t>Nazarene</w:t>
      </w:r>
      <w:r w:rsidR="00993A46" w:rsidRPr="00AF2D85">
        <w:rPr>
          <w:rFonts w:ascii="Palatino" w:hAnsi="Palatino"/>
          <w:color w:val="000000"/>
        </w:rPr>
        <w:t xml:space="preserve">. </w:t>
      </w:r>
      <w:r w:rsidR="0051035E" w:rsidRPr="00AF2D85">
        <w:rPr>
          <w:rFonts w:ascii="Palatino" w:hAnsi="Palatino"/>
          <w:color w:val="000000"/>
        </w:rPr>
        <w:t xml:space="preserve">Isa 11:1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 2:23</w:t>
      </w:r>
    </w:p>
    <w:p w14:paraId="24CFF9A6" w14:textId="1705DDF1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He would be p</w:t>
      </w:r>
      <w:r w:rsidR="00993A46" w:rsidRPr="00AF2D85">
        <w:rPr>
          <w:rFonts w:ascii="Palatino" w:hAnsi="Palatino"/>
          <w:color w:val="000000"/>
        </w:rPr>
        <w:t xml:space="preserve">raised by little </w:t>
      </w:r>
      <w:r w:rsidR="00993A46" w:rsidRPr="00AF2D85">
        <w:rPr>
          <w:rFonts w:ascii="Palatino" w:hAnsi="Palatino"/>
          <w:b/>
          <w:color w:val="000000"/>
        </w:rPr>
        <w:t>children</w:t>
      </w:r>
      <w:r w:rsidR="00993A46" w:rsidRPr="00AF2D85">
        <w:rPr>
          <w:rFonts w:ascii="Palatino" w:hAnsi="Palatino"/>
          <w:color w:val="000000"/>
        </w:rPr>
        <w:t xml:space="preserve">. </w:t>
      </w:r>
      <w:r w:rsidR="0051035E" w:rsidRPr="00AF2D85">
        <w:rPr>
          <w:rFonts w:ascii="Palatino" w:hAnsi="Palatino"/>
          <w:color w:val="000000"/>
        </w:rPr>
        <w:t xml:space="preserve">Psa 8:2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 21:16</w:t>
      </w:r>
    </w:p>
    <w:p w14:paraId="45AE67B9" w14:textId="30D95EC5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CE2D62">
        <w:rPr>
          <w:rFonts w:ascii="Palatino" w:hAnsi="Palatino"/>
          <w:bCs/>
          <w:color w:val="000000"/>
        </w:rPr>
        <w:t>He would be</w:t>
      </w:r>
      <w:r>
        <w:rPr>
          <w:rFonts w:ascii="Palatino" w:hAnsi="Palatino"/>
          <w:b/>
          <w:color w:val="000000"/>
        </w:rPr>
        <w:t xml:space="preserve"> r</w:t>
      </w:r>
      <w:r w:rsidR="00993A46" w:rsidRPr="00AF2D85">
        <w:rPr>
          <w:rFonts w:ascii="Palatino" w:hAnsi="Palatino"/>
          <w:b/>
          <w:color w:val="000000"/>
        </w:rPr>
        <w:t>ejected</w:t>
      </w:r>
      <w:r w:rsidR="00993A46" w:rsidRPr="00AF2D85">
        <w:rPr>
          <w:rFonts w:ascii="Palatino" w:hAnsi="Palatino"/>
          <w:color w:val="000000"/>
        </w:rPr>
        <w:t xml:space="preserve"> by His own. </w:t>
      </w:r>
      <w:r w:rsidR="0051035E" w:rsidRPr="00AF2D85">
        <w:rPr>
          <w:rFonts w:ascii="Palatino" w:hAnsi="Palatino"/>
          <w:color w:val="000000"/>
        </w:rPr>
        <w:t xml:space="preserve">Isa 53:3; </w:t>
      </w:r>
      <w:r w:rsidR="0051035E">
        <w:rPr>
          <w:rFonts w:ascii="Palatino" w:hAnsi="Palatino"/>
          <w:color w:val="000000"/>
        </w:rPr>
        <w:t>P</w:t>
      </w:r>
      <w:r w:rsidR="0051035E" w:rsidRPr="00AF2D85">
        <w:rPr>
          <w:rFonts w:ascii="Palatino" w:hAnsi="Palatino"/>
          <w:color w:val="000000"/>
        </w:rPr>
        <w:t xml:space="preserve">sa 69:8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J</w:t>
      </w:r>
      <w:r>
        <w:rPr>
          <w:rFonts w:ascii="Palatino" w:hAnsi="Palatino"/>
          <w:color w:val="000000"/>
        </w:rPr>
        <w:t>oh</w:t>
      </w:r>
      <w:r w:rsidR="00993A46" w:rsidRPr="00AF2D85">
        <w:rPr>
          <w:rFonts w:ascii="Palatino" w:hAnsi="Palatino"/>
          <w:color w:val="000000"/>
        </w:rPr>
        <w:t>n 1:11; 7:5</w:t>
      </w:r>
    </w:p>
    <w:p w14:paraId="4ECE04F0" w14:textId="19E62032" w:rsidR="00993A46" w:rsidRPr="00AF2D85" w:rsidRDefault="00993A46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 xml:space="preserve">He would </w:t>
      </w:r>
      <w:r w:rsidRPr="00AF2D85">
        <w:rPr>
          <w:rFonts w:ascii="Palatino" w:hAnsi="Palatino"/>
          <w:b/>
          <w:color w:val="000000"/>
        </w:rPr>
        <w:t>heal</w:t>
      </w:r>
      <w:r w:rsidRPr="00AF2D85">
        <w:rPr>
          <w:rFonts w:ascii="Palatino" w:hAnsi="Palatino"/>
          <w:color w:val="000000"/>
        </w:rPr>
        <w:t xml:space="preserve"> many! </w:t>
      </w:r>
      <w:r w:rsidR="0051035E" w:rsidRPr="00AF2D85">
        <w:rPr>
          <w:rFonts w:ascii="Palatino" w:hAnsi="Palatino"/>
          <w:color w:val="000000"/>
        </w:rPr>
        <w:t>Isa 53:4</w:t>
      </w:r>
      <w:r w:rsidR="0051035E">
        <w:rPr>
          <w:rFonts w:ascii="Palatino" w:hAnsi="Palatino"/>
          <w:color w:val="000000"/>
        </w:rPr>
        <w:t xml:space="preserve"> cf. </w:t>
      </w:r>
      <w:r w:rsidRPr="00AF2D85">
        <w:rPr>
          <w:rFonts w:ascii="Palatino" w:hAnsi="Palatino"/>
          <w:color w:val="000000"/>
        </w:rPr>
        <w:t>Mat 8:16-17</w:t>
      </w:r>
    </w:p>
    <w:p w14:paraId="3261EE3D" w14:textId="594AB727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CE2D62">
        <w:rPr>
          <w:rFonts w:ascii="Palatino" w:hAnsi="Palatino"/>
          <w:bCs/>
          <w:color w:val="000000"/>
        </w:rPr>
        <w:t>He would be</w:t>
      </w:r>
      <w:r>
        <w:rPr>
          <w:rFonts w:ascii="Palatino" w:hAnsi="Palatino"/>
          <w:b/>
          <w:color w:val="000000"/>
        </w:rPr>
        <w:t xml:space="preserve"> b</w:t>
      </w:r>
      <w:r w:rsidR="00993A46" w:rsidRPr="00AF2D85">
        <w:rPr>
          <w:rFonts w:ascii="Palatino" w:hAnsi="Palatino"/>
          <w:b/>
          <w:color w:val="000000"/>
        </w:rPr>
        <w:t>etrayed</w:t>
      </w:r>
      <w:r w:rsidR="00993A46" w:rsidRPr="00AF2D85">
        <w:rPr>
          <w:rFonts w:ascii="Palatino" w:hAnsi="Palatino"/>
          <w:color w:val="000000"/>
        </w:rPr>
        <w:t xml:space="preserve"> for 30 pieces of silver. </w:t>
      </w:r>
      <w:r w:rsidR="0051035E" w:rsidRPr="00AF2D85">
        <w:rPr>
          <w:rFonts w:ascii="Palatino" w:hAnsi="Palatino"/>
          <w:color w:val="000000"/>
        </w:rPr>
        <w:t xml:space="preserve">Psa 41:9; 55:12-14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 26:14-16, 21-25</w:t>
      </w:r>
    </w:p>
    <w:p w14:paraId="2104F072" w14:textId="32A65C9A" w:rsidR="00F11113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CE2D62">
        <w:rPr>
          <w:rFonts w:ascii="Palatino" w:hAnsi="Palatino"/>
          <w:bCs/>
          <w:color w:val="000000"/>
        </w:rPr>
        <w:t>He would be</w:t>
      </w:r>
      <w:r>
        <w:rPr>
          <w:rFonts w:ascii="Palatino" w:hAnsi="Palatino"/>
          <w:b/>
          <w:color w:val="000000"/>
        </w:rPr>
        <w:t xml:space="preserve"> f</w:t>
      </w:r>
      <w:r w:rsidR="00993A46" w:rsidRPr="00AF2D85">
        <w:rPr>
          <w:rFonts w:ascii="Palatino" w:hAnsi="Palatino"/>
          <w:b/>
          <w:color w:val="000000"/>
        </w:rPr>
        <w:t>orsaken</w:t>
      </w:r>
      <w:r w:rsidR="00993A46" w:rsidRPr="00AF2D85">
        <w:rPr>
          <w:rFonts w:ascii="Palatino" w:hAnsi="Palatino"/>
          <w:color w:val="000000"/>
        </w:rPr>
        <w:t xml:space="preserve"> by His disciples. </w:t>
      </w:r>
      <w:r w:rsidR="0051035E" w:rsidRPr="00AF2D85">
        <w:rPr>
          <w:rFonts w:ascii="Palatino" w:hAnsi="Palatino"/>
          <w:color w:val="000000"/>
        </w:rPr>
        <w:t xml:space="preserve">Zech 13:7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 26:31, 56</w:t>
      </w:r>
      <w:r w:rsidR="0051035E">
        <w:rPr>
          <w:rFonts w:ascii="Palatino" w:hAnsi="Palatino"/>
          <w:color w:val="000000"/>
        </w:rPr>
        <w:t xml:space="preserve">; </w:t>
      </w:r>
      <w:r w:rsidR="00993A46" w:rsidRPr="00AF2D85">
        <w:rPr>
          <w:rFonts w:ascii="Palatino" w:hAnsi="Palatino"/>
          <w:color w:val="000000"/>
        </w:rPr>
        <w:t xml:space="preserve">Psa 22:16; </w:t>
      </w:r>
    </w:p>
    <w:p w14:paraId="55890195" w14:textId="65234E75" w:rsidR="00993A46" w:rsidRPr="00AF2D85" w:rsidRDefault="00993A46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 xml:space="preserve">His hands and feet would be </w:t>
      </w:r>
      <w:r w:rsidRPr="00AF2D85">
        <w:rPr>
          <w:rFonts w:ascii="Palatino" w:hAnsi="Palatino"/>
          <w:b/>
          <w:color w:val="000000"/>
        </w:rPr>
        <w:t>pierced</w:t>
      </w:r>
      <w:r w:rsidRPr="00AF2D85">
        <w:rPr>
          <w:rFonts w:ascii="Palatino" w:hAnsi="Palatino"/>
          <w:color w:val="000000"/>
        </w:rPr>
        <w:t xml:space="preserve">. </w:t>
      </w:r>
      <w:r w:rsidR="0051035E" w:rsidRPr="00AF2D85">
        <w:rPr>
          <w:rFonts w:ascii="Palatino" w:hAnsi="Palatino"/>
          <w:color w:val="000000"/>
        </w:rPr>
        <w:t xml:space="preserve">Zech 12:10 </w:t>
      </w:r>
      <w:r w:rsidR="0051035E">
        <w:rPr>
          <w:rFonts w:ascii="Palatino" w:hAnsi="Palatino"/>
          <w:color w:val="000000"/>
        </w:rPr>
        <w:t xml:space="preserve">cf. </w:t>
      </w:r>
      <w:r w:rsidRPr="00AF2D85">
        <w:rPr>
          <w:rFonts w:ascii="Palatino" w:hAnsi="Palatino"/>
          <w:color w:val="000000"/>
        </w:rPr>
        <w:t xml:space="preserve">Mat </w:t>
      </w:r>
      <w:r w:rsidR="00F11113" w:rsidRPr="00AF2D85">
        <w:rPr>
          <w:rFonts w:ascii="Palatino" w:hAnsi="Palatino"/>
          <w:color w:val="000000"/>
        </w:rPr>
        <w:t xml:space="preserve">                           </w:t>
      </w:r>
      <w:r w:rsidRPr="00AF2D85">
        <w:rPr>
          <w:rFonts w:ascii="Palatino" w:hAnsi="Palatino"/>
          <w:color w:val="000000"/>
        </w:rPr>
        <w:t>15:25; Jn 19:34, 37; 20:25-27</w:t>
      </w:r>
    </w:p>
    <w:p w14:paraId="040E8581" w14:textId="1D1D317E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CE2D62">
        <w:rPr>
          <w:rFonts w:ascii="Palatino" w:hAnsi="Palatino"/>
          <w:bCs/>
          <w:color w:val="000000"/>
        </w:rPr>
        <w:t>He would be</w:t>
      </w:r>
      <w:r>
        <w:rPr>
          <w:rFonts w:ascii="Palatino" w:hAnsi="Palatino"/>
          <w:b/>
          <w:color w:val="000000"/>
        </w:rPr>
        <w:t xml:space="preserve"> c</w:t>
      </w:r>
      <w:r w:rsidR="00993A46" w:rsidRPr="00AF2D85">
        <w:rPr>
          <w:rFonts w:ascii="Palatino" w:hAnsi="Palatino"/>
          <w:b/>
          <w:color w:val="000000"/>
        </w:rPr>
        <w:t>rucified</w:t>
      </w:r>
      <w:r w:rsidR="00993A46" w:rsidRPr="00AF2D85">
        <w:rPr>
          <w:rFonts w:ascii="Palatino" w:hAnsi="Palatino"/>
          <w:color w:val="000000"/>
        </w:rPr>
        <w:t xml:space="preserve"> between 2 thieves. </w:t>
      </w:r>
      <w:r w:rsidR="0051035E" w:rsidRPr="00AF2D85">
        <w:rPr>
          <w:rFonts w:ascii="Palatino" w:hAnsi="Palatino"/>
          <w:color w:val="000000"/>
        </w:rPr>
        <w:t xml:space="preserve">Isa 53:12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 27:38</w:t>
      </w:r>
    </w:p>
    <w:p w14:paraId="3C244735" w14:textId="27EE71ED" w:rsidR="00993A46" w:rsidRPr="00AF2D85" w:rsidRDefault="00993A46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 xml:space="preserve">His </w:t>
      </w:r>
      <w:r w:rsidRPr="00AF2D85">
        <w:rPr>
          <w:rFonts w:ascii="Palatino" w:hAnsi="Palatino"/>
          <w:b/>
          <w:color w:val="000000"/>
        </w:rPr>
        <w:t>clothing</w:t>
      </w:r>
      <w:r w:rsidRPr="00AF2D85">
        <w:rPr>
          <w:rFonts w:ascii="Palatino" w:hAnsi="Palatino"/>
          <w:color w:val="000000"/>
        </w:rPr>
        <w:t xml:space="preserve"> </w:t>
      </w:r>
      <w:r w:rsidR="00CE2D62">
        <w:rPr>
          <w:rFonts w:ascii="Palatino" w:hAnsi="Palatino"/>
          <w:color w:val="000000"/>
        </w:rPr>
        <w:t>would be</w:t>
      </w:r>
      <w:r w:rsidRPr="00AF2D85">
        <w:rPr>
          <w:rFonts w:ascii="Palatino" w:hAnsi="Palatino"/>
          <w:color w:val="000000"/>
        </w:rPr>
        <w:t xml:space="preserve"> gambled for. </w:t>
      </w:r>
      <w:r w:rsidR="0051035E" w:rsidRPr="00AF2D85">
        <w:rPr>
          <w:rFonts w:ascii="Palatino" w:hAnsi="Palatino"/>
          <w:color w:val="000000"/>
        </w:rPr>
        <w:t xml:space="preserve">Psa 22:18 </w:t>
      </w:r>
      <w:r w:rsidR="0051035E">
        <w:rPr>
          <w:rFonts w:ascii="Palatino" w:hAnsi="Palatino"/>
          <w:color w:val="000000"/>
        </w:rPr>
        <w:t xml:space="preserve">cf. </w:t>
      </w:r>
      <w:r w:rsidRPr="00AF2D85">
        <w:rPr>
          <w:rFonts w:ascii="Palatino" w:hAnsi="Palatino"/>
          <w:color w:val="000000"/>
        </w:rPr>
        <w:t>Lk 23:34; J</w:t>
      </w:r>
      <w:r w:rsidR="0051035E">
        <w:rPr>
          <w:rFonts w:ascii="Palatino" w:hAnsi="Palatino"/>
          <w:color w:val="000000"/>
        </w:rPr>
        <w:t>oh</w:t>
      </w:r>
      <w:r w:rsidRPr="00AF2D85">
        <w:rPr>
          <w:rFonts w:ascii="Palatino" w:hAnsi="Palatino"/>
          <w:color w:val="000000"/>
        </w:rPr>
        <w:t>n</w:t>
      </w:r>
      <w:r w:rsidR="00CE2D62">
        <w:rPr>
          <w:rFonts w:ascii="Palatino" w:hAnsi="Palatino"/>
          <w:color w:val="000000"/>
        </w:rPr>
        <w:t xml:space="preserve"> </w:t>
      </w:r>
      <w:r w:rsidRPr="00AF2D85">
        <w:rPr>
          <w:rFonts w:ascii="Palatino" w:hAnsi="Palatino"/>
          <w:color w:val="000000"/>
        </w:rPr>
        <w:t>19:23-24</w:t>
      </w:r>
    </w:p>
    <w:p w14:paraId="56CC8F93" w14:textId="3B793CB8" w:rsidR="00993A46" w:rsidRPr="00AF2D85" w:rsidRDefault="00CE2D62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CE2D62">
        <w:rPr>
          <w:rFonts w:ascii="Palatino" w:hAnsi="Palatino"/>
          <w:bCs/>
          <w:color w:val="000000"/>
        </w:rPr>
        <w:t>He would be</w:t>
      </w:r>
      <w:r>
        <w:rPr>
          <w:rFonts w:ascii="Palatino" w:hAnsi="Palatino"/>
          <w:b/>
          <w:color w:val="000000"/>
        </w:rPr>
        <w:t xml:space="preserve"> b</w:t>
      </w:r>
      <w:r w:rsidR="00993A46" w:rsidRPr="00AF2D85">
        <w:rPr>
          <w:rFonts w:ascii="Palatino" w:hAnsi="Palatino"/>
          <w:b/>
          <w:color w:val="000000"/>
        </w:rPr>
        <w:t>uried</w:t>
      </w:r>
      <w:r w:rsidR="00993A46" w:rsidRPr="00AF2D85">
        <w:rPr>
          <w:rFonts w:ascii="Palatino" w:hAnsi="Palatino"/>
          <w:color w:val="000000"/>
        </w:rPr>
        <w:t xml:space="preserve"> with the rich! </w:t>
      </w:r>
      <w:r w:rsidR="0051035E" w:rsidRPr="00AF2D85">
        <w:rPr>
          <w:rFonts w:ascii="Palatino" w:hAnsi="Palatino"/>
          <w:color w:val="000000"/>
        </w:rPr>
        <w:t xml:space="preserve">Isa 53:9 </w:t>
      </w:r>
      <w:r w:rsidR="0051035E">
        <w:rPr>
          <w:rFonts w:ascii="Palatino" w:hAnsi="Palatino"/>
          <w:color w:val="000000"/>
        </w:rPr>
        <w:t xml:space="preserve">cf. </w:t>
      </w:r>
      <w:r w:rsidR="00993A46" w:rsidRPr="00AF2D85">
        <w:rPr>
          <w:rFonts w:ascii="Palatino" w:hAnsi="Palatino"/>
          <w:color w:val="000000"/>
        </w:rPr>
        <w:t>Mat 27:57-60</w:t>
      </w:r>
    </w:p>
    <w:p w14:paraId="00ACD3A5" w14:textId="2CE342D5" w:rsidR="00993A46" w:rsidRPr="00AF2D85" w:rsidRDefault="00993A46" w:rsidP="0051035E">
      <w:pPr>
        <w:tabs>
          <w:tab w:val="left" w:pos="720"/>
        </w:tabs>
        <w:ind w:left="270" w:hanging="270"/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 xml:space="preserve">He would be </w:t>
      </w:r>
      <w:r w:rsidRPr="00AF2D85">
        <w:rPr>
          <w:rFonts w:ascii="Palatino" w:hAnsi="Palatino"/>
          <w:b/>
          <w:color w:val="000000"/>
        </w:rPr>
        <w:t>raised</w:t>
      </w:r>
      <w:r w:rsidRPr="00AF2D85">
        <w:rPr>
          <w:rFonts w:ascii="Palatino" w:hAnsi="Palatino"/>
          <w:color w:val="000000"/>
        </w:rPr>
        <w:t xml:space="preserve"> from the dead! </w:t>
      </w:r>
      <w:r w:rsidR="0051035E" w:rsidRPr="00AF2D85">
        <w:rPr>
          <w:rFonts w:ascii="Palatino" w:hAnsi="Palatino"/>
          <w:color w:val="000000"/>
        </w:rPr>
        <w:t xml:space="preserve">Psa 16:10 </w:t>
      </w:r>
      <w:r w:rsidR="0051035E">
        <w:rPr>
          <w:rFonts w:ascii="Palatino" w:hAnsi="Palatino"/>
          <w:color w:val="000000"/>
        </w:rPr>
        <w:t xml:space="preserve">cf. </w:t>
      </w:r>
      <w:r w:rsidRPr="00AF2D85">
        <w:rPr>
          <w:rFonts w:ascii="Palatino" w:hAnsi="Palatino"/>
          <w:color w:val="000000"/>
        </w:rPr>
        <w:t>Mat 28:2-8</w:t>
      </w:r>
    </w:p>
    <w:p w14:paraId="1447A86F" w14:textId="77777777" w:rsidR="00993A46" w:rsidRPr="00AF2D85" w:rsidRDefault="00993A46" w:rsidP="00993A46">
      <w:pPr>
        <w:rPr>
          <w:rFonts w:ascii="Palatino" w:hAnsi="Palatino"/>
          <w:color w:val="000000"/>
        </w:rPr>
      </w:pPr>
    </w:p>
    <w:p w14:paraId="5BE7BD9B" w14:textId="77777777" w:rsidR="00486D65" w:rsidRDefault="00486D65" w:rsidP="00993A46">
      <w:pPr>
        <w:rPr>
          <w:rFonts w:ascii="Palatino" w:hAnsi="Palatino"/>
          <w:b/>
          <w:color w:val="000000"/>
        </w:rPr>
      </w:pPr>
    </w:p>
    <w:p w14:paraId="1C155AB1" w14:textId="03BBEFB6" w:rsidR="00993A46" w:rsidRPr="00AF2D85" w:rsidRDefault="00993A46" w:rsidP="00993A46">
      <w:pPr>
        <w:rPr>
          <w:rFonts w:ascii="Palatino" w:hAnsi="Palatino"/>
          <w:b/>
          <w:color w:val="000000"/>
        </w:rPr>
      </w:pPr>
      <w:r w:rsidRPr="00AF2D85">
        <w:rPr>
          <w:rFonts w:ascii="Palatino" w:hAnsi="Palatino"/>
          <w:b/>
          <w:color w:val="000000"/>
        </w:rPr>
        <w:t xml:space="preserve">II. THE </w:t>
      </w:r>
      <w:r w:rsidRPr="0009046E">
        <w:rPr>
          <w:rFonts w:ascii="Palatino" w:hAnsi="Palatino"/>
          <w:b/>
          <w:color w:val="000000"/>
          <w:u w:val="single"/>
        </w:rPr>
        <w:t>POLITICAL</w:t>
      </w:r>
      <w:r w:rsidRPr="00AF2D85">
        <w:rPr>
          <w:rFonts w:ascii="Palatino" w:hAnsi="Palatino"/>
          <w:b/>
          <w:color w:val="000000"/>
        </w:rPr>
        <w:t xml:space="preserve"> LANDSCAPE.</w:t>
      </w:r>
    </w:p>
    <w:p w14:paraId="7A44F181" w14:textId="77777777" w:rsidR="00993A46" w:rsidRPr="00AF2D85" w:rsidRDefault="00993A46" w:rsidP="00993A46">
      <w:pPr>
        <w:rPr>
          <w:rFonts w:ascii="Palatino" w:hAnsi="Palatino"/>
          <w:b/>
          <w:color w:val="000000"/>
        </w:rPr>
      </w:pPr>
    </w:p>
    <w:p w14:paraId="557B368D" w14:textId="6460BA74" w:rsidR="00993A46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Luke 2:1-2</w:t>
      </w:r>
    </w:p>
    <w:p w14:paraId="746A02DE" w14:textId="77777777" w:rsidR="0009046E" w:rsidRPr="00AF2D85" w:rsidRDefault="0009046E" w:rsidP="0009046E">
      <w:pPr>
        <w:ind w:left="720"/>
        <w:rPr>
          <w:rFonts w:ascii="Palatino" w:hAnsi="Palatino"/>
          <w:color w:val="000000"/>
        </w:rPr>
      </w:pPr>
    </w:p>
    <w:p w14:paraId="3E736433" w14:textId="77777777" w:rsidR="00486D65" w:rsidRDefault="00486D65" w:rsidP="00993A46">
      <w:pPr>
        <w:rPr>
          <w:rFonts w:ascii="Palatino" w:hAnsi="Palatino"/>
          <w:b/>
          <w:color w:val="000000"/>
        </w:rPr>
      </w:pPr>
    </w:p>
    <w:p w14:paraId="72E89EC1" w14:textId="449FB86F" w:rsidR="00F12FE9" w:rsidRPr="00AF2D85" w:rsidRDefault="00993A46" w:rsidP="00993A46">
      <w:pPr>
        <w:rPr>
          <w:rFonts w:ascii="Palatino" w:hAnsi="Palatino"/>
          <w:b/>
          <w:color w:val="000000"/>
        </w:rPr>
      </w:pPr>
      <w:r w:rsidRPr="00AF2D85">
        <w:rPr>
          <w:rFonts w:ascii="Palatino" w:hAnsi="Palatino"/>
          <w:b/>
          <w:color w:val="000000"/>
        </w:rPr>
        <w:t xml:space="preserve">III. THE </w:t>
      </w:r>
      <w:r w:rsidRPr="0009046E">
        <w:rPr>
          <w:rFonts w:ascii="Palatino" w:hAnsi="Palatino"/>
          <w:b/>
          <w:color w:val="000000"/>
          <w:u w:val="single"/>
        </w:rPr>
        <w:t>PRESSURES</w:t>
      </w:r>
      <w:r w:rsidRPr="00AF2D85">
        <w:rPr>
          <w:rFonts w:ascii="Palatino" w:hAnsi="Palatino"/>
          <w:b/>
          <w:color w:val="000000"/>
        </w:rPr>
        <w:t xml:space="preserve"> OF LIFE.</w:t>
      </w:r>
    </w:p>
    <w:p w14:paraId="611F42A7" w14:textId="77777777" w:rsidR="00F12FE9" w:rsidRPr="00AF2D85" w:rsidRDefault="00F12FE9" w:rsidP="00993A46">
      <w:pPr>
        <w:rPr>
          <w:rFonts w:ascii="Palatino" w:hAnsi="Palatino"/>
          <w:b/>
          <w:color w:val="000000"/>
        </w:rPr>
      </w:pPr>
    </w:p>
    <w:p w14:paraId="074CFA21" w14:textId="3AD3C6CA" w:rsidR="00AF2D85" w:rsidRPr="00AF2D85" w:rsidRDefault="00F12FE9" w:rsidP="00993A46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b/>
          <w:color w:val="000000"/>
        </w:rPr>
        <w:tab/>
      </w:r>
      <w:r w:rsidRPr="00AF2D85">
        <w:rPr>
          <w:rFonts w:ascii="Palatino" w:hAnsi="Palatino"/>
          <w:color w:val="000000"/>
        </w:rPr>
        <w:t>Life was very hard 2,0</w:t>
      </w:r>
      <w:r w:rsidR="0051035E">
        <w:rPr>
          <w:rFonts w:ascii="Palatino" w:hAnsi="Palatino"/>
          <w:color w:val="000000"/>
        </w:rPr>
        <w:t>25</w:t>
      </w:r>
      <w:r w:rsidRPr="00AF2D85">
        <w:rPr>
          <w:rFonts w:ascii="Palatino" w:hAnsi="Palatino"/>
          <w:color w:val="000000"/>
        </w:rPr>
        <w:t xml:space="preserve"> years ago!</w:t>
      </w:r>
    </w:p>
    <w:p w14:paraId="265545B5" w14:textId="77777777" w:rsidR="00993A46" w:rsidRPr="00AF2D85" w:rsidRDefault="00993A46" w:rsidP="00993A46">
      <w:pPr>
        <w:rPr>
          <w:rFonts w:ascii="Palatino" w:hAnsi="Palatino"/>
          <w:b/>
          <w:color w:val="000000"/>
        </w:rPr>
      </w:pPr>
    </w:p>
    <w:p w14:paraId="4FB72874" w14:textId="77777777" w:rsidR="00486D65" w:rsidRDefault="00486D65" w:rsidP="00993A46">
      <w:pPr>
        <w:rPr>
          <w:rFonts w:ascii="Palatino" w:hAnsi="Palatino"/>
          <w:b/>
          <w:color w:val="000000"/>
        </w:rPr>
      </w:pPr>
    </w:p>
    <w:p w14:paraId="3060068C" w14:textId="6BD7C540" w:rsidR="00993A46" w:rsidRPr="00AF2D85" w:rsidRDefault="00993A46" w:rsidP="00993A46">
      <w:pPr>
        <w:rPr>
          <w:rFonts w:ascii="Palatino" w:hAnsi="Palatino"/>
          <w:b/>
          <w:color w:val="000000"/>
        </w:rPr>
      </w:pPr>
      <w:r w:rsidRPr="00AF2D85">
        <w:rPr>
          <w:rFonts w:ascii="Palatino" w:hAnsi="Palatino"/>
          <w:b/>
          <w:color w:val="000000"/>
        </w:rPr>
        <w:t xml:space="preserve">IV. THE </w:t>
      </w:r>
      <w:r w:rsidRPr="0009046E">
        <w:rPr>
          <w:rFonts w:ascii="Palatino" w:hAnsi="Palatino"/>
          <w:b/>
          <w:color w:val="000000"/>
          <w:u w:val="single"/>
        </w:rPr>
        <w:t>PRELUDE</w:t>
      </w:r>
      <w:r w:rsidRPr="00AF2D85">
        <w:rPr>
          <w:rFonts w:ascii="Palatino" w:hAnsi="Palatino"/>
          <w:b/>
          <w:color w:val="000000"/>
        </w:rPr>
        <w:t xml:space="preserve"> TO HIS ADVENT.</w:t>
      </w:r>
    </w:p>
    <w:p w14:paraId="6EE801DF" w14:textId="77777777" w:rsidR="00993A46" w:rsidRPr="00AF2D85" w:rsidRDefault="00993A46" w:rsidP="00993A46">
      <w:pPr>
        <w:rPr>
          <w:rFonts w:ascii="Palatino" w:hAnsi="Palatino"/>
          <w:b/>
          <w:color w:val="000000"/>
        </w:rPr>
      </w:pPr>
    </w:p>
    <w:p w14:paraId="559CC01F" w14:textId="77777777" w:rsidR="00993A46" w:rsidRPr="00AF2D85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Gabriel appeared to Zacharias. Luke 1:11</w:t>
      </w:r>
    </w:p>
    <w:p w14:paraId="798345B1" w14:textId="77777777" w:rsidR="00993A46" w:rsidRPr="00AF2D85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Gabriel appeared to Mary and then to Joseph! Lk 1:26f</w:t>
      </w:r>
    </w:p>
    <w:p w14:paraId="3C158EBD" w14:textId="77777777" w:rsidR="00993A46" w:rsidRPr="00AF2D85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A miraculous star guided the Wise Men! Mat 2</w:t>
      </w:r>
    </w:p>
    <w:p w14:paraId="2211B0AB" w14:textId="77777777" w:rsidR="00AF2D85" w:rsidRPr="00AF2D85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Angelic choirs appeared to the shepherds! Luke 2:8</w:t>
      </w:r>
    </w:p>
    <w:p w14:paraId="4A685165" w14:textId="77777777" w:rsidR="00993A46" w:rsidRPr="00AF2D85" w:rsidRDefault="00993A46" w:rsidP="00993A46">
      <w:pPr>
        <w:rPr>
          <w:rFonts w:ascii="Palatino" w:hAnsi="Palatino"/>
          <w:color w:val="000000"/>
        </w:rPr>
      </w:pPr>
    </w:p>
    <w:p w14:paraId="180FD3D3" w14:textId="77777777" w:rsidR="00486D65" w:rsidRDefault="00486D65" w:rsidP="00993A46">
      <w:pPr>
        <w:rPr>
          <w:rFonts w:ascii="Palatino" w:hAnsi="Palatino"/>
          <w:b/>
          <w:color w:val="000000"/>
        </w:rPr>
      </w:pPr>
    </w:p>
    <w:p w14:paraId="1F0777D8" w14:textId="4097BBE3" w:rsidR="00993A46" w:rsidRPr="00AF2D85" w:rsidRDefault="00993A46" w:rsidP="00993A46">
      <w:pPr>
        <w:rPr>
          <w:rFonts w:ascii="Palatino" w:hAnsi="Palatino"/>
          <w:b/>
          <w:color w:val="000000"/>
        </w:rPr>
      </w:pPr>
      <w:r w:rsidRPr="00AF2D85">
        <w:rPr>
          <w:rFonts w:ascii="Palatino" w:hAnsi="Palatino"/>
          <w:b/>
          <w:color w:val="000000"/>
        </w:rPr>
        <w:t xml:space="preserve">V. </w:t>
      </w:r>
      <w:r w:rsidR="00646537" w:rsidRPr="00AF2D85">
        <w:rPr>
          <w:rFonts w:ascii="Palatino" w:hAnsi="Palatino"/>
          <w:b/>
          <w:color w:val="000000"/>
        </w:rPr>
        <w:t xml:space="preserve">THE </w:t>
      </w:r>
      <w:r w:rsidRPr="0009046E">
        <w:rPr>
          <w:rFonts w:ascii="Palatino" w:hAnsi="Palatino"/>
          <w:b/>
          <w:color w:val="000000"/>
          <w:u w:val="single"/>
        </w:rPr>
        <w:t>PRICIPLES</w:t>
      </w:r>
      <w:r w:rsidRPr="00AF2D85">
        <w:rPr>
          <w:rFonts w:ascii="Palatino" w:hAnsi="Palatino"/>
          <w:b/>
          <w:color w:val="000000"/>
        </w:rPr>
        <w:t xml:space="preserve"> FROM SCRIPTURE:</w:t>
      </w:r>
    </w:p>
    <w:p w14:paraId="7C8D5F60" w14:textId="77777777" w:rsidR="00993A46" w:rsidRPr="00AF2D85" w:rsidRDefault="00993A46" w:rsidP="00993A46">
      <w:pPr>
        <w:rPr>
          <w:rFonts w:ascii="Palatino" w:hAnsi="Palatino"/>
          <w:b/>
          <w:color w:val="000000"/>
        </w:rPr>
      </w:pPr>
    </w:p>
    <w:p w14:paraId="5690D1C5" w14:textId="77777777" w:rsidR="00AF2D85" w:rsidRPr="00AF2D85" w:rsidRDefault="00993A46" w:rsidP="00F411AC">
      <w:pPr>
        <w:jc w:val="center"/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1 Chron 16:27 “Splendor and majesty are before him; strength and joy in his dwelling place.</w:t>
      </w:r>
    </w:p>
    <w:p w14:paraId="4F74730A" w14:textId="77777777" w:rsidR="00993A46" w:rsidRPr="00AF2D85" w:rsidRDefault="00993A46" w:rsidP="00993A46">
      <w:pPr>
        <w:rPr>
          <w:rFonts w:ascii="Palatino" w:hAnsi="Palatino"/>
          <w:color w:val="000000"/>
        </w:rPr>
      </w:pPr>
    </w:p>
    <w:p w14:paraId="11EF519B" w14:textId="77777777" w:rsidR="00486D65" w:rsidRDefault="00486D65" w:rsidP="00993A46">
      <w:pPr>
        <w:rPr>
          <w:rFonts w:ascii="Palatino" w:hAnsi="Palatino"/>
          <w:b/>
          <w:color w:val="000000"/>
        </w:rPr>
      </w:pPr>
    </w:p>
    <w:p w14:paraId="416E3407" w14:textId="323E0FC2" w:rsidR="00993A46" w:rsidRPr="00AF2D85" w:rsidRDefault="00993A46" w:rsidP="00993A46">
      <w:pPr>
        <w:rPr>
          <w:rFonts w:ascii="Palatino" w:hAnsi="Palatino"/>
          <w:b/>
          <w:color w:val="000000"/>
        </w:rPr>
      </w:pPr>
      <w:r w:rsidRPr="00AF2D85">
        <w:rPr>
          <w:rFonts w:ascii="Palatino" w:hAnsi="Palatino"/>
          <w:b/>
          <w:color w:val="000000"/>
        </w:rPr>
        <w:t xml:space="preserve">VI. A </w:t>
      </w:r>
      <w:r w:rsidRPr="0009046E">
        <w:rPr>
          <w:rFonts w:ascii="Palatino" w:hAnsi="Palatino"/>
          <w:b/>
          <w:color w:val="000000"/>
          <w:u w:val="single"/>
        </w:rPr>
        <w:t>PRACTICE</w:t>
      </w:r>
      <w:r w:rsidRPr="00AF2D85">
        <w:rPr>
          <w:rFonts w:ascii="Palatino" w:hAnsi="Palatino"/>
          <w:b/>
          <w:color w:val="000000"/>
        </w:rPr>
        <w:t xml:space="preserve"> FOR US, TODAY!</w:t>
      </w:r>
    </w:p>
    <w:p w14:paraId="3BCED1E0" w14:textId="77777777" w:rsidR="00993A46" w:rsidRPr="00AF2D85" w:rsidRDefault="00993A46" w:rsidP="00993A46">
      <w:pPr>
        <w:rPr>
          <w:rFonts w:ascii="Palatino" w:hAnsi="Palatino"/>
          <w:b/>
          <w:color w:val="000000"/>
        </w:rPr>
      </w:pPr>
    </w:p>
    <w:p w14:paraId="08565658" w14:textId="77777777" w:rsidR="0042408A" w:rsidRPr="00AF2D85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Decorate the house! It is not pagan.</w:t>
      </w:r>
    </w:p>
    <w:p w14:paraId="733B2AE2" w14:textId="77777777" w:rsidR="00993A46" w:rsidRPr="00AF2D85" w:rsidRDefault="00993A46" w:rsidP="0042408A">
      <w:pPr>
        <w:rPr>
          <w:rFonts w:ascii="Palatino" w:hAnsi="Palatino"/>
          <w:color w:val="000000"/>
        </w:rPr>
      </w:pPr>
    </w:p>
    <w:p w14:paraId="3FE913CB" w14:textId="77777777" w:rsidR="0042408A" w:rsidRPr="00AF2D85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Listen to Christmas music. REAL Christmas music!</w:t>
      </w:r>
    </w:p>
    <w:p w14:paraId="6BA9179A" w14:textId="77777777" w:rsidR="00993A46" w:rsidRPr="00AF2D85" w:rsidRDefault="00993A46" w:rsidP="0042408A">
      <w:pPr>
        <w:rPr>
          <w:rFonts w:ascii="Palatino" w:hAnsi="Palatino"/>
          <w:color w:val="000000"/>
        </w:rPr>
      </w:pPr>
    </w:p>
    <w:p w14:paraId="50FB6C60" w14:textId="77777777" w:rsidR="00993A46" w:rsidRPr="00AF2D85" w:rsidRDefault="00993A46" w:rsidP="0051035E">
      <w:pPr>
        <w:rPr>
          <w:rFonts w:ascii="Palatino" w:hAnsi="Palatino"/>
          <w:color w:val="000000"/>
        </w:rPr>
      </w:pPr>
      <w:r w:rsidRPr="00AF2D85">
        <w:rPr>
          <w:rFonts w:ascii="Palatino" w:hAnsi="Palatino"/>
          <w:color w:val="000000"/>
        </w:rPr>
        <w:t>Revel in the Christmas story!</w:t>
      </w:r>
    </w:p>
    <w:p w14:paraId="58797B43" w14:textId="77777777" w:rsidR="00993A46" w:rsidRPr="00AF2D85" w:rsidRDefault="00993A46" w:rsidP="00993A46">
      <w:pPr>
        <w:rPr>
          <w:rFonts w:ascii="Palatino" w:hAnsi="Palatino"/>
          <w:color w:val="000000"/>
        </w:rPr>
      </w:pPr>
    </w:p>
    <w:p w14:paraId="477A91C1" w14:textId="77777777" w:rsidR="00993A46" w:rsidRPr="00AF2D85" w:rsidRDefault="00993A46" w:rsidP="00993A46">
      <w:pPr>
        <w:jc w:val="center"/>
        <w:rPr>
          <w:rFonts w:ascii="Palatino" w:hAnsi="Palatino"/>
          <w:b/>
          <w:color w:val="000000"/>
        </w:rPr>
      </w:pPr>
      <w:r w:rsidRPr="00B33D2C">
        <w:rPr>
          <w:rFonts w:ascii="Palatino" w:hAnsi="Palatino"/>
          <w:b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†</w:t>
      </w:r>
      <w:r w:rsidRPr="00B33D2C">
        <w:rPr>
          <w:rFonts w:ascii="Palatino" w:hAnsi="Palatino"/>
          <w:b/>
          <w:outline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†</w:t>
      </w:r>
      <w:r w:rsidRPr="00B33D2C">
        <w:rPr>
          <w:rFonts w:ascii="Palatino" w:hAnsi="Palatino"/>
          <w:b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†</w:t>
      </w:r>
    </w:p>
    <w:p w14:paraId="44367FD7" w14:textId="77777777" w:rsidR="00993A46" w:rsidRPr="00AF2D85" w:rsidRDefault="00993A46" w:rsidP="00993A46">
      <w:pPr>
        <w:jc w:val="center"/>
        <w:rPr>
          <w:rFonts w:ascii="Palatino" w:hAnsi="Palatino"/>
          <w:b/>
          <w:color w:val="000000"/>
        </w:rPr>
      </w:pPr>
    </w:p>
    <w:p w14:paraId="79D33611" w14:textId="77777777" w:rsidR="00993A46" w:rsidRDefault="00993A46" w:rsidP="00993A46">
      <w:pPr>
        <w:rPr>
          <w:rFonts w:ascii="Palatino" w:hAnsi="Palatino"/>
          <w:b/>
          <w:color w:val="000000"/>
        </w:rPr>
      </w:pPr>
      <w:r w:rsidRPr="00AF2D85">
        <w:rPr>
          <w:rFonts w:ascii="Palatino" w:hAnsi="Palatino"/>
          <w:b/>
          <w:color w:val="000000"/>
        </w:rPr>
        <w:t>CONC:</w:t>
      </w:r>
    </w:p>
    <w:p w14:paraId="4E4C7B9D" w14:textId="77777777" w:rsidR="0009046E" w:rsidRDefault="0009046E" w:rsidP="00993A46">
      <w:pPr>
        <w:rPr>
          <w:rFonts w:ascii="Palatino" w:hAnsi="Palatino"/>
          <w:b/>
          <w:color w:val="000000"/>
        </w:rPr>
      </w:pPr>
    </w:p>
    <w:p w14:paraId="1321FA51" w14:textId="571E2237" w:rsidR="0009046E" w:rsidRDefault="0009046E" w:rsidP="00993A46">
      <w:pPr>
        <w:rPr>
          <w:rFonts w:ascii="Palatino" w:hAnsi="Palatino"/>
          <w:bCs/>
          <w:i/>
          <w:iCs/>
          <w:color w:val="000000"/>
        </w:rPr>
      </w:pPr>
      <w:r w:rsidRPr="0009046E">
        <w:rPr>
          <w:rFonts w:ascii="Palatino" w:hAnsi="Palatino"/>
          <w:bCs/>
          <w:i/>
          <w:iCs/>
          <w:color w:val="000000"/>
        </w:rPr>
        <w:t>Ans:</w:t>
      </w:r>
      <w:r>
        <w:rPr>
          <w:rFonts w:ascii="Palatino" w:hAnsi="Palatino"/>
          <w:bCs/>
          <w:i/>
          <w:iCs/>
          <w:color w:val="000000"/>
        </w:rPr>
        <w:t xml:space="preserve"> Prophecies; Political; Pressures; Prelude; Principles; Practice. </w:t>
      </w:r>
    </w:p>
    <w:p w14:paraId="023E7E7C" w14:textId="77777777" w:rsidR="00486D65" w:rsidRDefault="00486D65" w:rsidP="00993A46">
      <w:pPr>
        <w:rPr>
          <w:rFonts w:ascii="Palatino" w:hAnsi="Palatino"/>
          <w:bCs/>
          <w:i/>
          <w:iCs/>
          <w:color w:val="000000"/>
        </w:rPr>
      </w:pPr>
    </w:p>
    <w:p w14:paraId="01C0C24F" w14:textId="0FE8BA49" w:rsidR="00486D65" w:rsidRDefault="00486D65" w:rsidP="00486D65">
      <w:pPr>
        <w:jc w:val="center"/>
        <w:rPr>
          <w:rFonts w:ascii="Palatino" w:hAnsi="Palatino"/>
          <w:bCs/>
          <w:i/>
          <w:iCs/>
          <w:color w:val="000000"/>
        </w:rPr>
      </w:pPr>
      <w:r>
        <w:rPr>
          <w:rFonts w:ascii="Palatino" w:hAnsi="Palatino"/>
          <w:bCs/>
          <w:i/>
          <w:iCs/>
          <w:color w:val="000000"/>
        </w:rPr>
        <w:t>Next</w:t>
      </w:r>
      <w:r w:rsidR="00F411AC">
        <w:rPr>
          <w:rFonts w:ascii="Palatino" w:hAnsi="Palatino"/>
          <w:bCs/>
          <w:i/>
          <w:iCs/>
          <w:color w:val="000000"/>
        </w:rPr>
        <w:t xml:space="preserve"> </w:t>
      </w:r>
      <w:r>
        <w:rPr>
          <w:rFonts w:ascii="Palatino" w:hAnsi="Palatino"/>
          <w:bCs/>
          <w:i/>
          <w:iCs/>
          <w:color w:val="000000"/>
        </w:rPr>
        <w:t>Week</w:t>
      </w:r>
    </w:p>
    <w:p w14:paraId="53B9BE31" w14:textId="77777777" w:rsidR="00486D65" w:rsidRDefault="00486D65" w:rsidP="00486D65">
      <w:pPr>
        <w:jc w:val="center"/>
        <w:rPr>
          <w:rFonts w:ascii="Palatino" w:hAnsi="Palatino"/>
          <w:bCs/>
          <w:i/>
          <w:iCs/>
          <w:color w:val="000000"/>
        </w:rPr>
      </w:pPr>
    </w:p>
    <w:p w14:paraId="12D4699F" w14:textId="508651DC" w:rsidR="00486D65" w:rsidRPr="0009046E" w:rsidRDefault="00486D65" w:rsidP="00486D65">
      <w:pPr>
        <w:jc w:val="center"/>
        <w:rPr>
          <w:rFonts w:ascii="Palatino" w:hAnsi="Palatino"/>
          <w:bCs/>
          <w:i/>
          <w:iCs/>
          <w:color w:val="000000"/>
        </w:rPr>
      </w:pPr>
      <w:r>
        <w:rPr>
          <w:rFonts w:ascii="Palatino" w:hAnsi="Palatino"/>
          <w:bCs/>
          <w:i/>
          <w:iCs/>
          <w:color w:val="000000"/>
        </w:rPr>
        <w:t>“His Name Shall Be…”</w:t>
      </w:r>
    </w:p>
    <w:p w14:paraId="36CE17A6" w14:textId="77777777" w:rsidR="00993A46" w:rsidRPr="00AF2D85" w:rsidRDefault="00993A46" w:rsidP="00993A46">
      <w:pPr>
        <w:ind w:left="720"/>
        <w:rPr>
          <w:rFonts w:ascii="Palatino" w:hAnsi="Palatino"/>
          <w:color w:val="0000FF"/>
        </w:rPr>
      </w:pPr>
      <w:r w:rsidRPr="00AF2D85">
        <w:rPr>
          <w:rFonts w:ascii="Palatino" w:hAnsi="Palatino"/>
          <w:color w:val="000000"/>
        </w:rPr>
        <w:t xml:space="preserve"> </w:t>
      </w:r>
    </w:p>
    <w:p w14:paraId="1B6DFD52" w14:textId="77777777" w:rsidR="00993A46" w:rsidRPr="00AF2D85" w:rsidRDefault="00993A46" w:rsidP="0066252F">
      <w:pPr>
        <w:tabs>
          <w:tab w:val="left" w:pos="720"/>
          <w:tab w:val="left" w:pos="1440"/>
          <w:tab w:val="center" w:pos="3456"/>
          <w:tab w:val="right" w:pos="6912"/>
        </w:tabs>
        <w:rPr>
          <w:rFonts w:ascii="Palatino" w:hAnsi="Palatino"/>
        </w:rPr>
      </w:pPr>
    </w:p>
    <w:p w14:paraId="659BE73D" w14:textId="77777777" w:rsidR="00235D29" w:rsidRPr="00AF2D85" w:rsidRDefault="00235D29" w:rsidP="0066252F">
      <w:pPr>
        <w:tabs>
          <w:tab w:val="left" w:pos="720"/>
          <w:tab w:val="left" w:pos="1440"/>
          <w:tab w:val="center" w:pos="3456"/>
          <w:tab w:val="right" w:pos="6912"/>
        </w:tabs>
        <w:rPr>
          <w:rFonts w:ascii="Palatino" w:hAnsi="Palatino"/>
        </w:rPr>
      </w:pPr>
    </w:p>
    <w:sectPr w:rsidR="00235D29" w:rsidRPr="00AF2D85" w:rsidSect="00B33D2C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A76E" w14:textId="77777777" w:rsidR="00A52104" w:rsidRDefault="00A52104">
      <w:r>
        <w:separator/>
      </w:r>
    </w:p>
  </w:endnote>
  <w:endnote w:type="continuationSeparator" w:id="0">
    <w:p w14:paraId="7CC6C72F" w14:textId="77777777" w:rsidR="00A52104" w:rsidRDefault="00A5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491F" w14:textId="77777777" w:rsidR="00A52104" w:rsidRDefault="00A52104">
      <w:r>
        <w:separator/>
      </w:r>
    </w:p>
  </w:footnote>
  <w:footnote w:type="continuationSeparator" w:id="0">
    <w:p w14:paraId="29A9BC3F" w14:textId="77777777" w:rsidR="00A52104" w:rsidRDefault="00A5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8DF6" w14:textId="77777777" w:rsidR="00235D29" w:rsidRDefault="003147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D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DB1">
      <w:rPr>
        <w:rStyle w:val="PageNumber"/>
      </w:rPr>
      <w:t>1</w:t>
    </w:r>
    <w:r>
      <w:rPr>
        <w:rStyle w:val="PageNumber"/>
      </w:rPr>
      <w:fldChar w:fldCharType="end"/>
    </w:r>
  </w:p>
  <w:p w14:paraId="384DF53A" w14:textId="77777777" w:rsidR="00235D29" w:rsidRDefault="00235D2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FE2A" w14:textId="77777777" w:rsidR="00235D29" w:rsidRDefault="003147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D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F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045239" w14:textId="77777777" w:rsidR="00235D29" w:rsidRDefault="00235D2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2017"/>
      <w:gridCol w:w="3872"/>
      <w:gridCol w:w="1548"/>
    </w:tblGrid>
    <w:tr w:rsidR="0066252F" w14:paraId="6778B235" w14:textId="77777777" w:rsidTr="00B33D2C">
      <w:tc>
        <w:tcPr>
          <w:tcW w:w="1638" w:type="dxa"/>
        </w:tcPr>
        <w:p w14:paraId="65B3C4CD" w14:textId="5C53022F" w:rsidR="00235D29" w:rsidRPr="00B33D2C" w:rsidRDefault="00B33D2C" w:rsidP="00B33D2C">
          <w:pPr>
            <w:pStyle w:val="Header"/>
            <w:rPr>
              <w:b/>
              <w:bCs/>
            </w:rPr>
          </w:pPr>
          <w:r w:rsidRPr="00B33D2C">
            <w:rPr>
              <w:b/>
              <w:bCs/>
            </w:rPr>
            <w:t>ANTICIPATION</w:t>
          </w:r>
        </w:p>
      </w:tc>
      <w:tc>
        <w:tcPr>
          <w:tcW w:w="3872" w:type="dxa"/>
        </w:tcPr>
        <w:p w14:paraId="3C91D7C5" w14:textId="7B4AC641" w:rsidR="00235D29" w:rsidRPr="00F71537" w:rsidRDefault="00B33D2C" w:rsidP="00B33D2C">
          <w:pPr>
            <w:pStyle w:val="Header"/>
            <w:rPr>
              <w:b/>
              <w:caps/>
            </w:rPr>
          </w:pPr>
          <w:r>
            <w:rPr>
              <w:b/>
              <w:caps/>
            </w:rPr>
            <w:t xml:space="preserve">                                   </w:t>
          </w:r>
        </w:p>
      </w:tc>
      <w:tc>
        <w:tcPr>
          <w:tcW w:w="1548" w:type="dxa"/>
        </w:tcPr>
        <w:p w14:paraId="420F7E9A" w14:textId="188CB95F" w:rsidR="00235D29" w:rsidRDefault="00993A46" w:rsidP="00B33D2C">
          <w:pPr>
            <w:pStyle w:val="Header"/>
          </w:pPr>
          <w:r>
            <w:t>12/</w:t>
          </w:r>
          <w:r w:rsidR="00F779FF">
            <w:t>1</w:t>
          </w:r>
          <w:r>
            <w:t>4/</w:t>
          </w:r>
          <w:r w:rsidR="00F779FF">
            <w:t>25</w:t>
          </w:r>
        </w:p>
      </w:tc>
    </w:tr>
    <w:tr w:rsidR="0066252F" w14:paraId="54A34A0C" w14:textId="77777777" w:rsidTr="00B33D2C">
      <w:tc>
        <w:tcPr>
          <w:tcW w:w="1638" w:type="dxa"/>
        </w:tcPr>
        <w:p w14:paraId="1C599A69" w14:textId="77777777" w:rsidR="00235D29" w:rsidRPr="0066252F" w:rsidRDefault="00271DB1">
          <w:pPr>
            <w:pStyle w:val="Header"/>
            <w:rPr>
              <w:b/>
            </w:rPr>
          </w:pPr>
          <w:r w:rsidRPr="0066252F">
            <w:rPr>
              <w:b/>
            </w:rPr>
            <w:t>Intro:</w:t>
          </w:r>
        </w:p>
      </w:tc>
      <w:tc>
        <w:tcPr>
          <w:tcW w:w="3872" w:type="dxa"/>
        </w:tcPr>
        <w:p w14:paraId="34856AFD" w14:textId="6886C321" w:rsidR="00235D29" w:rsidRDefault="00486D65" w:rsidP="00B33D2C">
          <w:pPr>
            <w:pStyle w:val="Header"/>
          </w:pPr>
          <w:r>
            <w:t>Christmas 2025</w:t>
          </w:r>
        </w:p>
      </w:tc>
      <w:tc>
        <w:tcPr>
          <w:tcW w:w="1548" w:type="dxa"/>
        </w:tcPr>
        <w:p w14:paraId="7D663244" w14:textId="2C045717" w:rsidR="00235D29" w:rsidRDefault="00F779FF" w:rsidP="00B33D2C">
          <w:pPr>
            <w:pStyle w:val="Header"/>
          </w:pPr>
          <w:r>
            <w:t>FBC</w:t>
          </w:r>
          <w:r w:rsidR="00993A46">
            <w:t xml:space="preserve"> </w:t>
          </w:r>
          <w:r>
            <w:t>Cor</w:t>
          </w:r>
        </w:p>
      </w:tc>
    </w:tr>
  </w:tbl>
  <w:p w14:paraId="175C850E" w14:textId="77777777" w:rsidR="00235D29" w:rsidRDefault="00235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46E6A"/>
    <w:multiLevelType w:val="hybridMultilevel"/>
    <w:tmpl w:val="C102EFFA"/>
    <w:lvl w:ilvl="0" w:tplc="0486D7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660A4B"/>
    <w:multiLevelType w:val="hybridMultilevel"/>
    <w:tmpl w:val="F3D28558"/>
    <w:lvl w:ilvl="0" w:tplc="E248C2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68ADB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12229C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907342">
    <w:abstractNumId w:val="0"/>
  </w:num>
  <w:num w:numId="2" w16cid:durableId="180705941">
    <w:abstractNumId w:val="0"/>
  </w:num>
  <w:num w:numId="3" w16cid:durableId="1911648614">
    <w:abstractNumId w:val="17"/>
  </w:num>
  <w:num w:numId="4" w16cid:durableId="188447343">
    <w:abstractNumId w:val="5"/>
  </w:num>
  <w:num w:numId="5" w16cid:durableId="822622358">
    <w:abstractNumId w:val="12"/>
  </w:num>
  <w:num w:numId="6" w16cid:durableId="613173156">
    <w:abstractNumId w:val="19"/>
  </w:num>
  <w:num w:numId="7" w16cid:durableId="102116866">
    <w:abstractNumId w:val="1"/>
  </w:num>
  <w:num w:numId="8" w16cid:durableId="1997565550">
    <w:abstractNumId w:val="9"/>
  </w:num>
  <w:num w:numId="9" w16cid:durableId="1782334061">
    <w:abstractNumId w:val="6"/>
  </w:num>
  <w:num w:numId="10" w16cid:durableId="505022184">
    <w:abstractNumId w:val="24"/>
  </w:num>
  <w:num w:numId="11" w16cid:durableId="1998877487">
    <w:abstractNumId w:val="7"/>
  </w:num>
  <w:num w:numId="12" w16cid:durableId="120609738">
    <w:abstractNumId w:val="22"/>
  </w:num>
  <w:num w:numId="13" w16cid:durableId="1473599670">
    <w:abstractNumId w:val="11"/>
  </w:num>
  <w:num w:numId="14" w16cid:durableId="990866612">
    <w:abstractNumId w:val="13"/>
  </w:num>
  <w:num w:numId="15" w16cid:durableId="1948535314">
    <w:abstractNumId w:val="14"/>
  </w:num>
  <w:num w:numId="16" w16cid:durableId="1193418890">
    <w:abstractNumId w:val="20"/>
  </w:num>
  <w:num w:numId="17" w16cid:durableId="794107384">
    <w:abstractNumId w:val="2"/>
  </w:num>
  <w:num w:numId="18" w16cid:durableId="107895555">
    <w:abstractNumId w:val="23"/>
  </w:num>
  <w:num w:numId="19" w16cid:durableId="2093776823">
    <w:abstractNumId w:val="16"/>
  </w:num>
  <w:num w:numId="20" w16cid:durableId="1066536411">
    <w:abstractNumId w:val="21"/>
  </w:num>
  <w:num w:numId="21" w16cid:durableId="1805922165">
    <w:abstractNumId w:val="15"/>
  </w:num>
  <w:num w:numId="22" w16cid:durableId="1016538940">
    <w:abstractNumId w:val="10"/>
  </w:num>
  <w:num w:numId="23" w16cid:durableId="24139824">
    <w:abstractNumId w:val="18"/>
  </w:num>
  <w:num w:numId="24" w16cid:durableId="2117627316">
    <w:abstractNumId w:val="8"/>
  </w:num>
  <w:num w:numId="25" w16cid:durableId="1172724085">
    <w:abstractNumId w:val="25"/>
  </w:num>
  <w:num w:numId="26" w16cid:durableId="1547596305">
    <w:abstractNumId w:val="3"/>
  </w:num>
  <w:num w:numId="27" w16cid:durableId="189662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46"/>
    <w:rsid w:val="0009046E"/>
    <w:rsid w:val="00152F82"/>
    <w:rsid w:val="00235D29"/>
    <w:rsid w:val="00255C77"/>
    <w:rsid w:val="00271DB1"/>
    <w:rsid w:val="003147C0"/>
    <w:rsid w:val="0042408A"/>
    <w:rsid w:val="00486D65"/>
    <w:rsid w:val="0051035E"/>
    <w:rsid w:val="00545646"/>
    <w:rsid w:val="005A7D64"/>
    <w:rsid w:val="00646537"/>
    <w:rsid w:val="00762024"/>
    <w:rsid w:val="00993A46"/>
    <w:rsid w:val="00A052E3"/>
    <w:rsid w:val="00A12351"/>
    <w:rsid w:val="00A52104"/>
    <w:rsid w:val="00AF2D85"/>
    <w:rsid w:val="00B33D2C"/>
    <w:rsid w:val="00CE2D62"/>
    <w:rsid w:val="00CE7EF3"/>
    <w:rsid w:val="00E96799"/>
    <w:rsid w:val="00F11113"/>
    <w:rsid w:val="00F12FE9"/>
    <w:rsid w:val="00F411AC"/>
    <w:rsid w:val="00F779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28AFD6"/>
  <w15:docId w15:val="{54DAFC4D-3044-1943-A3EB-BCFA0F91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46"/>
    <w:rPr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basedOn w:val="DefaultParagraphFont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imbaize:Library:Application%20Support:Microsoft:Office:User%20Templates:My%20Templates:SerSta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Macintosh%20HD:Users:jimbaize:Library:Application%20Support:Microsoft:Office:User%20Templates:My%20Templates:SerStar2.dotx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Office 2004 Test Drive User</dc:creator>
  <cp:keywords/>
  <cp:lastModifiedBy>secretary fbcoronado.com</cp:lastModifiedBy>
  <cp:revision>2</cp:revision>
  <cp:lastPrinted>2025-12-10T17:04:00Z</cp:lastPrinted>
  <dcterms:created xsi:type="dcterms:W3CDTF">2025-12-10T17:05:00Z</dcterms:created>
  <dcterms:modified xsi:type="dcterms:W3CDTF">2025-12-10T17:05:00Z</dcterms:modified>
</cp:coreProperties>
</file>