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4C493" w14:textId="3D7F4038" w:rsidR="00682037" w:rsidRDefault="0082245C">
      <w:r>
        <w:rPr>
          <w:rFonts w:ascii="Montserrat" w:hAnsi="Montserrat" w:cstheme="minorHAnsi"/>
          <w:b/>
          <w:bCs/>
          <w:noProof/>
          <w:color w:val="000000" w:themeColor="text1"/>
          <w:sz w:val="32"/>
          <w:szCs w:val="36"/>
        </w:rPr>
        <w:drawing>
          <wp:anchor distT="0" distB="0" distL="114300" distR="114300" simplePos="0" relativeHeight="251658240" behindDoc="1" locked="0" layoutInCell="1" allowOverlap="1" wp14:anchorId="1114D997" wp14:editId="12F7F075">
            <wp:simplePos x="0" y="0"/>
            <wp:positionH relativeFrom="margin">
              <wp:align>center</wp:align>
            </wp:positionH>
            <wp:positionV relativeFrom="paragraph">
              <wp:posOffset>-609600</wp:posOffset>
            </wp:positionV>
            <wp:extent cx="10514621" cy="2273300"/>
            <wp:effectExtent l="0" t="0" r="1270" b="0"/>
            <wp:wrapNone/>
            <wp:docPr id="1462155372" name="Picture 3" descr="A green hexagon with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5372" name="Picture 3" descr="A green hexagon with white text on a black background&#10;&#10;Description automatically generated"/>
                    <pic:cNvPicPr/>
                  </pic:nvPicPr>
                  <pic:blipFill>
                    <a:blip r:embed="rId5"/>
                    <a:stretch>
                      <a:fillRect/>
                    </a:stretch>
                  </pic:blipFill>
                  <pic:spPr>
                    <a:xfrm>
                      <a:off x="0" y="0"/>
                      <a:ext cx="10514621" cy="2273300"/>
                    </a:xfrm>
                    <a:prstGeom prst="rect">
                      <a:avLst/>
                    </a:prstGeom>
                  </pic:spPr>
                </pic:pic>
              </a:graphicData>
            </a:graphic>
            <wp14:sizeRelH relativeFrom="page">
              <wp14:pctWidth>0</wp14:pctWidth>
            </wp14:sizeRelH>
            <wp14:sizeRelV relativeFrom="page">
              <wp14:pctHeight>0</wp14:pctHeight>
            </wp14:sizeRelV>
          </wp:anchor>
        </w:drawing>
      </w:r>
    </w:p>
    <w:p w14:paraId="06621599" w14:textId="7B3E0699" w:rsidR="00897609" w:rsidRDefault="00897609" w:rsidP="00897609">
      <w:pPr>
        <w:rPr>
          <w:rFonts w:ascii="Montserrat" w:hAnsi="Montserrat" w:cstheme="minorHAnsi"/>
          <w:b/>
          <w:bCs/>
          <w:color w:val="000000" w:themeColor="text1"/>
          <w:sz w:val="32"/>
          <w:szCs w:val="36"/>
        </w:rPr>
      </w:pPr>
    </w:p>
    <w:p w14:paraId="3758F75B" w14:textId="134C105F" w:rsidR="00897609" w:rsidRDefault="00897609" w:rsidP="00897609">
      <w:pPr>
        <w:rPr>
          <w:rFonts w:ascii="Montserrat" w:hAnsi="Montserrat" w:cstheme="minorHAnsi"/>
          <w:b/>
          <w:bCs/>
          <w:color w:val="000000" w:themeColor="text1"/>
          <w:sz w:val="32"/>
          <w:szCs w:val="36"/>
        </w:rPr>
      </w:pPr>
    </w:p>
    <w:p w14:paraId="4BF8A06B" w14:textId="4D2735A0" w:rsidR="00897609" w:rsidRDefault="00897609" w:rsidP="00897609">
      <w:pPr>
        <w:rPr>
          <w:rFonts w:ascii="Montserrat" w:hAnsi="Montserrat" w:cstheme="minorHAnsi"/>
          <w:b/>
          <w:bCs/>
          <w:color w:val="000000" w:themeColor="text1"/>
          <w:sz w:val="32"/>
          <w:szCs w:val="36"/>
        </w:rPr>
      </w:pPr>
    </w:p>
    <w:p w14:paraId="54DDB6E3" w14:textId="3227DD16" w:rsidR="00897609" w:rsidRDefault="00897609" w:rsidP="00897609">
      <w:pPr>
        <w:rPr>
          <w:rFonts w:ascii="Montserrat" w:hAnsi="Montserrat" w:cstheme="minorHAnsi"/>
          <w:b/>
          <w:bCs/>
          <w:color w:val="000000" w:themeColor="text1"/>
          <w:sz w:val="32"/>
          <w:szCs w:val="36"/>
        </w:rPr>
      </w:pPr>
    </w:p>
    <w:p w14:paraId="1C77BD36" w14:textId="12B1961A" w:rsidR="0082245C" w:rsidRDefault="0082245C" w:rsidP="00897609">
      <w:pPr>
        <w:ind w:left="720"/>
        <w:jc w:val="center"/>
        <w:rPr>
          <w:rFonts w:ascii="Montserrat" w:hAnsi="Montserrat" w:cstheme="minorHAnsi"/>
          <w:b/>
          <w:bCs/>
          <w:color w:val="000000" w:themeColor="text1"/>
          <w:sz w:val="32"/>
          <w:szCs w:val="36"/>
        </w:rPr>
      </w:pPr>
    </w:p>
    <w:p w14:paraId="13FD8170" w14:textId="34899076" w:rsidR="00897609" w:rsidRPr="00897609" w:rsidRDefault="00897609" w:rsidP="00897609">
      <w:pPr>
        <w:ind w:left="720"/>
        <w:jc w:val="center"/>
        <w:rPr>
          <w:rFonts w:ascii="Montserrat" w:hAnsi="Montserrat" w:cstheme="minorHAnsi"/>
          <w:b/>
          <w:bCs/>
          <w:color w:val="000000" w:themeColor="text1"/>
          <w:sz w:val="32"/>
          <w:szCs w:val="36"/>
        </w:rPr>
      </w:pPr>
      <w:r w:rsidRPr="00897609">
        <w:rPr>
          <w:rFonts w:ascii="Montserrat" w:hAnsi="Montserrat" w:cstheme="minorHAnsi"/>
          <w:b/>
          <w:bCs/>
          <w:color w:val="000000" w:themeColor="text1"/>
          <w:sz w:val="32"/>
          <w:szCs w:val="36"/>
        </w:rPr>
        <w:t>LIFE GROUPS | LEADERS GUIDE</w:t>
      </w:r>
    </w:p>
    <w:p w14:paraId="7F5B5A6F" w14:textId="34DD5AEA" w:rsidR="00897609" w:rsidRPr="00897609" w:rsidRDefault="00BA3AE2" w:rsidP="00897609">
      <w:pPr>
        <w:widowControl w:val="0"/>
        <w:ind w:left="720"/>
        <w:jc w:val="center"/>
        <w:rPr>
          <w:i/>
          <w:iCs/>
          <w:color w:val="000000" w:themeColor="text1"/>
          <w:sz w:val="28"/>
          <w:szCs w:val="28"/>
        </w:rPr>
      </w:pPr>
      <w:r>
        <w:rPr>
          <w:i/>
          <w:iCs/>
          <w:color w:val="000000" w:themeColor="text1"/>
        </w:rPr>
        <w:t xml:space="preserve">March </w:t>
      </w:r>
      <w:r w:rsidR="008C5F77">
        <w:rPr>
          <w:i/>
          <w:iCs/>
          <w:color w:val="000000" w:themeColor="text1"/>
        </w:rPr>
        <w:t>16-22</w:t>
      </w:r>
      <w:r w:rsidR="00897609" w:rsidRPr="00897609">
        <w:rPr>
          <w:i/>
          <w:iCs/>
          <w:color w:val="000000" w:themeColor="text1"/>
        </w:rPr>
        <w:t xml:space="preserve">, </w:t>
      </w:r>
      <w:proofErr w:type="gramStart"/>
      <w:r w:rsidR="00897609" w:rsidRPr="00897609">
        <w:rPr>
          <w:i/>
          <w:iCs/>
          <w:color w:val="000000" w:themeColor="text1"/>
        </w:rPr>
        <w:t>202</w:t>
      </w:r>
      <w:r w:rsidR="0082245C">
        <w:rPr>
          <w:i/>
          <w:iCs/>
          <w:color w:val="000000" w:themeColor="text1"/>
        </w:rPr>
        <w:t>5</w:t>
      </w:r>
      <w:proofErr w:type="gramEnd"/>
      <w:r w:rsidR="00897609" w:rsidRPr="00897609">
        <w:rPr>
          <w:i/>
          <w:iCs/>
          <w:color w:val="000000" w:themeColor="text1"/>
        </w:rPr>
        <w:t xml:space="preserve"> | </w:t>
      </w:r>
      <w:r w:rsidR="0082245C">
        <w:rPr>
          <w:i/>
          <w:iCs/>
          <w:color w:val="000000" w:themeColor="text1"/>
        </w:rPr>
        <w:t>Winter</w:t>
      </w:r>
      <w:r w:rsidR="00897609" w:rsidRPr="00897609">
        <w:rPr>
          <w:i/>
          <w:iCs/>
          <w:color w:val="000000" w:themeColor="text1"/>
        </w:rPr>
        <w:t xml:space="preserve"> Week </w:t>
      </w:r>
      <w:r w:rsidR="008C5F77">
        <w:rPr>
          <w:i/>
          <w:iCs/>
          <w:color w:val="000000" w:themeColor="text1"/>
        </w:rPr>
        <w:t>9</w:t>
      </w:r>
    </w:p>
    <w:p w14:paraId="47B6E529" w14:textId="185B6A8C" w:rsidR="00897609" w:rsidRDefault="002D7038">
      <w:r>
        <w:rPr>
          <w:rFonts w:ascii="Montserrat" w:hAnsi="Montserrat" w:cstheme="minorHAnsi"/>
          <w:b/>
          <w:bCs/>
          <w:noProof/>
          <w:color w:val="000000" w:themeColor="text1"/>
          <w:szCs w:val="28"/>
        </w:rPr>
        <w:drawing>
          <wp:anchor distT="0" distB="0" distL="114300" distR="114300" simplePos="0" relativeHeight="251665408" behindDoc="1" locked="0" layoutInCell="1" allowOverlap="1" wp14:anchorId="1D016BA5" wp14:editId="2C2BE2A5">
            <wp:simplePos x="0" y="0"/>
            <wp:positionH relativeFrom="column">
              <wp:posOffset>4851400</wp:posOffset>
            </wp:positionH>
            <wp:positionV relativeFrom="paragraph">
              <wp:posOffset>1806575</wp:posOffset>
            </wp:positionV>
            <wp:extent cx="2260600" cy="914400"/>
            <wp:effectExtent l="25400" t="25400" r="88900" b="88900"/>
            <wp:wrapTight wrapText="bothSides">
              <wp:wrapPolygon edited="0">
                <wp:start x="0" y="-600"/>
                <wp:lineTo x="-243" y="-300"/>
                <wp:lineTo x="-243" y="22200"/>
                <wp:lineTo x="0" y="23400"/>
                <wp:lineTo x="21964" y="23400"/>
                <wp:lineTo x="22328" y="19200"/>
                <wp:lineTo x="22328" y="4500"/>
                <wp:lineTo x="21964" y="0"/>
                <wp:lineTo x="21964" y="-600"/>
                <wp:lineTo x="0" y="-600"/>
              </wp:wrapPolygon>
            </wp:wrapTight>
            <wp:docPr id="436181835" name="Picture 1" descr="A group of people sitting in a living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1835" name="Picture 1" descr="A group of people sitting in a living room&#10;&#10;AI-generated content may be incorrect."/>
                    <pic:cNvPicPr/>
                  </pic:nvPicPr>
                  <pic:blipFill rotWithShape="1">
                    <a:blip r:embed="rId6" cstate="print">
                      <a:extLst>
                        <a:ext uri="{28A0092B-C50C-407E-A947-70E740481C1C}">
                          <a14:useLocalDpi xmlns:a14="http://schemas.microsoft.com/office/drawing/2010/main" val="0"/>
                        </a:ext>
                      </a:extLst>
                    </a:blip>
                    <a:srcRect t="31746" b="14281"/>
                    <a:stretch/>
                  </pic:blipFill>
                  <pic:spPr bwMode="auto">
                    <a:xfrm>
                      <a:off x="0" y="0"/>
                      <a:ext cx="2260600" cy="9144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BF5E6F2" wp14:editId="39D3C75C">
            <wp:simplePos x="0" y="0"/>
            <wp:positionH relativeFrom="column">
              <wp:posOffset>3043555</wp:posOffset>
            </wp:positionH>
            <wp:positionV relativeFrom="paragraph">
              <wp:posOffset>1831975</wp:posOffset>
            </wp:positionV>
            <wp:extent cx="1922145" cy="1041400"/>
            <wp:effectExtent l="25400" t="25400" r="84455" b="88900"/>
            <wp:wrapTight wrapText="bothSides">
              <wp:wrapPolygon edited="0">
                <wp:start x="0" y="-527"/>
                <wp:lineTo x="-285" y="-263"/>
                <wp:lineTo x="-285" y="22127"/>
                <wp:lineTo x="0" y="23180"/>
                <wp:lineTo x="21978" y="23180"/>
                <wp:lineTo x="22406" y="20810"/>
                <wp:lineTo x="22406" y="3951"/>
                <wp:lineTo x="21978" y="0"/>
                <wp:lineTo x="21978" y="-527"/>
                <wp:lineTo x="0" y="-527"/>
              </wp:wrapPolygon>
            </wp:wrapTight>
            <wp:docPr id="168336043" name="Picture 1" descr="A group of old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6043" name="Picture 1" descr="A group of old people posing for a phot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2145" cy="10414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0" behindDoc="1" locked="0" layoutInCell="1" allowOverlap="1" wp14:anchorId="30510CC3" wp14:editId="0C93E174">
            <wp:simplePos x="0" y="0"/>
            <wp:positionH relativeFrom="column">
              <wp:posOffset>3703320</wp:posOffset>
            </wp:positionH>
            <wp:positionV relativeFrom="paragraph">
              <wp:posOffset>1024890</wp:posOffset>
            </wp:positionV>
            <wp:extent cx="1732280" cy="939800"/>
            <wp:effectExtent l="25400" t="25400" r="83820" b="88900"/>
            <wp:wrapTight wrapText="bothSides">
              <wp:wrapPolygon edited="0">
                <wp:start x="0" y="-584"/>
                <wp:lineTo x="-317" y="-292"/>
                <wp:lineTo x="-317" y="22184"/>
                <wp:lineTo x="0" y="23351"/>
                <wp:lineTo x="22012" y="23351"/>
                <wp:lineTo x="22487" y="18681"/>
                <wp:lineTo x="22487" y="4378"/>
                <wp:lineTo x="22012" y="0"/>
                <wp:lineTo x="22012" y="-584"/>
                <wp:lineTo x="0" y="-584"/>
              </wp:wrapPolygon>
            </wp:wrapTight>
            <wp:docPr id="173744052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0526" name="Picture 1" descr="A group of people posing for a photo&#10;&#10;AI-generated content may be incorrect."/>
                    <pic:cNvPicPr/>
                  </pic:nvPicPr>
                  <pic:blipFill rotWithShape="1">
                    <a:blip r:embed="rId8" cstate="print">
                      <a:extLst>
                        <a:ext uri="{28A0092B-C50C-407E-A947-70E740481C1C}">
                          <a14:useLocalDpi xmlns:a14="http://schemas.microsoft.com/office/drawing/2010/main" val="0"/>
                        </a:ext>
                      </a:extLst>
                    </a:blip>
                    <a:srcRect l="3031" t="29841"/>
                    <a:stretch/>
                  </pic:blipFill>
                  <pic:spPr bwMode="auto">
                    <a:xfrm>
                      <a:off x="0" y="0"/>
                      <a:ext cx="1732280" cy="9398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215E99" w:themeColor="text2" w:themeTint="BF"/>
        </w:rPr>
        <w:drawing>
          <wp:anchor distT="0" distB="0" distL="114300" distR="114300" simplePos="0" relativeHeight="251668480" behindDoc="1" locked="0" layoutInCell="1" allowOverlap="1" wp14:anchorId="54410B72" wp14:editId="203CC821">
            <wp:simplePos x="0" y="0"/>
            <wp:positionH relativeFrom="column">
              <wp:posOffset>5257800</wp:posOffset>
            </wp:positionH>
            <wp:positionV relativeFrom="paragraph">
              <wp:posOffset>3666490</wp:posOffset>
            </wp:positionV>
            <wp:extent cx="1854200" cy="1040130"/>
            <wp:effectExtent l="25400" t="25400" r="88900" b="90170"/>
            <wp:wrapTight wrapText="bothSides">
              <wp:wrapPolygon edited="0">
                <wp:start x="0" y="-527"/>
                <wp:lineTo x="-296" y="-264"/>
                <wp:lineTo x="-296" y="22154"/>
                <wp:lineTo x="0" y="23209"/>
                <wp:lineTo x="22044" y="23209"/>
                <wp:lineTo x="22488" y="20835"/>
                <wp:lineTo x="22488" y="3956"/>
                <wp:lineTo x="22044" y="0"/>
                <wp:lineTo x="22044" y="-527"/>
                <wp:lineTo x="0" y="-527"/>
              </wp:wrapPolygon>
            </wp:wrapTight>
            <wp:docPr id="585631880"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31880" name="Picture 2" descr="A group of people posing for a photo&#10;&#10;AI-generated content may be incorrect."/>
                    <pic:cNvPicPr/>
                  </pic:nvPicPr>
                  <pic:blipFill rotWithShape="1">
                    <a:blip r:embed="rId9" cstate="print">
                      <a:extLst>
                        <a:ext uri="{28A0092B-C50C-407E-A947-70E740481C1C}">
                          <a14:useLocalDpi xmlns:a14="http://schemas.microsoft.com/office/drawing/2010/main" val="0"/>
                        </a:ext>
                      </a:extLst>
                    </a:blip>
                    <a:srcRect t="25185"/>
                    <a:stretch/>
                  </pic:blipFill>
                  <pic:spPr bwMode="auto">
                    <a:xfrm>
                      <a:off x="0" y="0"/>
                      <a:ext cx="1854200" cy="10401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215E99" w:themeColor="text2" w:themeTint="BF"/>
        </w:rPr>
        <w:drawing>
          <wp:anchor distT="0" distB="0" distL="114300" distR="114300" simplePos="0" relativeHeight="251655165" behindDoc="1" locked="0" layoutInCell="1" allowOverlap="1" wp14:anchorId="504F7DF0" wp14:editId="56D65B2D">
            <wp:simplePos x="0" y="0"/>
            <wp:positionH relativeFrom="column">
              <wp:posOffset>3314700</wp:posOffset>
            </wp:positionH>
            <wp:positionV relativeFrom="paragraph">
              <wp:posOffset>3641090</wp:posOffset>
            </wp:positionV>
            <wp:extent cx="2082800" cy="1286510"/>
            <wp:effectExtent l="25400" t="25400" r="88900" b="85090"/>
            <wp:wrapTight wrapText="bothSides">
              <wp:wrapPolygon edited="0">
                <wp:start x="21600" y="22026"/>
                <wp:lineTo x="21863" y="21813"/>
                <wp:lineTo x="21863" y="-362"/>
                <wp:lineTo x="21600" y="-1215"/>
                <wp:lineTo x="-395" y="-1215"/>
                <wp:lineTo x="-790" y="1130"/>
                <wp:lineTo x="-790" y="18402"/>
                <wp:lineTo x="-395" y="21600"/>
                <wp:lineTo x="-395" y="22026"/>
                <wp:lineTo x="21600" y="22026"/>
              </wp:wrapPolygon>
            </wp:wrapTight>
            <wp:docPr id="705279388" name="Picture 3" descr="A group of people sitting around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79388" name="Picture 3" descr="A group of people sitting around a table with food&#10;&#10;AI-generated content may be incorrect."/>
                    <pic:cNvPicPr/>
                  </pic:nvPicPr>
                  <pic:blipFill rotWithShape="1">
                    <a:blip r:embed="rId10" cstate="print">
                      <a:extLst>
                        <a:ext uri="{28A0092B-C50C-407E-A947-70E740481C1C}">
                          <a14:useLocalDpi xmlns:a14="http://schemas.microsoft.com/office/drawing/2010/main" val="0"/>
                        </a:ext>
                      </a:extLst>
                    </a:blip>
                    <a:srcRect l="21481" t="20000" r="3889" b="18519"/>
                    <a:stretch/>
                  </pic:blipFill>
                  <pic:spPr bwMode="auto">
                    <a:xfrm rot="10800000">
                      <a:off x="0" y="0"/>
                      <a:ext cx="2082800" cy="12865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04C9851" wp14:editId="7874A83C">
            <wp:simplePos x="0" y="0"/>
            <wp:positionH relativeFrom="column">
              <wp:posOffset>4194175</wp:posOffset>
            </wp:positionH>
            <wp:positionV relativeFrom="paragraph">
              <wp:posOffset>115570</wp:posOffset>
            </wp:positionV>
            <wp:extent cx="2644140" cy="1005840"/>
            <wp:effectExtent l="25400" t="25400" r="86360" b="86360"/>
            <wp:wrapTight wrapText="bothSides">
              <wp:wrapPolygon edited="0">
                <wp:start x="0" y="-545"/>
                <wp:lineTo x="-207" y="-273"/>
                <wp:lineTo x="-207" y="21545"/>
                <wp:lineTo x="0" y="23182"/>
                <wp:lineTo x="21890" y="23182"/>
                <wp:lineTo x="22202" y="21545"/>
                <wp:lineTo x="22202" y="4091"/>
                <wp:lineTo x="21890" y="0"/>
                <wp:lineTo x="21890" y="-545"/>
                <wp:lineTo x="0" y="-545"/>
              </wp:wrapPolygon>
            </wp:wrapTight>
            <wp:docPr id="138302263" name="Picture 7" descr="A building with a numbe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263" name="Picture 7" descr="A building with a number and text&#10;&#10;Description automatically generated with medium confidence"/>
                    <pic:cNvPicPr/>
                  </pic:nvPicPr>
                  <pic:blipFill>
                    <a:blip r:embed="rId11"/>
                    <a:stretch>
                      <a:fillRect/>
                    </a:stretch>
                  </pic:blipFill>
                  <pic:spPr>
                    <a:xfrm>
                      <a:off x="0" y="0"/>
                      <a:ext cx="2644140" cy="10058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b/>
          <w:bCs/>
          <w:noProof/>
          <w:color w:val="215E99" w:themeColor="text2" w:themeTint="BF"/>
        </w:rPr>
        <w:drawing>
          <wp:anchor distT="0" distB="0" distL="114300" distR="114300" simplePos="0" relativeHeight="251654140" behindDoc="1" locked="0" layoutInCell="1" allowOverlap="1" wp14:anchorId="15C52E4C" wp14:editId="2E66EC4D">
            <wp:simplePos x="0" y="0"/>
            <wp:positionH relativeFrom="column">
              <wp:posOffset>5389880</wp:posOffset>
            </wp:positionH>
            <wp:positionV relativeFrom="paragraph">
              <wp:posOffset>1050290</wp:posOffset>
            </wp:positionV>
            <wp:extent cx="1683385" cy="914400"/>
            <wp:effectExtent l="25400" t="25400" r="94615" b="88900"/>
            <wp:wrapTight wrapText="bothSides">
              <wp:wrapPolygon edited="0">
                <wp:start x="0" y="-600"/>
                <wp:lineTo x="-326" y="-300"/>
                <wp:lineTo x="-326" y="22200"/>
                <wp:lineTo x="0" y="23400"/>
                <wp:lineTo x="22162" y="23400"/>
                <wp:lineTo x="22651" y="19200"/>
                <wp:lineTo x="22651" y="4500"/>
                <wp:lineTo x="22162" y="0"/>
                <wp:lineTo x="22162" y="-600"/>
                <wp:lineTo x="0" y="-600"/>
              </wp:wrapPolygon>
            </wp:wrapTight>
            <wp:docPr id="1175902523" name="Picture 1" descr="A group of older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02523" name="Picture 1" descr="A group of older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12037" t="8218" r="15000" b="3842"/>
                    <a:stretch/>
                  </pic:blipFill>
                  <pic:spPr bwMode="auto">
                    <a:xfrm>
                      <a:off x="0" y="0"/>
                      <a:ext cx="1683385" cy="9144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8CD34" w14:textId="27FE578E" w:rsidR="00897609" w:rsidRPr="00897609" w:rsidRDefault="00897609" w:rsidP="00897609">
      <w:pPr>
        <w:rPr>
          <w:rFonts w:ascii="Montserrat" w:hAnsi="Montserrat" w:cstheme="minorHAnsi"/>
          <w:b/>
          <w:bCs/>
          <w:color w:val="000000" w:themeColor="text1"/>
        </w:rPr>
      </w:pPr>
      <w:r w:rsidRPr="00897609">
        <w:rPr>
          <w:rFonts w:ascii="Montserrat" w:hAnsi="Montserrat" w:cstheme="minorHAnsi"/>
          <w:b/>
          <w:bCs/>
          <w:color w:val="000000" w:themeColor="text1"/>
        </w:rPr>
        <w:t>ANNOUNCEMENTS</w:t>
      </w:r>
    </w:p>
    <w:p w14:paraId="53350F91" w14:textId="6D251868" w:rsidR="00897609" w:rsidRDefault="00897609" w:rsidP="00897609">
      <w:pPr>
        <w:widowControl w:val="0"/>
        <w:tabs>
          <w:tab w:val="left" w:pos="360"/>
        </w:tabs>
        <w:jc w:val="both"/>
        <w:rPr>
          <w:rFonts w:cstheme="minorHAnsi"/>
          <w:b/>
          <w:caps/>
          <w:color w:val="000000"/>
          <w:sz w:val="22"/>
          <w:szCs w:val="22"/>
        </w:rPr>
      </w:pPr>
    </w:p>
    <w:p w14:paraId="64703523" w14:textId="77FD9597" w:rsidR="001E04A1" w:rsidRPr="001E04A1" w:rsidRDefault="001E04A1" w:rsidP="00B034C6">
      <w:pPr>
        <w:autoSpaceDE w:val="0"/>
        <w:autoSpaceDN w:val="0"/>
        <w:adjustRightInd w:val="0"/>
        <w:rPr>
          <w:rFonts w:cstheme="minorHAnsi"/>
          <w:szCs w:val="20"/>
        </w:rPr>
      </w:pPr>
      <w:r w:rsidRPr="001E04A1">
        <w:rPr>
          <w:rFonts w:cstheme="minorHAnsi"/>
          <w:szCs w:val="20"/>
        </w:rPr>
        <w:t xml:space="preserve">Well leaders, </w:t>
      </w:r>
      <w:r w:rsidR="00487503">
        <w:rPr>
          <w:rFonts w:cstheme="minorHAnsi"/>
          <w:szCs w:val="20"/>
        </w:rPr>
        <w:t xml:space="preserve">we’re embarking on the last regularly scheduled week of our Winter 2025 season of Life Groups.  Thanks so much for being such an amazing part of our ministry at Gateway over these last 9 weeks!! It’s an honor and privilege to work with you all, and to see your groups thrive as you strive to deepen meaningful relationships, centered on God’s Word and prayer.  </w:t>
      </w:r>
    </w:p>
    <w:p w14:paraId="2343FAFE" w14:textId="162DF2D9" w:rsidR="001E04A1" w:rsidRPr="0082245C" w:rsidRDefault="001E04A1" w:rsidP="00897609">
      <w:pPr>
        <w:widowControl w:val="0"/>
        <w:tabs>
          <w:tab w:val="left" w:pos="360"/>
        </w:tabs>
        <w:jc w:val="both"/>
        <w:rPr>
          <w:rFonts w:cstheme="minorHAnsi"/>
          <w:b/>
          <w:caps/>
          <w:color w:val="000000"/>
          <w:sz w:val="22"/>
          <w:szCs w:val="22"/>
        </w:rPr>
      </w:pPr>
    </w:p>
    <w:p w14:paraId="0DA9C0CC" w14:textId="06A0A4FB" w:rsidR="00714810" w:rsidRPr="00135F1A" w:rsidRDefault="00897609" w:rsidP="00135F1A">
      <w:pPr>
        <w:pStyle w:val="ListParagraph"/>
        <w:numPr>
          <w:ilvl w:val="0"/>
          <w:numId w:val="2"/>
        </w:numPr>
        <w:autoSpaceDE w:val="0"/>
        <w:autoSpaceDN w:val="0"/>
        <w:adjustRightInd w:val="0"/>
        <w:rPr>
          <w:rFonts w:cstheme="minorHAnsi"/>
          <w:b/>
          <w:szCs w:val="20"/>
        </w:rPr>
      </w:pPr>
      <w:r w:rsidRPr="00135F1A">
        <w:rPr>
          <w:rFonts w:cstheme="minorHAnsi"/>
          <w:b/>
          <w:caps/>
          <w:szCs w:val="20"/>
        </w:rPr>
        <w:t xml:space="preserve">YOUR </w:t>
      </w:r>
      <w:r w:rsidR="00487503">
        <w:rPr>
          <w:rFonts w:cstheme="minorHAnsi"/>
          <w:b/>
          <w:caps/>
          <w:szCs w:val="20"/>
        </w:rPr>
        <w:t xml:space="preserve">NINTH </w:t>
      </w:r>
      <w:r w:rsidRPr="00135F1A">
        <w:rPr>
          <w:rFonts w:cstheme="minorHAnsi"/>
          <w:b/>
          <w:caps/>
          <w:szCs w:val="20"/>
        </w:rPr>
        <w:t>MEETING:</w:t>
      </w:r>
      <w:r w:rsidRPr="00135F1A">
        <w:rPr>
          <w:rFonts w:cstheme="minorHAnsi"/>
          <w:b/>
          <w:caps/>
          <w:szCs w:val="20"/>
        </w:rPr>
        <w:tab/>
      </w:r>
    </w:p>
    <w:p w14:paraId="5C8C2544" w14:textId="2EF1B413" w:rsidR="001C473C" w:rsidRDefault="004C1CEB" w:rsidP="00714810">
      <w:pPr>
        <w:pStyle w:val="ListParagraph"/>
        <w:numPr>
          <w:ilvl w:val="0"/>
          <w:numId w:val="1"/>
        </w:numPr>
        <w:autoSpaceDE w:val="0"/>
        <w:autoSpaceDN w:val="0"/>
        <w:adjustRightInd w:val="0"/>
        <w:rPr>
          <w:rFonts w:cstheme="minorHAnsi"/>
          <w:szCs w:val="20"/>
        </w:rPr>
      </w:pPr>
      <w:r>
        <w:rPr>
          <w:b/>
          <w:bCs/>
          <w:noProof/>
          <w:color w:val="215E99" w:themeColor="text2" w:themeTint="BF"/>
        </w:rPr>
        <w:drawing>
          <wp:anchor distT="0" distB="0" distL="114300" distR="114300" simplePos="0" relativeHeight="251667456" behindDoc="1" locked="0" layoutInCell="1" allowOverlap="1" wp14:anchorId="43E5A22F" wp14:editId="47D70164">
            <wp:simplePos x="0" y="0"/>
            <wp:positionH relativeFrom="column">
              <wp:posOffset>3225800</wp:posOffset>
            </wp:positionH>
            <wp:positionV relativeFrom="paragraph">
              <wp:posOffset>262890</wp:posOffset>
            </wp:positionV>
            <wp:extent cx="1790700" cy="1101725"/>
            <wp:effectExtent l="25400" t="25400" r="88900" b="92075"/>
            <wp:wrapTight wrapText="bothSides">
              <wp:wrapPolygon edited="0">
                <wp:start x="0" y="-498"/>
                <wp:lineTo x="-306" y="-249"/>
                <wp:lineTo x="-306" y="22160"/>
                <wp:lineTo x="0" y="23156"/>
                <wp:lineTo x="22060" y="23156"/>
                <wp:lineTo x="22519" y="19919"/>
                <wp:lineTo x="22519" y="3735"/>
                <wp:lineTo x="22060" y="0"/>
                <wp:lineTo x="22060" y="-498"/>
                <wp:lineTo x="0" y="-498"/>
              </wp:wrapPolygon>
            </wp:wrapTight>
            <wp:docPr id="732001402" name="Picture 1" descr="A group of people holding bowling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01402" name="Picture 1" descr="A group of people holding bowling balls&#10;&#10;AI-generated content may be incorrect."/>
                    <pic:cNvPicPr/>
                  </pic:nvPicPr>
                  <pic:blipFill rotWithShape="1">
                    <a:blip r:embed="rId13" cstate="print">
                      <a:extLst>
                        <a:ext uri="{28A0092B-C50C-407E-A947-70E740481C1C}">
                          <a14:useLocalDpi xmlns:a14="http://schemas.microsoft.com/office/drawing/2010/main" val="0"/>
                        </a:ext>
                      </a:extLst>
                    </a:blip>
                    <a:srcRect t="17967"/>
                    <a:stretch/>
                  </pic:blipFill>
                  <pic:spPr bwMode="auto">
                    <a:xfrm>
                      <a:off x="0" y="0"/>
                      <a:ext cx="1790700" cy="11017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553">
        <w:rPr>
          <w:b/>
          <w:bCs/>
          <w:noProof/>
          <w:color w:val="215E99" w:themeColor="text2" w:themeTint="BF"/>
        </w:rPr>
        <w:drawing>
          <wp:anchor distT="0" distB="0" distL="114300" distR="114300" simplePos="0" relativeHeight="251653115" behindDoc="1" locked="0" layoutInCell="1" allowOverlap="1" wp14:anchorId="5BDA91A9" wp14:editId="0995F746">
            <wp:simplePos x="0" y="0"/>
            <wp:positionH relativeFrom="column">
              <wp:posOffset>5016500</wp:posOffset>
            </wp:positionH>
            <wp:positionV relativeFrom="paragraph">
              <wp:posOffset>237490</wp:posOffset>
            </wp:positionV>
            <wp:extent cx="2003425" cy="1127125"/>
            <wp:effectExtent l="25400" t="25400" r="92075" b="92075"/>
            <wp:wrapTight wrapText="bothSides">
              <wp:wrapPolygon edited="0">
                <wp:start x="0" y="-487"/>
                <wp:lineTo x="-274" y="-243"/>
                <wp:lineTo x="-274" y="22148"/>
                <wp:lineTo x="0" y="23121"/>
                <wp:lineTo x="22045" y="23121"/>
                <wp:lineTo x="22456" y="19470"/>
                <wp:lineTo x="22456" y="3651"/>
                <wp:lineTo x="22045" y="0"/>
                <wp:lineTo x="22045" y="-487"/>
                <wp:lineTo x="0" y="-487"/>
              </wp:wrapPolygon>
            </wp:wrapTight>
            <wp:docPr id="574379449"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79449" name="Picture 1" descr="A group of people sitting around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3425" cy="11271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5F1A">
        <w:rPr>
          <w:rFonts w:cstheme="minorHAnsi"/>
          <w:szCs w:val="20"/>
        </w:rPr>
        <w:t>Have you considered the idea yet of planning a week 10 – a time where you can gather your group together, and wrap up the season with some lighthearted fun and fellowship?  If not, we invite you to do that!</w:t>
      </w:r>
    </w:p>
    <w:p w14:paraId="373E60FA" w14:textId="06134432" w:rsidR="00135F1A" w:rsidRDefault="00A41553" w:rsidP="00714810">
      <w:pPr>
        <w:pStyle w:val="ListParagraph"/>
        <w:numPr>
          <w:ilvl w:val="0"/>
          <w:numId w:val="1"/>
        </w:numPr>
        <w:autoSpaceDE w:val="0"/>
        <w:autoSpaceDN w:val="0"/>
        <w:adjustRightInd w:val="0"/>
        <w:rPr>
          <w:rFonts w:cstheme="minorHAnsi"/>
          <w:szCs w:val="20"/>
        </w:rPr>
      </w:pPr>
      <w:r>
        <w:rPr>
          <w:noProof/>
        </w:rPr>
        <w:drawing>
          <wp:anchor distT="0" distB="0" distL="114300" distR="114300" simplePos="0" relativeHeight="251669504" behindDoc="1" locked="0" layoutInCell="1" allowOverlap="1" wp14:anchorId="7CBDE815" wp14:editId="6201FB84">
            <wp:simplePos x="0" y="0"/>
            <wp:positionH relativeFrom="column">
              <wp:posOffset>5557520</wp:posOffset>
            </wp:positionH>
            <wp:positionV relativeFrom="paragraph">
              <wp:posOffset>670560</wp:posOffset>
            </wp:positionV>
            <wp:extent cx="1090930" cy="1892935"/>
            <wp:effectExtent l="30797" t="20003" r="82868" b="82867"/>
            <wp:wrapTight wrapText="bothSides">
              <wp:wrapPolygon edited="0">
                <wp:start x="-396" y="21662"/>
                <wp:lineTo x="107" y="21662"/>
                <wp:lineTo x="3879" y="21951"/>
                <wp:lineTo x="22486" y="21951"/>
                <wp:lineTo x="22989" y="21662"/>
                <wp:lineTo x="22989" y="-366"/>
                <wp:lineTo x="20223" y="-801"/>
                <wp:lineTo x="3879" y="-801"/>
                <wp:lineTo x="107" y="-366"/>
                <wp:lineTo x="-396" y="-366"/>
                <wp:lineTo x="-396" y="21662"/>
              </wp:wrapPolygon>
            </wp:wrapTight>
            <wp:docPr id="307301883" name="Picture 1" descr="A group of people standing around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1883" name="Picture 1" descr="A group of people standing around a table with food&#10;&#10;AI-generated content may be incorrect."/>
                    <pic:cNvPicPr/>
                  </pic:nvPicPr>
                  <pic:blipFill rotWithShape="1">
                    <a:blip r:embed="rId15" cstate="print">
                      <a:extLst>
                        <a:ext uri="{28A0092B-C50C-407E-A947-70E740481C1C}">
                          <a14:useLocalDpi xmlns:a14="http://schemas.microsoft.com/office/drawing/2010/main" val="0"/>
                        </a:ext>
                      </a:extLst>
                    </a:blip>
                    <a:srcRect l="24306" r="36284" b="8842"/>
                    <a:stretch/>
                  </pic:blipFill>
                  <pic:spPr bwMode="auto">
                    <a:xfrm rot="5400000">
                      <a:off x="0" y="0"/>
                      <a:ext cx="1090930" cy="18929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811">
        <w:rPr>
          <w:rFonts w:cstheme="minorHAnsi"/>
          <w:szCs w:val="20"/>
        </w:rPr>
        <w:t xml:space="preserve">Please help us share our desire to hear back from your members by filling out </w:t>
      </w:r>
      <w:hyperlink r:id="rId16" w:history="1">
        <w:r w:rsidR="00740811" w:rsidRPr="00740811">
          <w:rPr>
            <w:rStyle w:val="Hyperlink"/>
            <w:rFonts w:cstheme="minorHAnsi"/>
            <w:szCs w:val="20"/>
          </w:rPr>
          <w:t>THIS FEEDBACK FORM</w:t>
        </w:r>
      </w:hyperlink>
      <w:r w:rsidR="00740811">
        <w:rPr>
          <w:rFonts w:cstheme="minorHAnsi"/>
          <w:szCs w:val="20"/>
        </w:rPr>
        <w:t>.  From your web browser, copy the link, and send it to your members in your usual way.  From the office, we’ll send it out as well, a little later</w:t>
      </w:r>
      <w:r w:rsidR="00135F1A">
        <w:rPr>
          <w:rFonts w:cstheme="minorHAnsi"/>
          <w:szCs w:val="20"/>
        </w:rPr>
        <w:t xml:space="preserve">.  </w:t>
      </w:r>
    </w:p>
    <w:p w14:paraId="08528E36" w14:textId="69B5EDD9" w:rsidR="00706853" w:rsidRPr="001C473C" w:rsidRDefault="00706853" w:rsidP="001C473C">
      <w:pPr>
        <w:autoSpaceDE w:val="0"/>
        <w:autoSpaceDN w:val="0"/>
        <w:adjustRightInd w:val="0"/>
        <w:rPr>
          <w:rFonts w:cstheme="minorHAnsi"/>
          <w:szCs w:val="20"/>
        </w:rPr>
      </w:pPr>
    </w:p>
    <w:p w14:paraId="5E95E650" w14:textId="2D1CD498" w:rsidR="00EF4D87" w:rsidRPr="00897609" w:rsidRDefault="00EF4D87" w:rsidP="00EF4D87">
      <w:pPr>
        <w:pStyle w:val="ListParagraph"/>
        <w:numPr>
          <w:ilvl w:val="0"/>
          <w:numId w:val="2"/>
        </w:numPr>
        <w:autoSpaceDE w:val="0"/>
        <w:autoSpaceDN w:val="0"/>
        <w:adjustRightInd w:val="0"/>
        <w:rPr>
          <w:rFonts w:cstheme="minorHAnsi"/>
          <w:b/>
          <w:caps/>
          <w:szCs w:val="20"/>
        </w:rPr>
      </w:pPr>
      <w:r>
        <w:rPr>
          <w:rFonts w:cstheme="minorHAnsi"/>
          <w:b/>
          <w:caps/>
          <w:szCs w:val="20"/>
        </w:rPr>
        <w:t>Gateway’s 75</w:t>
      </w:r>
      <w:r w:rsidRPr="00EF4D87">
        <w:rPr>
          <w:rFonts w:cstheme="minorHAnsi"/>
          <w:b/>
          <w:caps/>
          <w:szCs w:val="20"/>
          <w:vertAlign w:val="superscript"/>
        </w:rPr>
        <w:t>th</w:t>
      </w:r>
      <w:r>
        <w:rPr>
          <w:rFonts w:cstheme="minorHAnsi"/>
          <w:b/>
          <w:caps/>
          <w:szCs w:val="20"/>
        </w:rPr>
        <w:t xml:space="preserve"> anniversary</w:t>
      </w:r>
      <w:r w:rsidRPr="00897609">
        <w:rPr>
          <w:rFonts w:cstheme="minorHAnsi"/>
          <w:b/>
          <w:caps/>
          <w:szCs w:val="20"/>
        </w:rPr>
        <w:t>:</w:t>
      </w:r>
      <w:r w:rsidRPr="00897609">
        <w:rPr>
          <w:rFonts w:cstheme="minorHAnsi"/>
          <w:b/>
          <w:caps/>
          <w:szCs w:val="20"/>
        </w:rPr>
        <w:tab/>
      </w:r>
    </w:p>
    <w:p w14:paraId="790F8BF8" w14:textId="2D30EF2F" w:rsidR="00F525E4" w:rsidRDefault="00EF4D87" w:rsidP="00EF4D87">
      <w:pPr>
        <w:pStyle w:val="ListParagraph"/>
        <w:numPr>
          <w:ilvl w:val="0"/>
          <w:numId w:val="4"/>
        </w:numPr>
      </w:pPr>
      <w:r>
        <w:t>As it’s our 75</w:t>
      </w:r>
      <w:r w:rsidRPr="00EF4D87">
        <w:rPr>
          <w:vertAlign w:val="superscript"/>
        </w:rPr>
        <w:t>th</w:t>
      </w:r>
      <w:r>
        <w:t xml:space="preserve"> anniversary this year as a church family, Betty Beukema and her planning team want to fill up a time capsule with memories of who we are now, in 2025.  </w:t>
      </w:r>
    </w:p>
    <w:p w14:paraId="5EA9AF42" w14:textId="37DD112D" w:rsidR="00EF4D87" w:rsidRDefault="00487503" w:rsidP="00EF4D87">
      <w:pPr>
        <w:pStyle w:val="ListParagraph"/>
        <w:numPr>
          <w:ilvl w:val="0"/>
          <w:numId w:val="4"/>
        </w:numPr>
      </w:pPr>
      <w:r>
        <w:t xml:space="preserve">Just take a moment and look at you all </w:t>
      </w:r>
      <w:r w:rsidR="00740811">
        <w:t xml:space="preserve">in all these pictures </w:t>
      </w:r>
      <w:r>
        <w:t xml:space="preserve">– </w:t>
      </w:r>
      <w:r w:rsidRPr="00487503">
        <w:rPr>
          <w:i/>
          <w:iCs/>
        </w:rPr>
        <w:t xml:space="preserve">well, half of you all!!! </w:t>
      </w:r>
      <w:r>
        <w:t>What a good-looking bunch of people, devoted to such an amazing mission.</w:t>
      </w:r>
    </w:p>
    <w:p w14:paraId="06209CA6" w14:textId="60019B0A" w:rsidR="00BA3AE2" w:rsidRDefault="00470B9B" w:rsidP="00897609">
      <w:pPr>
        <w:pStyle w:val="ListParagraph"/>
        <w:numPr>
          <w:ilvl w:val="0"/>
          <w:numId w:val="4"/>
        </w:numPr>
        <w:rPr>
          <w:b/>
          <w:bCs/>
          <w:color w:val="215E99" w:themeColor="text2" w:themeTint="BF"/>
        </w:rPr>
      </w:pPr>
      <w:r>
        <w:rPr>
          <w:b/>
          <w:bCs/>
          <w:color w:val="215E99" w:themeColor="text2" w:themeTint="BF"/>
        </w:rPr>
        <w:t xml:space="preserve">As of this writing, </w:t>
      </w:r>
      <w:r w:rsidR="008A77CF">
        <w:rPr>
          <w:b/>
          <w:bCs/>
          <w:color w:val="215E99" w:themeColor="text2" w:themeTint="BF"/>
        </w:rPr>
        <w:t xml:space="preserve">I </w:t>
      </w:r>
      <w:r w:rsidR="000B5BEA">
        <w:rPr>
          <w:b/>
          <w:bCs/>
          <w:color w:val="215E99" w:themeColor="text2" w:themeTint="BF"/>
        </w:rPr>
        <w:t>have now</w:t>
      </w:r>
      <w:r w:rsidR="008A77CF">
        <w:rPr>
          <w:b/>
          <w:bCs/>
          <w:color w:val="215E99" w:themeColor="text2" w:themeTint="BF"/>
        </w:rPr>
        <w:t xml:space="preserve"> </w:t>
      </w:r>
      <w:r w:rsidR="00F2079D" w:rsidRPr="00F2079D">
        <w:rPr>
          <w:b/>
          <w:bCs/>
          <w:color w:val="215E99" w:themeColor="text2" w:themeTint="BF"/>
        </w:rPr>
        <w:t xml:space="preserve">received </w:t>
      </w:r>
      <w:r w:rsidR="00442CBE">
        <w:rPr>
          <w:b/>
          <w:bCs/>
          <w:color w:val="215E99" w:themeColor="text2" w:themeTint="BF"/>
        </w:rPr>
        <w:t>NINE</w:t>
      </w:r>
      <w:r w:rsidR="000B5BEA">
        <w:rPr>
          <w:b/>
          <w:bCs/>
          <w:color w:val="215E99" w:themeColor="text2" w:themeTint="BF"/>
        </w:rPr>
        <w:t>!</w:t>
      </w:r>
      <w:r w:rsidR="000F3F5C">
        <w:rPr>
          <w:b/>
          <w:bCs/>
          <w:color w:val="215E99" w:themeColor="text2" w:themeTint="BF"/>
        </w:rPr>
        <w:t xml:space="preserve">  </w:t>
      </w:r>
      <w:r w:rsidR="00AF2124">
        <w:rPr>
          <w:b/>
          <w:bCs/>
          <w:color w:val="215E99" w:themeColor="text2" w:themeTint="BF"/>
        </w:rPr>
        <w:t xml:space="preserve">We have </w:t>
      </w:r>
      <w:r w:rsidR="00442CBE">
        <w:rPr>
          <w:b/>
          <w:bCs/>
          <w:color w:val="215E99" w:themeColor="text2" w:themeTint="BF"/>
        </w:rPr>
        <w:t>8</w:t>
      </w:r>
      <w:r w:rsidR="000F3F5C">
        <w:rPr>
          <w:b/>
          <w:bCs/>
          <w:color w:val="215E99" w:themeColor="text2" w:themeTint="BF"/>
        </w:rPr>
        <w:t xml:space="preserve"> more to go</w:t>
      </w:r>
      <w:r w:rsidR="00487503">
        <w:rPr>
          <w:b/>
          <w:bCs/>
          <w:color w:val="215E99" w:themeColor="text2" w:themeTint="BF"/>
        </w:rPr>
        <w:t xml:space="preserve">.  I know some of you were hoping to get your shot in soon, </w:t>
      </w:r>
      <w:r w:rsidR="00AE07EF">
        <w:rPr>
          <w:b/>
          <w:bCs/>
          <w:color w:val="215E99" w:themeColor="text2" w:themeTint="BF"/>
        </w:rPr>
        <w:t>so I wait eagerly! F</w:t>
      </w:r>
      <w:r w:rsidR="00487503">
        <w:rPr>
          <w:b/>
          <w:bCs/>
          <w:color w:val="215E99" w:themeColor="text2" w:themeTint="BF"/>
        </w:rPr>
        <w:t>or the others – we’ve still got time.</w:t>
      </w:r>
    </w:p>
    <w:p w14:paraId="40DCE22A" w14:textId="0E198370" w:rsidR="00AF2124" w:rsidRDefault="00AF2124" w:rsidP="00897609">
      <w:pPr>
        <w:pStyle w:val="ListParagraph"/>
        <w:numPr>
          <w:ilvl w:val="0"/>
          <w:numId w:val="4"/>
        </w:numPr>
        <w:rPr>
          <w:b/>
          <w:bCs/>
          <w:color w:val="215E99" w:themeColor="text2" w:themeTint="BF"/>
        </w:rPr>
      </w:pPr>
      <w:r>
        <w:rPr>
          <w:b/>
          <w:bCs/>
          <w:color w:val="215E99" w:themeColor="text2" w:themeTint="BF"/>
        </w:rPr>
        <w:t>I will be texting and emailing leaders directly to ask for these</w:t>
      </w:r>
      <w:r w:rsidR="00A354DA">
        <w:rPr>
          <w:b/>
          <w:bCs/>
          <w:color w:val="215E99" w:themeColor="text2" w:themeTint="BF"/>
        </w:rPr>
        <w:t>,</w:t>
      </w:r>
      <w:r>
        <w:rPr>
          <w:b/>
          <w:bCs/>
          <w:color w:val="215E99" w:themeColor="text2" w:themeTint="BF"/>
        </w:rPr>
        <w:t xml:space="preserve"> </w:t>
      </w:r>
      <w:r w:rsidR="00487503">
        <w:rPr>
          <w:b/>
          <w:bCs/>
          <w:color w:val="215E99" w:themeColor="text2" w:themeTint="BF"/>
        </w:rPr>
        <w:t xml:space="preserve">next week again </w:t>
      </w:r>
      <w:r>
        <w:rPr>
          <w:b/>
          <w:bCs/>
          <w:color w:val="215E99" w:themeColor="text2" w:themeTint="BF"/>
        </w:rPr>
        <w:t>– please beat me to that!</w:t>
      </w:r>
    </w:p>
    <w:p w14:paraId="05F0547C" w14:textId="1F8F396A" w:rsidR="00AF2124" w:rsidRDefault="00AF2124" w:rsidP="00AF2124">
      <w:pPr>
        <w:rPr>
          <w:b/>
          <w:bCs/>
          <w:color w:val="215E99" w:themeColor="text2" w:themeTint="BF"/>
        </w:rPr>
      </w:pPr>
    </w:p>
    <w:p w14:paraId="427F4354" w14:textId="5BBFF27D" w:rsidR="00AF2124" w:rsidRDefault="00AF2124" w:rsidP="00AF2124">
      <w:pPr>
        <w:rPr>
          <w:b/>
          <w:bCs/>
          <w:color w:val="215E99" w:themeColor="text2" w:themeTint="BF"/>
        </w:rPr>
      </w:pPr>
    </w:p>
    <w:p w14:paraId="05F9242F" w14:textId="3A7BF031"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lastRenderedPageBreak/>
        <w:t>GETTING TO KNOW YOU</w:t>
      </w:r>
    </w:p>
    <w:p w14:paraId="41EDD2DA" w14:textId="6061D0BF" w:rsidR="00897609" w:rsidRDefault="00897609" w:rsidP="00897609"/>
    <w:p w14:paraId="1B5C1AC8" w14:textId="0E91BA1A" w:rsidR="00BA4D9F"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These are the lowest risk </w:t>
      </w:r>
      <w:r w:rsidR="00BA4D9F" w:rsidRPr="00897609">
        <w:rPr>
          <w:rFonts w:cstheme="minorHAnsi"/>
          <w:color w:val="C00000"/>
          <w:kern w:val="28"/>
          <w14:cntxtAlts/>
        </w:rPr>
        <w:t>questions</w:t>
      </w:r>
      <w:r w:rsidR="00BA4D9F">
        <w:rPr>
          <w:rFonts w:cstheme="minorHAnsi"/>
          <w:color w:val="C00000"/>
          <w:kern w:val="28"/>
          <w14:cntxtAlts/>
        </w:rPr>
        <w:t xml:space="preserve"> and are great ways to get everyone in your group talking – from those who love sharing stories, to those who feel a little uncomfortable in this new space.  Low risk questions have their way of breaking the ice and getting everyone a little more comfortable sharing.  It also gives a chance for everyone to share in an easy, approachable way.</w:t>
      </w:r>
      <w:r w:rsidRPr="00897609">
        <w:rPr>
          <w:rFonts w:cstheme="minorHAnsi"/>
          <w:color w:val="C00000"/>
          <w:kern w:val="28"/>
          <w14:cntxtAlts/>
        </w:rPr>
        <w:t xml:space="preserve">  </w:t>
      </w:r>
    </w:p>
    <w:p w14:paraId="3F4D9E25" w14:textId="77777777" w:rsidR="00897609" w:rsidRPr="002F1C64" w:rsidRDefault="00897609" w:rsidP="00897609"/>
    <w:p w14:paraId="2C77213C" w14:textId="7EB4D939" w:rsidR="00C0427B" w:rsidRPr="00C0427B" w:rsidRDefault="00C0427B" w:rsidP="00C0427B">
      <w:pPr>
        <w:pStyle w:val="ListParagraph"/>
        <w:numPr>
          <w:ilvl w:val="0"/>
          <w:numId w:val="21"/>
        </w:numPr>
        <w:tabs>
          <w:tab w:val="left" w:pos="43"/>
          <w:tab w:val="left" w:pos="180"/>
          <w:tab w:val="left" w:pos="223"/>
          <w:tab w:val="left" w:pos="1440"/>
          <w:tab w:val="left" w:pos="1620"/>
        </w:tabs>
        <w:spacing w:line="15" w:lineRule="atLeast"/>
        <w:rPr>
          <w:rFonts w:cstheme="minorHAnsi"/>
          <w:b/>
          <w:color w:val="C00000"/>
          <w:kern w:val="28"/>
          <w14:cntxtAlts/>
        </w:rPr>
      </w:pPr>
      <w:r>
        <w:t xml:space="preserve"> </w:t>
      </w:r>
      <w:r>
        <w:tab/>
      </w:r>
      <w:r w:rsidR="00487503">
        <w:t>It’s the last official week of Life Groups in this season.  What was a highlight in your time together</w:t>
      </w:r>
      <w:r w:rsidR="00135F1A">
        <w:t>?</w:t>
      </w:r>
    </w:p>
    <w:p w14:paraId="340131C8" w14:textId="77777777" w:rsidR="003067D9" w:rsidRDefault="003067D9" w:rsidP="00897609">
      <w:pPr>
        <w:tabs>
          <w:tab w:val="left" w:pos="-31680"/>
          <w:tab w:val="left" w:pos="43"/>
          <w:tab w:val="left" w:pos="180"/>
          <w:tab w:val="left" w:pos="223"/>
          <w:tab w:val="left" w:pos="1440"/>
          <w:tab w:val="left" w:pos="1620"/>
        </w:tabs>
        <w:spacing w:line="15" w:lineRule="atLeast"/>
        <w:rPr>
          <w:rFonts w:cstheme="minorHAnsi"/>
          <w:b/>
          <w:color w:val="C00000"/>
          <w:kern w:val="28"/>
          <w14:cntxtAlts/>
        </w:rPr>
      </w:pPr>
    </w:p>
    <w:p w14:paraId="0DD74C4A" w14:textId="0442EBCF" w:rsidR="00897609" w:rsidRPr="00775946" w:rsidRDefault="00897609" w:rsidP="00897609">
      <w:pPr>
        <w:tabs>
          <w:tab w:val="left" w:pos="-31680"/>
          <w:tab w:val="left" w:pos="43"/>
          <w:tab w:val="left" w:pos="180"/>
          <w:tab w:val="left" w:pos="223"/>
          <w:tab w:val="left" w:pos="1440"/>
          <w:tab w:val="left" w:pos="1620"/>
        </w:tabs>
        <w:spacing w:line="15" w:lineRule="atLeast"/>
        <w:rPr>
          <w:rFonts w:cstheme="minorHAnsi"/>
          <w:bCs/>
          <w:color w:val="C00000"/>
          <w:kern w:val="28"/>
          <w14:cntxtAlts/>
        </w:rPr>
      </w:pPr>
      <w:r w:rsidRPr="00897609">
        <w:rPr>
          <w:rFonts w:cstheme="minorHAnsi"/>
          <w:b/>
          <w:color w:val="C00000"/>
          <w:kern w:val="28"/>
          <w14:cntxtAlts/>
        </w:rPr>
        <w:t xml:space="preserve">LEADER NOTE: </w:t>
      </w:r>
      <w:r w:rsidR="009A0529">
        <w:rPr>
          <w:rFonts w:cstheme="minorHAnsi"/>
          <w:bCs/>
          <w:color w:val="C00000"/>
          <w:kern w:val="28"/>
          <w14:cntxtAlts/>
        </w:rPr>
        <w:t>As seasons wrap up and find their way to conclusion, it’s always a good practice to look back upon your journey and to see the moments that brought you to this time and place.  These moments of reflection bring back the fun, and the joy-filled moments in a very special way, that will help you solidify the memories and deepen the desire to continue on the same path.</w:t>
      </w:r>
    </w:p>
    <w:p w14:paraId="1796792B" w14:textId="77777777" w:rsidR="00897609" w:rsidRPr="002F1C64" w:rsidRDefault="00897609" w:rsidP="00897609"/>
    <w:p w14:paraId="46FEE7D9" w14:textId="1F820D80" w:rsidR="00897609" w:rsidRDefault="00487503" w:rsidP="00C0427B">
      <w:pPr>
        <w:pStyle w:val="ListParagraph"/>
        <w:numPr>
          <w:ilvl w:val="0"/>
          <w:numId w:val="21"/>
        </w:numPr>
      </w:pPr>
      <w:r>
        <w:t xml:space="preserve">What is something that you have discovered </w:t>
      </w:r>
      <w:r w:rsidR="009A0529">
        <w:t xml:space="preserve">or rediscovered </w:t>
      </w:r>
      <w:r>
        <w:t>about your faith and about God through this journey in the book of Acts</w:t>
      </w:r>
      <w:r w:rsidR="00F525E4">
        <w:t>?</w:t>
      </w:r>
    </w:p>
    <w:p w14:paraId="745F16CD" w14:textId="77777777" w:rsidR="003067D9" w:rsidRDefault="003067D9" w:rsidP="00897609">
      <w:pPr>
        <w:rPr>
          <w:rFonts w:cstheme="minorHAnsi"/>
          <w:b/>
          <w:color w:val="C00000"/>
          <w:kern w:val="28"/>
          <w14:cntxtAlts/>
        </w:rPr>
      </w:pPr>
    </w:p>
    <w:p w14:paraId="3E57E8DC" w14:textId="4ACE83D4" w:rsidR="00C55B3B" w:rsidRDefault="00897609" w:rsidP="00897609">
      <w:pPr>
        <w:rPr>
          <w:rFonts w:cstheme="minorHAnsi"/>
          <w:bCs/>
          <w:color w:val="C00000"/>
          <w:kern w:val="28"/>
          <w14:cntxtAlts/>
        </w:rPr>
      </w:pPr>
      <w:r w:rsidRPr="00897609">
        <w:rPr>
          <w:rFonts w:cstheme="minorHAnsi"/>
          <w:b/>
          <w:color w:val="C00000"/>
          <w:kern w:val="28"/>
          <w14:cntxtAlts/>
        </w:rPr>
        <w:t>LEADER NOTE:</w:t>
      </w:r>
      <w:r w:rsidR="002D2527">
        <w:rPr>
          <w:rFonts w:cstheme="minorHAnsi"/>
          <w:bCs/>
          <w:color w:val="C00000"/>
          <w:kern w:val="28"/>
          <w14:cntxtAlts/>
        </w:rPr>
        <w:t xml:space="preserve"> </w:t>
      </w:r>
      <w:r w:rsidR="009A0529">
        <w:rPr>
          <w:rFonts w:cstheme="minorHAnsi"/>
          <w:bCs/>
          <w:color w:val="C00000"/>
          <w:kern w:val="28"/>
          <w14:cntxtAlts/>
        </w:rPr>
        <w:t xml:space="preserve">Like in the first question, reflecting upon the journey travelled is always a good activity, from celebrating the memories, to rediscovering what has been learned.  This practice solidifies and hopefully locks in the knowledge and familiarity with this text and the insights and challenges within it.  </w:t>
      </w:r>
    </w:p>
    <w:p w14:paraId="3B4CE68D" w14:textId="77777777" w:rsidR="00C55B3B" w:rsidRDefault="00C55B3B" w:rsidP="00897609">
      <w:pPr>
        <w:rPr>
          <w:rFonts w:cstheme="minorHAnsi"/>
          <w:bCs/>
          <w:color w:val="C00000"/>
          <w:kern w:val="28"/>
          <w14:cntxtAlts/>
        </w:rPr>
      </w:pPr>
    </w:p>
    <w:p w14:paraId="6B14B424" w14:textId="3769CBDB" w:rsidR="00897609" w:rsidRPr="00897609" w:rsidRDefault="00897609" w:rsidP="00897609">
      <w:pPr>
        <w:rPr>
          <w:rFonts w:ascii="Montserrat" w:hAnsi="Montserrat" w:cstheme="minorHAnsi"/>
          <w:b/>
          <w:bCs/>
          <w:color w:val="000000" w:themeColor="text1"/>
          <w:szCs w:val="28"/>
        </w:rPr>
      </w:pPr>
      <w:r>
        <w:rPr>
          <w:rFonts w:ascii="Montserrat" w:hAnsi="Montserrat" w:cstheme="minorHAnsi"/>
          <w:b/>
          <w:bCs/>
          <w:color w:val="000000" w:themeColor="text1"/>
          <w:szCs w:val="28"/>
        </w:rPr>
        <w:t>QUICK REVIEW</w:t>
      </w:r>
    </w:p>
    <w:p w14:paraId="144FBAF9" w14:textId="77777777" w:rsidR="00897609" w:rsidRDefault="00897609" w:rsidP="00897609"/>
    <w:p w14:paraId="51C49987" w14:textId="45D19DBD" w:rsidR="00897609" w:rsidRPr="00897609"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w:t>
      </w:r>
      <w:r w:rsidRPr="002F1C64">
        <w:rPr>
          <w:rFonts w:cstheme="minorHAnsi"/>
          <w:color w:val="BC1617"/>
          <w:kern w:val="28"/>
          <w14:cntxtAlts/>
        </w:rPr>
        <w:t xml:space="preserve">These </w:t>
      </w:r>
      <w:r w:rsidR="00A32CA1">
        <w:rPr>
          <w:rFonts w:cstheme="minorHAnsi"/>
          <w:color w:val="BC1617"/>
          <w:kern w:val="28"/>
          <w14:cntxtAlts/>
        </w:rPr>
        <w:t>following</w:t>
      </w:r>
      <w:r w:rsidRPr="002F1C64">
        <w:rPr>
          <w:rFonts w:cstheme="minorHAnsi"/>
          <w:color w:val="BC1617"/>
          <w:kern w:val="28"/>
          <w14:cntxtAlts/>
        </w:rPr>
        <w:t xml:space="preserve"> two questions </w:t>
      </w:r>
      <w:r w:rsidR="00A32CA1">
        <w:rPr>
          <w:rFonts w:cstheme="minorHAnsi"/>
          <w:color w:val="BC1617"/>
          <w:kern w:val="28"/>
          <w14:cntxtAlts/>
        </w:rPr>
        <w:t>aim to have</w:t>
      </w:r>
      <w:r w:rsidRPr="002F1C64">
        <w:rPr>
          <w:rFonts w:cstheme="minorHAnsi"/>
          <w:color w:val="BC1617"/>
          <w:kern w:val="28"/>
          <w14:cntxtAlts/>
        </w:rPr>
        <w:t xml:space="preserve"> your group reflect upon last Sunday’s message.  The first question will always be the same, and the second one is provided from our teaching pastor from the service.</w:t>
      </w:r>
      <w:r w:rsidRPr="00897609">
        <w:rPr>
          <w:rFonts w:cstheme="minorHAnsi"/>
          <w:color w:val="C00000"/>
          <w:kern w:val="28"/>
          <w14:cntxtAlts/>
        </w:rPr>
        <w:t xml:space="preserve">   </w:t>
      </w:r>
    </w:p>
    <w:p w14:paraId="7E42BD49" w14:textId="77777777" w:rsidR="00897609" w:rsidRPr="002F1C64" w:rsidRDefault="00897609" w:rsidP="00897609"/>
    <w:p w14:paraId="29DAE5AF" w14:textId="77777777" w:rsidR="00897609" w:rsidRPr="002F1C64" w:rsidRDefault="00897609" w:rsidP="00897609">
      <w:r w:rsidRPr="002F1C64">
        <w:t>1. Looking back at your notes from this week’s teaching, was there anything that particularly caught your attention, challenged, or confused you?</w:t>
      </w:r>
    </w:p>
    <w:p w14:paraId="73B1D76B" w14:textId="77777777" w:rsidR="003067D9" w:rsidRDefault="003067D9" w:rsidP="00897609">
      <w:pPr>
        <w:tabs>
          <w:tab w:val="left" w:pos="-31680"/>
          <w:tab w:val="left" w:pos="43"/>
          <w:tab w:val="left" w:pos="180"/>
          <w:tab w:val="left" w:pos="223"/>
          <w:tab w:val="left" w:pos="1440"/>
          <w:tab w:val="left" w:pos="1620"/>
        </w:tabs>
        <w:spacing w:line="15" w:lineRule="atLeast"/>
        <w:rPr>
          <w:rFonts w:cstheme="minorHAnsi"/>
          <w:b/>
          <w:color w:val="C00000"/>
          <w:kern w:val="28"/>
          <w14:cntxtAlts/>
        </w:rPr>
      </w:pPr>
    </w:p>
    <w:p w14:paraId="6A72EB13" w14:textId="7EFAB9AB" w:rsidR="00897609" w:rsidRPr="00897609" w:rsidRDefault="00897609" w:rsidP="00897609">
      <w:pPr>
        <w:tabs>
          <w:tab w:val="left" w:pos="-31680"/>
          <w:tab w:val="left" w:pos="43"/>
          <w:tab w:val="left" w:pos="180"/>
          <w:tab w:val="left" w:pos="223"/>
          <w:tab w:val="left" w:pos="1440"/>
          <w:tab w:val="left" w:pos="1620"/>
        </w:tabs>
        <w:spacing w:line="15" w:lineRule="atLeast"/>
        <w:rPr>
          <w:rFonts w:cstheme="minorHAnsi"/>
          <w:color w:val="C00000"/>
          <w:kern w:val="28"/>
          <w14:cntxtAlts/>
        </w:rPr>
      </w:pPr>
      <w:r w:rsidRPr="00897609">
        <w:rPr>
          <w:rFonts w:cstheme="minorHAnsi"/>
          <w:b/>
          <w:color w:val="C00000"/>
          <w:kern w:val="28"/>
          <w14:cntxtAlts/>
        </w:rPr>
        <w:t xml:space="preserve">LEADER NOTE: </w:t>
      </w:r>
      <w:r w:rsidR="002C6F99">
        <w:rPr>
          <w:rFonts w:cstheme="minorHAnsi"/>
          <w:bCs/>
          <w:color w:val="C00000"/>
          <w:kern w:val="28"/>
          <w14:cntxtAlts/>
        </w:rPr>
        <w:t>Be sure to grab a sermon guide on Sunday morning, or bring your own way to take notes, and jot down your own questions!</w:t>
      </w:r>
    </w:p>
    <w:p w14:paraId="55B12166" w14:textId="77777777" w:rsidR="00897609" w:rsidRPr="002F1C64" w:rsidRDefault="00897609" w:rsidP="00897609"/>
    <w:p w14:paraId="23FA9607" w14:textId="19E5CF18" w:rsidR="00BE0A6A" w:rsidRDefault="00750EA7" w:rsidP="00BE0A6A">
      <w:r w:rsidRPr="00BE0A6A">
        <w:rPr>
          <w:lang w:val="en-US"/>
        </w:rPr>
        <w:t xml:space="preserve">2. </w:t>
      </w:r>
      <w:r w:rsidR="00487503">
        <w:t>?</w:t>
      </w:r>
      <w:r w:rsidR="00135F1A">
        <w:t>.</w:t>
      </w:r>
    </w:p>
    <w:p w14:paraId="4E96C6ED" w14:textId="77777777" w:rsidR="003067D9" w:rsidRDefault="003067D9" w:rsidP="00897609">
      <w:pPr>
        <w:rPr>
          <w:rFonts w:cstheme="minorHAnsi"/>
          <w:b/>
          <w:color w:val="C00000"/>
          <w:kern w:val="28"/>
          <w14:cntxtAlts/>
        </w:rPr>
      </w:pPr>
    </w:p>
    <w:p w14:paraId="52333434" w14:textId="08A21F48" w:rsidR="00897609"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257BC0">
        <w:rPr>
          <w:rFonts w:cstheme="minorHAnsi"/>
          <w:bCs/>
          <w:color w:val="C00000"/>
          <w:kern w:val="28"/>
          <w14:cntxtAlts/>
        </w:rPr>
        <w:t>n/a</w:t>
      </w:r>
    </w:p>
    <w:p w14:paraId="6C9D10A3" w14:textId="77777777" w:rsidR="007A3D0A" w:rsidRDefault="007A3D0A" w:rsidP="00897609">
      <w:pPr>
        <w:rPr>
          <w:rFonts w:cstheme="minorHAnsi"/>
          <w:bCs/>
          <w:color w:val="C00000"/>
          <w:kern w:val="28"/>
          <w14:cntxtAlts/>
        </w:rPr>
      </w:pPr>
    </w:p>
    <w:p w14:paraId="28251A81"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SCRIPTURE REVIEW</w:t>
      </w:r>
    </w:p>
    <w:p w14:paraId="3276946A" w14:textId="77777777" w:rsidR="00897609" w:rsidRDefault="00897609" w:rsidP="00897609"/>
    <w:p w14:paraId="1C8F7418" w14:textId="072BFE90" w:rsidR="00C87A6A" w:rsidRDefault="00897609" w:rsidP="00897609">
      <w:pPr>
        <w:rPr>
          <w:rFonts w:cstheme="minorHAnsi"/>
          <w:color w:val="BC1617"/>
          <w:kern w:val="28"/>
          <w14:cntxtAlts/>
        </w:rPr>
      </w:pPr>
      <w:r w:rsidRPr="002F1C64">
        <w:rPr>
          <w:rFonts w:cstheme="minorHAnsi"/>
          <w:b/>
          <w:color w:val="BC1617"/>
          <w:kern w:val="28"/>
          <w14:cntxtAlts/>
        </w:rPr>
        <w:t>LEADER NOTE:</w:t>
      </w:r>
      <w:r>
        <w:rPr>
          <w:rFonts w:cstheme="minorHAnsi"/>
          <w:color w:val="BC1617"/>
          <w:kern w:val="28"/>
          <w14:cntxtAlts/>
        </w:rPr>
        <w:t xml:space="preserve"> </w:t>
      </w:r>
      <w:r w:rsidR="009C1EF5">
        <w:rPr>
          <w:rFonts w:cstheme="minorHAnsi"/>
          <w:color w:val="BC1617"/>
          <w:kern w:val="28"/>
          <w14:cntxtAlts/>
        </w:rPr>
        <w:t xml:space="preserve">This is a critical moment in your group’s meeting, as we’re </w:t>
      </w:r>
      <w:r w:rsidR="00C87A6A">
        <w:rPr>
          <w:rFonts w:cstheme="minorHAnsi"/>
          <w:color w:val="BC1617"/>
          <w:kern w:val="28"/>
          <w14:cntxtAlts/>
        </w:rPr>
        <w:t>moving</w:t>
      </w:r>
      <w:r w:rsidR="009C1EF5">
        <w:rPr>
          <w:rFonts w:cstheme="minorHAnsi"/>
          <w:color w:val="BC1617"/>
          <w:kern w:val="28"/>
          <w14:cntxtAlts/>
        </w:rPr>
        <w:t xml:space="preserve"> away from discussing the message, and turn</w:t>
      </w:r>
      <w:r w:rsidR="00C87A6A">
        <w:rPr>
          <w:rFonts w:cstheme="minorHAnsi"/>
          <w:color w:val="BC1617"/>
          <w:kern w:val="28"/>
          <w14:cntxtAlts/>
        </w:rPr>
        <w:t>ing our</w:t>
      </w:r>
      <w:r w:rsidR="009C1EF5">
        <w:rPr>
          <w:rFonts w:cstheme="minorHAnsi"/>
          <w:color w:val="BC1617"/>
          <w:kern w:val="28"/>
          <w14:cntxtAlts/>
        </w:rPr>
        <w:t xml:space="preserve"> hearts towards the scripture passage </w:t>
      </w:r>
      <w:r w:rsidR="00C87A6A">
        <w:rPr>
          <w:rFonts w:cstheme="minorHAnsi"/>
          <w:color w:val="BC1617"/>
          <w:kern w:val="28"/>
          <w14:cntxtAlts/>
        </w:rPr>
        <w:t xml:space="preserve">and themes </w:t>
      </w:r>
      <w:r w:rsidR="009C1EF5">
        <w:rPr>
          <w:rFonts w:cstheme="minorHAnsi"/>
          <w:color w:val="BC1617"/>
          <w:kern w:val="28"/>
          <w14:cntxtAlts/>
        </w:rPr>
        <w:t>we’re exploring.  While our groups are “</w:t>
      </w:r>
      <w:r w:rsidR="00622156" w:rsidRPr="00C87A6A">
        <w:rPr>
          <w:rFonts w:cstheme="minorHAnsi"/>
          <w:i/>
          <w:iCs/>
          <w:color w:val="BC1617"/>
          <w:kern w:val="28"/>
          <w14:cntxtAlts/>
        </w:rPr>
        <w:t>sermon-based</w:t>
      </w:r>
      <w:r w:rsidR="009C1EF5" w:rsidRPr="00C87A6A">
        <w:rPr>
          <w:rFonts w:cstheme="minorHAnsi"/>
          <w:i/>
          <w:iCs/>
          <w:color w:val="BC1617"/>
          <w:kern w:val="28"/>
          <w14:cntxtAlts/>
        </w:rPr>
        <w:t xml:space="preserve"> groups</w:t>
      </w:r>
      <w:r w:rsidR="00622156">
        <w:rPr>
          <w:rFonts w:cstheme="minorHAnsi"/>
          <w:color w:val="BC1617"/>
          <w:kern w:val="28"/>
          <w14:cntxtAlts/>
        </w:rPr>
        <w:t>,</w:t>
      </w:r>
      <w:r w:rsidR="009C1EF5">
        <w:rPr>
          <w:rFonts w:cstheme="minorHAnsi"/>
          <w:color w:val="BC1617"/>
          <w:kern w:val="28"/>
          <w14:cntxtAlts/>
        </w:rPr>
        <w:t xml:space="preserve">” </w:t>
      </w:r>
      <w:r w:rsidR="00622156">
        <w:rPr>
          <w:rFonts w:cstheme="minorHAnsi"/>
          <w:color w:val="BC1617"/>
          <w:kern w:val="28"/>
          <w14:cntxtAlts/>
        </w:rPr>
        <w:t xml:space="preserve">they’re not meant to be evaluations or examinations of only the message.  Our goals are to get into the themes that come up in the message, from the passage of Scripture we’re rooted in.  </w:t>
      </w:r>
      <w:r w:rsidR="00C87A6A">
        <w:rPr>
          <w:rFonts w:cstheme="minorHAnsi"/>
          <w:color w:val="BC1617"/>
          <w:kern w:val="28"/>
          <w14:cntxtAlts/>
        </w:rPr>
        <w:t>As you seen the need to change up th</w:t>
      </w:r>
      <w:r w:rsidR="00041ACB">
        <w:rPr>
          <w:rFonts w:cstheme="minorHAnsi"/>
          <w:color w:val="BC1617"/>
          <w:kern w:val="28"/>
          <w14:cntxtAlts/>
        </w:rPr>
        <w:t>e</w:t>
      </w:r>
      <w:r w:rsidR="00C87A6A">
        <w:rPr>
          <w:rFonts w:cstheme="minorHAnsi"/>
          <w:color w:val="BC1617"/>
          <w:kern w:val="28"/>
          <w14:cntxtAlts/>
        </w:rPr>
        <w:t xml:space="preserve"> pattern</w:t>
      </w:r>
      <w:r w:rsidR="00041ACB">
        <w:rPr>
          <w:rFonts w:cstheme="minorHAnsi"/>
          <w:color w:val="BC1617"/>
          <w:kern w:val="28"/>
          <w14:cntxtAlts/>
        </w:rPr>
        <w:t xml:space="preserve"> of these questions</w:t>
      </w:r>
      <w:r w:rsidR="00C87A6A">
        <w:rPr>
          <w:rFonts w:cstheme="minorHAnsi"/>
          <w:color w:val="BC1617"/>
          <w:kern w:val="28"/>
          <w14:cntxtAlts/>
        </w:rPr>
        <w:t>, feel free to more simply ask after reading the portion of scripture, “</w:t>
      </w:r>
      <w:r w:rsidR="00C87A6A" w:rsidRPr="00C87A6A">
        <w:rPr>
          <w:rFonts w:cstheme="minorHAnsi"/>
          <w:i/>
          <w:iCs/>
          <w:color w:val="BC1617"/>
          <w:kern w:val="28"/>
          <w14:cntxtAlts/>
        </w:rPr>
        <w:t>What stands out to you about this passage?</w:t>
      </w:r>
      <w:r w:rsidR="00C87A6A">
        <w:rPr>
          <w:rFonts w:cstheme="minorHAnsi"/>
          <w:color w:val="BC1617"/>
          <w:kern w:val="28"/>
          <w14:cntxtAlts/>
        </w:rPr>
        <w:t>”</w:t>
      </w:r>
    </w:p>
    <w:p w14:paraId="28876F18" w14:textId="77777777" w:rsidR="004408DF" w:rsidRPr="002F1C64" w:rsidRDefault="004408DF" w:rsidP="00897609"/>
    <w:p w14:paraId="5F30E6C1" w14:textId="6BB3EFC3" w:rsidR="00C87A6A" w:rsidRDefault="00897609" w:rsidP="00897609">
      <w:pPr>
        <w:rPr>
          <w:b/>
          <w:bCs/>
          <w:u w:val="single"/>
        </w:rPr>
      </w:pPr>
      <w:r w:rsidRPr="002F1C64">
        <w:rPr>
          <w:b/>
          <w:bCs/>
          <w:u w:val="single"/>
        </w:rPr>
        <w:t xml:space="preserve">READ </w:t>
      </w:r>
      <w:r w:rsidR="00BA3AE2" w:rsidRPr="003A59D8">
        <w:rPr>
          <w:b/>
          <w:bCs/>
          <w:u w:val="single"/>
        </w:rPr>
        <w:t>Acts</w:t>
      </w:r>
      <w:r w:rsidR="00C0427B">
        <w:rPr>
          <w:b/>
          <w:bCs/>
          <w:u w:val="single"/>
        </w:rPr>
        <w:t xml:space="preserve"> 4:</w:t>
      </w:r>
      <w:r w:rsidR="00487503">
        <w:rPr>
          <w:b/>
          <w:bCs/>
          <w:u w:val="single"/>
        </w:rPr>
        <w:t>32-5:14</w:t>
      </w:r>
      <w:r w:rsidRPr="00B034C6">
        <w:rPr>
          <w:b/>
          <w:bCs/>
        </w:rPr>
        <w:t>.</w:t>
      </w:r>
    </w:p>
    <w:p w14:paraId="1F4BF523" w14:textId="33304E19" w:rsidR="00897609" w:rsidRPr="002F1C64" w:rsidRDefault="00897609" w:rsidP="00897609">
      <w:r w:rsidRPr="002F1C64">
        <w:t>1.  What does this passage say about the character of God?</w:t>
      </w:r>
    </w:p>
    <w:p w14:paraId="40080EFD" w14:textId="77777777" w:rsidR="00897609" w:rsidRPr="002F1C64" w:rsidRDefault="00897609" w:rsidP="00897609"/>
    <w:p w14:paraId="1033E07F" w14:textId="77777777" w:rsidR="00897609" w:rsidRPr="002F1C64" w:rsidRDefault="00897609" w:rsidP="00897609">
      <w:r w:rsidRPr="002F1C64">
        <w:lastRenderedPageBreak/>
        <w:t>2.  What does this passage say about fallen humanity and the world we are in?</w:t>
      </w:r>
    </w:p>
    <w:p w14:paraId="313820C9" w14:textId="77777777" w:rsidR="00897609" w:rsidRPr="002F1C64" w:rsidRDefault="00897609" w:rsidP="00897609"/>
    <w:p w14:paraId="514E7EC8" w14:textId="77777777" w:rsidR="00897609" w:rsidRDefault="00897609" w:rsidP="00897609">
      <w:r w:rsidRPr="002F1C64">
        <w:t>3.  Where does this passage specifically expose sin or unbelief in my own life? How does it specifically call me to change my thinking, redirect my affections, replace behaviors, and trust in my Savior?</w:t>
      </w:r>
    </w:p>
    <w:p w14:paraId="18BD157D" w14:textId="77777777" w:rsidR="00A76112" w:rsidRDefault="00A76112" w:rsidP="00897609"/>
    <w:p w14:paraId="4DC4258D" w14:textId="77777777" w:rsid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DIGGING DEEPER</w:t>
      </w:r>
    </w:p>
    <w:p w14:paraId="34B209CD" w14:textId="77777777" w:rsidR="005F1BA5" w:rsidRPr="00897609" w:rsidRDefault="005F1BA5" w:rsidP="00897609">
      <w:pPr>
        <w:rPr>
          <w:rFonts w:ascii="Montserrat" w:hAnsi="Montserrat" w:cstheme="minorHAnsi"/>
          <w:b/>
          <w:bCs/>
          <w:color w:val="000000" w:themeColor="text1"/>
          <w:szCs w:val="28"/>
        </w:rPr>
      </w:pPr>
    </w:p>
    <w:p w14:paraId="1E6B0C51" w14:textId="04E491EA" w:rsidR="00D633DE" w:rsidRPr="00041ACB" w:rsidRDefault="00041ACB" w:rsidP="00041ACB">
      <w:pPr>
        <w:rPr>
          <w:bCs/>
          <w:color w:val="C00000"/>
        </w:rPr>
      </w:pPr>
      <w:r w:rsidRPr="00041ACB">
        <w:rPr>
          <w:b/>
          <w:color w:val="C00000"/>
        </w:rPr>
        <w:t>LEADERS NOTE:</w:t>
      </w:r>
      <w:r w:rsidRPr="00041ACB">
        <w:rPr>
          <w:color w:val="C00000"/>
        </w:rPr>
        <w:t xml:space="preserve"> These discussion questions </w:t>
      </w:r>
      <w:r w:rsidR="00CF2F05">
        <w:rPr>
          <w:color w:val="C00000"/>
        </w:rPr>
        <w:t xml:space="preserve">generally </w:t>
      </w:r>
      <w:r w:rsidRPr="00041ACB">
        <w:rPr>
          <w:color w:val="C00000"/>
        </w:rPr>
        <w:t>start simple and gradually become deeper and more complex. This progression follows natural discussion patterns, but as leaders, you know your group best. Use this guide flexibly; it is not necessary to cover every question. Focus on ensuring everyone is heard and has the opportunity to contribute and ask their questions.</w:t>
      </w:r>
      <w:r w:rsidR="00D633DE" w:rsidRPr="00041ACB">
        <w:rPr>
          <w:bCs/>
          <w:color w:val="C00000"/>
        </w:rPr>
        <w:t xml:space="preserve">  </w:t>
      </w:r>
      <w:r w:rsidR="00FD6450" w:rsidRPr="00041ACB">
        <w:rPr>
          <w:bCs/>
          <w:color w:val="C00000"/>
        </w:rPr>
        <w:t xml:space="preserve"> </w:t>
      </w:r>
    </w:p>
    <w:p w14:paraId="78E1622B" w14:textId="77777777" w:rsidR="00897609" w:rsidRDefault="00897609" w:rsidP="00897609">
      <w:pPr>
        <w:rPr>
          <w:vertAlign w:val="subscript"/>
        </w:rPr>
      </w:pPr>
    </w:p>
    <w:p w14:paraId="3F3B9BDF" w14:textId="5AB72DBD" w:rsidR="00897609" w:rsidRDefault="00897609" w:rsidP="00897609">
      <w:r w:rsidRPr="00897609">
        <w:rPr>
          <w:b/>
          <w:bCs/>
        </w:rPr>
        <w:t xml:space="preserve">1. </w:t>
      </w:r>
      <w:r w:rsidR="00C55B3B" w:rsidRPr="0021257D">
        <w:rPr>
          <w:rFonts w:ascii="Aptos" w:hAnsi="Aptos"/>
          <w:b/>
          <w:bCs/>
          <w:u w:val="single"/>
        </w:rPr>
        <w:t xml:space="preserve">READ </w:t>
      </w:r>
      <w:r w:rsidR="00487503">
        <w:rPr>
          <w:b/>
          <w:bCs/>
          <w:u w:val="single"/>
        </w:rPr>
        <w:t>Acts 4:32</w:t>
      </w:r>
      <w:r w:rsidR="00487503">
        <w:t>.  This unity, of being of “</w:t>
      </w:r>
      <w:r w:rsidR="00487503" w:rsidRPr="00C55F20">
        <w:rPr>
          <w:i/>
          <w:iCs/>
        </w:rPr>
        <w:t>one heart and soul</w:t>
      </w:r>
      <w:r w:rsidR="00487503">
        <w:t>,” isn’t just an affiliation with one church family over another, but a unity in serving Christ’s mission.  What in your words, is Christ’s mission in Acts</w:t>
      </w:r>
      <w:r w:rsidR="00C0427B">
        <w:t>?</w:t>
      </w:r>
    </w:p>
    <w:p w14:paraId="100FDA86" w14:textId="77777777" w:rsidR="00C0427B" w:rsidRPr="002F1C64" w:rsidRDefault="00C0427B" w:rsidP="00897609"/>
    <w:p w14:paraId="3A8CCD1D" w14:textId="706D0BC0" w:rsidR="00F26BA6" w:rsidRDefault="00897609" w:rsidP="00487503">
      <w:pPr>
        <w:rPr>
          <w:rFonts w:cstheme="minorHAnsi"/>
          <w:bCs/>
          <w:color w:val="C00000"/>
          <w:kern w:val="28"/>
          <w14:cntxtAlts/>
        </w:rPr>
      </w:pPr>
      <w:r w:rsidRPr="006B4675">
        <w:rPr>
          <w:rFonts w:cstheme="minorHAnsi"/>
          <w:b/>
          <w:color w:val="C00000"/>
          <w:kern w:val="28"/>
          <w14:cntxtAlts/>
        </w:rPr>
        <w:t>LEADER NOTE:</w:t>
      </w:r>
      <w:r w:rsidR="005026E5" w:rsidRPr="006B4675">
        <w:rPr>
          <w:rFonts w:cstheme="minorHAnsi"/>
          <w:b/>
          <w:color w:val="C00000"/>
          <w:kern w:val="28"/>
          <w14:cntxtAlts/>
        </w:rPr>
        <w:t xml:space="preserve">  </w:t>
      </w:r>
      <w:r w:rsidR="00A354DA">
        <w:rPr>
          <w:rFonts w:cstheme="minorHAnsi"/>
          <w:bCs/>
          <w:color w:val="C00000"/>
          <w:kern w:val="28"/>
          <w14:cntxtAlts/>
        </w:rPr>
        <w:t xml:space="preserve">The church is bigger than just Gateway Community Church, </w:t>
      </w:r>
      <w:r w:rsidR="00D71CB0">
        <w:rPr>
          <w:rFonts w:cstheme="minorHAnsi"/>
          <w:bCs/>
          <w:color w:val="C00000"/>
          <w:kern w:val="28"/>
          <w14:cntxtAlts/>
        </w:rPr>
        <w:t>and is sometimes referred to as</w:t>
      </w:r>
      <w:r w:rsidR="00A354DA">
        <w:rPr>
          <w:rFonts w:cstheme="minorHAnsi"/>
          <w:bCs/>
          <w:color w:val="C00000"/>
          <w:kern w:val="28"/>
          <w14:cntxtAlts/>
        </w:rPr>
        <w:t xml:space="preserve"> </w:t>
      </w:r>
      <w:proofErr w:type="gramStart"/>
      <w:r w:rsidR="00A354DA">
        <w:rPr>
          <w:rFonts w:cstheme="minorHAnsi"/>
          <w:bCs/>
          <w:color w:val="C00000"/>
          <w:kern w:val="28"/>
          <w14:cntxtAlts/>
        </w:rPr>
        <w:t>the</w:t>
      </w:r>
      <w:r w:rsidR="00D71CB0">
        <w:rPr>
          <w:rFonts w:cstheme="minorHAnsi"/>
          <w:bCs/>
          <w:color w:val="C00000"/>
          <w:kern w:val="28"/>
          <w14:cntxtAlts/>
        </w:rPr>
        <w:t>,</w:t>
      </w:r>
      <w:proofErr w:type="gramEnd"/>
      <w:r w:rsidR="00A354DA">
        <w:rPr>
          <w:rFonts w:cstheme="minorHAnsi"/>
          <w:bCs/>
          <w:color w:val="C00000"/>
          <w:kern w:val="28"/>
          <w14:cntxtAlts/>
        </w:rPr>
        <w:t xml:space="preserve"> “</w:t>
      </w:r>
      <w:r w:rsidR="00A354DA" w:rsidRPr="00A354DA">
        <w:rPr>
          <w:rFonts w:cstheme="minorHAnsi"/>
          <w:bCs/>
          <w:i/>
          <w:iCs/>
          <w:color w:val="C00000"/>
          <w:kern w:val="28"/>
          <w14:cntxtAlts/>
        </w:rPr>
        <w:t>BIG-C-Church</w:t>
      </w:r>
      <w:r w:rsidR="00D71CB0">
        <w:rPr>
          <w:rFonts w:cstheme="minorHAnsi"/>
          <w:bCs/>
          <w:i/>
          <w:iCs/>
          <w:color w:val="C00000"/>
          <w:kern w:val="28"/>
          <w14:cntxtAlts/>
        </w:rPr>
        <w:t>,</w:t>
      </w:r>
      <w:r w:rsidR="00A354DA">
        <w:rPr>
          <w:rFonts w:cstheme="minorHAnsi"/>
          <w:bCs/>
          <w:color w:val="C00000"/>
          <w:kern w:val="28"/>
          <w14:cntxtAlts/>
        </w:rPr>
        <w:t xml:space="preserve">” </w:t>
      </w:r>
      <w:r w:rsidR="00D71CB0">
        <w:rPr>
          <w:rFonts w:cstheme="minorHAnsi"/>
          <w:bCs/>
          <w:color w:val="C00000"/>
          <w:kern w:val="28"/>
          <w14:cntxtAlts/>
        </w:rPr>
        <w:t xml:space="preserve">which refers to </w:t>
      </w:r>
      <w:r w:rsidR="00A354DA">
        <w:rPr>
          <w:rFonts w:cstheme="minorHAnsi"/>
          <w:bCs/>
          <w:color w:val="C00000"/>
          <w:kern w:val="28"/>
          <w14:cntxtAlts/>
        </w:rPr>
        <w:t xml:space="preserve">the church universal – the whole collective </w:t>
      </w:r>
      <w:r w:rsidR="00D71CB0">
        <w:rPr>
          <w:rFonts w:cstheme="minorHAnsi"/>
          <w:bCs/>
          <w:color w:val="C00000"/>
          <w:kern w:val="28"/>
          <w14:cntxtAlts/>
        </w:rPr>
        <w:t xml:space="preserve">community </w:t>
      </w:r>
      <w:r w:rsidR="00A354DA">
        <w:rPr>
          <w:rFonts w:cstheme="minorHAnsi"/>
          <w:bCs/>
          <w:color w:val="C00000"/>
          <w:kern w:val="28"/>
          <w14:cntxtAlts/>
        </w:rPr>
        <w:t xml:space="preserve">of Christians across the whole world who love and serve Jesus Christ.  The Apostles Creed, as a collective statement of the Christian Faith puts it this way, in the third paragraph … </w:t>
      </w:r>
    </w:p>
    <w:p w14:paraId="2B4AD5D6" w14:textId="77777777" w:rsidR="00A354DA" w:rsidRPr="00662EB0" w:rsidRDefault="00A354DA" w:rsidP="00487503">
      <w:pPr>
        <w:rPr>
          <w:rFonts w:cstheme="minorHAnsi"/>
          <w:bCs/>
          <w:i/>
          <w:iCs/>
          <w:color w:val="C00000"/>
          <w:kern w:val="28"/>
          <w14:cntxtAlts/>
        </w:rPr>
      </w:pPr>
    </w:p>
    <w:p w14:paraId="4D4332C5" w14:textId="629C8A92" w:rsidR="00A354DA" w:rsidRPr="00662EB0" w:rsidRDefault="00A354DA" w:rsidP="00A354DA">
      <w:pPr>
        <w:ind w:left="360"/>
        <w:rPr>
          <w:rFonts w:cstheme="minorHAnsi"/>
          <w:bCs/>
          <w:i/>
          <w:iCs/>
          <w:color w:val="C00000"/>
          <w:kern w:val="28"/>
          <w14:cntxtAlts/>
        </w:rPr>
      </w:pPr>
      <w:r w:rsidRPr="00662EB0">
        <w:rPr>
          <w:rFonts w:cstheme="minorHAnsi"/>
          <w:bCs/>
          <w:i/>
          <w:iCs/>
          <w:color w:val="C00000"/>
          <w:kern w:val="28"/>
          <w14:cntxtAlts/>
        </w:rPr>
        <w:t>I believe in the Holy Spirit,</w:t>
      </w:r>
      <w:r w:rsidRPr="00662EB0">
        <w:rPr>
          <w:rFonts w:cstheme="minorHAnsi"/>
          <w:bCs/>
          <w:i/>
          <w:iCs/>
          <w:color w:val="C00000"/>
          <w:kern w:val="28"/>
          <w14:cntxtAlts/>
        </w:rPr>
        <w:br/>
        <w:t>      the holy catholic* church,</w:t>
      </w:r>
      <w:r w:rsidRPr="00662EB0">
        <w:rPr>
          <w:rFonts w:cstheme="minorHAnsi"/>
          <w:bCs/>
          <w:i/>
          <w:iCs/>
          <w:color w:val="C00000"/>
          <w:kern w:val="28"/>
          <w14:cntxtAlts/>
        </w:rPr>
        <w:br/>
        <w:t>      the communion of saints,</w:t>
      </w:r>
      <w:r w:rsidRPr="00662EB0">
        <w:rPr>
          <w:rFonts w:cstheme="minorHAnsi"/>
          <w:bCs/>
          <w:i/>
          <w:iCs/>
          <w:color w:val="C00000"/>
          <w:kern w:val="28"/>
          <w14:cntxtAlts/>
        </w:rPr>
        <w:br/>
        <w:t>      the forgiveness of sins,</w:t>
      </w:r>
      <w:r w:rsidRPr="00662EB0">
        <w:rPr>
          <w:rFonts w:cstheme="minorHAnsi"/>
          <w:bCs/>
          <w:i/>
          <w:iCs/>
          <w:color w:val="C00000"/>
          <w:kern w:val="28"/>
          <w14:cntxtAlts/>
        </w:rPr>
        <w:br/>
        <w:t>      the resurrection of the body,</w:t>
      </w:r>
      <w:r w:rsidRPr="00662EB0">
        <w:rPr>
          <w:rFonts w:cstheme="minorHAnsi"/>
          <w:bCs/>
          <w:i/>
          <w:iCs/>
          <w:color w:val="C00000"/>
          <w:kern w:val="28"/>
          <w14:cntxtAlts/>
        </w:rPr>
        <w:br/>
        <w:t>      and the life everlasting. Amen.</w:t>
      </w:r>
    </w:p>
    <w:p w14:paraId="601E8D5D" w14:textId="77777777" w:rsidR="00173723" w:rsidRDefault="00173723" w:rsidP="00897609">
      <w:pPr>
        <w:rPr>
          <w:rFonts w:cstheme="minorHAnsi"/>
          <w:bCs/>
          <w:color w:val="C00000"/>
          <w:kern w:val="28"/>
          <w14:cntxtAlts/>
        </w:rPr>
      </w:pPr>
    </w:p>
    <w:p w14:paraId="513C35E8" w14:textId="0E3C47C2" w:rsidR="00A354DA" w:rsidRDefault="00A354DA" w:rsidP="00897609">
      <w:pPr>
        <w:rPr>
          <w:rFonts w:cstheme="minorHAnsi"/>
          <w:bCs/>
          <w:color w:val="C00000"/>
          <w:kern w:val="28"/>
          <w14:cntxtAlts/>
        </w:rPr>
      </w:pPr>
      <w:r>
        <w:rPr>
          <w:rFonts w:cstheme="minorHAnsi"/>
          <w:bCs/>
          <w:color w:val="C00000"/>
          <w:kern w:val="28"/>
          <w14:cntxtAlts/>
        </w:rPr>
        <w:t xml:space="preserve">There’s an “*” after </w:t>
      </w:r>
      <w:r w:rsidR="00AA5ED8">
        <w:rPr>
          <w:rFonts w:cstheme="minorHAnsi"/>
          <w:bCs/>
          <w:color w:val="C00000"/>
          <w:kern w:val="28"/>
          <w14:cntxtAlts/>
        </w:rPr>
        <w:t xml:space="preserve">the word </w:t>
      </w:r>
      <w:r>
        <w:rPr>
          <w:rFonts w:cstheme="minorHAnsi"/>
          <w:bCs/>
          <w:color w:val="C00000"/>
          <w:kern w:val="28"/>
          <w14:cntxtAlts/>
        </w:rPr>
        <w:t>“</w:t>
      </w:r>
      <w:r w:rsidRPr="00A354DA">
        <w:rPr>
          <w:rFonts w:cstheme="minorHAnsi"/>
          <w:bCs/>
          <w:i/>
          <w:iCs/>
          <w:color w:val="C00000"/>
          <w:kern w:val="28"/>
          <w14:cntxtAlts/>
        </w:rPr>
        <w:t>catholic</w:t>
      </w:r>
      <w:r w:rsidR="00662EB0">
        <w:rPr>
          <w:rFonts w:cstheme="minorHAnsi"/>
          <w:bCs/>
          <w:i/>
          <w:iCs/>
          <w:color w:val="C00000"/>
          <w:kern w:val="28"/>
          <w14:cntxtAlts/>
        </w:rPr>
        <w:t>.</w:t>
      </w:r>
      <w:r>
        <w:rPr>
          <w:rFonts w:cstheme="minorHAnsi"/>
          <w:bCs/>
          <w:color w:val="C00000"/>
          <w:kern w:val="28"/>
          <w14:cntxtAlts/>
        </w:rPr>
        <w:t xml:space="preserve">”  This is not the CRC denomination saying that we ascribe to the leadership of the Pope or to the Catholic Church.  This is the CRC’s way of saying that we are a part of </w:t>
      </w:r>
      <w:r w:rsidRPr="00A354DA">
        <w:rPr>
          <w:rFonts w:cstheme="minorHAnsi"/>
          <w:bCs/>
          <w:color w:val="C00000"/>
          <w:kern w:val="28"/>
          <w14:cntxtAlts/>
        </w:rPr>
        <w:t>the</w:t>
      </w:r>
      <w:r>
        <w:rPr>
          <w:rFonts w:cstheme="minorHAnsi"/>
          <w:bCs/>
          <w:i/>
          <w:iCs/>
          <w:color w:val="C00000"/>
          <w:kern w:val="28"/>
          <w14:cntxtAlts/>
        </w:rPr>
        <w:t xml:space="preserve"> “</w:t>
      </w:r>
      <w:r w:rsidRPr="00A354DA">
        <w:rPr>
          <w:rFonts w:cstheme="minorHAnsi"/>
          <w:bCs/>
          <w:i/>
          <w:iCs/>
          <w:color w:val="C00000"/>
          <w:kern w:val="28"/>
          <w14:cntxtAlts/>
        </w:rPr>
        <w:t>true Christian church of all times and all places</w:t>
      </w:r>
      <w:r>
        <w:rPr>
          <w:rFonts w:cstheme="minorHAnsi"/>
          <w:bCs/>
          <w:i/>
          <w:iCs/>
          <w:color w:val="C00000"/>
          <w:kern w:val="28"/>
          <w14:cntxtAlts/>
        </w:rPr>
        <w:t>.”</w:t>
      </w:r>
      <w:r>
        <w:rPr>
          <w:rFonts w:cstheme="minorHAnsi"/>
          <w:bCs/>
          <w:color w:val="C00000"/>
          <w:kern w:val="28"/>
          <w14:cntxtAlts/>
        </w:rPr>
        <w:t xml:space="preserve">   While the Apostle’s Creed was written just a few years after these moments in Acts (</w:t>
      </w:r>
      <w:r w:rsidR="00662EB0" w:rsidRPr="00662EB0">
        <w:rPr>
          <w:rFonts w:cstheme="minorHAnsi"/>
          <w:bCs/>
          <w:i/>
          <w:iCs/>
          <w:color w:val="C00000"/>
          <w:kern w:val="28"/>
          <w14:cntxtAlts/>
        </w:rPr>
        <w:t>t</w:t>
      </w:r>
      <w:r w:rsidR="00D71CB0" w:rsidRPr="00662EB0">
        <w:rPr>
          <w:rFonts w:cstheme="minorHAnsi"/>
          <w:bCs/>
          <w:i/>
          <w:iCs/>
          <w:color w:val="C00000"/>
          <w:kern w:val="28"/>
          <w14:cntxtAlts/>
        </w:rPr>
        <w:t xml:space="preserve">he stories in </w:t>
      </w:r>
      <w:r w:rsidRPr="00662EB0">
        <w:rPr>
          <w:rFonts w:cstheme="minorHAnsi"/>
          <w:bCs/>
          <w:i/>
          <w:iCs/>
          <w:color w:val="C00000"/>
          <w:kern w:val="28"/>
          <w14:cntxtAlts/>
        </w:rPr>
        <w:t>Acts</w:t>
      </w:r>
      <w:r w:rsidR="00AA5ED8" w:rsidRPr="00662EB0">
        <w:rPr>
          <w:rFonts w:cstheme="minorHAnsi"/>
          <w:bCs/>
          <w:i/>
          <w:iCs/>
          <w:color w:val="C00000"/>
          <w:kern w:val="28"/>
          <w14:cntxtAlts/>
        </w:rPr>
        <w:t xml:space="preserve"> occur</w:t>
      </w:r>
      <w:r w:rsidR="00D71CB0" w:rsidRPr="00662EB0">
        <w:rPr>
          <w:rFonts w:cstheme="minorHAnsi"/>
          <w:bCs/>
          <w:i/>
          <w:iCs/>
          <w:color w:val="C00000"/>
          <w:kern w:val="28"/>
          <w14:cntxtAlts/>
        </w:rPr>
        <w:t xml:space="preserve"> in the </w:t>
      </w:r>
      <w:r w:rsidRPr="00662EB0">
        <w:rPr>
          <w:rFonts w:cstheme="minorHAnsi"/>
          <w:bCs/>
          <w:i/>
          <w:iCs/>
          <w:color w:val="C00000"/>
          <w:kern w:val="28"/>
          <w14:cntxtAlts/>
        </w:rPr>
        <w:t xml:space="preserve"> AD30’s</w:t>
      </w:r>
      <w:r w:rsidR="00D71CB0" w:rsidRPr="00662EB0">
        <w:rPr>
          <w:rFonts w:cstheme="minorHAnsi"/>
          <w:bCs/>
          <w:i/>
          <w:iCs/>
          <w:color w:val="C00000"/>
          <w:kern w:val="28"/>
          <w14:cntxtAlts/>
        </w:rPr>
        <w:t>,</w:t>
      </w:r>
      <w:r w:rsidR="00AA5ED8" w:rsidRPr="00662EB0">
        <w:rPr>
          <w:rFonts w:cstheme="minorHAnsi"/>
          <w:bCs/>
          <w:i/>
          <w:iCs/>
          <w:color w:val="C00000"/>
          <w:kern w:val="28"/>
          <w14:cntxtAlts/>
        </w:rPr>
        <w:t xml:space="preserve"> but was </w:t>
      </w:r>
      <w:r w:rsidR="00D71CB0" w:rsidRPr="00662EB0">
        <w:rPr>
          <w:rFonts w:cstheme="minorHAnsi"/>
          <w:bCs/>
          <w:i/>
          <w:iCs/>
          <w:color w:val="C00000"/>
          <w:kern w:val="28"/>
          <w14:cntxtAlts/>
        </w:rPr>
        <w:t>recorded</w:t>
      </w:r>
      <w:r w:rsidR="00AA5ED8" w:rsidRPr="00662EB0">
        <w:rPr>
          <w:rFonts w:cstheme="minorHAnsi"/>
          <w:bCs/>
          <w:i/>
          <w:iCs/>
          <w:color w:val="C00000"/>
          <w:kern w:val="28"/>
          <w14:cntxtAlts/>
        </w:rPr>
        <w:t xml:space="preserve"> in the </w:t>
      </w:r>
      <w:r w:rsidR="00D71CB0" w:rsidRPr="00662EB0">
        <w:rPr>
          <w:rFonts w:cstheme="minorHAnsi"/>
          <w:bCs/>
          <w:i/>
          <w:iCs/>
          <w:color w:val="C00000"/>
          <w:kern w:val="28"/>
          <w14:cntxtAlts/>
        </w:rPr>
        <w:t>AD</w:t>
      </w:r>
      <w:r w:rsidR="00AA5ED8" w:rsidRPr="00662EB0">
        <w:rPr>
          <w:rFonts w:cstheme="minorHAnsi"/>
          <w:bCs/>
          <w:i/>
          <w:iCs/>
          <w:color w:val="C00000"/>
          <w:kern w:val="28"/>
          <w14:cntxtAlts/>
        </w:rPr>
        <w:t>60’s</w:t>
      </w:r>
      <w:r w:rsidRPr="00662EB0">
        <w:rPr>
          <w:rFonts w:cstheme="minorHAnsi"/>
          <w:bCs/>
          <w:i/>
          <w:iCs/>
          <w:color w:val="C00000"/>
          <w:kern w:val="28"/>
          <w14:cntxtAlts/>
        </w:rPr>
        <w:t xml:space="preserve">, </w:t>
      </w:r>
      <w:r w:rsidR="00D71CB0" w:rsidRPr="00662EB0">
        <w:rPr>
          <w:rFonts w:cstheme="minorHAnsi"/>
          <w:bCs/>
          <w:i/>
          <w:iCs/>
          <w:color w:val="C00000"/>
          <w:kern w:val="28"/>
          <w14:cntxtAlts/>
        </w:rPr>
        <w:t>then</w:t>
      </w:r>
      <w:r w:rsidRPr="00662EB0">
        <w:rPr>
          <w:rFonts w:cstheme="minorHAnsi"/>
          <w:bCs/>
          <w:i/>
          <w:iCs/>
          <w:color w:val="C00000"/>
          <w:kern w:val="28"/>
          <w14:cntxtAlts/>
        </w:rPr>
        <w:t xml:space="preserve"> the</w:t>
      </w:r>
      <w:r w:rsidR="00D71CB0" w:rsidRPr="00662EB0">
        <w:rPr>
          <w:rFonts w:cstheme="minorHAnsi"/>
          <w:bCs/>
          <w:i/>
          <w:iCs/>
          <w:color w:val="C00000"/>
          <w:kern w:val="28"/>
          <w14:cntxtAlts/>
        </w:rPr>
        <w:t xml:space="preserve"> Apostles</w:t>
      </w:r>
      <w:r w:rsidRPr="00662EB0">
        <w:rPr>
          <w:rFonts w:cstheme="minorHAnsi"/>
          <w:bCs/>
          <w:i/>
          <w:iCs/>
          <w:color w:val="C00000"/>
          <w:kern w:val="28"/>
          <w14:cntxtAlts/>
        </w:rPr>
        <w:t xml:space="preserve"> Creed in its earliest form, is dated back to AD340</w:t>
      </w:r>
      <w:r>
        <w:rPr>
          <w:rFonts w:cstheme="minorHAnsi"/>
          <w:bCs/>
          <w:color w:val="C00000"/>
          <w:kern w:val="28"/>
          <w14:cntxtAlts/>
        </w:rPr>
        <w:t xml:space="preserve">), there was already an understanding </w:t>
      </w:r>
      <w:r w:rsidR="00D71CB0">
        <w:rPr>
          <w:rFonts w:cstheme="minorHAnsi"/>
          <w:bCs/>
          <w:color w:val="C00000"/>
          <w:kern w:val="28"/>
          <w14:cntxtAlts/>
        </w:rPr>
        <w:t xml:space="preserve">then </w:t>
      </w:r>
      <w:r>
        <w:rPr>
          <w:rFonts w:cstheme="minorHAnsi"/>
          <w:bCs/>
          <w:color w:val="C00000"/>
          <w:kern w:val="28"/>
          <w14:cntxtAlts/>
        </w:rPr>
        <w:t>that the growing church, while it happened</w:t>
      </w:r>
      <w:r w:rsidR="00AA5ED8">
        <w:rPr>
          <w:rFonts w:cstheme="minorHAnsi"/>
          <w:bCs/>
          <w:color w:val="C00000"/>
          <w:kern w:val="28"/>
          <w14:cntxtAlts/>
        </w:rPr>
        <w:t xml:space="preserve"> and grew </w:t>
      </w:r>
      <w:r>
        <w:rPr>
          <w:rFonts w:cstheme="minorHAnsi"/>
          <w:bCs/>
          <w:color w:val="C00000"/>
          <w:kern w:val="28"/>
          <w14:cntxtAlts/>
        </w:rPr>
        <w:t>in a variety of places, was closely linked together by the devotion and servitude in Christ</w:t>
      </w:r>
      <w:r w:rsidR="00D71CB0">
        <w:rPr>
          <w:rFonts w:cstheme="minorHAnsi"/>
          <w:bCs/>
          <w:color w:val="C00000"/>
          <w:kern w:val="28"/>
          <w14:cntxtAlts/>
        </w:rPr>
        <w:t xml:space="preserve">, not by their location or style.  </w:t>
      </w:r>
    </w:p>
    <w:p w14:paraId="194C33FF" w14:textId="77777777" w:rsidR="003A1D75" w:rsidRDefault="003A1D75" w:rsidP="00897609">
      <w:pPr>
        <w:rPr>
          <w:rFonts w:cstheme="minorHAnsi"/>
          <w:bCs/>
          <w:color w:val="C00000"/>
          <w:kern w:val="28"/>
          <w14:cntxtAlts/>
        </w:rPr>
      </w:pPr>
    </w:p>
    <w:p w14:paraId="1FBFE343" w14:textId="666B093D" w:rsidR="00A354DA" w:rsidRDefault="003A1D75" w:rsidP="00897609">
      <w:pPr>
        <w:rPr>
          <w:rFonts w:cstheme="minorHAnsi"/>
          <w:bCs/>
          <w:color w:val="C00000"/>
          <w:kern w:val="28"/>
          <w14:cntxtAlts/>
        </w:rPr>
      </w:pPr>
      <w:r>
        <w:rPr>
          <w:rFonts w:cstheme="minorHAnsi"/>
          <w:bCs/>
          <w:color w:val="C00000"/>
          <w:kern w:val="28"/>
          <w14:cntxtAlts/>
        </w:rPr>
        <w:t xml:space="preserve">Christ’s mission in the book of Acts can be summarized </w:t>
      </w:r>
      <w:r w:rsidR="00662EB0">
        <w:rPr>
          <w:rFonts w:cstheme="minorHAnsi"/>
          <w:bCs/>
          <w:color w:val="C00000"/>
          <w:kern w:val="28"/>
          <w14:cntxtAlts/>
        </w:rPr>
        <w:t>like this</w:t>
      </w:r>
      <w:r>
        <w:rPr>
          <w:rFonts w:cstheme="minorHAnsi"/>
          <w:bCs/>
          <w:color w:val="C00000"/>
          <w:kern w:val="28"/>
          <w14:cntxtAlts/>
        </w:rPr>
        <w:t xml:space="preserve">: God empowers His people, through the Holy Spirit, to boldly serve Him, growing </w:t>
      </w:r>
      <w:r w:rsidR="00662EB0">
        <w:rPr>
          <w:rFonts w:cstheme="minorHAnsi"/>
          <w:bCs/>
          <w:color w:val="C00000"/>
          <w:kern w:val="28"/>
          <w14:cntxtAlts/>
        </w:rPr>
        <w:t xml:space="preserve">His whole </w:t>
      </w:r>
      <w:r>
        <w:rPr>
          <w:rFonts w:cstheme="minorHAnsi"/>
          <w:bCs/>
          <w:color w:val="C00000"/>
          <w:kern w:val="28"/>
          <w14:cntxtAlts/>
        </w:rPr>
        <w:t>community of believers.</w:t>
      </w:r>
    </w:p>
    <w:p w14:paraId="75ED042B" w14:textId="77777777" w:rsidR="003A1D75" w:rsidRDefault="003A1D75" w:rsidP="00897609">
      <w:pPr>
        <w:rPr>
          <w:rFonts w:cstheme="minorHAnsi"/>
          <w:bCs/>
          <w:color w:val="C00000"/>
          <w:kern w:val="28"/>
          <w14:cntxtAlts/>
        </w:rPr>
      </w:pPr>
    </w:p>
    <w:p w14:paraId="041B0DC3" w14:textId="79002D06" w:rsidR="00041ACB" w:rsidRPr="00375C0C" w:rsidRDefault="00487503" w:rsidP="00041ACB">
      <w:pPr>
        <w:pStyle w:val="ListParagraph"/>
        <w:numPr>
          <w:ilvl w:val="0"/>
          <w:numId w:val="3"/>
        </w:numPr>
        <w:rPr>
          <w:lang w:val="en-US"/>
        </w:rPr>
      </w:pPr>
      <w:r w:rsidRPr="00220893">
        <w:rPr>
          <w:b/>
          <w:bCs/>
          <w:u w:val="single"/>
        </w:rPr>
        <w:t>READ</w:t>
      </w:r>
      <w:r w:rsidRPr="001E3104">
        <w:rPr>
          <w:b/>
          <w:bCs/>
          <w:u w:val="single"/>
        </w:rPr>
        <w:t xml:space="preserve"> </w:t>
      </w:r>
      <w:r>
        <w:rPr>
          <w:b/>
          <w:bCs/>
          <w:u w:val="single"/>
        </w:rPr>
        <w:t>Philippians 2:1-4</w:t>
      </w:r>
      <w:r>
        <w:t>.  How do we today, miss this mark of unity</w:t>
      </w:r>
      <w:r w:rsidR="00041ACB">
        <w:rPr>
          <w:lang w:val="en-US"/>
        </w:rPr>
        <w:t>?</w:t>
      </w:r>
    </w:p>
    <w:p w14:paraId="1CEB9702" w14:textId="77777777" w:rsidR="00041ACB" w:rsidRDefault="00041ACB" w:rsidP="00041ACB">
      <w:pPr>
        <w:rPr>
          <w:rFonts w:cstheme="minorHAnsi"/>
          <w:b/>
          <w:color w:val="BC1617"/>
          <w:kern w:val="28"/>
          <w14:cntxtAlts/>
        </w:rPr>
      </w:pPr>
    </w:p>
    <w:p w14:paraId="5370B5B1" w14:textId="5F04FA82" w:rsidR="00D90AF0" w:rsidRDefault="00041ACB" w:rsidP="00D90AF0">
      <w:pPr>
        <w:rPr>
          <w:rFonts w:cstheme="minorHAnsi"/>
          <w:bCs/>
          <w:color w:val="C00000"/>
          <w:kern w:val="28"/>
          <w:lang w:val="en-US"/>
          <w14:cntxtAlts/>
        </w:rPr>
      </w:pPr>
      <w:r w:rsidRPr="002F1C64">
        <w:rPr>
          <w:rFonts w:cstheme="minorHAnsi"/>
          <w:b/>
          <w:color w:val="BC1617"/>
          <w:kern w:val="28"/>
          <w14:cntxtAlts/>
        </w:rPr>
        <w:t>LEADER NOTE</w:t>
      </w:r>
      <w:r>
        <w:rPr>
          <w:rFonts w:cstheme="minorHAnsi"/>
          <w:b/>
          <w:color w:val="BC1617"/>
          <w:kern w:val="28"/>
          <w14:cntxtAlts/>
        </w:rPr>
        <w:t xml:space="preserve">: </w:t>
      </w:r>
      <w:r w:rsidR="00D90AF0">
        <w:rPr>
          <w:rFonts w:cstheme="minorHAnsi"/>
          <w:bCs/>
          <w:color w:val="C00000"/>
          <w:kern w:val="28"/>
          <w:lang w:val="en-US"/>
          <w14:cntxtAlts/>
        </w:rPr>
        <w:t xml:space="preserve">Leaders, </w:t>
      </w:r>
      <w:r w:rsidR="00D90AF0" w:rsidRPr="003A1D75">
        <w:rPr>
          <w:rFonts w:cstheme="minorHAnsi"/>
          <w:bCs/>
          <w:i/>
          <w:iCs/>
          <w:color w:val="C00000"/>
          <w:kern w:val="28"/>
          <w:lang w:val="en-US"/>
          <w14:cntxtAlts/>
        </w:rPr>
        <w:t>be abundantly careful</w:t>
      </w:r>
      <w:r w:rsidR="00D90AF0">
        <w:rPr>
          <w:rFonts w:cstheme="minorHAnsi"/>
          <w:bCs/>
          <w:color w:val="C00000"/>
          <w:kern w:val="28"/>
          <w:lang w:val="en-US"/>
          <w14:cntxtAlts/>
        </w:rPr>
        <w:t xml:space="preserve"> that this question doesn’t become a time of critique and evaluation of our church community and practices – but a genuine conversation around how today, disciples of Jesus are human, and are more prone to walk away from God, than run towards Him</w:t>
      </w:r>
      <w:r w:rsidR="00662EB0">
        <w:rPr>
          <w:rFonts w:cstheme="minorHAnsi"/>
          <w:bCs/>
          <w:color w:val="C00000"/>
          <w:kern w:val="28"/>
          <w:lang w:val="en-US"/>
          <w14:cntxtAlts/>
        </w:rPr>
        <w:t xml:space="preserve"> unified with all believers</w:t>
      </w:r>
      <w:r w:rsidR="00D90AF0">
        <w:rPr>
          <w:rFonts w:cstheme="minorHAnsi"/>
          <w:bCs/>
          <w:color w:val="C00000"/>
          <w:kern w:val="28"/>
          <w:lang w:val="en-US"/>
          <w14:cntxtAlts/>
        </w:rPr>
        <w:t xml:space="preserve">.  </w:t>
      </w:r>
    </w:p>
    <w:p w14:paraId="7E17003A" w14:textId="25F73479" w:rsidR="00D90AF0" w:rsidRDefault="00D90AF0" w:rsidP="003A1D75">
      <w:pPr>
        <w:rPr>
          <w:rFonts w:cstheme="minorHAnsi"/>
          <w:b/>
          <w:color w:val="BC1617"/>
          <w:kern w:val="28"/>
          <w14:cntxtAlts/>
        </w:rPr>
      </w:pPr>
    </w:p>
    <w:p w14:paraId="012C1683" w14:textId="77777777" w:rsidR="00B85218" w:rsidRDefault="003A1D75" w:rsidP="003A1D75">
      <w:pPr>
        <w:rPr>
          <w:rFonts w:cstheme="minorHAnsi"/>
          <w:bCs/>
          <w:color w:val="C00000"/>
          <w:kern w:val="28"/>
          <w:lang w:val="en-US"/>
          <w14:cntxtAlts/>
        </w:rPr>
      </w:pPr>
      <w:r>
        <w:rPr>
          <w:rFonts w:cstheme="minorHAnsi"/>
          <w:bCs/>
          <w:color w:val="C00000"/>
          <w:kern w:val="28"/>
          <w14:cntxtAlts/>
        </w:rPr>
        <w:t>Remind yourself of the unity that the early church was seeking – that they focused first on Jesus, and all the He taught them, then unity amongst them came as result</w:t>
      </w:r>
      <w:r w:rsidR="00050579">
        <w:rPr>
          <w:rFonts w:cstheme="minorHAnsi"/>
          <w:bCs/>
          <w:color w:val="C00000"/>
          <w:kern w:val="28"/>
          <w14:cntxtAlts/>
        </w:rPr>
        <w:t xml:space="preserve">.  Which Luke then describes their patterns </w:t>
      </w:r>
      <w:r w:rsidR="00050579">
        <w:rPr>
          <w:rFonts w:cstheme="minorHAnsi"/>
          <w:bCs/>
          <w:color w:val="C00000"/>
          <w:kern w:val="28"/>
          <w14:cntxtAlts/>
        </w:rPr>
        <w:lastRenderedPageBreak/>
        <w:t>as</w:t>
      </w:r>
      <w:r>
        <w:rPr>
          <w:rFonts w:cstheme="minorHAnsi"/>
          <w:bCs/>
          <w:color w:val="C00000"/>
          <w:kern w:val="28"/>
          <w14:cntxtAlts/>
        </w:rPr>
        <w:t xml:space="preserve">, </w:t>
      </w:r>
      <w:r>
        <w:rPr>
          <w:rFonts w:cstheme="minorHAnsi"/>
          <w:bCs/>
          <w:color w:val="C00000"/>
          <w:kern w:val="28"/>
          <w:lang w:val="en-US"/>
          <w14:cntxtAlts/>
        </w:rPr>
        <w:t>“</w:t>
      </w:r>
      <w:r w:rsidRPr="003A1D75">
        <w:rPr>
          <w:rFonts w:cstheme="minorHAnsi"/>
          <w:bCs/>
          <w:i/>
          <w:iCs/>
          <w:color w:val="C00000"/>
          <w:kern w:val="28"/>
          <w:lang w:val="en-US"/>
          <w14:cntxtAlts/>
        </w:rPr>
        <w:t>they devoted themselves to the apostles’ teaching and the fellowship, to the breaking of bread and the prayers</w:t>
      </w:r>
      <w:r>
        <w:rPr>
          <w:rFonts w:cstheme="minorHAnsi"/>
          <w:bCs/>
          <w:color w:val="C00000"/>
          <w:kern w:val="28"/>
          <w:lang w:val="en-US"/>
          <w14:cntxtAlts/>
        </w:rPr>
        <w:t>” (</w:t>
      </w:r>
      <w:r w:rsidRPr="003A1D75">
        <w:rPr>
          <w:rFonts w:cstheme="minorHAnsi"/>
          <w:b/>
          <w:color w:val="C00000"/>
          <w:kern w:val="28"/>
          <w:lang w:val="en-US"/>
          <w14:cntxtAlts/>
        </w:rPr>
        <w:t>Acts 2:42</w:t>
      </w:r>
      <w:r>
        <w:rPr>
          <w:rFonts w:cstheme="minorHAnsi"/>
          <w:bCs/>
          <w:color w:val="C00000"/>
          <w:kern w:val="28"/>
          <w:lang w:val="en-US"/>
          <w14:cntxtAlts/>
        </w:rPr>
        <w:t xml:space="preserve"> | ESV).</w:t>
      </w:r>
    </w:p>
    <w:p w14:paraId="24E87D9C" w14:textId="77777777" w:rsidR="00B85218" w:rsidRDefault="00B85218" w:rsidP="003A1D75">
      <w:pPr>
        <w:rPr>
          <w:rFonts w:cstheme="minorHAnsi"/>
          <w:bCs/>
          <w:color w:val="C00000"/>
          <w:kern w:val="28"/>
          <w:lang w:val="en-US"/>
          <w14:cntxtAlts/>
        </w:rPr>
      </w:pPr>
    </w:p>
    <w:p w14:paraId="1F9A7BCD" w14:textId="11E9B5B1" w:rsidR="00662EB0" w:rsidRDefault="003A1D75" w:rsidP="003A1D75">
      <w:pPr>
        <w:rPr>
          <w:rFonts w:cstheme="minorHAnsi"/>
          <w:bCs/>
          <w:color w:val="C00000"/>
          <w:kern w:val="28"/>
          <w:lang w:val="en-US"/>
          <w14:cntxtAlts/>
        </w:rPr>
      </w:pPr>
      <w:r>
        <w:rPr>
          <w:rFonts w:cstheme="minorHAnsi"/>
          <w:bCs/>
          <w:color w:val="C00000"/>
          <w:kern w:val="28"/>
          <w:lang w:val="en-US"/>
          <w14:cntxtAlts/>
        </w:rPr>
        <w:t xml:space="preserve">As we’ve learned about how this early community of believers pursued such things as described in </w:t>
      </w:r>
      <w:r w:rsidRPr="003A1D75">
        <w:rPr>
          <w:rFonts w:cstheme="minorHAnsi"/>
          <w:b/>
          <w:color w:val="C00000"/>
          <w:kern w:val="28"/>
          <w:lang w:val="en-US"/>
          <w14:cntxtAlts/>
        </w:rPr>
        <w:t>Acts 2:42,</w:t>
      </w:r>
      <w:r>
        <w:rPr>
          <w:rFonts w:cstheme="minorHAnsi"/>
          <w:bCs/>
          <w:color w:val="C00000"/>
          <w:kern w:val="28"/>
          <w:lang w:val="en-US"/>
          <w14:cntxtAlts/>
        </w:rPr>
        <w:t xml:space="preserve"> and as well in </w:t>
      </w:r>
      <w:r w:rsidRPr="003A1D75">
        <w:rPr>
          <w:rFonts w:cstheme="minorHAnsi"/>
          <w:b/>
          <w:color w:val="C00000"/>
          <w:kern w:val="28"/>
          <w:lang w:val="en-US"/>
          <w14:cntxtAlts/>
        </w:rPr>
        <w:t>4:32-35</w:t>
      </w:r>
      <w:r>
        <w:rPr>
          <w:rFonts w:cstheme="minorHAnsi"/>
          <w:bCs/>
          <w:color w:val="C00000"/>
          <w:kern w:val="28"/>
          <w:lang w:val="en-US"/>
          <w14:cntxtAlts/>
        </w:rPr>
        <w:t xml:space="preserve">, modern day believers might see themselves missing these marks of a Spirit Filled Church, just like how those in the early church did.  </w:t>
      </w:r>
      <w:r w:rsidR="00D90AF0">
        <w:rPr>
          <w:rFonts w:cstheme="minorHAnsi"/>
          <w:bCs/>
          <w:color w:val="C00000"/>
          <w:kern w:val="28"/>
          <w:lang w:val="en-US"/>
          <w14:cntxtAlts/>
        </w:rPr>
        <w:t xml:space="preserve">Modern believers </w:t>
      </w:r>
      <w:r w:rsidR="00662EB0">
        <w:rPr>
          <w:rFonts w:cstheme="minorHAnsi"/>
          <w:bCs/>
          <w:color w:val="C00000"/>
          <w:kern w:val="28"/>
          <w:lang w:val="en-US"/>
          <w14:cntxtAlts/>
        </w:rPr>
        <w:t xml:space="preserve">might </w:t>
      </w:r>
      <w:r w:rsidR="00D90AF0">
        <w:rPr>
          <w:rFonts w:cstheme="minorHAnsi"/>
          <w:bCs/>
          <w:color w:val="C00000"/>
          <w:kern w:val="28"/>
          <w:lang w:val="en-US"/>
          <w14:cntxtAlts/>
        </w:rPr>
        <w:t xml:space="preserve">struggle with all kinds of realities that pull them away from the unified church – </w:t>
      </w:r>
      <w:r w:rsidR="00662EB0" w:rsidRPr="00662EB0">
        <w:rPr>
          <w:rFonts w:cstheme="minorHAnsi"/>
          <w:bCs/>
          <w:color w:val="C00000"/>
          <w:kern w:val="28"/>
          <w:lang w:val="en-US"/>
          <w14:cntxtAlts/>
        </w:rPr>
        <w:t>there’s a</w:t>
      </w:r>
    </w:p>
    <w:p w14:paraId="12D7F591" w14:textId="77777777" w:rsidR="00662EB0" w:rsidRDefault="00662EB0" w:rsidP="003A1D75">
      <w:pPr>
        <w:rPr>
          <w:rFonts w:cstheme="minorHAnsi"/>
          <w:bCs/>
          <w:color w:val="C00000"/>
          <w:kern w:val="28"/>
          <w:lang w:val="en-US"/>
          <w14:cntxtAlts/>
        </w:rPr>
      </w:pPr>
    </w:p>
    <w:p w14:paraId="65C25B2A" w14:textId="36D17E1F" w:rsidR="00662EB0" w:rsidRDefault="00662EB0" w:rsidP="00662EB0">
      <w:pPr>
        <w:pStyle w:val="ListParagraph"/>
        <w:numPr>
          <w:ilvl w:val="0"/>
          <w:numId w:val="29"/>
        </w:numPr>
        <w:rPr>
          <w:rFonts w:cstheme="minorHAnsi"/>
          <w:bCs/>
          <w:color w:val="C00000"/>
          <w:kern w:val="28"/>
          <w:lang w:val="en-US"/>
          <w14:cntxtAlts/>
        </w:rPr>
      </w:pPr>
      <w:r>
        <w:rPr>
          <w:rFonts w:cstheme="minorHAnsi"/>
          <w:bCs/>
          <w:color w:val="C00000"/>
          <w:kern w:val="28"/>
          <w:lang w:val="en-US"/>
          <w14:cntxtAlts/>
        </w:rPr>
        <w:t>l</w:t>
      </w:r>
      <w:r w:rsidR="00D90AF0" w:rsidRPr="00662EB0">
        <w:rPr>
          <w:rFonts w:cstheme="minorHAnsi"/>
          <w:bCs/>
          <w:color w:val="C00000"/>
          <w:kern w:val="28"/>
          <w:lang w:val="en-US"/>
          <w14:cntxtAlts/>
        </w:rPr>
        <w:t xml:space="preserve">oss of the authority found in scripture, </w:t>
      </w:r>
    </w:p>
    <w:p w14:paraId="56B1F085" w14:textId="63D52693" w:rsidR="00662EB0" w:rsidRDefault="00662EB0" w:rsidP="00662EB0">
      <w:pPr>
        <w:pStyle w:val="ListParagraph"/>
        <w:numPr>
          <w:ilvl w:val="0"/>
          <w:numId w:val="29"/>
        </w:numPr>
        <w:rPr>
          <w:rFonts w:cstheme="minorHAnsi"/>
          <w:bCs/>
          <w:color w:val="C00000"/>
          <w:kern w:val="28"/>
          <w:lang w:val="en-US"/>
          <w14:cntxtAlts/>
        </w:rPr>
      </w:pPr>
      <w:r>
        <w:rPr>
          <w:rFonts w:cstheme="minorHAnsi"/>
          <w:bCs/>
          <w:color w:val="C00000"/>
          <w:kern w:val="28"/>
          <w:lang w:val="en-US"/>
          <w14:cntxtAlts/>
        </w:rPr>
        <w:t xml:space="preserve">a </w:t>
      </w:r>
      <w:r w:rsidR="00D90AF0" w:rsidRPr="00662EB0">
        <w:rPr>
          <w:rFonts w:cstheme="minorHAnsi"/>
          <w:bCs/>
          <w:color w:val="C00000"/>
          <w:kern w:val="28"/>
          <w:lang w:val="en-US"/>
          <w14:cntxtAlts/>
        </w:rPr>
        <w:t xml:space="preserve">loss of the understanding of the greatest and highest power of God Almighty, </w:t>
      </w:r>
    </w:p>
    <w:p w14:paraId="29570332" w14:textId="77777777" w:rsidR="00662EB0" w:rsidRDefault="00662EB0" w:rsidP="00662EB0">
      <w:pPr>
        <w:pStyle w:val="ListParagraph"/>
        <w:numPr>
          <w:ilvl w:val="0"/>
          <w:numId w:val="29"/>
        </w:numPr>
        <w:rPr>
          <w:rFonts w:cstheme="minorHAnsi"/>
          <w:bCs/>
          <w:color w:val="C00000"/>
          <w:kern w:val="28"/>
          <w:lang w:val="en-US"/>
          <w14:cntxtAlts/>
        </w:rPr>
      </w:pPr>
      <w:r>
        <w:rPr>
          <w:rFonts w:cstheme="minorHAnsi"/>
          <w:bCs/>
          <w:color w:val="C00000"/>
          <w:kern w:val="28"/>
          <w:lang w:val="en-US"/>
          <w14:cntxtAlts/>
        </w:rPr>
        <w:t xml:space="preserve">a </w:t>
      </w:r>
      <w:r w:rsidR="00D90AF0" w:rsidRPr="00662EB0">
        <w:rPr>
          <w:rFonts w:cstheme="minorHAnsi"/>
          <w:bCs/>
          <w:color w:val="C00000"/>
          <w:kern w:val="28"/>
          <w:lang w:val="en-US"/>
          <w14:cntxtAlts/>
        </w:rPr>
        <w:t xml:space="preserve">loss of connection in community, </w:t>
      </w:r>
    </w:p>
    <w:p w14:paraId="5204E64A" w14:textId="3644F1D9" w:rsidR="00D90AF0" w:rsidRPr="00662EB0" w:rsidRDefault="00662EB0" w:rsidP="00662EB0">
      <w:pPr>
        <w:pStyle w:val="ListParagraph"/>
        <w:numPr>
          <w:ilvl w:val="0"/>
          <w:numId w:val="29"/>
        </w:numPr>
        <w:rPr>
          <w:rFonts w:cstheme="minorHAnsi"/>
          <w:bCs/>
          <w:color w:val="C00000"/>
          <w:kern w:val="28"/>
          <w:lang w:val="en-US"/>
          <w14:cntxtAlts/>
        </w:rPr>
      </w:pPr>
      <w:r>
        <w:rPr>
          <w:rFonts w:cstheme="minorHAnsi"/>
          <w:bCs/>
          <w:color w:val="C00000"/>
          <w:kern w:val="28"/>
          <w:lang w:val="en-US"/>
          <w14:cntxtAlts/>
        </w:rPr>
        <w:t xml:space="preserve">a </w:t>
      </w:r>
      <w:r w:rsidR="00D90AF0" w:rsidRPr="00662EB0">
        <w:rPr>
          <w:rFonts w:cstheme="minorHAnsi"/>
          <w:bCs/>
          <w:color w:val="C00000"/>
          <w:kern w:val="28"/>
          <w:lang w:val="en-US"/>
          <w14:cntxtAlts/>
        </w:rPr>
        <w:t>loss of commitment</w:t>
      </w:r>
      <w:r>
        <w:rPr>
          <w:rFonts w:cstheme="minorHAnsi"/>
          <w:bCs/>
          <w:color w:val="C00000"/>
          <w:kern w:val="28"/>
          <w:lang w:val="en-US"/>
          <w14:cntxtAlts/>
        </w:rPr>
        <w:t xml:space="preserve"> and belonging</w:t>
      </w:r>
      <w:r w:rsidR="00D90AF0" w:rsidRPr="00662EB0">
        <w:rPr>
          <w:rFonts w:cstheme="minorHAnsi"/>
          <w:bCs/>
          <w:color w:val="C00000"/>
          <w:kern w:val="28"/>
          <w:lang w:val="en-US"/>
          <w14:cntxtAlts/>
        </w:rPr>
        <w:t xml:space="preserve"> to organizations, etc.  </w:t>
      </w:r>
    </w:p>
    <w:p w14:paraId="1E830C7C" w14:textId="77777777" w:rsidR="00D90AF0" w:rsidRDefault="00D90AF0" w:rsidP="003A1D75">
      <w:pPr>
        <w:rPr>
          <w:rFonts w:cstheme="minorHAnsi"/>
          <w:bCs/>
          <w:color w:val="C00000"/>
          <w:kern w:val="28"/>
          <w:lang w:val="en-US"/>
          <w14:cntxtAlts/>
        </w:rPr>
      </w:pPr>
    </w:p>
    <w:p w14:paraId="231EE2A3" w14:textId="04E996EC" w:rsidR="003A1D75" w:rsidRDefault="003A1D75" w:rsidP="003A1D75">
      <w:pPr>
        <w:rPr>
          <w:rFonts w:cstheme="minorHAnsi"/>
          <w:bCs/>
          <w:color w:val="C00000"/>
          <w:kern w:val="28"/>
          <w:lang w:val="en-US"/>
          <w14:cntxtAlts/>
        </w:rPr>
      </w:pPr>
      <w:r>
        <w:rPr>
          <w:rFonts w:cstheme="minorHAnsi"/>
          <w:bCs/>
          <w:color w:val="C00000"/>
          <w:kern w:val="28"/>
          <w:lang w:val="en-US"/>
          <w14:cntxtAlts/>
        </w:rPr>
        <w:t xml:space="preserve">Yet, as the whole text </w:t>
      </w:r>
      <w:r w:rsidR="00D90AF0">
        <w:rPr>
          <w:rFonts w:cstheme="minorHAnsi"/>
          <w:bCs/>
          <w:color w:val="C00000"/>
          <w:kern w:val="28"/>
          <w:lang w:val="en-US"/>
          <w14:cntxtAlts/>
        </w:rPr>
        <w:t xml:space="preserve">in this study shows us, that despite all human effort – both positive and negative – God will grow His church.  </w:t>
      </w:r>
      <w:r w:rsidR="00D90AF0" w:rsidRPr="00D90AF0">
        <w:rPr>
          <w:rFonts w:cstheme="minorHAnsi"/>
          <w:b/>
          <w:color w:val="C00000"/>
          <w:kern w:val="28"/>
          <w:lang w:val="en-US"/>
          <w14:cntxtAlts/>
        </w:rPr>
        <w:t>Acts 5:14</w:t>
      </w:r>
      <w:r w:rsidR="00D90AF0">
        <w:rPr>
          <w:rFonts w:cstheme="minorHAnsi"/>
          <w:bCs/>
          <w:color w:val="C00000"/>
          <w:kern w:val="28"/>
          <w:lang w:val="en-US"/>
          <w14:cntxtAlts/>
        </w:rPr>
        <w:t xml:space="preserve"> tells us, “</w:t>
      </w:r>
      <w:r w:rsidR="00D90AF0" w:rsidRPr="00D90AF0">
        <w:rPr>
          <w:rFonts w:cstheme="minorHAnsi"/>
          <w:bCs/>
          <w:i/>
          <w:iCs/>
          <w:color w:val="C00000"/>
          <w:kern w:val="28"/>
          <w:lang w:val="en-US"/>
          <w14:cntxtAlts/>
        </w:rPr>
        <w:t>And more than ever believers were added to the Lord, multitudes of both men and women</w:t>
      </w:r>
      <w:r w:rsidR="00D90AF0" w:rsidRPr="00D90AF0">
        <w:rPr>
          <w:rFonts w:cstheme="minorHAnsi"/>
          <w:bCs/>
          <w:i/>
          <w:iCs/>
          <w:color w:val="C00000"/>
          <w:kern w:val="28"/>
          <w:lang w:val="en-US"/>
          <w14:cntxtAlts/>
        </w:rPr>
        <w:t>.</w:t>
      </w:r>
      <w:r w:rsidR="00D90AF0">
        <w:rPr>
          <w:rFonts w:cstheme="minorHAnsi"/>
          <w:bCs/>
          <w:color w:val="C00000"/>
          <w:kern w:val="28"/>
          <w:lang w:val="en-US"/>
          <w14:cntxtAlts/>
        </w:rPr>
        <w:t>”</w:t>
      </w:r>
    </w:p>
    <w:p w14:paraId="558F4F4D" w14:textId="77777777" w:rsidR="00D90AF0" w:rsidRDefault="00D90AF0" w:rsidP="003A1D75">
      <w:pPr>
        <w:rPr>
          <w:rFonts w:cstheme="minorHAnsi"/>
          <w:bCs/>
          <w:color w:val="C00000"/>
          <w:kern w:val="28"/>
          <w:lang w:val="en-US"/>
          <w14:cntxtAlts/>
        </w:rPr>
      </w:pPr>
    </w:p>
    <w:p w14:paraId="7C4D29D8" w14:textId="1D0A7801" w:rsidR="00D90AF0" w:rsidRDefault="00D90AF0" w:rsidP="003A1D75">
      <w:pPr>
        <w:rPr>
          <w:rFonts w:cstheme="minorHAnsi"/>
          <w:bCs/>
          <w:color w:val="C00000"/>
          <w:kern w:val="28"/>
          <w14:cntxtAlts/>
        </w:rPr>
      </w:pPr>
      <w:r>
        <w:rPr>
          <w:rFonts w:cstheme="minorHAnsi"/>
          <w:bCs/>
          <w:color w:val="C00000"/>
          <w:kern w:val="28"/>
          <w:lang w:val="en-US"/>
          <w14:cntxtAlts/>
        </w:rPr>
        <w:t xml:space="preserve">However, just because Jesus will still grow the church, this does not give us permission to simply sit on our hands and watch it all play out in front of us.  There’s a very strong theme in the entire narrative of scripture that God, despite human sinfulness, chooses to include His people in His story.  </w:t>
      </w:r>
    </w:p>
    <w:p w14:paraId="10F39031" w14:textId="77777777" w:rsidR="000F3F5C" w:rsidRDefault="000F3F5C" w:rsidP="00041ACB">
      <w:pPr>
        <w:rPr>
          <w:rFonts w:cstheme="minorHAnsi"/>
          <w:bCs/>
          <w:color w:val="BC1617"/>
          <w:kern w:val="28"/>
          <w14:cntxtAlts/>
        </w:rPr>
      </w:pPr>
    </w:p>
    <w:p w14:paraId="299119B9" w14:textId="48838D48" w:rsidR="00B22766" w:rsidRPr="00375C0C" w:rsidRDefault="00B22766" w:rsidP="00B22766">
      <w:pPr>
        <w:rPr>
          <w:lang w:val="en-US"/>
        </w:rPr>
      </w:pPr>
      <w:r>
        <w:rPr>
          <w:b/>
          <w:bCs/>
        </w:rPr>
        <w:t>2</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487503" w:rsidRPr="00424545">
        <w:rPr>
          <w:b/>
          <w:bCs/>
          <w:u w:val="single"/>
        </w:rPr>
        <w:t>Acts 5:1-4</w:t>
      </w:r>
      <w:r w:rsidR="00487503">
        <w:t>.  Ananias and Sapphira’s sin was not just lying about their donation, but about deception, as they were trying to show that they were holier, or more faithful, than they actually were.  In modern privatized faith, how can we assess if the same deception is prevalent or not today? Is that even up to us</w:t>
      </w:r>
      <w:r w:rsidRPr="002F1C64">
        <w:t>?</w:t>
      </w:r>
    </w:p>
    <w:p w14:paraId="3E94A49A" w14:textId="19D450DA" w:rsidR="00B22766" w:rsidRPr="002F1C64" w:rsidRDefault="00F254C0" w:rsidP="00B22766">
      <w:r>
        <w:t xml:space="preserve"> </w:t>
      </w:r>
    </w:p>
    <w:p w14:paraId="34BCD64D" w14:textId="5F79B189" w:rsidR="00113B59" w:rsidRDefault="00B22766" w:rsidP="00487503">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BD250A">
        <w:rPr>
          <w:rFonts w:cstheme="minorHAnsi"/>
          <w:bCs/>
          <w:color w:val="BC1617"/>
          <w:kern w:val="28"/>
          <w14:cntxtAlts/>
        </w:rPr>
        <w:t xml:space="preserve"> </w:t>
      </w:r>
      <w:r w:rsidR="00113B59">
        <w:rPr>
          <w:rFonts w:cstheme="minorHAnsi"/>
          <w:bCs/>
          <w:color w:val="BC1617"/>
          <w:kern w:val="28"/>
          <w14:cntxtAlts/>
        </w:rPr>
        <w:t>In the 21</w:t>
      </w:r>
      <w:r w:rsidR="00113B59" w:rsidRPr="00113B59">
        <w:rPr>
          <w:rFonts w:cstheme="minorHAnsi"/>
          <w:bCs/>
          <w:color w:val="BC1617"/>
          <w:kern w:val="28"/>
          <w:vertAlign w:val="superscript"/>
          <w14:cntxtAlts/>
        </w:rPr>
        <w:t>st</w:t>
      </w:r>
      <w:r w:rsidR="00113B59">
        <w:rPr>
          <w:rFonts w:cstheme="minorHAnsi"/>
          <w:bCs/>
          <w:color w:val="BC1617"/>
          <w:kern w:val="28"/>
          <w14:cntxtAlts/>
        </w:rPr>
        <w:t xml:space="preserve"> century, faith practices have become more and more private, and while there is some good biblical evidence for these private and personal patterns, there’s a </w:t>
      </w:r>
      <w:r w:rsidR="00EF3B44">
        <w:rPr>
          <w:rFonts w:cstheme="minorHAnsi"/>
          <w:bCs/>
          <w:color w:val="BC1617"/>
          <w:kern w:val="28"/>
          <w14:cntxtAlts/>
        </w:rPr>
        <w:t>changing landscape all around the church</w:t>
      </w:r>
      <w:r w:rsidR="00662EB0">
        <w:rPr>
          <w:rFonts w:cstheme="minorHAnsi"/>
          <w:bCs/>
          <w:color w:val="BC1617"/>
          <w:kern w:val="28"/>
          <w14:cntxtAlts/>
        </w:rPr>
        <w:t xml:space="preserve"> where we are seeing these practices subside in importance</w:t>
      </w:r>
      <w:r w:rsidR="00D84F6D">
        <w:rPr>
          <w:rFonts w:cstheme="minorHAnsi"/>
          <w:bCs/>
          <w:color w:val="BC1617"/>
          <w:kern w:val="28"/>
          <w14:cntxtAlts/>
        </w:rPr>
        <w:t>,</w:t>
      </w:r>
    </w:p>
    <w:p w14:paraId="0CCE27D1" w14:textId="77777777" w:rsidR="00113B59" w:rsidRDefault="00113B59" w:rsidP="00487503">
      <w:pPr>
        <w:rPr>
          <w:rFonts w:cstheme="minorHAnsi"/>
          <w:bCs/>
          <w:color w:val="BC1617"/>
          <w:kern w:val="28"/>
          <w14:cntxtAlts/>
        </w:rPr>
      </w:pPr>
    </w:p>
    <w:p w14:paraId="6947E0BE" w14:textId="081E0200" w:rsidR="00113B59" w:rsidRDefault="00113B59" w:rsidP="00113B59">
      <w:pPr>
        <w:pStyle w:val="ListParagraph"/>
        <w:numPr>
          <w:ilvl w:val="0"/>
          <w:numId w:val="27"/>
        </w:numPr>
        <w:rPr>
          <w:rFonts w:cstheme="minorHAnsi"/>
          <w:bCs/>
          <w:color w:val="BC1617"/>
          <w:kern w:val="28"/>
          <w14:cntxtAlts/>
        </w:rPr>
      </w:pPr>
      <w:r>
        <w:rPr>
          <w:rFonts w:cstheme="minorHAnsi"/>
          <w:bCs/>
          <w:color w:val="BC1617"/>
          <w:kern w:val="28"/>
          <w14:cntxtAlts/>
        </w:rPr>
        <w:t>A</w:t>
      </w:r>
      <w:r w:rsidRPr="00113B59">
        <w:rPr>
          <w:rFonts w:cstheme="minorHAnsi"/>
          <w:bCs/>
          <w:color w:val="BC1617"/>
          <w:kern w:val="28"/>
          <w14:cntxtAlts/>
        </w:rPr>
        <w:t xml:space="preserve">ccountability </w:t>
      </w:r>
      <w:r>
        <w:rPr>
          <w:rFonts w:cstheme="minorHAnsi"/>
          <w:bCs/>
          <w:color w:val="BC1617"/>
          <w:kern w:val="28"/>
          <w14:cntxtAlts/>
        </w:rPr>
        <w:t>to fellow believers is harder, as there is a growing lack of trust</w:t>
      </w:r>
      <w:r w:rsidR="00EF3B44">
        <w:rPr>
          <w:rFonts w:cstheme="minorHAnsi"/>
          <w:bCs/>
          <w:color w:val="BC1617"/>
          <w:kern w:val="28"/>
          <w14:cntxtAlts/>
        </w:rPr>
        <w:t xml:space="preserve"> amongst people.</w:t>
      </w:r>
    </w:p>
    <w:p w14:paraId="2AF534C0" w14:textId="06A18A9A" w:rsidR="003C05C1" w:rsidRDefault="00EF3B44" w:rsidP="00113B59">
      <w:pPr>
        <w:pStyle w:val="ListParagraph"/>
        <w:numPr>
          <w:ilvl w:val="0"/>
          <w:numId w:val="27"/>
        </w:numPr>
        <w:rPr>
          <w:rFonts w:cstheme="minorHAnsi"/>
          <w:bCs/>
          <w:color w:val="BC1617"/>
          <w:kern w:val="28"/>
          <w14:cntxtAlts/>
        </w:rPr>
      </w:pPr>
      <w:r>
        <w:rPr>
          <w:rFonts w:cstheme="minorHAnsi"/>
          <w:bCs/>
          <w:color w:val="BC1617"/>
          <w:kern w:val="28"/>
          <w14:cntxtAlts/>
        </w:rPr>
        <w:t>Growing suspicion</w:t>
      </w:r>
      <w:r w:rsidR="00113B59" w:rsidRPr="00113B59">
        <w:rPr>
          <w:rFonts w:cstheme="minorHAnsi"/>
          <w:bCs/>
          <w:color w:val="BC1617"/>
          <w:kern w:val="28"/>
          <w14:cntxtAlts/>
        </w:rPr>
        <w:t xml:space="preserve"> over particular behaviors, </w:t>
      </w:r>
      <w:r w:rsidR="00113B59">
        <w:rPr>
          <w:rFonts w:cstheme="minorHAnsi"/>
          <w:bCs/>
          <w:color w:val="BC1617"/>
          <w:kern w:val="28"/>
          <w14:cntxtAlts/>
        </w:rPr>
        <w:t>as motives are quickly called into question.</w:t>
      </w:r>
    </w:p>
    <w:p w14:paraId="430A32FF" w14:textId="5DB5F298" w:rsidR="00EF3B44" w:rsidRPr="00D84F6D" w:rsidRDefault="00EF3B44" w:rsidP="00AF11E4">
      <w:pPr>
        <w:pStyle w:val="ListParagraph"/>
        <w:numPr>
          <w:ilvl w:val="0"/>
          <w:numId w:val="27"/>
        </w:numPr>
        <w:rPr>
          <w:rFonts w:cstheme="minorHAnsi"/>
          <w:bCs/>
          <w:color w:val="BC1617"/>
          <w:kern w:val="28"/>
          <w14:cntxtAlts/>
        </w:rPr>
      </w:pPr>
      <w:r w:rsidRPr="00D84F6D">
        <w:rPr>
          <w:rFonts w:cstheme="minorHAnsi"/>
          <w:bCs/>
          <w:color w:val="BC1617"/>
          <w:kern w:val="28"/>
          <w14:cntxtAlts/>
        </w:rPr>
        <w:t>Greater doubt that people are as genuine as they might say they are</w:t>
      </w:r>
      <w:r w:rsidR="00D84F6D">
        <w:rPr>
          <w:rFonts w:cstheme="minorHAnsi"/>
          <w:bCs/>
          <w:color w:val="BC1617"/>
          <w:kern w:val="28"/>
          <w14:cntxtAlts/>
        </w:rPr>
        <w:t>,</w:t>
      </w:r>
      <w:r w:rsidRPr="00D84F6D">
        <w:rPr>
          <w:rFonts w:cstheme="minorHAnsi"/>
          <w:bCs/>
          <w:color w:val="BC1617"/>
          <w:kern w:val="28"/>
          <w14:cntxtAlts/>
        </w:rPr>
        <w:t xml:space="preserve"> </w:t>
      </w:r>
      <w:r w:rsidR="00D84F6D">
        <w:rPr>
          <w:rFonts w:cstheme="minorHAnsi"/>
          <w:bCs/>
          <w:color w:val="BC1617"/>
          <w:kern w:val="28"/>
          <w14:cntxtAlts/>
        </w:rPr>
        <w:t>a</w:t>
      </w:r>
      <w:r w:rsidRPr="00D84F6D">
        <w:rPr>
          <w:rFonts w:cstheme="minorHAnsi"/>
          <w:bCs/>
          <w:color w:val="BC1617"/>
          <w:kern w:val="28"/>
          <w14:cntxtAlts/>
        </w:rPr>
        <w:t>nd likely more.</w:t>
      </w:r>
    </w:p>
    <w:p w14:paraId="3D7ED5B2" w14:textId="77777777" w:rsidR="00EF3B44" w:rsidRDefault="00EF3B44" w:rsidP="00EF3B44">
      <w:pPr>
        <w:rPr>
          <w:rFonts w:cstheme="minorHAnsi"/>
          <w:bCs/>
          <w:color w:val="BC1617"/>
          <w:kern w:val="28"/>
          <w14:cntxtAlts/>
        </w:rPr>
      </w:pPr>
    </w:p>
    <w:p w14:paraId="3CF8399D" w14:textId="699359B7" w:rsidR="00113B59" w:rsidRPr="00C73782" w:rsidRDefault="00EF3B44" w:rsidP="00C73782">
      <w:pPr>
        <w:rPr>
          <w:rFonts w:cstheme="minorHAnsi"/>
          <w:bCs/>
          <w:color w:val="BC1617"/>
          <w:kern w:val="28"/>
          <w14:cntxtAlts/>
        </w:rPr>
      </w:pPr>
      <w:r>
        <w:rPr>
          <w:rFonts w:cstheme="minorHAnsi"/>
          <w:bCs/>
          <w:color w:val="BC1617"/>
          <w:kern w:val="28"/>
          <w14:cntxtAlts/>
        </w:rPr>
        <w:t xml:space="preserve">However, the reality, is that </w:t>
      </w:r>
      <w:r w:rsidR="00C73782">
        <w:rPr>
          <w:rFonts w:cstheme="minorHAnsi"/>
          <w:bCs/>
          <w:color w:val="BC1617"/>
          <w:kern w:val="28"/>
          <w14:cntxtAlts/>
        </w:rPr>
        <w:t>all humanity “</w:t>
      </w:r>
      <w:r w:rsidR="00C73782" w:rsidRPr="00C73782">
        <w:rPr>
          <w:rFonts w:cstheme="minorHAnsi"/>
          <w:bCs/>
          <w:i/>
          <w:iCs/>
          <w:color w:val="BC1617"/>
          <w:kern w:val="28"/>
          <w14:cntxtAlts/>
        </w:rPr>
        <w:t>fall[s] short of the glory of God</w:t>
      </w:r>
      <w:r w:rsidR="00C73782">
        <w:rPr>
          <w:rFonts w:cstheme="minorHAnsi"/>
          <w:bCs/>
          <w:color w:val="BC1617"/>
          <w:kern w:val="28"/>
          <w14:cntxtAlts/>
        </w:rPr>
        <w:t>” (</w:t>
      </w:r>
      <w:r w:rsidR="00C73782" w:rsidRPr="00C73782">
        <w:rPr>
          <w:rFonts w:cstheme="minorHAnsi"/>
          <w:b/>
          <w:color w:val="BC1617"/>
          <w:kern w:val="28"/>
          <w14:cntxtAlts/>
        </w:rPr>
        <w:t>Romans 3:23</w:t>
      </w:r>
      <w:r w:rsidR="00C73782">
        <w:rPr>
          <w:rFonts w:cstheme="minorHAnsi"/>
          <w:bCs/>
          <w:color w:val="BC1617"/>
          <w:kern w:val="28"/>
          <w14:cntxtAlts/>
        </w:rPr>
        <w:t xml:space="preserve">).  All are sin-filled, and all are at rest are distant from God.  This is why Christ came, to fill that gap, and to overcome that distance, and not only that – but to also provide grace for those who are repentant.   All people, Ananias and Sapphira included, as well as Peter and </w:t>
      </w:r>
      <w:r w:rsidR="00846C81">
        <w:rPr>
          <w:rFonts w:cstheme="minorHAnsi"/>
          <w:bCs/>
          <w:color w:val="BC1617"/>
          <w:kern w:val="28"/>
          <w14:cntxtAlts/>
        </w:rPr>
        <w:t>J</w:t>
      </w:r>
      <w:r w:rsidR="00C73782">
        <w:rPr>
          <w:rFonts w:cstheme="minorHAnsi"/>
          <w:bCs/>
          <w:color w:val="BC1617"/>
          <w:kern w:val="28"/>
          <w14:cntxtAlts/>
        </w:rPr>
        <w:t xml:space="preserve">ohn, will have to stand before God at the end of their days, and </w:t>
      </w:r>
      <w:r w:rsidR="00D84F6D">
        <w:rPr>
          <w:rFonts w:cstheme="minorHAnsi"/>
          <w:bCs/>
          <w:color w:val="BC1617"/>
          <w:kern w:val="28"/>
          <w14:cntxtAlts/>
        </w:rPr>
        <w:t xml:space="preserve">give an </w:t>
      </w:r>
      <w:r w:rsidR="00C73782">
        <w:rPr>
          <w:rFonts w:cstheme="minorHAnsi"/>
          <w:bCs/>
          <w:color w:val="BC1617"/>
          <w:kern w:val="28"/>
          <w14:cntxtAlts/>
        </w:rPr>
        <w:t>account for their actions, and there, and there only will God “</w:t>
      </w:r>
      <w:r w:rsidR="00C73782" w:rsidRPr="00C73782">
        <w:rPr>
          <w:rFonts w:cstheme="minorHAnsi"/>
          <w:bCs/>
          <w:i/>
          <w:iCs/>
          <w:color w:val="BC1617"/>
          <w:kern w:val="28"/>
          <w14:cntxtAlts/>
        </w:rPr>
        <w:t>judge the living and the dead.”</w:t>
      </w:r>
      <w:r w:rsidR="00113B59" w:rsidRPr="00C73782">
        <w:rPr>
          <w:rFonts w:cstheme="minorHAnsi"/>
          <w:bCs/>
          <w:color w:val="BC1617"/>
          <w:kern w:val="28"/>
          <w14:cntxtAlts/>
        </w:rPr>
        <w:t xml:space="preserve"> </w:t>
      </w:r>
    </w:p>
    <w:p w14:paraId="7BEECD25" w14:textId="77777777" w:rsidR="00733653" w:rsidRDefault="00733653" w:rsidP="00470B9B">
      <w:pPr>
        <w:rPr>
          <w:rFonts w:cstheme="minorHAnsi"/>
          <w:bCs/>
          <w:color w:val="BC1617"/>
          <w:kern w:val="28"/>
          <w14:cntxtAlts/>
        </w:rPr>
      </w:pPr>
    </w:p>
    <w:p w14:paraId="2C8B7A82" w14:textId="0B65350B" w:rsidR="00B22766" w:rsidRPr="00375C0C" w:rsidRDefault="00041ACB" w:rsidP="00B22766">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sidR="00487503">
        <w:rPr>
          <w:b/>
          <w:bCs/>
          <w:u w:val="single"/>
        </w:rPr>
        <w:t>Colossians 3:5-10</w:t>
      </w:r>
      <w:r w:rsidR="00487503">
        <w:t>.  How do we guard ourselves from misrepresenting our own faith</w:t>
      </w:r>
      <w:r w:rsidR="00B22766">
        <w:rPr>
          <w:lang w:val="en-US"/>
        </w:rPr>
        <w:t>?</w:t>
      </w:r>
    </w:p>
    <w:p w14:paraId="7DE7A184" w14:textId="77777777" w:rsidR="00B22766" w:rsidRDefault="00B22766" w:rsidP="00B22766">
      <w:pPr>
        <w:rPr>
          <w:rFonts w:cstheme="minorHAnsi"/>
          <w:b/>
          <w:color w:val="BC1617"/>
          <w:kern w:val="28"/>
          <w14:cntxtAlts/>
        </w:rPr>
      </w:pPr>
    </w:p>
    <w:p w14:paraId="49F09FC7" w14:textId="7637EEAE" w:rsidR="00984C97" w:rsidRDefault="00B22766" w:rsidP="00487503">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C73782">
        <w:rPr>
          <w:rFonts w:cstheme="minorHAnsi"/>
          <w:bCs/>
          <w:color w:val="BC1617"/>
          <w:kern w:val="28"/>
          <w14:cntxtAlts/>
        </w:rPr>
        <w:t xml:space="preserve">Paul’s words here to the Colossian people, starts with a pretty stark reality and challenge – that most </w:t>
      </w:r>
      <w:r w:rsidR="00D84F6D">
        <w:rPr>
          <w:rFonts w:cstheme="minorHAnsi"/>
          <w:bCs/>
          <w:color w:val="BC1617"/>
          <w:kern w:val="28"/>
          <w14:cntxtAlts/>
        </w:rPr>
        <w:t>actions and behaviors</w:t>
      </w:r>
      <w:r w:rsidR="00C73782">
        <w:rPr>
          <w:rFonts w:cstheme="minorHAnsi"/>
          <w:bCs/>
          <w:color w:val="BC1617"/>
          <w:kern w:val="28"/>
          <w14:cntxtAlts/>
        </w:rPr>
        <w:t xml:space="preserve"> in the world will do their best to pull followers of Jesus away from Him, through all kinds of distracting measures.  Paul says it clearly, “</w:t>
      </w:r>
      <w:r w:rsidR="00C73782" w:rsidRPr="00C73782">
        <w:rPr>
          <w:rFonts w:cstheme="minorHAnsi"/>
          <w:bCs/>
          <w:i/>
          <w:iCs/>
          <w:color w:val="BC1617"/>
          <w:kern w:val="28"/>
          <w14:cntxtAlts/>
        </w:rPr>
        <w:t>STOP IT!</w:t>
      </w:r>
      <w:r w:rsidR="00C73782">
        <w:rPr>
          <w:rFonts w:cstheme="minorHAnsi"/>
          <w:bCs/>
          <w:color w:val="BC1617"/>
          <w:kern w:val="28"/>
          <w14:cntxtAlts/>
        </w:rPr>
        <w:t>”  Put those patterns of poor and inappropriate decisions “</w:t>
      </w:r>
      <w:r w:rsidR="00C73782" w:rsidRPr="00C73782">
        <w:rPr>
          <w:rFonts w:cstheme="minorHAnsi"/>
          <w:bCs/>
          <w:i/>
          <w:iCs/>
          <w:color w:val="BC1617"/>
          <w:kern w:val="28"/>
          <w14:cntxtAlts/>
        </w:rPr>
        <w:t>to death</w:t>
      </w:r>
      <w:r w:rsidR="00C73782">
        <w:rPr>
          <w:rFonts w:cstheme="minorHAnsi"/>
          <w:bCs/>
          <w:color w:val="BC1617"/>
          <w:kern w:val="28"/>
          <w14:cntxtAlts/>
        </w:rPr>
        <w:t xml:space="preserve">.”  Paul says that as a life is changed in Christ, that their entire life is changed for Him, that there’s a renewal that happens, that no longer does the person rest in the grips of evil in the </w:t>
      </w:r>
      <w:r w:rsidR="00984C97">
        <w:rPr>
          <w:rFonts w:cstheme="minorHAnsi"/>
          <w:bCs/>
          <w:color w:val="BC1617"/>
          <w:kern w:val="28"/>
          <w14:cntxtAlts/>
        </w:rPr>
        <w:t>world but</w:t>
      </w:r>
      <w:r w:rsidR="00C73782">
        <w:rPr>
          <w:rFonts w:cstheme="minorHAnsi"/>
          <w:bCs/>
          <w:color w:val="BC1617"/>
          <w:kern w:val="28"/>
          <w14:cntxtAlts/>
        </w:rPr>
        <w:t xml:space="preserve"> has the opportunity to rest in the grip of God’s love and compassion.  </w:t>
      </w:r>
    </w:p>
    <w:p w14:paraId="215DA4AA" w14:textId="77777777" w:rsidR="00984C97" w:rsidRDefault="00984C97" w:rsidP="00487503">
      <w:pPr>
        <w:rPr>
          <w:rFonts w:cstheme="minorHAnsi"/>
          <w:bCs/>
          <w:color w:val="BC1617"/>
          <w:kern w:val="28"/>
          <w14:cntxtAlts/>
        </w:rPr>
      </w:pPr>
    </w:p>
    <w:p w14:paraId="3F596CCE" w14:textId="51B375FA" w:rsidR="00C73782" w:rsidRDefault="00C73782" w:rsidP="00487503">
      <w:pPr>
        <w:rPr>
          <w:rFonts w:cstheme="minorHAnsi"/>
          <w:bCs/>
          <w:color w:val="BC1617"/>
          <w:kern w:val="28"/>
          <w14:cntxtAlts/>
        </w:rPr>
      </w:pPr>
      <w:r>
        <w:rPr>
          <w:rFonts w:cstheme="minorHAnsi"/>
          <w:bCs/>
          <w:color w:val="BC1617"/>
          <w:kern w:val="28"/>
          <w14:cntxtAlts/>
        </w:rPr>
        <w:t>The Christian life from then onwards, lives in response to this gift, seeking to make the right choices, seeking to edify and encourage others, seeking to</w:t>
      </w:r>
      <w:r w:rsidR="00984C97">
        <w:rPr>
          <w:rFonts w:cstheme="minorHAnsi"/>
          <w:bCs/>
          <w:color w:val="BC1617"/>
          <w:kern w:val="28"/>
          <w14:cntxtAlts/>
        </w:rPr>
        <w:t xml:space="preserve"> reflect the Creator to the sin-filled world.  Part of the way that believers can guard ourselves, is by allowing others to speak into their lives, which means that they know enough about the actions and habits, that they can point out behaviors that do not line up with God’s invitation.  Another way is that the believer lives in constant reflection and personal evaluation – checking their motives and thoughts and thinking clearly about actions before they become reality. </w:t>
      </w:r>
    </w:p>
    <w:p w14:paraId="192DB357" w14:textId="77777777" w:rsidR="00CF0B91" w:rsidRDefault="00CF0B91" w:rsidP="00B22766">
      <w:pPr>
        <w:rPr>
          <w:rFonts w:cstheme="minorHAnsi"/>
          <w:bCs/>
          <w:color w:val="BC1617"/>
          <w:kern w:val="28"/>
          <w14:cntxtAlts/>
        </w:rPr>
      </w:pPr>
    </w:p>
    <w:p w14:paraId="4303B574" w14:textId="43535091" w:rsidR="00EC503A" w:rsidRPr="00375C0C" w:rsidRDefault="00487503" w:rsidP="00EC503A">
      <w:pPr>
        <w:pStyle w:val="ListParagraph"/>
        <w:numPr>
          <w:ilvl w:val="0"/>
          <w:numId w:val="3"/>
        </w:numPr>
        <w:rPr>
          <w:lang w:val="en-US"/>
        </w:rPr>
      </w:pPr>
      <w:r w:rsidRPr="00A754AF">
        <w:t>What are we to do, when we do catch ourselves</w:t>
      </w:r>
      <w:r>
        <w:t xml:space="preserve"> participating in deception</w:t>
      </w:r>
      <w:r w:rsidR="00EC503A">
        <w:rPr>
          <w:lang w:val="en-US"/>
        </w:rPr>
        <w:t>?</w:t>
      </w:r>
    </w:p>
    <w:p w14:paraId="0054E934" w14:textId="77777777" w:rsidR="00EC503A" w:rsidRDefault="00EC503A" w:rsidP="00EC503A">
      <w:pPr>
        <w:rPr>
          <w:rFonts w:cstheme="minorHAnsi"/>
          <w:b/>
          <w:color w:val="BC1617"/>
          <w:kern w:val="28"/>
          <w14:cntxtAlts/>
        </w:rPr>
      </w:pPr>
    </w:p>
    <w:p w14:paraId="5C302E5A" w14:textId="5B46A0E9" w:rsidR="00162FE2" w:rsidRPr="00D64BC1" w:rsidRDefault="00EC503A" w:rsidP="00487503">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2B6FC5">
        <w:rPr>
          <w:rFonts w:cstheme="minorHAnsi"/>
          <w:bCs/>
          <w:color w:val="BC1617"/>
          <w:kern w:val="28"/>
          <w14:cntxtAlts/>
        </w:rPr>
        <w:t>Catching oneself in deception is a good sign that says that the person is aware of the sinful action, but the first step is following Paul’s words from early</w:t>
      </w:r>
      <w:r w:rsidR="00D84F6D">
        <w:rPr>
          <w:rFonts w:cstheme="minorHAnsi"/>
          <w:bCs/>
          <w:color w:val="BC1617"/>
          <w:kern w:val="28"/>
          <w14:cntxtAlts/>
        </w:rPr>
        <w:t xml:space="preserve"> on</w:t>
      </w:r>
      <w:r w:rsidR="002B6FC5">
        <w:rPr>
          <w:rFonts w:cstheme="minorHAnsi"/>
          <w:bCs/>
          <w:color w:val="BC1617"/>
          <w:kern w:val="28"/>
          <w14:cntxtAlts/>
        </w:rPr>
        <w:t>, “</w:t>
      </w:r>
      <w:r w:rsidR="002B6FC5" w:rsidRPr="002B6FC5">
        <w:rPr>
          <w:rFonts w:cstheme="minorHAnsi"/>
          <w:bCs/>
          <w:i/>
          <w:iCs/>
          <w:color w:val="BC1617"/>
          <w:kern w:val="28"/>
          <w14:cntxtAlts/>
        </w:rPr>
        <w:t>STOP IT!”</w:t>
      </w:r>
      <w:r w:rsidR="002B6FC5">
        <w:rPr>
          <w:rFonts w:cstheme="minorHAnsi"/>
          <w:bCs/>
          <w:color w:val="BC1617"/>
          <w:kern w:val="28"/>
          <w14:cntxtAlts/>
        </w:rPr>
        <w:t xml:space="preserve"> While that is often easier said than done, the following passages have a strong theme … </w:t>
      </w:r>
    </w:p>
    <w:p w14:paraId="42B7FF96" w14:textId="77777777" w:rsidR="00D64BC1" w:rsidRDefault="00D64BC1" w:rsidP="00487503">
      <w:pPr>
        <w:rPr>
          <w:rFonts w:cstheme="minorHAnsi"/>
          <w:b/>
          <w:color w:val="BC1617"/>
          <w:kern w:val="28"/>
          <w14:cntxtAlts/>
        </w:rPr>
      </w:pPr>
    </w:p>
    <w:p w14:paraId="0862ABEE" w14:textId="4B03E63B" w:rsidR="002B6FC5" w:rsidRDefault="001B0042" w:rsidP="001B0042">
      <w:pPr>
        <w:ind w:left="2160" w:hanging="2160"/>
        <w:rPr>
          <w:rFonts w:cstheme="minorHAnsi"/>
          <w:bCs/>
          <w:color w:val="BC1617"/>
          <w:kern w:val="28"/>
          <w14:cntxtAlts/>
        </w:rPr>
      </w:pPr>
      <w:r w:rsidRPr="00AA5ED8">
        <w:rPr>
          <w:rFonts w:cstheme="minorHAnsi"/>
          <w:b/>
          <w:color w:val="BC1617"/>
          <w:kern w:val="28"/>
          <w14:cntxtAlts/>
        </w:rPr>
        <w:t>Proverbs 28:13</w:t>
      </w:r>
      <w:r>
        <w:rPr>
          <w:rFonts w:cstheme="minorHAnsi"/>
          <w:bCs/>
          <w:color w:val="BC1617"/>
          <w:kern w:val="28"/>
          <w14:cntxtAlts/>
        </w:rPr>
        <w:t xml:space="preserve"> </w:t>
      </w:r>
      <w:r>
        <w:rPr>
          <w:rFonts w:cstheme="minorHAnsi"/>
          <w:bCs/>
          <w:color w:val="BC1617"/>
          <w:kern w:val="28"/>
          <w14:cntxtAlts/>
        </w:rPr>
        <w:tab/>
      </w:r>
      <w:r w:rsidR="002B6FC5">
        <w:rPr>
          <w:rFonts w:cstheme="minorHAnsi"/>
          <w:bCs/>
          <w:color w:val="BC1617"/>
          <w:kern w:val="28"/>
          <w14:cntxtAlts/>
        </w:rPr>
        <w:t>“</w:t>
      </w:r>
      <w:r w:rsidR="00D64BC1" w:rsidRPr="002B6FC5">
        <w:rPr>
          <w:rFonts w:cstheme="minorHAnsi"/>
          <w:bCs/>
          <w:i/>
          <w:iCs/>
          <w:color w:val="BC1617"/>
          <w:kern w:val="28"/>
          <w14:cntxtAlts/>
        </w:rPr>
        <w:t>Whoever conceals his transgressions will not prosper, but he who confesses and forsakes them will obtain mercy</w:t>
      </w:r>
      <w:r w:rsidR="00D64BC1" w:rsidRPr="00D64BC1">
        <w:rPr>
          <w:rFonts w:cstheme="minorHAnsi"/>
          <w:bCs/>
          <w:color w:val="BC1617"/>
          <w:kern w:val="28"/>
          <w14:cntxtAlts/>
        </w:rPr>
        <w:t>.</w:t>
      </w:r>
      <w:r w:rsidR="002B6FC5">
        <w:rPr>
          <w:rFonts w:cstheme="minorHAnsi"/>
          <w:bCs/>
          <w:color w:val="BC1617"/>
          <w:kern w:val="28"/>
          <w14:cntxtAlts/>
        </w:rPr>
        <w:t xml:space="preserve">” </w:t>
      </w:r>
    </w:p>
    <w:p w14:paraId="49B2A236" w14:textId="77777777" w:rsidR="00D64BC1" w:rsidRDefault="00D64BC1" w:rsidP="00487503">
      <w:pPr>
        <w:rPr>
          <w:rFonts w:cstheme="minorHAnsi"/>
          <w:bCs/>
          <w:color w:val="BC1617"/>
          <w:kern w:val="28"/>
          <w14:cntxtAlts/>
        </w:rPr>
      </w:pPr>
    </w:p>
    <w:p w14:paraId="1B6E502B" w14:textId="69E195F3" w:rsidR="002B6FC5" w:rsidRPr="00D64BC1" w:rsidRDefault="001B0042" w:rsidP="001B0042">
      <w:pPr>
        <w:ind w:left="2160" w:hanging="2160"/>
        <w:rPr>
          <w:rFonts w:cstheme="minorHAnsi"/>
          <w:bCs/>
          <w:color w:val="BC1617"/>
          <w:kern w:val="28"/>
          <w14:cntxtAlts/>
        </w:rPr>
      </w:pPr>
      <w:r w:rsidRPr="00AA5ED8">
        <w:rPr>
          <w:rFonts w:cstheme="minorHAnsi"/>
          <w:b/>
          <w:color w:val="BC1617"/>
          <w:kern w:val="28"/>
          <w14:cntxtAlts/>
        </w:rPr>
        <w:t>1 John 1:9</w:t>
      </w:r>
      <w:r>
        <w:rPr>
          <w:rFonts w:cstheme="minorHAnsi"/>
          <w:bCs/>
          <w:color w:val="BC1617"/>
          <w:kern w:val="28"/>
          <w14:cntxtAlts/>
        </w:rPr>
        <w:t xml:space="preserve"> </w:t>
      </w:r>
      <w:r>
        <w:rPr>
          <w:rFonts w:cstheme="minorHAnsi"/>
          <w:bCs/>
          <w:color w:val="BC1617"/>
          <w:kern w:val="28"/>
          <w14:cntxtAlts/>
        </w:rPr>
        <w:tab/>
      </w:r>
      <w:r w:rsidR="002B6FC5">
        <w:rPr>
          <w:rFonts w:cstheme="minorHAnsi"/>
          <w:bCs/>
          <w:color w:val="BC1617"/>
          <w:kern w:val="28"/>
          <w14:cntxtAlts/>
        </w:rPr>
        <w:t>“</w:t>
      </w:r>
      <w:r w:rsidR="00D64BC1" w:rsidRPr="002B6FC5">
        <w:rPr>
          <w:rFonts w:cstheme="minorHAnsi"/>
          <w:bCs/>
          <w:i/>
          <w:iCs/>
          <w:color w:val="BC1617"/>
          <w:kern w:val="28"/>
          <w14:cntxtAlts/>
        </w:rPr>
        <w:t xml:space="preserve">If we confess our sins, </w:t>
      </w:r>
      <w:r>
        <w:rPr>
          <w:rFonts w:cstheme="minorHAnsi"/>
          <w:bCs/>
          <w:i/>
          <w:iCs/>
          <w:color w:val="BC1617"/>
          <w:kern w:val="28"/>
          <w14:cntxtAlts/>
        </w:rPr>
        <w:t>H</w:t>
      </w:r>
      <w:r w:rsidR="00D64BC1" w:rsidRPr="002B6FC5">
        <w:rPr>
          <w:rFonts w:cstheme="minorHAnsi"/>
          <w:bCs/>
          <w:i/>
          <w:iCs/>
          <w:color w:val="BC1617"/>
          <w:kern w:val="28"/>
          <w14:cntxtAlts/>
        </w:rPr>
        <w:t>e is faithful and just to forgive us our sins and to cleanse us from all unrighteousness</w:t>
      </w:r>
      <w:r w:rsidR="00D64BC1" w:rsidRPr="00D64BC1">
        <w:rPr>
          <w:rFonts w:cstheme="minorHAnsi"/>
          <w:bCs/>
          <w:color w:val="BC1617"/>
          <w:kern w:val="28"/>
          <w14:cntxtAlts/>
        </w:rPr>
        <w:t>.</w:t>
      </w:r>
      <w:r w:rsidR="002B6FC5">
        <w:rPr>
          <w:rFonts w:cstheme="minorHAnsi"/>
          <w:bCs/>
          <w:color w:val="BC1617"/>
          <w:kern w:val="28"/>
          <w14:cntxtAlts/>
        </w:rPr>
        <w:t xml:space="preserve">” </w:t>
      </w:r>
    </w:p>
    <w:p w14:paraId="18ACDC16" w14:textId="77777777" w:rsidR="00D64BC1" w:rsidRDefault="00D64BC1" w:rsidP="00487503">
      <w:pPr>
        <w:rPr>
          <w:rFonts w:cstheme="minorHAnsi"/>
          <w:bCs/>
          <w:color w:val="BC1617"/>
          <w:kern w:val="28"/>
          <w14:cntxtAlts/>
        </w:rPr>
      </w:pPr>
    </w:p>
    <w:p w14:paraId="7429E680" w14:textId="0FD92BC0" w:rsidR="002B6FC5" w:rsidRDefault="001B0042" w:rsidP="001B0042">
      <w:pPr>
        <w:ind w:left="2160" w:hanging="2160"/>
        <w:rPr>
          <w:rFonts w:cstheme="minorHAnsi"/>
          <w:bCs/>
          <w:color w:val="BC1617"/>
          <w:kern w:val="28"/>
          <w14:cntxtAlts/>
        </w:rPr>
      </w:pPr>
      <w:r w:rsidRPr="00AA5ED8">
        <w:rPr>
          <w:rFonts w:cstheme="minorHAnsi"/>
          <w:b/>
          <w:color w:val="BC1617"/>
          <w:kern w:val="28"/>
          <w14:cntxtAlts/>
        </w:rPr>
        <w:t>James 5:16</w:t>
      </w:r>
      <w:r>
        <w:rPr>
          <w:rFonts w:cstheme="minorHAnsi"/>
          <w:bCs/>
          <w:color w:val="BC1617"/>
          <w:kern w:val="28"/>
          <w14:cntxtAlts/>
        </w:rPr>
        <w:t xml:space="preserve"> </w:t>
      </w:r>
      <w:r>
        <w:rPr>
          <w:rFonts w:cstheme="minorHAnsi"/>
          <w:bCs/>
          <w:color w:val="BC1617"/>
          <w:kern w:val="28"/>
          <w14:cntxtAlts/>
        </w:rPr>
        <w:tab/>
      </w:r>
      <w:r w:rsidR="002B6FC5">
        <w:rPr>
          <w:rFonts w:cstheme="minorHAnsi"/>
          <w:bCs/>
          <w:color w:val="BC1617"/>
          <w:kern w:val="28"/>
          <w14:cntxtAlts/>
        </w:rPr>
        <w:t>“</w:t>
      </w:r>
      <w:r w:rsidR="00D64BC1" w:rsidRPr="002B6FC5">
        <w:rPr>
          <w:rFonts w:cstheme="minorHAnsi"/>
          <w:bCs/>
          <w:i/>
          <w:iCs/>
          <w:color w:val="BC1617"/>
          <w:kern w:val="28"/>
          <w14:cntxtAlts/>
        </w:rPr>
        <w:t>Therefore, confess your sins to one another and pray for one another, that you may be healed. The prayer of a righteous person has great power as it is working</w:t>
      </w:r>
      <w:r w:rsidR="00D64BC1" w:rsidRPr="00D64BC1">
        <w:rPr>
          <w:rFonts w:cstheme="minorHAnsi"/>
          <w:bCs/>
          <w:color w:val="BC1617"/>
          <w:kern w:val="28"/>
          <w14:cntxtAlts/>
        </w:rPr>
        <w:t>.</w:t>
      </w:r>
      <w:r w:rsidR="002B6FC5">
        <w:rPr>
          <w:rFonts w:cstheme="minorHAnsi"/>
          <w:bCs/>
          <w:color w:val="BC1617"/>
          <w:kern w:val="28"/>
          <w14:cntxtAlts/>
        </w:rPr>
        <w:t xml:space="preserve">” </w:t>
      </w:r>
    </w:p>
    <w:p w14:paraId="007CD05D" w14:textId="77777777" w:rsidR="00D64BC1" w:rsidRDefault="00D64BC1" w:rsidP="00B22766">
      <w:pPr>
        <w:rPr>
          <w:rFonts w:cstheme="minorHAnsi"/>
          <w:bCs/>
          <w:color w:val="BC1617"/>
          <w:kern w:val="28"/>
          <w14:cntxtAlts/>
        </w:rPr>
      </w:pPr>
    </w:p>
    <w:p w14:paraId="045CF68B" w14:textId="7D0DE6E5" w:rsidR="002B6FC5" w:rsidRDefault="001B0042" w:rsidP="00B22766">
      <w:pPr>
        <w:rPr>
          <w:rFonts w:cstheme="minorHAnsi"/>
          <w:bCs/>
          <w:color w:val="BC1617"/>
          <w:kern w:val="28"/>
          <w14:cntxtAlts/>
        </w:rPr>
      </w:pPr>
      <w:r>
        <w:rPr>
          <w:rFonts w:cstheme="minorHAnsi"/>
          <w:bCs/>
          <w:color w:val="BC1617"/>
          <w:kern w:val="28"/>
          <w14:cntxtAlts/>
        </w:rPr>
        <w:t xml:space="preserve">While the major theme that comes up in these three texts is for the sinful person to confess their sin to God and to each other, the practice is naming the sin, giving word to the wrongful ways, and not denying the problem any longer!  </w:t>
      </w:r>
    </w:p>
    <w:p w14:paraId="6E854A2C" w14:textId="77777777" w:rsidR="001B0042" w:rsidRDefault="001B0042" w:rsidP="00B22766">
      <w:pPr>
        <w:rPr>
          <w:rFonts w:cstheme="minorHAnsi"/>
          <w:bCs/>
          <w:color w:val="BC1617"/>
          <w:kern w:val="28"/>
          <w14:cntxtAlts/>
        </w:rPr>
      </w:pPr>
    </w:p>
    <w:p w14:paraId="3AD25A3A" w14:textId="59F10E5B" w:rsidR="001B0042" w:rsidRDefault="001B0042" w:rsidP="00B22766">
      <w:pPr>
        <w:rPr>
          <w:rFonts w:cstheme="minorHAnsi"/>
          <w:bCs/>
          <w:color w:val="BC1617"/>
          <w:kern w:val="28"/>
          <w14:cntxtAlts/>
        </w:rPr>
      </w:pPr>
      <w:r>
        <w:rPr>
          <w:rFonts w:cstheme="minorHAnsi"/>
          <w:bCs/>
          <w:color w:val="BC1617"/>
          <w:kern w:val="28"/>
          <w14:cntxtAlts/>
        </w:rPr>
        <w:t xml:space="preserve">This is like when a person who is experiencing strong emotions, names what they’re feeling, saying that they’re sad, or angry.  Naming the feeling, gives the opportunity for those around to not just understand but to help.  It’s similar with sin, that naming it for another – like God, or a good friend – helps the other come alongside and help.  </w:t>
      </w:r>
    </w:p>
    <w:p w14:paraId="6951D8EA" w14:textId="77777777" w:rsidR="001B0042" w:rsidRDefault="001B0042" w:rsidP="00B22766">
      <w:pPr>
        <w:rPr>
          <w:rFonts w:cstheme="minorHAnsi"/>
          <w:bCs/>
          <w:color w:val="BC1617"/>
          <w:kern w:val="28"/>
          <w14:cntxtAlts/>
        </w:rPr>
      </w:pPr>
    </w:p>
    <w:p w14:paraId="6228012B" w14:textId="6EBD67F4" w:rsidR="001B0042" w:rsidRDefault="00F45BEC" w:rsidP="00B22766">
      <w:pPr>
        <w:rPr>
          <w:rFonts w:cstheme="minorHAnsi"/>
          <w:bCs/>
          <w:color w:val="BC1617"/>
          <w:kern w:val="28"/>
          <w14:cntxtAlts/>
        </w:rPr>
      </w:pPr>
      <w:r>
        <w:rPr>
          <w:rFonts w:cstheme="minorHAnsi"/>
          <w:bCs/>
          <w:color w:val="BC1617"/>
          <w:kern w:val="28"/>
          <w14:cntxtAlts/>
        </w:rPr>
        <w:t>The Greek word for “</w:t>
      </w:r>
      <w:r w:rsidRPr="000A7AD6">
        <w:rPr>
          <w:rFonts w:cstheme="minorHAnsi"/>
          <w:bCs/>
          <w:i/>
          <w:iCs/>
          <w:color w:val="BC1617"/>
          <w:kern w:val="28"/>
          <w14:cntxtAlts/>
        </w:rPr>
        <w:t>repent</w:t>
      </w:r>
      <w:r>
        <w:rPr>
          <w:rFonts w:cstheme="minorHAnsi"/>
          <w:bCs/>
          <w:color w:val="BC1617"/>
          <w:kern w:val="28"/>
          <w14:cntxtAlts/>
        </w:rPr>
        <w:t>” is “</w:t>
      </w:r>
      <w:r w:rsidRPr="000A7AD6">
        <w:rPr>
          <w:rFonts w:cstheme="minorHAnsi"/>
          <w:bCs/>
          <w:i/>
          <w:iCs/>
          <w:color w:val="BC1617"/>
          <w:kern w:val="28"/>
          <w14:cntxtAlts/>
        </w:rPr>
        <w:t>metanoia</w:t>
      </w:r>
      <w:r>
        <w:rPr>
          <w:rFonts w:cstheme="minorHAnsi"/>
          <w:bCs/>
          <w:color w:val="BC1617"/>
          <w:kern w:val="28"/>
          <w14:cntxtAlts/>
        </w:rPr>
        <w:t>”</w:t>
      </w:r>
      <w:r w:rsidR="00D84F6D">
        <w:rPr>
          <w:rFonts w:cstheme="minorHAnsi"/>
          <w:bCs/>
          <w:color w:val="BC1617"/>
          <w:kern w:val="28"/>
          <w14:cntxtAlts/>
        </w:rPr>
        <w:t xml:space="preserve"> (</w:t>
      </w:r>
      <w:r w:rsidR="00D84F6D" w:rsidRPr="00D84F6D">
        <w:rPr>
          <w:bCs/>
          <w:color w:val="C00000"/>
          <w:lang w:val="el-GR"/>
        </w:rPr>
        <w:t>μετάνοια</w:t>
      </w:r>
      <w:r w:rsidR="00D84F6D" w:rsidRPr="00D84F6D">
        <w:rPr>
          <w:bCs/>
          <w:color w:val="C00000"/>
        </w:rPr>
        <w:t>)</w:t>
      </w:r>
      <w:r w:rsidR="00D84F6D">
        <w:rPr>
          <w:bCs/>
          <w:color w:val="C00000"/>
        </w:rPr>
        <w:t>.</w:t>
      </w:r>
      <w:r w:rsidRPr="00D84F6D">
        <w:rPr>
          <w:rFonts w:cstheme="minorHAnsi"/>
          <w:bCs/>
          <w:color w:val="C00000"/>
          <w:kern w:val="28"/>
          <w14:cntxtAlts/>
        </w:rPr>
        <w:t xml:space="preserve">  </w:t>
      </w:r>
      <w:r>
        <w:rPr>
          <w:rFonts w:cstheme="minorHAnsi"/>
          <w:bCs/>
          <w:color w:val="BC1617"/>
          <w:kern w:val="28"/>
          <w14:cntxtAlts/>
        </w:rPr>
        <w:t>Which essentially means “</w:t>
      </w:r>
      <w:r w:rsidRPr="000A7AD6">
        <w:rPr>
          <w:rFonts w:cstheme="minorHAnsi"/>
          <w:bCs/>
          <w:i/>
          <w:iCs/>
          <w:color w:val="BC1617"/>
          <w:kern w:val="28"/>
          <w14:cntxtAlts/>
        </w:rPr>
        <w:t xml:space="preserve">to make a </w:t>
      </w:r>
      <w:r>
        <w:rPr>
          <w:rFonts w:cstheme="minorHAnsi"/>
          <w:bCs/>
          <w:i/>
          <w:iCs/>
          <w:color w:val="BC1617"/>
          <w:kern w:val="28"/>
          <w14:cntxtAlts/>
        </w:rPr>
        <w:t>U</w:t>
      </w:r>
      <w:r w:rsidRPr="000A7AD6">
        <w:rPr>
          <w:rFonts w:cstheme="minorHAnsi"/>
          <w:bCs/>
          <w:i/>
          <w:iCs/>
          <w:color w:val="BC1617"/>
          <w:kern w:val="28"/>
          <w14:cntxtAlts/>
        </w:rPr>
        <w:t>-turn</w:t>
      </w:r>
      <w:r>
        <w:rPr>
          <w:rFonts w:cstheme="minorHAnsi"/>
          <w:bCs/>
          <w:color w:val="BC1617"/>
          <w:kern w:val="28"/>
          <w14:cntxtAlts/>
        </w:rPr>
        <w:t xml:space="preserve">.”  It means to acknowledge a wrong path, and then </w:t>
      </w:r>
      <w:r w:rsidR="00D84F6D">
        <w:rPr>
          <w:rFonts w:cstheme="minorHAnsi"/>
          <w:bCs/>
          <w:color w:val="BC1617"/>
          <w:kern w:val="28"/>
          <w14:cntxtAlts/>
        </w:rPr>
        <w:t xml:space="preserve">to make a purposeful </w:t>
      </w:r>
      <w:r>
        <w:rPr>
          <w:rFonts w:cstheme="minorHAnsi"/>
          <w:bCs/>
          <w:color w:val="BC1617"/>
          <w:kern w:val="28"/>
          <w14:cntxtAlts/>
        </w:rPr>
        <w:t xml:space="preserve">direction change.  </w:t>
      </w:r>
      <w:r w:rsidR="001B0042">
        <w:rPr>
          <w:rFonts w:cstheme="minorHAnsi"/>
          <w:bCs/>
          <w:color w:val="BC1617"/>
          <w:kern w:val="28"/>
          <w14:cntxtAlts/>
        </w:rPr>
        <w:t>The</w:t>
      </w:r>
      <w:r>
        <w:rPr>
          <w:rFonts w:cstheme="minorHAnsi"/>
          <w:bCs/>
          <w:color w:val="BC1617"/>
          <w:kern w:val="28"/>
          <w14:cntxtAlts/>
        </w:rPr>
        <w:t>refore</w:t>
      </w:r>
      <w:r w:rsidR="001B0042">
        <w:rPr>
          <w:rFonts w:cstheme="minorHAnsi"/>
          <w:bCs/>
          <w:color w:val="BC1617"/>
          <w:kern w:val="28"/>
          <w14:cntxtAlts/>
        </w:rPr>
        <w:t>, once the sin is named, change needs to follow.  Just saying the words, and going through the motions, doesn’t do oneself any good – the confession must lead to alteration.</w:t>
      </w:r>
      <w:r w:rsidR="000A7AD6">
        <w:rPr>
          <w:rFonts w:cstheme="minorHAnsi"/>
          <w:bCs/>
          <w:color w:val="BC1617"/>
          <w:kern w:val="28"/>
          <w14:cntxtAlts/>
        </w:rPr>
        <w:t xml:space="preserve">  </w:t>
      </w:r>
    </w:p>
    <w:p w14:paraId="0AF97CA1" w14:textId="77777777" w:rsidR="002B6FC5" w:rsidRPr="00BA3AE2" w:rsidRDefault="002B6FC5" w:rsidP="00B22766">
      <w:pPr>
        <w:rPr>
          <w:rFonts w:cstheme="minorHAnsi"/>
          <w:bCs/>
          <w:color w:val="BC1617"/>
          <w:kern w:val="28"/>
          <w14:cntxtAlts/>
        </w:rPr>
      </w:pPr>
    </w:p>
    <w:p w14:paraId="73059D79" w14:textId="7243EEF1" w:rsidR="00B22766" w:rsidRPr="00375C0C" w:rsidRDefault="00B22766" w:rsidP="00B22766">
      <w:pPr>
        <w:rPr>
          <w:lang w:val="en-US"/>
        </w:rPr>
      </w:pPr>
      <w:r>
        <w:rPr>
          <w:b/>
          <w:bCs/>
        </w:rPr>
        <w:t>3.</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487503">
        <w:rPr>
          <w:b/>
          <w:bCs/>
          <w:u w:val="single"/>
        </w:rPr>
        <w:t>Acts 5:7-8 &amp; Matthew 6:19-24</w:t>
      </w:r>
      <w:r w:rsidR="00487503">
        <w:t>.  Unknowingly widowed, Sapphira joins in the deception before Peter, placing her possessions as more important than her standing before God.  How do we today, become more aware of how we might have our life’s priorities in the wrong order</w:t>
      </w:r>
      <w:r w:rsidR="00E40363">
        <w:t>?</w:t>
      </w:r>
    </w:p>
    <w:p w14:paraId="39772491" w14:textId="77777777" w:rsidR="00B22766" w:rsidRPr="002F1C64" w:rsidRDefault="00B22766" w:rsidP="00B22766"/>
    <w:p w14:paraId="41586467" w14:textId="0FA753C3" w:rsidR="00FE35D3" w:rsidRDefault="00F33E55" w:rsidP="00041ACB">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BF7B06">
        <w:rPr>
          <w:rFonts w:cstheme="minorHAnsi"/>
          <w:bCs/>
          <w:color w:val="BC1617"/>
          <w:kern w:val="28"/>
          <w14:cntxtAlts/>
        </w:rPr>
        <w:t xml:space="preserve"> </w:t>
      </w:r>
      <w:r w:rsidR="00FE35D3">
        <w:rPr>
          <w:rFonts w:cstheme="minorHAnsi"/>
          <w:bCs/>
          <w:color w:val="BC1617"/>
          <w:kern w:val="28"/>
          <w14:cntxtAlts/>
        </w:rPr>
        <w:t xml:space="preserve">Ananias and Sapphira could have so easily decided what they wanted to contribute to the church from the sale of their property and would have been </w:t>
      </w:r>
      <w:r w:rsidR="00D84F6D">
        <w:rPr>
          <w:rFonts w:cstheme="minorHAnsi"/>
          <w:bCs/>
          <w:color w:val="BC1617"/>
          <w:kern w:val="28"/>
          <w14:cntxtAlts/>
        </w:rPr>
        <w:t>fine and</w:t>
      </w:r>
      <w:r w:rsidR="00700DFF">
        <w:rPr>
          <w:rFonts w:cstheme="minorHAnsi"/>
          <w:bCs/>
          <w:color w:val="BC1617"/>
          <w:kern w:val="28"/>
          <w14:cntxtAlts/>
        </w:rPr>
        <w:t xml:space="preserve"> would have done a great thing for the Lord, and for His church</w:t>
      </w:r>
      <w:r w:rsidR="00FE35D3">
        <w:rPr>
          <w:rFonts w:cstheme="minorHAnsi"/>
          <w:bCs/>
          <w:color w:val="BC1617"/>
          <w:kern w:val="28"/>
          <w14:cntxtAlts/>
        </w:rPr>
        <w:t xml:space="preserve">.  However, for some reason, likely a desire to receive the same notability that Barnabas received </w:t>
      </w:r>
      <w:r w:rsidR="00FE35D3">
        <w:rPr>
          <w:rFonts w:cstheme="minorHAnsi"/>
          <w:bCs/>
          <w:color w:val="BC1617"/>
          <w:kern w:val="28"/>
          <w14:cntxtAlts/>
        </w:rPr>
        <w:t>from the community</w:t>
      </w:r>
      <w:r w:rsidR="00FE35D3">
        <w:rPr>
          <w:rFonts w:cstheme="minorHAnsi"/>
          <w:bCs/>
          <w:color w:val="BC1617"/>
          <w:kern w:val="28"/>
          <w14:cntxtAlts/>
        </w:rPr>
        <w:t xml:space="preserve"> (which, is not </w:t>
      </w:r>
      <w:r w:rsidR="00700DFF">
        <w:rPr>
          <w:rFonts w:cstheme="minorHAnsi"/>
          <w:bCs/>
          <w:color w:val="BC1617"/>
          <w:kern w:val="28"/>
          <w14:cntxtAlts/>
        </w:rPr>
        <w:t>indicated</w:t>
      </w:r>
      <w:r w:rsidR="00FE35D3">
        <w:rPr>
          <w:rFonts w:cstheme="minorHAnsi"/>
          <w:bCs/>
          <w:color w:val="BC1617"/>
          <w:kern w:val="28"/>
          <w14:cntxtAlts/>
        </w:rPr>
        <w:t xml:space="preserve"> in the text), they want to be seen as more faithful and holier than they actually were</w:t>
      </w:r>
      <w:r w:rsidR="00700DFF">
        <w:rPr>
          <w:rFonts w:cstheme="minorHAnsi"/>
          <w:bCs/>
          <w:color w:val="BC1617"/>
          <w:kern w:val="28"/>
          <w14:cntxtAlts/>
        </w:rPr>
        <w:t xml:space="preserve">, </w:t>
      </w:r>
      <w:r w:rsidR="00D84F6D">
        <w:rPr>
          <w:rFonts w:cstheme="minorHAnsi"/>
          <w:bCs/>
          <w:color w:val="BC1617"/>
          <w:kern w:val="28"/>
          <w14:cntxtAlts/>
        </w:rPr>
        <w:t xml:space="preserve">in order </w:t>
      </w:r>
      <w:r w:rsidR="00700DFF">
        <w:rPr>
          <w:rFonts w:cstheme="minorHAnsi"/>
          <w:bCs/>
          <w:color w:val="BC1617"/>
          <w:kern w:val="28"/>
          <w14:cntxtAlts/>
        </w:rPr>
        <w:t>to receive the same honor and admiration</w:t>
      </w:r>
      <w:r w:rsidR="00FE35D3">
        <w:rPr>
          <w:rFonts w:cstheme="minorHAnsi"/>
          <w:bCs/>
          <w:color w:val="BC1617"/>
          <w:kern w:val="28"/>
          <w14:cntxtAlts/>
        </w:rPr>
        <w:t xml:space="preserve">.  They placed their desire for credit within their community, over their desire to be honest with God.  And they paid a very large price.  </w:t>
      </w:r>
    </w:p>
    <w:p w14:paraId="3070AE86" w14:textId="77777777" w:rsidR="00FE35D3" w:rsidRDefault="00FE35D3" w:rsidP="00041ACB">
      <w:pPr>
        <w:rPr>
          <w:rFonts w:cstheme="minorHAnsi"/>
          <w:bCs/>
          <w:color w:val="BC1617"/>
          <w:kern w:val="28"/>
          <w14:cntxtAlts/>
        </w:rPr>
      </w:pPr>
    </w:p>
    <w:p w14:paraId="61A51327" w14:textId="26402406" w:rsidR="00FE35D3" w:rsidRDefault="00FE35D3" w:rsidP="00041ACB">
      <w:pPr>
        <w:rPr>
          <w:rFonts w:cstheme="minorHAnsi"/>
          <w:bCs/>
          <w:color w:val="BC1617"/>
          <w:kern w:val="28"/>
          <w14:cntxtAlts/>
        </w:rPr>
      </w:pPr>
      <w:r>
        <w:rPr>
          <w:rFonts w:cstheme="minorHAnsi"/>
          <w:bCs/>
          <w:color w:val="BC1617"/>
          <w:kern w:val="28"/>
          <w14:cntxtAlts/>
        </w:rPr>
        <w:lastRenderedPageBreak/>
        <w:t xml:space="preserve">Stories like these, especially as we see the positive example of Barnabas, and the negative example of Annanias and Sapphira side by side, show us a spectrum of behaviors, and ask </w:t>
      </w:r>
      <w:r w:rsidR="00700DFF">
        <w:rPr>
          <w:rFonts w:cstheme="minorHAnsi"/>
          <w:bCs/>
          <w:color w:val="BC1617"/>
          <w:kern w:val="28"/>
          <w14:cntxtAlts/>
        </w:rPr>
        <w:t xml:space="preserve">Christians </w:t>
      </w:r>
      <w:r>
        <w:rPr>
          <w:rFonts w:cstheme="minorHAnsi"/>
          <w:bCs/>
          <w:color w:val="BC1617"/>
          <w:kern w:val="28"/>
          <w14:cntxtAlts/>
        </w:rPr>
        <w:t xml:space="preserve">to place </w:t>
      </w:r>
      <w:r w:rsidR="00700DFF">
        <w:rPr>
          <w:rFonts w:cstheme="minorHAnsi"/>
          <w:bCs/>
          <w:color w:val="BC1617"/>
          <w:kern w:val="28"/>
          <w14:cntxtAlts/>
        </w:rPr>
        <w:t>thems</w:t>
      </w:r>
      <w:r>
        <w:rPr>
          <w:rFonts w:cstheme="minorHAnsi"/>
          <w:bCs/>
          <w:color w:val="BC1617"/>
          <w:kern w:val="28"/>
          <w14:cntxtAlts/>
        </w:rPr>
        <w:t xml:space="preserve">elves </w:t>
      </w:r>
      <w:r w:rsidR="00700DFF">
        <w:rPr>
          <w:rFonts w:cstheme="minorHAnsi"/>
          <w:bCs/>
          <w:color w:val="BC1617"/>
          <w:kern w:val="28"/>
          <w14:cntxtAlts/>
        </w:rPr>
        <w:t xml:space="preserve">within </w:t>
      </w:r>
      <w:r>
        <w:rPr>
          <w:rFonts w:cstheme="minorHAnsi"/>
          <w:bCs/>
          <w:color w:val="BC1617"/>
          <w:kern w:val="28"/>
          <w14:cntxtAlts/>
        </w:rPr>
        <w:t>the spectrum, evaluating where</w:t>
      </w:r>
      <w:r w:rsidR="00700DFF">
        <w:rPr>
          <w:rFonts w:cstheme="minorHAnsi"/>
          <w:bCs/>
          <w:color w:val="BC1617"/>
          <w:kern w:val="28"/>
          <w14:cntxtAlts/>
        </w:rPr>
        <w:t xml:space="preserve"> they might</w:t>
      </w:r>
      <w:r>
        <w:rPr>
          <w:rFonts w:cstheme="minorHAnsi"/>
          <w:bCs/>
          <w:color w:val="BC1617"/>
          <w:kern w:val="28"/>
          <w14:cntxtAlts/>
        </w:rPr>
        <w:t xml:space="preserve"> fall.  </w:t>
      </w:r>
      <w:r w:rsidR="00700DFF">
        <w:rPr>
          <w:rFonts w:cstheme="minorHAnsi"/>
          <w:bCs/>
          <w:color w:val="BC1617"/>
          <w:kern w:val="28"/>
          <w14:cntxtAlts/>
        </w:rPr>
        <w:t xml:space="preserve">Christians might need to ask of themselves: </w:t>
      </w:r>
      <w:r>
        <w:rPr>
          <w:rFonts w:cstheme="minorHAnsi"/>
          <w:bCs/>
          <w:color w:val="BC1617"/>
          <w:kern w:val="28"/>
          <w14:cntxtAlts/>
        </w:rPr>
        <w:t xml:space="preserve">Are we quick to give all that we have for the sake of the kingdom? Or are we willing to give some of what we have just to be seen by others?  </w:t>
      </w:r>
      <w:r w:rsidR="00700DFF">
        <w:rPr>
          <w:rFonts w:cstheme="minorHAnsi"/>
          <w:bCs/>
          <w:color w:val="BC1617"/>
          <w:kern w:val="28"/>
          <w14:cntxtAlts/>
        </w:rPr>
        <w:t>Readers are</w:t>
      </w:r>
      <w:r>
        <w:rPr>
          <w:rFonts w:cstheme="minorHAnsi"/>
          <w:bCs/>
          <w:color w:val="BC1617"/>
          <w:kern w:val="28"/>
          <w14:cntxtAlts/>
        </w:rPr>
        <w:t xml:space="preserve"> left with an instruction to examine </w:t>
      </w:r>
      <w:r w:rsidR="00700DFF">
        <w:rPr>
          <w:rFonts w:cstheme="minorHAnsi"/>
          <w:bCs/>
          <w:color w:val="BC1617"/>
          <w:kern w:val="28"/>
          <w14:cntxtAlts/>
        </w:rPr>
        <w:t>their</w:t>
      </w:r>
      <w:r>
        <w:rPr>
          <w:rFonts w:cstheme="minorHAnsi"/>
          <w:bCs/>
          <w:color w:val="BC1617"/>
          <w:kern w:val="28"/>
          <w14:cntxtAlts/>
        </w:rPr>
        <w:t xml:space="preserve"> own lives, to see whether </w:t>
      </w:r>
      <w:r w:rsidR="00700DFF">
        <w:rPr>
          <w:rFonts w:cstheme="minorHAnsi"/>
          <w:bCs/>
          <w:color w:val="BC1617"/>
          <w:kern w:val="28"/>
          <w14:cntxtAlts/>
        </w:rPr>
        <w:t>they</w:t>
      </w:r>
      <w:r>
        <w:rPr>
          <w:rFonts w:cstheme="minorHAnsi"/>
          <w:bCs/>
          <w:color w:val="BC1617"/>
          <w:kern w:val="28"/>
          <w14:cntxtAlts/>
        </w:rPr>
        <w:t xml:space="preserve">’re genuinely generous, or simply just performing.  </w:t>
      </w:r>
    </w:p>
    <w:p w14:paraId="36308D31" w14:textId="77777777" w:rsidR="00FE35D3" w:rsidRDefault="00FE35D3" w:rsidP="00041ACB">
      <w:pPr>
        <w:rPr>
          <w:rFonts w:cstheme="minorHAnsi"/>
          <w:bCs/>
          <w:color w:val="BC1617"/>
          <w:kern w:val="28"/>
          <w14:cntxtAlts/>
        </w:rPr>
      </w:pPr>
    </w:p>
    <w:p w14:paraId="5492F175" w14:textId="5297C856" w:rsidR="00FE35D3" w:rsidRPr="0075532D" w:rsidRDefault="00FE35D3" w:rsidP="00041ACB">
      <w:pPr>
        <w:rPr>
          <w:rFonts w:cstheme="minorHAnsi"/>
          <w:bCs/>
          <w:color w:val="BC1617"/>
          <w:kern w:val="28"/>
          <w14:cntxtAlts/>
        </w:rPr>
      </w:pPr>
      <w:r>
        <w:rPr>
          <w:rFonts w:cstheme="minorHAnsi"/>
          <w:bCs/>
          <w:color w:val="BC1617"/>
          <w:kern w:val="28"/>
          <w14:cntxtAlts/>
        </w:rPr>
        <w:t xml:space="preserve">Once again, this question finds </w:t>
      </w:r>
      <w:r w:rsidR="0075532D">
        <w:rPr>
          <w:rFonts w:cstheme="minorHAnsi"/>
          <w:bCs/>
          <w:color w:val="BC1617"/>
          <w:kern w:val="28"/>
          <w14:cntxtAlts/>
        </w:rPr>
        <w:t>group members</w:t>
      </w:r>
      <w:r>
        <w:rPr>
          <w:rFonts w:cstheme="minorHAnsi"/>
          <w:bCs/>
          <w:color w:val="BC1617"/>
          <w:kern w:val="28"/>
          <w14:cntxtAlts/>
        </w:rPr>
        <w:t xml:space="preserve"> reflecting upon </w:t>
      </w:r>
      <w:r w:rsidR="0075532D">
        <w:rPr>
          <w:rFonts w:cstheme="minorHAnsi"/>
          <w:bCs/>
          <w:color w:val="BC1617"/>
          <w:kern w:val="28"/>
          <w14:cntxtAlts/>
        </w:rPr>
        <w:t>their</w:t>
      </w:r>
      <w:r>
        <w:rPr>
          <w:rFonts w:cstheme="minorHAnsi"/>
          <w:bCs/>
          <w:color w:val="BC1617"/>
          <w:kern w:val="28"/>
          <w14:cntxtAlts/>
        </w:rPr>
        <w:t xml:space="preserve"> </w:t>
      </w:r>
      <w:r w:rsidR="00D84F6D">
        <w:rPr>
          <w:rFonts w:cstheme="minorHAnsi"/>
          <w:bCs/>
          <w:color w:val="BC1617"/>
          <w:kern w:val="28"/>
          <w14:cntxtAlts/>
        </w:rPr>
        <w:t>lives and</w:t>
      </w:r>
      <w:r>
        <w:rPr>
          <w:rFonts w:cstheme="minorHAnsi"/>
          <w:bCs/>
          <w:color w:val="BC1617"/>
          <w:kern w:val="28"/>
          <w14:cntxtAlts/>
        </w:rPr>
        <w:t xml:space="preserve"> taking a good look at </w:t>
      </w:r>
      <w:r w:rsidR="0075532D">
        <w:rPr>
          <w:rFonts w:cstheme="minorHAnsi"/>
          <w:bCs/>
          <w:color w:val="BC1617"/>
          <w:kern w:val="28"/>
          <w14:cntxtAlts/>
        </w:rPr>
        <w:t>their</w:t>
      </w:r>
      <w:r>
        <w:rPr>
          <w:rFonts w:cstheme="minorHAnsi"/>
          <w:bCs/>
          <w:color w:val="BC1617"/>
          <w:kern w:val="28"/>
          <w14:cntxtAlts/>
        </w:rPr>
        <w:t xml:space="preserve"> motives.  Jesus’ words in Matthew, while quite familiar, drive this point home, that life on this earth is not about gathering up possessions, and labeling everything as personal property</w:t>
      </w:r>
      <w:r w:rsidR="00D84F6D">
        <w:rPr>
          <w:rFonts w:cstheme="minorHAnsi"/>
          <w:bCs/>
          <w:color w:val="BC1617"/>
          <w:kern w:val="28"/>
          <w14:cntxtAlts/>
        </w:rPr>
        <w:t>.  B</w:t>
      </w:r>
      <w:r>
        <w:rPr>
          <w:rFonts w:cstheme="minorHAnsi"/>
          <w:bCs/>
          <w:color w:val="BC1617"/>
          <w:kern w:val="28"/>
          <w14:cntxtAlts/>
        </w:rPr>
        <w:t xml:space="preserve">ut </w:t>
      </w:r>
      <w:r w:rsidR="00D84F6D">
        <w:rPr>
          <w:rFonts w:cstheme="minorHAnsi"/>
          <w:bCs/>
          <w:color w:val="BC1617"/>
          <w:kern w:val="28"/>
          <w14:cntxtAlts/>
        </w:rPr>
        <w:t>that life on earth is a</w:t>
      </w:r>
      <w:r>
        <w:rPr>
          <w:rFonts w:cstheme="minorHAnsi"/>
          <w:bCs/>
          <w:color w:val="BC1617"/>
          <w:kern w:val="28"/>
          <w14:cntxtAlts/>
        </w:rPr>
        <w:t xml:space="preserve">bout a growing </w:t>
      </w:r>
      <w:r w:rsidR="00D84F6D">
        <w:rPr>
          <w:rFonts w:cstheme="minorHAnsi"/>
          <w:bCs/>
          <w:color w:val="BC1617"/>
          <w:kern w:val="28"/>
          <w14:cntxtAlts/>
        </w:rPr>
        <w:t xml:space="preserve">in </w:t>
      </w:r>
      <w:r>
        <w:rPr>
          <w:rFonts w:cstheme="minorHAnsi"/>
          <w:bCs/>
          <w:color w:val="BC1617"/>
          <w:kern w:val="28"/>
          <w14:cntxtAlts/>
        </w:rPr>
        <w:t xml:space="preserve">understanding that </w:t>
      </w:r>
      <w:r w:rsidR="0075532D">
        <w:rPr>
          <w:rFonts w:cstheme="minorHAnsi"/>
          <w:bCs/>
          <w:color w:val="BC1617"/>
          <w:kern w:val="28"/>
          <w14:cntxtAlts/>
        </w:rPr>
        <w:t xml:space="preserve">what is owned </w:t>
      </w:r>
      <w:r>
        <w:rPr>
          <w:rFonts w:cstheme="minorHAnsi"/>
          <w:bCs/>
          <w:color w:val="BC1617"/>
          <w:kern w:val="28"/>
          <w14:cntxtAlts/>
        </w:rPr>
        <w:t xml:space="preserve">is to be used for growing God’s kingdom, and for furthering His mission. </w:t>
      </w:r>
    </w:p>
    <w:p w14:paraId="2A29D293" w14:textId="77777777" w:rsidR="00FE35D3" w:rsidRDefault="00FE35D3" w:rsidP="00041ACB">
      <w:pPr>
        <w:rPr>
          <w:b/>
          <w:bCs/>
          <w:u w:val="single"/>
        </w:rPr>
      </w:pPr>
    </w:p>
    <w:p w14:paraId="3B952ECC" w14:textId="1D7D2A50" w:rsidR="00135F1A" w:rsidRPr="00375C0C" w:rsidRDefault="00135F1A" w:rsidP="00135F1A">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sidR="00495593">
        <w:rPr>
          <w:b/>
          <w:bCs/>
          <w:u w:val="single"/>
        </w:rPr>
        <w:t>1 Corinthians 6:19-20</w:t>
      </w:r>
      <w:r w:rsidR="00495593">
        <w:t xml:space="preserve">.  How would you describe the life of an individual who </w:t>
      </w:r>
      <w:r w:rsidR="00495593">
        <w:t xml:space="preserve">has </w:t>
      </w:r>
      <w:r w:rsidR="00495593">
        <w:t>a deep understanding that both life and possessions, belong first to the Lord</w:t>
      </w:r>
      <w:r>
        <w:rPr>
          <w:lang w:val="en-US"/>
        </w:rPr>
        <w:t>?</w:t>
      </w:r>
    </w:p>
    <w:p w14:paraId="65310985" w14:textId="77777777" w:rsidR="00135F1A" w:rsidRDefault="00135F1A" w:rsidP="00135F1A">
      <w:pPr>
        <w:rPr>
          <w:rFonts w:cstheme="minorHAnsi"/>
          <w:b/>
          <w:color w:val="BC1617"/>
          <w:kern w:val="28"/>
          <w14:cntxtAlts/>
        </w:rPr>
      </w:pPr>
    </w:p>
    <w:p w14:paraId="05241676" w14:textId="4F987CA4" w:rsidR="002939DA" w:rsidRDefault="00135F1A" w:rsidP="00487503">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096808">
        <w:rPr>
          <w:rFonts w:cstheme="minorHAnsi"/>
          <w:bCs/>
          <w:color w:val="BC1617"/>
          <w:kern w:val="28"/>
          <w14:cntxtAlts/>
        </w:rPr>
        <w:t>Paul writes to his audience in Corinth about the reality that they, as people, and owners of their things, are not their own – but that they are “</w:t>
      </w:r>
      <w:r w:rsidR="00096808" w:rsidRPr="00096808">
        <w:rPr>
          <w:rFonts w:cstheme="minorHAnsi"/>
          <w:bCs/>
          <w:i/>
          <w:iCs/>
          <w:color w:val="BC1617"/>
          <w:kern w:val="28"/>
          <w14:cntxtAlts/>
        </w:rPr>
        <w:t>temple[s] of the Holy Spirit</w:t>
      </w:r>
      <w:r w:rsidR="00096808">
        <w:rPr>
          <w:rFonts w:cstheme="minorHAnsi"/>
          <w:bCs/>
          <w:color w:val="BC1617"/>
          <w:kern w:val="28"/>
          <w14:cntxtAlts/>
        </w:rPr>
        <w:t>,” which means, that they are there in Corinth, on earth, in that time, for a very specific reason – which is to continue on in the purpose of Acts – to be empowered by the Lord, to grow His church.  But, these people, indwelled with the Holy Spirit, like believers today, need to understand this truth that Paul hammers home, that “</w:t>
      </w:r>
      <w:r w:rsidR="00096808" w:rsidRPr="00096808">
        <w:rPr>
          <w:rFonts w:cstheme="minorHAnsi"/>
          <w:bCs/>
          <w:i/>
          <w:iCs/>
          <w:color w:val="BC1617"/>
          <w:kern w:val="28"/>
          <w14:cntxtAlts/>
        </w:rPr>
        <w:t>you are not your own.</w:t>
      </w:r>
      <w:r w:rsidR="00096808">
        <w:rPr>
          <w:rFonts w:cstheme="minorHAnsi"/>
          <w:bCs/>
          <w:color w:val="BC1617"/>
          <w:kern w:val="28"/>
          <w14:cntxtAlts/>
        </w:rPr>
        <w:t xml:space="preserve">”  </w:t>
      </w:r>
      <w:r w:rsidR="00682E19">
        <w:rPr>
          <w:rFonts w:cstheme="minorHAnsi"/>
          <w:bCs/>
          <w:color w:val="BC1617"/>
          <w:kern w:val="28"/>
          <w14:cntxtAlts/>
        </w:rPr>
        <w:t>Which means, that the individual who deeply understands this will be:</w:t>
      </w:r>
    </w:p>
    <w:p w14:paraId="74354270" w14:textId="77777777" w:rsidR="00682E19" w:rsidRDefault="00682E19" w:rsidP="00487503">
      <w:pPr>
        <w:rPr>
          <w:rFonts w:cstheme="minorHAnsi"/>
          <w:bCs/>
          <w:color w:val="BC1617"/>
          <w:kern w:val="28"/>
          <w14:cntxtAlts/>
        </w:rPr>
      </w:pPr>
    </w:p>
    <w:p w14:paraId="2DABBD0B" w14:textId="4F3A785F" w:rsidR="00682E19" w:rsidRDefault="00682E19" w:rsidP="00682E19">
      <w:pPr>
        <w:pStyle w:val="ListParagraph"/>
        <w:numPr>
          <w:ilvl w:val="0"/>
          <w:numId w:val="28"/>
        </w:numPr>
        <w:rPr>
          <w:rFonts w:cstheme="minorHAnsi"/>
          <w:bCs/>
          <w:color w:val="BC1617"/>
          <w:kern w:val="28"/>
          <w14:cntxtAlts/>
        </w:rPr>
      </w:pPr>
      <w:r>
        <w:rPr>
          <w:rFonts w:cstheme="minorHAnsi"/>
          <w:bCs/>
          <w:color w:val="BC1617"/>
          <w:kern w:val="28"/>
          <w14:cntxtAlts/>
        </w:rPr>
        <w:t>Generous with what they have,</w:t>
      </w:r>
    </w:p>
    <w:p w14:paraId="70D2AEE8" w14:textId="6D4D28B2" w:rsidR="00682E19" w:rsidRDefault="00682E19" w:rsidP="00682E19">
      <w:pPr>
        <w:pStyle w:val="ListParagraph"/>
        <w:numPr>
          <w:ilvl w:val="0"/>
          <w:numId w:val="28"/>
        </w:numPr>
        <w:rPr>
          <w:rFonts w:cstheme="minorHAnsi"/>
          <w:bCs/>
          <w:color w:val="BC1617"/>
          <w:kern w:val="28"/>
          <w14:cntxtAlts/>
        </w:rPr>
      </w:pPr>
      <w:r>
        <w:rPr>
          <w:rFonts w:cstheme="minorHAnsi"/>
          <w:bCs/>
          <w:color w:val="BC1617"/>
          <w:kern w:val="28"/>
          <w14:cntxtAlts/>
        </w:rPr>
        <w:t>Content in their spaces,</w:t>
      </w:r>
    </w:p>
    <w:p w14:paraId="0E3492B0" w14:textId="4EA91F0A" w:rsidR="00682E19" w:rsidRDefault="00682E19" w:rsidP="00682E19">
      <w:pPr>
        <w:pStyle w:val="ListParagraph"/>
        <w:numPr>
          <w:ilvl w:val="0"/>
          <w:numId w:val="28"/>
        </w:numPr>
        <w:rPr>
          <w:rFonts w:cstheme="minorHAnsi"/>
          <w:bCs/>
          <w:color w:val="BC1617"/>
          <w:kern w:val="28"/>
          <w14:cntxtAlts/>
        </w:rPr>
      </w:pPr>
      <w:r>
        <w:rPr>
          <w:rFonts w:cstheme="minorHAnsi"/>
          <w:bCs/>
          <w:color w:val="BC1617"/>
          <w:kern w:val="28"/>
          <w14:cntxtAlts/>
        </w:rPr>
        <w:t>Intentional with living in community,</w:t>
      </w:r>
    </w:p>
    <w:p w14:paraId="649AF2BE" w14:textId="500635C2" w:rsidR="00682E19" w:rsidRDefault="00A45AB6" w:rsidP="00682E19">
      <w:pPr>
        <w:pStyle w:val="ListParagraph"/>
        <w:numPr>
          <w:ilvl w:val="0"/>
          <w:numId w:val="28"/>
        </w:numPr>
        <w:rPr>
          <w:rFonts w:cstheme="minorHAnsi"/>
          <w:bCs/>
          <w:color w:val="BC1617"/>
          <w:kern w:val="28"/>
          <w14:cntxtAlts/>
        </w:rPr>
      </w:pPr>
      <w:r>
        <w:rPr>
          <w:rFonts w:cstheme="minorHAnsi"/>
          <w:bCs/>
          <w:color w:val="BC1617"/>
          <w:kern w:val="28"/>
          <w14:cntxtAlts/>
        </w:rPr>
        <w:t>F</w:t>
      </w:r>
      <w:r w:rsidR="00682E19">
        <w:rPr>
          <w:rFonts w:cstheme="minorHAnsi"/>
          <w:bCs/>
          <w:color w:val="BC1617"/>
          <w:kern w:val="28"/>
          <w14:cntxtAlts/>
        </w:rPr>
        <w:t xml:space="preserve">illed </w:t>
      </w:r>
      <w:r>
        <w:rPr>
          <w:rFonts w:cstheme="minorHAnsi"/>
          <w:bCs/>
          <w:color w:val="BC1617"/>
          <w:kern w:val="28"/>
          <w14:cntxtAlts/>
        </w:rPr>
        <w:t xml:space="preserve">with joy </w:t>
      </w:r>
      <w:r w:rsidR="00682E19">
        <w:rPr>
          <w:rFonts w:cstheme="minorHAnsi"/>
          <w:bCs/>
          <w:color w:val="BC1617"/>
          <w:kern w:val="28"/>
          <w14:cntxtAlts/>
        </w:rPr>
        <w:t>to share,</w:t>
      </w:r>
    </w:p>
    <w:p w14:paraId="1B8EB57F" w14:textId="69C78A9F" w:rsidR="00682E19" w:rsidRDefault="00682E19" w:rsidP="00682E19">
      <w:pPr>
        <w:pStyle w:val="ListParagraph"/>
        <w:numPr>
          <w:ilvl w:val="0"/>
          <w:numId w:val="28"/>
        </w:numPr>
        <w:rPr>
          <w:rFonts w:cstheme="minorHAnsi"/>
          <w:bCs/>
          <w:color w:val="BC1617"/>
          <w:kern w:val="28"/>
          <w14:cntxtAlts/>
        </w:rPr>
      </w:pPr>
      <w:r>
        <w:rPr>
          <w:rFonts w:cstheme="minorHAnsi"/>
          <w:bCs/>
          <w:color w:val="BC1617"/>
          <w:kern w:val="28"/>
          <w14:cntxtAlts/>
        </w:rPr>
        <w:t>Trusting in God’s provision,</w:t>
      </w:r>
      <w:r w:rsidR="00A45AB6">
        <w:rPr>
          <w:rFonts w:cstheme="minorHAnsi"/>
          <w:bCs/>
          <w:color w:val="BC1617"/>
          <w:kern w:val="28"/>
          <w14:cntxtAlts/>
        </w:rPr>
        <w:t xml:space="preserve"> and</w:t>
      </w:r>
    </w:p>
    <w:p w14:paraId="321D1886" w14:textId="669D91BC" w:rsidR="00682E19" w:rsidRPr="00682E19" w:rsidRDefault="00682E19" w:rsidP="00682E19">
      <w:pPr>
        <w:pStyle w:val="ListParagraph"/>
        <w:numPr>
          <w:ilvl w:val="0"/>
          <w:numId w:val="28"/>
        </w:numPr>
        <w:rPr>
          <w:rFonts w:cstheme="minorHAnsi"/>
          <w:bCs/>
          <w:color w:val="BC1617"/>
          <w:kern w:val="28"/>
          <w14:cntxtAlts/>
        </w:rPr>
      </w:pPr>
      <w:r>
        <w:rPr>
          <w:rFonts w:cstheme="minorHAnsi"/>
          <w:bCs/>
          <w:color w:val="BC1617"/>
          <w:kern w:val="28"/>
          <w14:cntxtAlts/>
        </w:rPr>
        <w:t xml:space="preserve">Resting in the </w:t>
      </w:r>
      <w:r w:rsidR="00A45AB6">
        <w:rPr>
          <w:rFonts w:cstheme="minorHAnsi"/>
          <w:bCs/>
          <w:color w:val="BC1617"/>
          <w:kern w:val="28"/>
          <w14:cntxtAlts/>
        </w:rPr>
        <w:t xml:space="preserve">knowledge and hope of an </w:t>
      </w:r>
      <w:r>
        <w:rPr>
          <w:rFonts w:cstheme="minorHAnsi"/>
          <w:bCs/>
          <w:color w:val="BC1617"/>
          <w:kern w:val="28"/>
          <w14:cntxtAlts/>
        </w:rPr>
        <w:t xml:space="preserve">eternal reward.  </w:t>
      </w:r>
    </w:p>
    <w:p w14:paraId="5C2633EB" w14:textId="77777777" w:rsidR="00096808" w:rsidRDefault="00096808" w:rsidP="00487503">
      <w:pPr>
        <w:rPr>
          <w:rFonts w:cstheme="minorHAnsi"/>
          <w:bCs/>
          <w:color w:val="BC1617"/>
          <w:kern w:val="28"/>
          <w14:cntxtAlts/>
        </w:rPr>
      </w:pPr>
    </w:p>
    <w:p w14:paraId="5A85240D" w14:textId="3CB52E01" w:rsidR="00096808" w:rsidRDefault="00682E19" w:rsidP="00487503">
      <w:pPr>
        <w:rPr>
          <w:rFonts w:cstheme="minorHAnsi"/>
          <w:bCs/>
          <w:color w:val="BC1617"/>
          <w:kern w:val="28"/>
          <w14:cntxtAlts/>
        </w:rPr>
      </w:pPr>
      <w:r>
        <w:rPr>
          <w:rFonts w:cstheme="minorHAnsi"/>
          <w:bCs/>
          <w:color w:val="BC1617"/>
          <w:kern w:val="28"/>
          <w14:cntxtAlts/>
        </w:rPr>
        <w:t>Leaders, perhaps you might have an opportunity to share this list</w:t>
      </w:r>
      <w:r w:rsidR="00A45AB6">
        <w:rPr>
          <w:rFonts w:cstheme="minorHAnsi"/>
          <w:bCs/>
          <w:color w:val="BC1617"/>
          <w:kern w:val="28"/>
          <w14:cntxtAlts/>
        </w:rPr>
        <w:t xml:space="preserve"> of qualities</w:t>
      </w:r>
      <w:r>
        <w:rPr>
          <w:rFonts w:cstheme="minorHAnsi"/>
          <w:bCs/>
          <w:color w:val="BC1617"/>
          <w:kern w:val="28"/>
          <w14:cntxtAlts/>
        </w:rPr>
        <w:t xml:space="preserve">, which you can ask your members about which aspect they have an easy time with, and which comes with more difficulty. Those moments will lead to a greater awareness </w:t>
      </w:r>
      <w:r w:rsidR="00AA5ED8">
        <w:rPr>
          <w:rFonts w:cstheme="minorHAnsi"/>
          <w:bCs/>
          <w:color w:val="BC1617"/>
          <w:kern w:val="28"/>
          <w14:cntxtAlts/>
        </w:rPr>
        <w:t xml:space="preserve">of </w:t>
      </w:r>
      <w:r>
        <w:rPr>
          <w:rFonts w:cstheme="minorHAnsi"/>
          <w:bCs/>
          <w:color w:val="BC1617"/>
          <w:kern w:val="28"/>
          <w14:cntxtAlts/>
        </w:rPr>
        <w:t>gaps in their lives.</w:t>
      </w:r>
      <w:r w:rsidR="00AA5ED8">
        <w:rPr>
          <w:rFonts w:cstheme="minorHAnsi"/>
          <w:bCs/>
          <w:color w:val="BC1617"/>
          <w:kern w:val="28"/>
          <w14:cntxtAlts/>
        </w:rPr>
        <w:t xml:space="preserve"> </w:t>
      </w:r>
    </w:p>
    <w:p w14:paraId="48CA9A91" w14:textId="77777777" w:rsidR="00135F1A" w:rsidRDefault="00135F1A" w:rsidP="00041ACB">
      <w:pPr>
        <w:rPr>
          <w:b/>
          <w:bCs/>
          <w:u w:val="single"/>
        </w:rPr>
      </w:pPr>
    </w:p>
    <w:p w14:paraId="070A0304" w14:textId="784FFB60" w:rsidR="00897609" w:rsidRPr="00897609" w:rsidRDefault="00897609" w:rsidP="0033230C">
      <w:pPr>
        <w:tabs>
          <w:tab w:val="left" w:pos="5980"/>
        </w:tabs>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TAKING IT HOME</w:t>
      </w:r>
      <w:r w:rsidR="0033230C">
        <w:rPr>
          <w:rFonts w:ascii="Montserrat" w:hAnsi="Montserrat" w:cstheme="minorHAnsi"/>
          <w:b/>
          <w:bCs/>
          <w:color w:val="000000" w:themeColor="text1"/>
          <w:szCs w:val="28"/>
        </w:rPr>
        <w:tab/>
        <w:t xml:space="preserve">  </w:t>
      </w:r>
    </w:p>
    <w:p w14:paraId="26227324" w14:textId="77777777" w:rsidR="00897609" w:rsidRDefault="00897609" w:rsidP="00897609">
      <w:pPr>
        <w:rPr>
          <w:rFonts w:cstheme="minorHAnsi"/>
          <w:bCs/>
          <w:color w:val="BC1617"/>
          <w:kern w:val="28"/>
          <w:sz w:val="22"/>
          <w:szCs w:val="22"/>
          <w14:cntxtAlts/>
        </w:rPr>
      </w:pPr>
    </w:p>
    <w:p w14:paraId="070557E2" w14:textId="1615000D" w:rsidR="00B22766" w:rsidRPr="00375C0C" w:rsidRDefault="00041ACB" w:rsidP="00B22766">
      <w:pPr>
        <w:rPr>
          <w:lang w:val="en-US"/>
        </w:rPr>
      </w:pPr>
      <w:r w:rsidRPr="001E3104">
        <w:rPr>
          <w:b/>
          <w:bCs/>
          <w:u w:val="single"/>
        </w:rPr>
        <w:t>R</w:t>
      </w:r>
      <w:r>
        <w:rPr>
          <w:b/>
          <w:bCs/>
          <w:u w:val="single"/>
        </w:rPr>
        <w:t xml:space="preserve">EAD </w:t>
      </w:r>
      <w:r w:rsidR="00495593" w:rsidRPr="00F450A3">
        <w:rPr>
          <w:b/>
          <w:bCs/>
          <w:u w:val="single"/>
        </w:rPr>
        <w:t>Acts 5:</w:t>
      </w:r>
      <w:r w:rsidR="00495593">
        <w:rPr>
          <w:b/>
          <w:bCs/>
          <w:u w:val="single"/>
        </w:rPr>
        <w:t xml:space="preserve">5, </w:t>
      </w:r>
      <w:r w:rsidR="00495593" w:rsidRPr="00F450A3">
        <w:rPr>
          <w:b/>
          <w:bCs/>
          <w:u w:val="single"/>
        </w:rPr>
        <w:t>9 &amp; Matthew 5:3-1</w:t>
      </w:r>
      <w:r w:rsidR="00495593">
        <w:rPr>
          <w:b/>
          <w:bCs/>
          <w:u w:val="single"/>
        </w:rPr>
        <w:t>2</w:t>
      </w:r>
      <w:r w:rsidR="00495593">
        <w:t>.  Ananias and Sapphira reaped the fruit of their hearts, missing the goal of humility that the Beatitudes encourage for the disciple of Jesus to foster.  In light of these two stories of the early church community, why is the posture of humility still hard for us today? How can we encourage each other in growing in this area</w:t>
      </w:r>
      <w:r w:rsidR="00C55B3B">
        <w:rPr>
          <w:rFonts w:ascii="Aptos" w:hAnsi="Aptos"/>
        </w:rPr>
        <w:t>?</w:t>
      </w:r>
    </w:p>
    <w:p w14:paraId="73091EA3" w14:textId="77777777" w:rsidR="00B22766" w:rsidRPr="002F1C64" w:rsidRDefault="00B22766" w:rsidP="00B22766"/>
    <w:p w14:paraId="02D3056C" w14:textId="51BE66D3" w:rsidR="00C0523C" w:rsidRDefault="00B22766" w:rsidP="00135F1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C46A1C">
        <w:rPr>
          <w:rFonts w:cstheme="minorHAnsi"/>
          <w:bCs/>
          <w:color w:val="BC1617"/>
          <w:kern w:val="28"/>
          <w14:cntxtAlts/>
        </w:rPr>
        <w:t>Life in the 21</w:t>
      </w:r>
      <w:r w:rsidR="00C46A1C" w:rsidRPr="00C46A1C">
        <w:rPr>
          <w:rFonts w:cstheme="minorHAnsi"/>
          <w:bCs/>
          <w:color w:val="BC1617"/>
          <w:kern w:val="28"/>
          <w:vertAlign w:val="superscript"/>
          <w14:cntxtAlts/>
        </w:rPr>
        <w:t>st</w:t>
      </w:r>
      <w:r w:rsidR="00C46A1C">
        <w:rPr>
          <w:rFonts w:cstheme="minorHAnsi"/>
          <w:bCs/>
          <w:color w:val="BC1617"/>
          <w:kern w:val="28"/>
          <w14:cntxtAlts/>
        </w:rPr>
        <w:t xml:space="preserve"> century, has gotten more complex that every before, not necessarily harder, just more complex.  The ease of access to information about the world, people, actions, achievements, and all the happenings has made life today, more challenging than ever before.  From perfectly manicured lives scrolled through on all forms of social media, to the news filling in just about every gap that they decide to fill, to the values of our neighbors being out of joint, to people near and far </w:t>
      </w:r>
      <w:r w:rsidR="00A45AB6">
        <w:rPr>
          <w:rFonts w:cstheme="minorHAnsi"/>
          <w:bCs/>
          <w:color w:val="BC1617"/>
          <w:kern w:val="28"/>
          <w14:cntxtAlts/>
        </w:rPr>
        <w:t xml:space="preserve">who </w:t>
      </w:r>
      <w:r w:rsidR="00C46A1C">
        <w:rPr>
          <w:rFonts w:cstheme="minorHAnsi"/>
          <w:bCs/>
          <w:color w:val="BC1617"/>
          <w:kern w:val="28"/>
          <w14:cntxtAlts/>
        </w:rPr>
        <w:t>have deeper bank accounts and more disposable income than they know what to do with.   People then compare themselves, in what they have and what they’re doing</w:t>
      </w:r>
      <w:r w:rsidR="00A45AB6">
        <w:rPr>
          <w:rFonts w:cstheme="minorHAnsi"/>
          <w:bCs/>
          <w:color w:val="BC1617"/>
          <w:kern w:val="28"/>
          <w14:cntxtAlts/>
        </w:rPr>
        <w:t>,</w:t>
      </w:r>
      <w:r w:rsidR="00C46A1C">
        <w:rPr>
          <w:rFonts w:cstheme="minorHAnsi"/>
          <w:bCs/>
          <w:color w:val="BC1617"/>
          <w:kern w:val="28"/>
          <w14:cntxtAlts/>
        </w:rPr>
        <w:t xml:space="preserve"> with all kinds of people that they have no business comparing themselves to.  </w:t>
      </w:r>
    </w:p>
    <w:p w14:paraId="714886F2" w14:textId="77777777" w:rsidR="00C46A1C" w:rsidRDefault="00C46A1C" w:rsidP="00135F1A">
      <w:pPr>
        <w:rPr>
          <w:rFonts w:cstheme="minorHAnsi"/>
          <w:bCs/>
          <w:color w:val="BC1617"/>
          <w:kern w:val="28"/>
          <w14:cntxtAlts/>
        </w:rPr>
      </w:pPr>
    </w:p>
    <w:p w14:paraId="03DFA9F1" w14:textId="334EF102" w:rsidR="00896260" w:rsidRDefault="00C46A1C" w:rsidP="00135F1A">
      <w:pPr>
        <w:rPr>
          <w:rFonts w:cstheme="minorHAnsi"/>
          <w:bCs/>
          <w:color w:val="BC1617"/>
          <w:kern w:val="28"/>
          <w14:cntxtAlts/>
        </w:rPr>
      </w:pPr>
      <w:r>
        <w:rPr>
          <w:rFonts w:cstheme="minorHAnsi"/>
          <w:bCs/>
          <w:color w:val="BC1617"/>
          <w:kern w:val="28"/>
          <w14:cntxtAlts/>
        </w:rPr>
        <w:t>So, people aspire for more – or at least for the appearance of more, which is a scary trap for humanity to fall into.</w:t>
      </w:r>
      <w:r w:rsidR="00896260">
        <w:rPr>
          <w:rFonts w:cstheme="minorHAnsi"/>
          <w:bCs/>
          <w:color w:val="BC1617"/>
          <w:kern w:val="28"/>
          <w14:cntxtAlts/>
        </w:rPr>
        <w:t xml:space="preserve">  But, the realities of our cultural moment, encourage such desires.  There’s an understanding that one can pursue anything they want, as long as they feel it’s good for them, which then makes them an expert who can share and promote themselves.  There’s also the consumer mentality, that once something new is available, it must be sought after.  Additionally, people have a very hard time being wrong and will fight tooth and nail to showcase that they’re right – as people do not like appearing as though they’re weak.  </w:t>
      </w:r>
    </w:p>
    <w:p w14:paraId="7A9E0E51" w14:textId="77777777" w:rsidR="00896260" w:rsidRDefault="00896260" w:rsidP="00135F1A">
      <w:pPr>
        <w:rPr>
          <w:rFonts w:cstheme="minorHAnsi"/>
          <w:bCs/>
          <w:color w:val="BC1617"/>
          <w:kern w:val="28"/>
          <w14:cntxtAlts/>
        </w:rPr>
      </w:pPr>
    </w:p>
    <w:p w14:paraId="52354EDE" w14:textId="447EC5D5" w:rsidR="00096808" w:rsidRDefault="00896260" w:rsidP="00135F1A">
      <w:pPr>
        <w:rPr>
          <w:rFonts w:cstheme="minorHAnsi"/>
          <w:bCs/>
          <w:color w:val="BC1617"/>
          <w:kern w:val="28"/>
          <w14:cntxtAlts/>
        </w:rPr>
      </w:pPr>
      <w:r>
        <w:rPr>
          <w:rFonts w:cstheme="minorHAnsi"/>
          <w:bCs/>
          <w:color w:val="BC1617"/>
          <w:kern w:val="28"/>
          <w14:cntxtAlts/>
        </w:rPr>
        <w:t>For the Christian, we are called to understand that the Lord will provide for all of our needs, not our wants, as He knows what is best for us, and will provide that, and only that.  However, in a world of comparisons and sense of keeping-up-with-the-jones</w:t>
      </w:r>
      <w:r w:rsidR="00A45AB6">
        <w:rPr>
          <w:rFonts w:cstheme="minorHAnsi"/>
          <w:bCs/>
          <w:color w:val="BC1617"/>
          <w:kern w:val="28"/>
          <w14:cntxtAlts/>
        </w:rPr>
        <w:t>’</w:t>
      </w:r>
      <w:r>
        <w:rPr>
          <w:rFonts w:cstheme="minorHAnsi"/>
          <w:bCs/>
          <w:color w:val="BC1617"/>
          <w:kern w:val="28"/>
          <w14:cntxtAlts/>
        </w:rPr>
        <w:t xml:space="preserve">, there’s an adjustment and posture correction that must be made and sought after. </w:t>
      </w:r>
    </w:p>
    <w:p w14:paraId="21522481" w14:textId="77777777" w:rsidR="009D306E" w:rsidRDefault="009D306E" w:rsidP="00135F1A">
      <w:pPr>
        <w:rPr>
          <w:rFonts w:cstheme="minorHAnsi"/>
          <w:bCs/>
          <w:color w:val="BC1617"/>
          <w:kern w:val="28"/>
          <w14:cntxtAlts/>
        </w:rPr>
      </w:pPr>
    </w:p>
    <w:p w14:paraId="647FDEED" w14:textId="25A95353" w:rsidR="009D306E" w:rsidRDefault="009D306E" w:rsidP="00135F1A">
      <w:pPr>
        <w:rPr>
          <w:rFonts w:cstheme="minorHAnsi"/>
          <w:bCs/>
          <w:color w:val="BC1617"/>
          <w:kern w:val="28"/>
          <w14:cntxtAlts/>
        </w:rPr>
      </w:pPr>
      <w:r>
        <w:rPr>
          <w:rFonts w:cstheme="minorHAnsi"/>
          <w:bCs/>
          <w:color w:val="BC1617"/>
          <w:kern w:val="28"/>
          <w14:cntxtAlts/>
        </w:rPr>
        <w:t>Supporting each other in non-evaluative and non-judgemental ways is key to building up a wholesome community.  However, these actions start with the individual.  We need to be careful to not brag, boast, or puff ourselves up.  We need to be careful to not model pride and honor over trivial things.  On the flip side, we need to strive to give credit where credit is due – giving God the honor and praise for the gifts He</w:t>
      </w:r>
      <w:r w:rsidR="00A45AB6">
        <w:rPr>
          <w:rFonts w:cstheme="minorHAnsi"/>
          <w:bCs/>
          <w:color w:val="BC1617"/>
          <w:kern w:val="28"/>
          <w14:cntxtAlts/>
        </w:rPr>
        <w:t xml:space="preserve"> ha</w:t>
      </w:r>
      <w:r>
        <w:rPr>
          <w:rFonts w:cstheme="minorHAnsi"/>
          <w:bCs/>
          <w:color w:val="BC1617"/>
          <w:kern w:val="28"/>
          <w14:cntxtAlts/>
        </w:rPr>
        <w:t>s given, and to honor and respect all people – for who they are</w:t>
      </w:r>
      <w:r w:rsidR="0099346A">
        <w:rPr>
          <w:rFonts w:cstheme="minorHAnsi"/>
          <w:bCs/>
          <w:color w:val="BC1617"/>
          <w:kern w:val="28"/>
          <w14:cntxtAlts/>
        </w:rPr>
        <w:t>.</w:t>
      </w:r>
      <w:r>
        <w:rPr>
          <w:rFonts w:cstheme="minorHAnsi"/>
          <w:bCs/>
          <w:color w:val="BC1617"/>
          <w:kern w:val="28"/>
          <w14:cntxtAlts/>
        </w:rPr>
        <w:t xml:space="preserve"> </w:t>
      </w:r>
    </w:p>
    <w:p w14:paraId="078ECB7A" w14:textId="77777777" w:rsidR="00CC751A" w:rsidRPr="003A4185" w:rsidRDefault="00CC751A" w:rsidP="00135F1A">
      <w:pPr>
        <w:rPr>
          <w:rFonts w:cstheme="minorHAnsi"/>
          <w:bCs/>
          <w:color w:val="BC1617"/>
          <w:kern w:val="28"/>
          <w14:cntxtAlts/>
        </w:rPr>
      </w:pPr>
    </w:p>
    <w:p w14:paraId="1B9D0105"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PERSONAL REFLECTION</w:t>
      </w:r>
    </w:p>
    <w:p w14:paraId="713CDAB4" w14:textId="77777777" w:rsidR="00897609" w:rsidRDefault="00897609" w:rsidP="00897609"/>
    <w:p w14:paraId="469F2CF1" w14:textId="77777777" w:rsidR="00897609" w:rsidRPr="002F1C64" w:rsidRDefault="00897609" w:rsidP="00897609">
      <w:pPr>
        <w:tabs>
          <w:tab w:val="left" w:pos="-31680"/>
          <w:tab w:val="left" w:pos="43"/>
          <w:tab w:val="left" w:pos="180"/>
          <w:tab w:val="left" w:pos="223"/>
          <w:tab w:val="left" w:pos="1440"/>
          <w:tab w:val="left" w:pos="1620"/>
        </w:tabs>
        <w:spacing w:line="15" w:lineRule="atLeast"/>
        <w:rPr>
          <w:rFonts w:cstheme="minorHAnsi"/>
          <w:color w:val="BC1617"/>
          <w:kern w:val="28"/>
          <w14:cntxtAlts/>
        </w:rPr>
      </w:pPr>
      <w:r w:rsidRPr="002F1C64">
        <w:rPr>
          <w:rFonts w:cstheme="minorHAnsi"/>
          <w:b/>
          <w:color w:val="BC1617"/>
          <w:kern w:val="28"/>
          <w14:cntxtAlts/>
        </w:rPr>
        <w:t xml:space="preserve">LEADER NOTE: </w:t>
      </w:r>
      <w:r w:rsidRPr="002F1C64">
        <w:rPr>
          <w:rFonts w:cstheme="minorHAnsi"/>
          <w:color w:val="BC1617"/>
          <w:kern w:val="28"/>
          <w14:cntxtAlts/>
        </w:rPr>
        <w:t xml:space="preserve">This following question is completely optional and is intended for the participants’ personal reflection.  But do feel free to explore using the question within your groups meeting.  </w:t>
      </w:r>
    </w:p>
    <w:p w14:paraId="638BF5A3" w14:textId="77777777" w:rsidR="00897609" w:rsidRPr="002F1C64" w:rsidRDefault="00897609" w:rsidP="00897609"/>
    <w:p w14:paraId="11F5BE94" w14:textId="29B77EC4" w:rsidR="00897609" w:rsidRPr="00897609" w:rsidRDefault="00041ACB" w:rsidP="00897609">
      <w:r w:rsidRPr="001E3104">
        <w:rPr>
          <w:b/>
          <w:bCs/>
          <w:u w:val="single"/>
        </w:rPr>
        <w:t>R</w:t>
      </w:r>
      <w:r>
        <w:rPr>
          <w:b/>
          <w:bCs/>
          <w:u w:val="single"/>
        </w:rPr>
        <w:t>EAD</w:t>
      </w:r>
      <w:r w:rsidRPr="001E3104">
        <w:rPr>
          <w:b/>
          <w:bCs/>
          <w:u w:val="single"/>
        </w:rPr>
        <w:t xml:space="preserve"> </w:t>
      </w:r>
      <w:r w:rsidR="00495593">
        <w:rPr>
          <w:b/>
          <w:bCs/>
          <w:u w:val="single"/>
        </w:rPr>
        <w:t>Acts</w:t>
      </w:r>
      <w:r w:rsidR="00495593" w:rsidRPr="00424545">
        <w:rPr>
          <w:b/>
          <w:bCs/>
          <w:u w:val="single"/>
        </w:rPr>
        <w:t xml:space="preserve"> 4:36</w:t>
      </w:r>
      <w:r w:rsidR="00495593">
        <w:rPr>
          <w:b/>
          <w:bCs/>
          <w:u w:val="single"/>
        </w:rPr>
        <w:t>-37</w:t>
      </w:r>
      <w:r w:rsidR="00495593">
        <w:t>.  Joseph (Barnabas) sounds like a model, or ideal, disciple that the church should develop, as he is one who understands, and helps, to fulfil the Christ’s mission.  Do you understand Gateways’ sense of Christ’s mission here in the Valley? How are you helping that? How can we as a church community foster and develop such disciples</w:t>
      </w:r>
      <w:r w:rsidR="00470B9B">
        <w:t>?</w:t>
      </w:r>
    </w:p>
    <w:sectPr w:rsidR="00897609" w:rsidRPr="00897609" w:rsidSect="00EA3473">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07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757"/>
    <w:multiLevelType w:val="hybridMultilevel"/>
    <w:tmpl w:val="5C721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E418D"/>
    <w:multiLevelType w:val="hybridMultilevel"/>
    <w:tmpl w:val="5E36C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51A56"/>
    <w:multiLevelType w:val="hybridMultilevel"/>
    <w:tmpl w:val="1B46AC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79124C"/>
    <w:multiLevelType w:val="hybridMultilevel"/>
    <w:tmpl w:val="A8F89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A305E1"/>
    <w:multiLevelType w:val="hybridMultilevel"/>
    <w:tmpl w:val="560CA3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4D2B4E"/>
    <w:multiLevelType w:val="hybridMultilevel"/>
    <w:tmpl w:val="533CA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9465D"/>
    <w:multiLevelType w:val="hybridMultilevel"/>
    <w:tmpl w:val="BF8AA4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862C55"/>
    <w:multiLevelType w:val="hybridMultilevel"/>
    <w:tmpl w:val="3EB6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14D00"/>
    <w:multiLevelType w:val="hybridMultilevel"/>
    <w:tmpl w:val="5B60E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54D14"/>
    <w:multiLevelType w:val="hybridMultilevel"/>
    <w:tmpl w:val="F420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D2A27"/>
    <w:multiLevelType w:val="hybridMultilevel"/>
    <w:tmpl w:val="99FE2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B4F50"/>
    <w:multiLevelType w:val="hybridMultilevel"/>
    <w:tmpl w:val="8086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102E0"/>
    <w:multiLevelType w:val="hybridMultilevel"/>
    <w:tmpl w:val="DFF08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AC0A86"/>
    <w:multiLevelType w:val="hybridMultilevel"/>
    <w:tmpl w:val="A142D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1B0FAF"/>
    <w:multiLevelType w:val="hybridMultilevel"/>
    <w:tmpl w:val="FBE4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94B91"/>
    <w:multiLevelType w:val="hybridMultilevel"/>
    <w:tmpl w:val="D8189286"/>
    <w:lvl w:ilvl="0" w:tplc="2BA0E200">
      <w:start w:val="1"/>
      <w:numFmt w:val="decimal"/>
      <w:lvlText w:val="%1."/>
      <w:lvlJc w:val="left"/>
      <w:pPr>
        <w:ind w:left="360" w:hanging="360"/>
      </w:pPr>
      <w:rPr>
        <w:rFonts w:cstheme="minorBidi"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91233B"/>
    <w:multiLevelType w:val="hybridMultilevel"/>
    <w:tmpl w:val="5E729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9589A"/>
    <w:multiLevelType w:val="hybridMultilevel"/>
    <w:tmpl w:val="F27E9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B955AF"/>
    <w:multiLevelType w:val="hybridMultilevel"/>
    <w:tmpl w:val="8E4A4AD0"/>
    <w:lvl w:ilvl="0" w:tplc="1FCC1B32">
      <w:start w:val="3"/>
      <w:numFmt w:val="bullet"/>
      <w:lvlText w:val="-"/>
      <w:lvlJc w:val="left"/>
      <w:pPr>
        <w:ind w:left="720" w:hanging="360"/>
      </w:pPr>
      <w:rPr>
        <w:rFonts w:ascii="Aptos" w:eastAsiaTheme="minorHAnsi" w:hAnsi="Aptos"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577E6"/>
    <w:multiLevelType w:val="hybridMultilevel"/>
    <w:tmpl w:val="175A5A4C"/>
    <w:lvl w:ilvl="0" w:tplc="8B66671A">
      <w:start w:val="1"/>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8B66671A">
      <w:start w:val="1"/>
      <w:numFmt w:val="bullet"/>
      <w:lvlText w:val="-"/>
      <w:lvlJc w:val="left"/>
      <w:pPr>
        <w:ind w:left="3600" w:hanging="360"/>
      </w:pPr>
      <w:rPr>
        <w:rFonts w:ascii="Aptos" w:eastAsiaTheme="minorHAnsi" w:hAnsi="Aptos" w:cstheme="minorHAns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596C1E"/>
    <w:multiLevelType w:val="hybridMultilevel"/>
    <w:tmpl w:val="ADAC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9F365D"/>
    <w:multiLevelType w:val="hybridMultilevel"/>
    <w:tmpl w:val="930CA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6500EA"/>
    <w:multiLevelType w:val="hybridMultilevel"/>
    <w:tmpl w:val="5AF2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4A0A6C"/>
    <w:multiLevelType w:val="hybridMultilevel"/>
    <w:tmpl w:val="F1B07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6C4446"/>
    <w:multiLevelType w:val="hybridMultilevel"/>
    <w:tmpl w:val="C5BC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DB579C"/>
    <w:multiLevelType w:val="hybridMultilevel"/>
    <w:tmpl w:val="F7BED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225986"/>
    <w:multiLevelType w:val="hybridMultilevel"/>
    <w:tmpl w:val="1F56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154E6B"/>
    <w:multiLevelType w:val="hybridMultilevel"/>
    <w:tmpl w:val="0540AD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F4B32B7"/>
    <w:multiLevelType w:val="hybridMultilevel"/>
    <w:tmpl w:val="8D4074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32213">
    <w:abstractNumId w:val="12"/>
  </w:num>
  <w:num w:numId="2" w16cid:durableId="88428554">
    <w:abstractNumId w:val="13"/>
  </w:num>
  <w:num w:numId="3" w16cid:durableId="111171715">
    <w:abstractNumId w:val="25"/>
  </w:num>
  <w:num w:numId="4" w16cid:durableId="438256073">
    <w:abstractNumId w:val="26"/>
  </w:num>
  <w:num w:numId="5" w16cid:durableId="1842310629">
    <w:abstractNumId w:val="19"/>
  </w:num>
  <w:num w:numId="6" w16cid:durableId="1155687880">
    <w:abstractNumId w:val="27"/>
  </w:num>
  <w:num w:numId="7" w16cid:durableId="1709641718">
    <w:abstractNumId w:val="2"/>
  </w:num>
  <w:num w:numId="8" w16cid:durableId="621423329">
    <w:abstractNumId w:val="5"/>
  </w:num>
  <w:num w:numId="9" w16cid:durableId="660472397">
    <w:abstractNumId w:val="6"/>
  </w:num>
  <w:num w:numId="10" w16cid:durableId="1508907439">
    <w:abstractNumId w:val="23"/>
  </w:num>
  <w:num w:numId="11" w16cid:durableId="1661888080">
    <w:abstractNumId w:val="3"/>
  </w:num>
  <w:num w:numId="12" w16cid:durableId="1974285160">
    <w:abstractNumId w:val="20"/>
  </w:num>
  <w:num w:numId="13" w16cid:durableId="2015450977">
    <w:abstractNumId w:val="9"/>
  </w:num>
  <w:num w:numId="14" w16cid:durableId="638264314">
    <w:abstractNumId w:val="24"/>
  </w:num>
  <w:num w:numId="15" w16cid:durableId="1050036983">
    <w:abstractNumId w:val="0"/>
  </w:num>
  <w:num w:numId="16" w16cid:durableId="132215709">
    <w:abstractNumId w:val="16"/>
  </w:num>
  <w:num w:numId="17" w16cid:durableId="1165900430">
    <w:abstractNumId w:val="4"/>
  </w:num>
  <w:num w:numId="18" w16cid:durableId="1228371931">
    <w:abstractNumId w:val="22"/>
  </w:num>
  <w:num w:numId="19" w16cid:durableId="1188637733">
    <w:abstractNumId w:val="11"/>
  </w:num>
  <w:num w:numId="20" w16cid:durableId="177352827">
    <w:abstractNumId w:val="8"/>
  </w:num>
  <w:num w:numId="21" w16cid:durableId="1751391934">
    <w:abstractNumId w:val="15"/>
  </w:num>
  <w:num w:numId="22" w16cid:durableId="971516304">
    <w:abstractNumId w:val="28"/>
  </w:num>
  <w:num w:numId="23" w16cid:durableId="377323110">
    <w:abstractNumId w:val="21"/>
  </w:num>
  <w:num w:numId="24" w16cid:durableId="825972782">
    <w:abstractNumId w:val="1"/>
  </w:num>
  <w:num w:numId="25" w16cid:durableId="8878569">
    <w:abstractNumId w:val="7"/>
  </w:num>
  <w:num w:numId="26" w16cid:durableId="1909001263">
    <w:abstractNumId w:val="18"/>
  </w:num>
  <w:num w:numId="27" w16cid:durableId="1409158527">
    <w:abstractNumId w:val="17"/>
  </w:num>
  <w:num w:numId="28" w16cid:durableId="708381819">
    <w:abstractNumId w:val="14"/>
  </w:num>
  <w:num w:numId="29" w16cid:durableId="4702884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09"/>
    <w:rsid w:val="000155AB"/>
    <w:rsid w:val="00022C55"/>
    <w:rsid w:val="00031487"/>
    <w:rsid w:val="00041ACB"/>
    <w:rsid w:val="00050579"/>
    <w:rsid w:val="00050911"/>
    <w:rsid w:val="00066101"/>
    <w:rsid w:val="0007027B"/>
    <w:rsid w:val="00076767"/>
    <w:rsid w:val="00082D92"/>
    <w:rsid w:val="000912AC"/>
    <w:rsid w:val="000924AE"/>
    <w:rsid w:val="000946CE"/>
    <w:rsid w:val="00096808"/>
    <w:rsid w:val="000A50AD"/>
    <w:rsid w:val="000A7AD6"/>
    <w:rsid w:val="000B5BEA"/>
    <w:rsid w:val="000B5FD5"/>
    <w:rsid w:val="000D1B04"/>
    <w:rsid w:val="000D5AB2"/>
    <w:rsid w:val="000F257C"/>
    <w:rsid w:val="000F3F5C"/>
    <w:rsid w:val="001124C6"/>
    <w:rsid w:val="00113B59"/>
    <w:rsid w:val="0013127A"/>
    <w:rsid w:val="00134528"/>
    <w:rsid w:val="00135F1A"/>
    <w:rsid w:val="00136821"/>
    <w:rsid w:val="00136E05"/>
    <w:rsid w:val="00161EE3"/>
    <w:rsid w:val="00162FE2"/>
    <w:rsid w:val="00173723"/>
    <w:rsid w:val="00180A7A"/>
    <w:rsid w:val="00184FBE"/>
    <w:rsid w:val="001860BA"/>
    <w:rsid w:val="00187692"/>
    <w:rsid w:val="00194A40"/>
    <w:rsid w:val="001B0042"/>
    <w:rsid w:val="001B2764"/>
    <w:rsid w:val="001C473C"/>
    <w:rsid w:val="001E04A1"/>
    <w:rsid w:val="001E2EB0"/>
    <w:rsid w:val="001E50F5"/>
    <w:rsid w:val="00201944"/>
    <w:rsid w:val="00217173"/>
    <w:rsid w:val="002201D9"/>
    <w:rsid w:val="00220595"/>
    <w:rsid w:val="0022364F"/>
    <w:rsid w:val="00223A3D"/>
    <w:rsid w:val="00235730"/>
    <w:rsid w:val="00254293"/>
    <w:rsid w:val="00257BC0"/>
    <w:rsid w:val="002620EC"/>
    <w:rsid w:val="0027159D"/>
    <w:rsid w:val="00274B0F"/>
    <w:rsid w:val="00275FCA"/>
    <w:rsid w:val="002773FF"/>
    <w:rsid w:val="002939DA"/>
    <w:rsid w:val="00295F0C"/>
    <w:rsid w:val="002A33A1"/>
    <w:rsid w:val="002B03F4"/>
    <w:rsid w:val="002B10C4"/>
    <w:rsid w:val="002B6FC5"/>
    <w:rsid w:val="002C3FDA"/>
    <w:rsid w:val="002C6F99"/>
    <w:rsid w:val="002C7948"/>
    <w:rsid w:val="002D2527"/>
    <w:rsid w:val="002D7038"/>
    <w:rsid w:val="002E6082"/>
    <w:rsid w:val="002E7210"/>
    <w:rsid w:val="002F2211"/>
    <w:rsid w:val="002F5C18"/>
    <w:rsid w:val="002F7512"/>
    <w:rsid w:val="003067D9"/>
    <w:rsid w:val="00321E41"/>
    <w:rsid w:val="0032428B"/>
    <w:rsid w:val="00325140"/>
    <w:rsid w:val="003272FA"/>
    <w:rsid w:val="0033230C"/>
    <w:rsid w:val="00336C86"/>
    <w:rsid w:val="00343A7E"/>
    <w:rsid w:val="00351B3B"/>
    <w:rsid w:val="00360B1C"/>
    <w:rsid w:val="0036119E"/>
    <w:rsid w:val="00375C0C"/>
    <w:rsid w:val="00383503"/>
    <w:rsid w:val="00390FDB"/>
    <w:rsid w:val="003A1D75"/>
    <w:rsid w:val="003A34AD"/>
    <w:rsid w:val="003A4185"/>
    <w:rsid w:val="003A7179"/>
    <w:rsid w:val="003C05C1"/>
    <w:rsid w:val="003C4BC6"/>
    <w:rsid w:val="00424B14"/>
    <w:rsid w:val="00432F74"/>
    <w:rsid w:val="004408DF"/>
    <w:rsid w:val="004412F1"/>
    <w:rsid w:val="00442CBE"/>
    <w:rsid w:val="00454353"/>
    <w:rsid w:val="00463B30"/>
    <w:rsid w:val="00470B9B"/>
    <w:rsid w:val="004719D1"/>
    <w:rsid w:val="0048003A"/>
    <w:rsid w:val="0048078D"/>
    <w:rsid w:val="0048180C"/>
    <w:rsid w:val="00487503"/>
    <w:rsid w:val="004929A6"/>
    <w:rsid w:val="00495593"/>
    <w:rsid w:val="004C1CEB"/>
    <w:rsid w:val="004C3176"/>
    <w:rsid w:val="004C665D"/>
    <w:rsid w:val="004C71F3"/>
    <w:rsid w:val="004C7F2A"/>
    <w:rsid w:val="004D52F3"/>
    <w:rsid w:val="004D6157"/>
    <w:rsid w:val="004D70A1"/>
    <w:rsid w:val="004E35AD"/>
    <w:rsid w:val="004E372B"/>
    <w:rsid w:val="004F413D"/>
    <w:rsid w:val="004F4D93"/>
    <w:rsid w:val="005026E5"/>
    <w:rsid w:val="00503B1C"/>
    <w:rsid w:val="005071E7"/>
    <w:rsid w:val="00532E92"/>
    <w:rsid w:val="00534D6C"/>
    <w:rsid w:val="00537CB6"/>
    <w:rsid w:val="00562B0B"/>
    <w:rsid w:val="00596294"/>
    <w:rsid w:val="005A3ED9"/>
    <w:rsid w:val="005B320B"/>
    <w:rsid w:val="005B40B2"/>
    <w:rsid w:val="005B52CD"/>
    <w:rsid w:val="005E2C4D"/>
    <w:rsid w:val="005E7F46"/>
    <w:rsid w:val="005F0379"/>
    <w:rsid w:val="005F1BA5"/>
    <w:rsid w:val="005F1C34"/>
    <w:rsid w:val="00622156"/>
    <w:rsid w:val="00647213"/>
    <w:rsid w:val="006478C5"/>
    <w:rsid w:val="00662EB0"/>
    <w:rsid w:val="00675E51"/>
    <w:rsid w:val="00682037"/>
    <w:rsid w:val="00682E19"/>
    <w:rsid w:val="00683BFB"/>
    <w:rsid w:val="006A6CE7"/>
    <w:rsid w:val="006B0E97"/>
    <w:rsid w:val="006B1CBB"/>
    <w:rsid w:val="006B4675"/>
    <w:rsid w:val="006B46BD"/>
    <w:rsid w:val="006C19D4"/>
    <w:rsid w:val="006C6B05"/>
    <w:rsid w:val="006F2ADB"/>
    <w:rsid w:val="00700DFF"/>
    <w:rsid w:val="00706853"/>
    <w:rsid w:val="00713A56"/>
    <w:rsid w:val="00714810"/>
    <w:rsid w:val="00721D63"/>
    <w:rsid w:val="00727DCB"/>
    <w:rsid w:val="00733653"/>
    <w:rsid w:val="00740811"/>
    <w:rsid w:val="00750203"/>
    <w:rsid w:val="007504EC"/>
    <w:rsid w:val="00750EA7"/>
    <w:rsid w:val="00754BCF"/>
    <w:rsid w:val="0075532D"/>
    <w:rsid w:val="00756CAF"/>
    <w:rsid w:val="00764779"/>
    <w:rsid w:val="007658F3"/>
    <w:rsid w:val="007667EE"/>
    <w:rsid w:val="00766A00"/>
    <w:rsid w:val="00774601"/>
    <w:rsid w:val="00775946"/>
    <w:rsid w:val="007863F1"/>
    <w:rsid w:val="007A3D0A"/>
    <w:rsid w:val="007A4228"/>
    <w:rsid w:val="007C5B96"/>
    <w:rsid w:val="007D0C02"/>
    <w:rsid w:val="007D214F"/>
    <w:rsid w:val="00803EBA"/>
    <w:rsid w:val="0082245C"/>
    <w:rsid w:val="008409EB"/>
    <w:rsid w:val="00841856"/>
    <w:rsid w:val="00846C81"/>
    <w:rsid w:val="00854175"/>
    <w:rsid w:val="008714D6"/>
    <w:rsid w:val="008872EF"/>
    <w:rsid w:val="008930BA"/>
    <w:rsid w:val="00896260"/>
    <w:rsid w:val="00897609"/>
    <w:rsid w:val="008A77CF"/>
    <w:rsid w:val="008C5F77"/>
    <w:rsid w:val="008E2823"/>
    <w:rsid w:val="008F2C67"/>
    <w:rsid w:val="008F4EBE"/>
    <w:rsid w:val="00934CDE"/>
    <w:rsid w:val="00936340"/>
    <w:rsid w:val="00983DB1"/>
    <w:rsid w:val="00984C97"/>
    <w:rsid w:val="009858B0"/>
    <w:rsid w:val="00985B27"/>
    <w:rsid w:val="0099162D"/>
    <w:rsid w:val="0099346A"/>
    <w:rsid w:val="009A0529"/>
    <w:rsid w:val="009A0AD4"/>
    <w:rsid w:val="009A3D58"/>
    <w:rsid w:val="009B3A5E"/>
    <w:rsid w:val="009B45E8"/>
    <w:rsid w:val="009C1EF5"/>
    <w:rsid w:val="009C24C6"/>
    <w:rsid w:val="009C6E4E"/>
    <w:rsid w:val="009D306E"/>
    <w:rsid w:val="009E19DD"/>
    <w:rsid w:val="009E41EA"/>
    <w:rsid w:val="009F4ED7"/>
    <w:rsid w:val="009F530F"/>
    <w:rsid w:val="00A17011"/>
    <w:rsid w:val="00A315F2"/>
    <w:rsid w:val="00A32CA1"/>
    <w:rsid w:val="00A354DA"/>
    <w:rsid w:val="00A41553"/>
    <w:rsid w:val="00A458A2"/>
    <w:rsid w:val="00A45AB6"/>
    <w:rsid w:val="00A627B5"/>
    <w:rsid w:val="00A76112"/>
    <w:rsid w:val="00A961CF"/>
    <w:rsid w:val="00AA5ED8"/>
    <w:rsid w:val="00AB1948"/>
    <w:rsid w:val="00AB7EA4"/>
    <w:rsid w:val="00AD232C"/>
    <w:rsid w:val="00AE07EF"/>
    <w:rsid w:val="00AF2124"/>
    <w:rsid w:val="00B034C6"/>
    <w:rsid w:val="00B17719"/>
    <w:rsid w:val="00B2160F"/>
    <w:rsid w:val="00B22766"/>
    <w:rsid w:val="00B254E0"/>
    <w:rsid w:val="00B31740"/>
    <w:rsid w:val="00B35DA8"/>
    <w:rsid w:val="00B408E9"/>
    <w:rsid w:val="00B41CEF"/>
    <w:rsid w:val="00B42B88"/>
    <w:rsid w:val="00B501F3"/>
    <w:rsid w:val="00B540B6"/>
    <w:rsid w:val="00B61AF7"/>
    <w:rsid w:val="00B77363"/>
    <w:rsid w:val="00B85218"/>
    <w:rsid w:val="00B915EC"/>
    <w:rsid w:val="00BA2FAD"/>
    <w:rsid w:val="00BA3A4E"/>
    <w:rsid w:val="00BA3AE2"/>
    <w:rsid w:val="00BA4D9F"/>
    <w:rsid w:val="00BB4B13"/>
    <w:rsid w:val="00BB7424"/>
    <w:rsid w:val="00BD250A"/>
    <w:rsid w:val="00BE0A6A"/>
    <w:rsid w:val="00BF09CD"/>
    <w:rsid w:val="00BF7B06"/>
    <w:rsid w:val="00C0427B"/>
    <w:rsid w:val="00C0523C"/>
    <w:rsid w:val="00C07D46"/>
    <w:rsid w:val="00C1693B"/>
    <w:rsid w:val="00C31505"/>
    <w:rsid w:val="00C33764"/>
    <w:rsid w:val="00C34FA2"/>
    <w:rsid w:val="00C46A1C"/>
    <w:rsid w:val="00C50528"/>
    <w:rsid w:val="00C55B3B"/>
    <w:rsid w:val="00C60C99"/>
    <w:rsid w:val="00C620BA"/>
    <w:rsid w:val="00C70343"/>
    <w:rsid w:val="00C71363"/>
    <w:rsid w:val="00C73782"/>
    <w:rsid w:val="00C76928"/>
    <w:rsid w:val="00C77948"/>
    <w:rsid w:val="00C87A6A"/>
    <w:rsid w:val="00C9687E"/>
    <w:rsid w:val="00CA268D"/>
    <w:rsid w:val="00CC2C71"/>
    <w:rsid w:val="00CC4041"/>
    <w:rsid w:val="00CC751A"/>
    <w:rsid w:val="00CE3D71"/>
    <w:rsid w:val="00CE6CB9"/>
    <w:rsid w:val="00CF0B91"/>
    <w:rsid w:val="00CF162B"/>
    <w:rsid w:val="00CF2F05"/>
    <w:rsid w:val="00CF307D"/>
    <w:rsid w:val="00D043C4"/>
    <w:rsid w:val="00D1454C"/>
    <w:rsid w:val="00D150C3"/>
    <w:rsid w:val="00D16FAD"/>
    <w:rsid w:val="00D17579"/>
    <w:rsid w:val="00D24D9D"/>
    <w:rsid w:val="00D42F3E"/>
    <w:rsid w:val="00D43EE5"/>
    <w:rsid w:val="00D633DE"/>
    <w:rsid w:val="00D64BC1"/>
    <w:rsid w:val="00D6629F"/>
    <w:rsid w:val="00D71CB0"/>
    <w:rsid w:val="00D74EA4"/>
    <w:rsid w:val="00D84F6D"/>
    <w:rsid w:val="00D90AF0"/>
    <w:rsid w:val="00DB1BDC"/>
    <w:rsid w:val="00DB32F5"/>
    <w:rsid w:val="00DE4CCB"/>
    <w:rsid w:val="00DF218B"/>
    <w:rsid w:val="00DF60BD"/>
    <w:rsid w:val="00DF6C2E"/>
    <w:rsid w:val="00E049FB"/>
    <w:rsid w:val="00E267D1"/>
    <w:rsid w:val="00E40363"/>
    <w:rsid w:val="00E4209F"/>
    <w:rsid w:val="00E437D6"/>
    <w:rsid w:val="00E62601"/>
    <w:rsid w:val="00E8470B"/>
    <w:rsid w:val="00E94488"/>
    <w:rsid w:val="00EA3473"/>
    <w:rsid w:val="00EB74BA"/>
    <w:rsid w:val="00EC1EF7"/>
    <w:rsid w:val="00EC503A"/>
    <w:rsid w:val="00EF3B44"/>
    <w:rsid w:val="00EF4D87"/>
    <w:rsid w:val="00EF6753"/>
    <w:rsid w:val="00F1309D"/>
    <w:rsid w:val="00F15816"/>
    <w:rsid w:val="00F2079D"/>
    <w:rsid w:val="00F254C0"/>
    <w:rsid w:val="00F26BA6"/>
    <w:rsid w:val="00F33E55"/>
    <w:rsid w:val="00F3631D"/>
    <w:rsid w:val="00F411D8"/>
    <w:rsid w:val="00F42D79"/>
    <w:rsid w:val="00F454F0"/>
    <w:rsid w:val="00F45AA6"/>
    <w:rsid w:val="00F45BEC"/>
    <w:rsid w:val="00F46910"/>
    <w:rsid w:val="00F525E4"/>
    <w:rsid w:val="00F706C8"/>
    <w:rsid w:val="00F878F9"/>
    <w:rsid w:val="00FA1BB3"/>
    <w:rsid w:val="00FA4A30"/>
    <w:rsid w:val="00FC1CBA"/>
    <w:rsid w:val="00FC73F8"/>
    <w:rsid w:val="00FD6450"/>
    <w:rsid w:val="00FD732C"/>
    <w:rsid w:val="00FE35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ACC0"/>
  <w15:chartTrackingRefBased/>
  <w15:docId w15:val="{E6F630C3-9175-D340-A6AC-FDEE1525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6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6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6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6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6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6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6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6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6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76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76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76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6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6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6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6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609"/>
    <w:rPr>
      <w:rFonts w:eastAsiaTheme="majorEastAsia" w:cstheme="majorBidi"/>
      <w:color w:val="272727" w:themeColor="text1" w:themeTint="D8"/>
    </w:rPr>
  </w:style>
  <w:style w:type="paragraph" w:styleId="Title">
    <w:name w:val="Title"/>
    <w:basedOn w:val="Normal"/>
    <w:next w:val="Normal"/>
    <w:link w:val="TitleChar"/>
    <w:uiPriority w:val="10"/>
    <w:qFormat/>
    <w:rsid w:val="008976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6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60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6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6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97609"/>
    <w:rPr>
      <w:i/>
      <w:iCs/>
      <w:color w:val="404040" w:themeColor="text1" w:themeTint="BF"/>
    </w:rPr>
  </w:style>
  <w:style w:type="paragraph" w:styleId="ListParagraph">
    <w:name w:val="List Paragraph"/>
    <w:basedOn w:val="Normal"/>
    <w:uiPriority w:val="34"/>
    <w:qFormat/>
    <w:rsid w:val="00897609"/>
    <w:pPr>
      <w:ind w:left="720"/>
      <w:contextualSpacing/>
    </w:pPr>
  </w:style>
  <w:style w:type="character" w:styleId="IntenseEmphasis">
    <w:name w:val="Intense Emphasis"/>
    <w:basedOn w:val="DefaultParagraphFont"/>
    <w:uiPriority w:val="21"/>
    <w:qFormat/>
    <w:rsid w:val="00897609"/>
    <w:rPr>
      <w:i/>
      <w:iCs/>
      <w:color w:val="0F4761" w:themeColor="accent1" w:themeShade="BF"/>
    </w:rPr>
  </w:style>
  <w:style w:type="paragraph" w:styleId="IntenseQuote">
    <w:name w:val="Intense Quote"/>
    <w:basedOn w:val="Normal"/>
    <w:next w:val="Normal"/>
    <w:link w:val="IntenseQuoteChar"/>
    <w:uiPriority w:val="30"/>
    <w:qFormat/>
    <w:rsid w:val="008976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609"/>
    <w:rPr>
      <w:i/>
      <w:iCs/>
      <w:color w:val="0F4761" w:themeColor="accent1" w:themeShade="BF"/>
    </w:rPr>
  </w:style>
  <w:style w:type="character" w:styleId="IntenseReference">
    <w:name w:val="Intense Reference"/>
    <w:basedOn w:val="DefaultParagraphFont"/>
    <w:uiPriority w:val="32"/>
    <w:qFormat/>
    <w:rsid w:val="00897609"/>
    <w:rPr>
      <w:b/>
      <w:bCs/>
      <w:smallCaps/>
      <w:color w:val="0F4761" w:themeColor="accent1" w:themeShade="BF"/>
      <w:spacing w:val="5"/>
    </w:rPr>
  </w:style>
  <w:style w:type="character" w:styleId="Hyperlink">
    <w:name w:val="Hyperlink"/>
    <w:basedOn w:val="DefaultParagraphFont"/>
    <w:uiPriority w:val="99"/>
    <w:unhideWhenUsed/>
    <w:rsid w:val="00706853"/>
    <w:rPr>
      <w:color w:val="467886" w:themeColor="hyperlink"/>
      <w:u w:val="single"/>
    </w:rPr>
  </w:style>
  <w:style w:type="character" w:styleId="UnresolvedMention">
    <w:name w:val="Unresolved Mention"/>
    <w:basedOn w:val="DefaultParagraphFont"/>
    <w:uiPriority w:val="99"/>
    <w:semiHidden/>
    <w:unhideWhenUsed/>
    <w:rsid w:val="00706853"/>
    <w:rPr>
      <w:color w:val="605E5C"/>
      <w:shd w:val="clear" w:color="auto" w:fill="E1DFDD"/>
    </w:rPr>
  </w:style>
  <w:style w:type="table" w:styleId="TableGrid">
    <w:name w:val="Table Grid"/>
    <w:basedOn w:val="TableNormal"/>
    <w:uiPriority w:val="39"/>
    <w:rsid w:val="002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6808"/>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968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02568">
      <w:bodyDiv w:val="1"/>
      <w:marLeft w:val="0"/>
      <w:marRight w:val="0"/>
      <w:marTop w:val="0"/>
      <w:marBottom w:val="0"/>
      <w:divBdr>
        <w:top w:val="none" w:sz="0" w:space="0" w:color="auto"/>
        <w:left w:val="none" w:sz="0" w:space="0" w:color="auto"/>
        <w:bottom w:val="none" w:sz="0" w:space="0" w:color="auto"/>
        <w:right w:val="none" w:sz="0" w:space="0" w:color="auto"/>
      </w:divBdr>
      <w:divsChild>
        <w:div w:id="859466742">
          <w:marLeft w:val="0"/>
          <w:marRight w:val="0"/>
          <w:marTop w:val="0"/>
          <w:marBottom w:val="0"/>
          <w:divBdr>
            <w:top w:val="none" w:sz="0" w:space="0" w:color="auto"/>
            <w:left w:val="none" w:sz="0" w:space="0" w:color="auto"/>
            <w:bottom w:val="none" w:sz="0" w:space="0" w:color="auto"/>
            <w:right w:val="none" w:sz="0" w:space="0" w:color="auto"/>
          </w:divBdr>
        </w:div>
        <w:div w:id="1596203337">
          <w:marLeft w:val="0"/>
          <w:marRight w:val="0"/>
          <w:marTop w:val="0"/>
          <w:marBottom w:val="0"/>
          <w:divBdr>
            <w:top w:val="none" w:sz="0" w:space="0" w:color="auto"/>
            <w:left w:val="none" w:sz="0" w:space="0" w:color="auto"/>
            <w:bottom w:val="none" w:sz="0" w:space="0" w:color="auto"/>
            <w:right w:val="none" w:sz="0" w:space="0" w:color="auto"/>
          </w:divBdr>
        </w:div>
      </w:divsChild>
    </w:div>
    <w:div w:id="1363896758">
      <w:bodyDiv w:val="1"/>
      <w:marLeft w:val="0"/>
      <w:marRight w:val="0"/>
      <w:marTop w:val="0"/>
      <w:marBottom w:val="0"/>
      <w:divBdr>
        <w:top w:val="none" w:sz="0" w:space="0" w:color="auto"/>
        <w:left w:val="none" w:sz="0" w:space="0" w:color="auto"/>
        <w:bottom w:val="none" w:sz="0" w:space="0" w:color="auto"/>
        <w:right w:val="none" w:sz="0" w:space="0" w:color="auto"/>
      </w:divBdr>
    </w:div>
    <w:div w:id="154875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atewaycrc.churchcenter.com/people/forms/92721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7</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Van Dop</dc:creator>
  <cp:keywords/>
  <dc:description/>
  <cp:lastModifiedBy>Adam Van Dop</cp:lastModifiedBy>
  <cp:revision>35</cp:revision>
  <cp:lastPrinted>2025-02-28T22:15:00Z</cp:lastPrinted>
  <dcterms:created xsi:type="dcterms:W3CDTF">2025-03-10T15:31:00Z</dcterms:created>
  <dcterms:modified xsi:type="dcterms:W3CDTF">2025-03-14T16:25:00Z</dcterms:modified>
</cp:coreProperties>
</file>