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493" w14:textId="49B84A7B" w:rsidR="00682037" w:rsidRDefault="0082245C">
      <w:r>
        <w:rPr>
          <w:rFonts w:ascii="Montserrat" w:hAnsi="Montserrat" w:cstheme="minorHAnsi"/>
          <w:b/>
          <w:bCs/>
          <w:noProof/>
          <w:color w:val="000000" w:themeColor="text1"/>
          <w:sz w:val="32"/>
          <w:szCs w:val="36"/>
        </w:rPr>
        <w:drawing>
          <wp:anchor distT="0" distB="0" distL="114300" distR="114300" simplePos="0" relativeHeight="251658240" behindDoc="1" locked="0" layoutInCell="1" allowOverlap="1" wp14:anchorId="1114D997" wp14:editId="054DCD53">
            <wp:simplePos x="0" y="0"/>
            <wp:positionH relativeFrom="margin">
              <wp:align>center</wp:align>
            </wp:positionH>
            <wp:positionV relativeFrom="paragraph">
              <wp:posOffset>-609600</wp:posOffset>
            </wp:positionV>
            <wp:extent cx="10514621" cy="2273300"/>
            <wp:effectExtent l="0" t="0" r="1270" b="0"/>
            <wp:wrapNone/>
            <wp:docPr id="1462155372" name="Picture 3" descr="A green hexagon with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5372" name="Picture 3" descr="A green hexagon with white text on a black background&#10;&#10;Description automatically generated"/>
                    <pic:cNvPicPr/>
                  </pic:nvPicPr>
                  <pic:blipFill>
                    <a:blip r:embed="rId5"/>
                    <a:stretch>
                      <a:fillRect/>
                    </a:stretch>
                  </pic:blipFill>
                  <pic:spPr>
                    <a:xfrm>
                      <a:off x="0" y="0"/>
                      <a:ext cx="10514621" cy="2273300"/>
                    </a:xfrm>
                    <a:prstGeom prst="rect">
                      <a:avLst/>
                    </a:prstGeom>
                  </pic:spPr>
                </pic:pic>
              </a:graphicData>
            </a:graphic>
            <wp14:sizeRelH relativeFrom="page">
              <wp14:pctWidth>0</wp14:pctWidth>
            </wp14:sizeRelH>
            <wp14:sizeRelV relativeFrom="page">
              <wp14:pctHeight>0</wp14:pctHeight>
            </wp14:sizeRelV>
          </wp:anchor>
        </w:drawing>
      </w:r>
    </w:p>
    <w:p w14:paraId="06621599" w14:textId="0F02777E" w:rsidR="00897609" w:rsidRDefault="00897609" w:rsidP="00897609">
      <w:pPr>
        <w:rPr>
          <w:rFonts w:ascii="Montserrat" w:hAnsi="Montserrat" w:cstheme="minorHAnsi"/>
          <w:b/>
          <w:bCs/>
          <w:color w:val="000000" w:themeColor="text1"/>
          <w:sz w:val="32"/>
          <w:szCs w:val="36"/>
        </w:rPr>
      </w:pPr>
    </w:p>
    <w:p w14:paraId="3758F75B" w14:textId="1A5D85A7" w:rsidR="00897609" w:rsidRDefault="00897609" w:rsidP="00897609">
      <w:pPr>
        <w:rPr>
          <w:rFonts w:ascii="Montserrat" w:hAnsi="Montserrat" w:cstheme="minorHAnsi"/>
          <w:b/>
          <w:bCs/>
          <w:color w:val="000000" w:themeColor="text1"/>
          <w:sz w:val="32"/>
          <w:szCs w:val="36"/>
        </w:rPr>
      </w:pPr>
    </w:p>
    <w:p w14:paraId="4BF8A06B" w14:textId="117B7EB3" w:rsidR="00897609" w:rsidRDefault="00897609" w:rsidP="00897609">
      <w:pPr>
        <w:rPr>
          <w:rFonts w:ascii="Montserrat" w:hAnsi="Montserrat" w:cstheme="minorHAnsi"/>
          <w:b/>
          <w:bCs/>
          <w:color w:val="000000" w:themeColor="text1"/>
          <w:sz w:val="32"/>
          <w:szCs w:val="36"/>
        </w:rPr>
      </w:pPr>
    </w:p>
    <w:p w14:paraId="54DDB6E3" w14:textId="3227DD16" w:rsidR="00897609" w:rsidRDefault="00897609" w:rsidP="00897609">
      <w:pPr>
        <w:rPr>
          <w:rFonts w:ascii="Montserrat" w:hAnsi="Montserrat" w:cstheme="minorHAnsi"/>
          <w:b/>
          <w:bCs/>
          <w:color w:val="000000" w:themeColor="text1"/>
          <w:sz w:val="32"/>
          <w:szCs w:val="36"/>
        </w:rPr>
      </w:pPr>
    </w:p>
    <w:p w14:paraId="1C77BD36" w14:textId="77777777" w:rsidR="0082245C" w:rsidRDefault="0082245C" w:rsidP="00897609">
      <w:pPr>
        <w:ind w:left="720"/>
        <w:jc w:val="center"/>
        <w:rPr>
          <w:rFonts w:ascii="Montserrat" w:hAnsi="Montserrat" w:cstheme="minorHAnsi"/>
          <w:b/>
          <w:bCs/>
          <w:color w:val="000000" w:themeColor="text1"/>
          <w:sz w:val="32"/>
          <w:szCs w:val="36"/>
        </w:rPr>
      </w:pPr>
    </w:p>
    <w:p w14:paraId="13FD8170" w14:textId="34899076" w:rsidR="00897609" w:rsidRPr="00897609" w:rsidRDefault="00897609" w:rsidP="00897609">
      <w:pPr>
        <w:ind w:left="720"/>
        <w:jc w:val="center"/>
        <w:rPr>
          <w:rFonts w:ascii="Montserrat" w:hAnsi="Montserrat" w:cstheme="minorHAnsi"/>
          <w:b/>
          <w:bCs/>
          <w:color w:val="000000" w:themeColor="text1"/>
          <w:sz w:val="32"/>
          <w:szCs w:val="36"/>
        </w:rPr>
      </w:pPr>
      <w:r w:rsidRPr="00897609">
        <w:rPr>
          <w:rFonts w:ascii="Montserrat" w:hAnsi="Montserrat" w:cstheme="minorHAnsi"/>
          <w:b/>
          <w:bCs/>
          <w:color w:val="000000" w:themeColor="text1"/>
          <w:sz w:val="32"/>
          <w:szCs w:val="36"/>
        </w:rPr>
        <w:t>LIFE GROUPS | LEADERS GUIDE</w:t>
      </w:r>
    </w:p>
    <w:p w14:paraId="7F5B5A6F" w14:textId="68C691BA" w:rsidR="00897609" w:rsidRPr="00897609" w:rsidRDefault="00BA3AE2" w:rsidP="00897609">
      <w:pPr>
        <w:widowControl w:val="0"/>
        <w:ind w:left="720"/>
        <w:jc w:val="center"/>
        <w:rPr>
          <w:i/>
          <w:iCs/>
          <w:color w:val="000000" w:themeColor="text1"/>
          <w:sz w:val="28"/>
          <w:szCs w:val="28"/>
        </w:rPr>
      </w:pPr>
      <w:r>
        <w:rPr>
          <w:i/>
          <w:iCs/>
          <w:color w:val="000000" w:themeColor="text1"/>
        </w:rPr>
        <w:t xml:space="preserve">March </w:t>
      </w:r>
      <w:r w:rsidR="00135F1A">
        <w:rPr>
          <w:i/>
          <w:iCs/>
          <w:color w:val="000000" w:themeColor="text1"/>
        </w:rPr>
        <w:t>9-15</w:t>
      </w:r>
      <w:r w:rsidR="00897609" w:rsidRPr="00897609">
        <w:rPr>
          <w:i/>
          <w:iCs/>
          <w:color w:val="000000" w:themeColor="text1"/>
        </w:rPr>
        <w:t xml:space="preserve">, </w:t>
      </w:r>
      <w:proofErr w:type="gramStart"/>
      <w:r w:rsidR="00897609" w:rsidRPr="00897609">
        <w:rPr>
          <w:i/>
          <w:iCs/>
          <w:color w:val="000000" w:themeColor="text1"/>
        </w:rPr>
        <w:t>202</w:t>
      </w:r>
      <w:r w:rsidR="0082245C">
        <w:rPr>
          <w:i/>
          <w:iCs/>
          <w:color w:val="000000" w:themeColor="text1"/>
        </w:rPr>
        <w:t>5</w:t>
      </w:r>
      <w:proofErr w:type="gramEnd"/>
      <w:r w:rsidR="00897609" w:rsidRPr="00897609">
        <w:rPr>
          <w:i/>
          <w:iCs/>
          <w:color w:val="000000" w:themeColor="text1"/>
        </w:rPr>
        <w:t xml:space="preserve"> | </w:t>
      </w:r>
      <w:r w:rsidR="0082245C">
        <w:rPr>
          <w:i/>
          <w:iCs/>
          <w:color w:val="000000" w:themeColor="text1"/>
        </w:rPr>
        <w:t>Winter</w:t>
      </w:r>
      <w:r w:rsidR="00897609" w:rsidRPr="00897609">
        <w:rPr>
          <w:i/>
          <w:iCs/>
          <w:color w:val="000000" w:themeColor="text1"/>
        </w:rPr>
        <w:t xml:space="preserve"> Week </w:t>
      </w:r>
      <w:r w:rsidR="00135F1A">
        <w:rPr>
          <w:i/>
          <w:iCs/>
          <w:color w:val="000000" w:themeColor="text1"/>
        </w:rPr>
        <w:t>8</w:t>
      </w:r>
    </w:p>
    <w:p w14:paraId="47B6E529" w14:textId="77777777" w:rsidR="00897609" w:rsidRDefault="00897609"/>
    <w:p w14:paraId="1888CD34" w14:textId="77777777" w:rsidR="00897609" w:rsidRPr="00897609" w:rsidRDefault="00897609" w:rsidP="00897609">
      <w:pPr>
        <w:rPr>
          <w:rFonts w:ascii="Montserrat" w:hAnsi="Montserrat" w:cstheme="minorHAnsi"/>
          <w:b/>
          <w:bCs/>
          <w:color w:val="000000" w:themeColor="text1"/>
        </w:rPr>
      </w:pPr>
      <w:r w:rsidRPr="00897609">
        <w:rPr>
          <w:rFonts w:ascii="Montserrat" w:hAnsi="Montserrat" w:cstheme="minorHAnsi"/>
          <w:b/>
          <w:bCs/>
          <w:color w:val="000000" w:themeColor="text1"/>
        </w:rPr>
        <w:t>ANNOUNCEMENTS</w:t>
      </w:r>
    </w:p>
    <w:p w14:paraId="53350F91" w14:textId="77777777" w:rsidR="00897609" w:rsidRDefault="00897609" w:rsidP="00897609">
      <w:pPr>
        <w:widowControl w:val="0"/>
        <w:tabs>
          <w:tab w:val="left" w:pos="360"/>
        </w:tabs>
        <w:jc w:val="both"/>
        <w:rPr>
          <w:rFonts w:cstheme="minorHAnsi"/>
          <w:b/>
          <w:caps/>
          <w:color w:val="000000"/>
          <w:sz w:val="22"/>
          <w:szCs w:val="22"/>
        </w:rPr>
      </w:pPr>
    </w:p>
    <w:p w14:paraId="64703523" w14:textId="124B85B1" w:rsidR="001E04A1" w:rsidRPr="001E04A1" w:rsidRDefault="001E04A1" w:rsidP="00B034C6">
      <w:pPr>
        <w:autoSpaceDE w:val="0"/>
        <w:autoSpaceDN w:val="0"/>
        <w:adjustRightInd w:val="0"/>
        <w:rPr>
          <w:rFonts w:cstheme="minorHAnsi"/>
          <w:szCs w:val="20"/>
        </w:rPr>
      </w:pPr>
      <w:r w:rsidRPr="001E04A1">
        <w:rPr>
          <w:rFonts w:cstheme="minorHAnsi"/>
          <w:szCs w:val="20"/>
        </w:rPr>
        <w:t xml:space="preserve">Well leaders, </w:t>
      </w:r>
      <w:r w:rsidR="00135F1A">
        <w:rPr>
          <w:rFonts w:cstheme="minorHAnsi"/>
          <w:szCs w:val="20"/>
        </w:rPr>
        <w:t xml:space="preserve">have you ever had it where you look back on the time and wondered where it all went? Given that we’ve arrived now in week 8, you and your groups might feel a little of that, as we get very near the end of this semester.  As you’re able, look back at the road you’ve all travelled, and be grateful for how the Lord has </w:t>
      </w:r>
      <w:r w:rsidR="002F5C18">
        <w:rPr>
          <w:rFonts w:cstheme="minorHAnsi"/>
          <w:szCs w:val="20"/>
        </w:rPr>
        <w:t>led</w:t>
      </w:r>
      <w:r w:rsidR="00135F1A">
        <w:rPr>
          <w:rFonts w:cstheme="minorHAnsi"/>
          <w:szCs w:val="20"/>
        </w:rPr>
        <w:t xml:space="preserve"> you all through the studies, conversations, </w:t>
      </w:r>
      <w:r w:rsidR="002F5C18">
        <w:rPr>
          <w:rFonts w:cstheme="minorHAnsi"/>
          <w:szCs w:val="20"/>
        </w:rPr>
        <w:t xml:space="preserve">and </w:t>
      </w:r>
      <w:r w:rsidR="00135F1A">
        <w:rPr>
          <w:rFonts w:cstheme="minorHAnsi"/>
          <w:szCs w:val="20"/>
        </w:rPr>
        <w:t xml:space="preserve">times of prayer and support. </w:t>
      </w:r>
    </w:p>
    <w:p w14:paraId="2343FAFE" w14:textId="55B2E516" w:rsidR="001E04A1" w:rsidRPr="0082245C" w:rsidRDefault="001E04A1" w:rsidP="00897609">
      <w:pPr>
        <w:widowControl w:val="0"/>
        <w:tabs>
          <w:tab w:val="left" w:pos="360"/>
        </w:tabs>
        <w:jc w:val="both"/>
        <w:rPr>
          <w:rFonts w:cstheme="minorHAnsi"/>
          <w:b/>
          <w:caps/>
          <w:color w:val="000000"/>
          <w:sz w:val="22"/>
          <w:szCs w:val="22"/>
        </w:rPr>
      </w:pPr>
    </w:p>
    <w:p w14:paraId="0DA9C0CC" w14:textId="2CE3529C" w:rsidR="00714810" w:rsidRPr="00135F1A" w:rsidRDefault="00897609" w:rsidP="00135F1A">
      <w:pPr>
        <w:pStyle w:val="ListParagraph"/>
        <w:numPr>
          <w:ilvl w:val="0"/>
          <w:numId w:val="2"/>
        </w:numPr>
        <w:autoSpaceDE w:val="0"/>
        <w:autoSpaceDN w:val="0"/>
        <w:adjustRightInd w:val="0"/>
        <w:rPr>
          <w:rFonts w:cstheme="minorHAnsi"/>
          <w:b/>
          <w:szCs w:val="20"/>
        </w:rPr>
      </w:pPr>
      <w:r w:rsidRPr="00135F1A">
        <w:rPr>
          <w:rFonts w:cstheme="minorHAnsi"/>
          <w:b/>
          <w:caps/>
          <w:szCs w:val="20"/>
        </w:rPr>
        <w:t xml:space="preserve">YOUR </w:t>
      </w:r>
      <w:r w:rsidR="00135F1A" w:rsidRPr="00135F1A">
        <w:rPr>
          <w:rFonts w:cstheme="minorHAnsi"/>
          <w:b/>
          <w:caps/>
          <w:szCs w:val="20"/>
        </w:rPr>
        <w:t>EIGHTH</w:t>
      </w:r>
      <w:r w:rsidRPr="00135F1A">
        <w:rPr>
          <w:rFonts w:cstheme="minorHAnsi"/>
          <w:b/>
          <w:caps/>
          <w:szCs w:val="20"/>
        </w:rPr>
        <w:t xml:space="preserve"> MEETING:</w:t>
      </w:r>
      <w:r w:rsidRPr="00135F1A">
        <w:rPr>
          <w:rFonts w:cstheme="minorHAnsi"/>
          <w:b/>
          <w:caps/>
          <w:szCs w:val="20"/>
        </w:rPr>
        <w:tab/>
      </w:r>
    </w:p>
    <w:p w14:paraId="5C8C2544" w14:textId="16DC52EA" w:rsidR="001C473C" w:rsidRDefault="00135F1A" w:rsidP="00714810">
      <w:pPr>
        <w:pStyle w:val="ListParagraph"/>
        <w:numPr>
          <w:ilvl w:val="0"/>
          <w:numId w:val="1"/>
        </w:numPr>
        <w:autoSpaceDE w:val="0"/>
        <w:autoSpaceDN w:val="0"/>
        <w:adjustRightInd w:val="0"/>
        <w:rPr>
          <w:rFonts w:cstheme="minorHAnsi"/>
          <w:szCs w:val="20"/>
        </w:rPr>
      </w:pPr>
      <w:r>
        <w:rPr>
          <w:rFonts w:cstheme="minorHAnsi"/>
          <w:szCs w:val="20"/>
        </w:rPr>
        <w:t>You’re almost there - only one more week of studies after this!  Have you considered the idea yet of planning a week 10 – a time where you can gather your group together, and wrap up the season with some lighthearted fun and fellowship?  If not, we invite you to do that!</w:t>
      </w:r>
    </w:p>
    <w:p w14:paraId="373E60FA" w14:textId="1D6597B4" w:rsidR="00135F1A" w:rsidRDefault="00135F1A" w:rsidP="00714810">
      <w:pPr>
        <w:pStyle w:val="ListParagraph"/>
        <w:numPr>
          <w:ilvl w:val="0"/>
          <w:numId w:val="1"/>
        </w:numPr>
        <w:autoSpaceDE w:val="0"/>
        <w:autoSpaceDN w:val="0"/>
        <w:adjustRightInd w:val="0"/>
        <w:rPr>
          <w:rFonts w:cstheme="minorHAnsi"/>
          <w:szCs w:val="20"/>
        </w:rPr>
      </w:pPr>
      <w:r>
        <w:rPr>
          <w:noProof/>
        </w:rPr>
        <w:drawing>
          <wp:anchor distT="0" distB="0" distL="114300" distR="114300" simplePos="0" relativeHeight="251663360" behindDoc="1" locked="0" layoutInCell="1" allowOverlap="1" wp14:anchorId="704C9851" wp14:editId="0880B14D">
            <wp:simplePos x="0" y="0"/>
            <wp:positionH relativeFrom="column">
              <wp:posOffset>4194175</wp:posOffset>
            </wp:positionH>
            <wp:positionV relativeFrom="paragraph">
              <wp:posOffset>24765</wp:posOffset>
            </wp:positionV>
            <wp:extent cx="2644140" cy="1005840"/>
            <wp:effectExtent l="25400" t="25400" r="86360" b="86360"/>
            <wp:wrapTight wrapText="bothSides">
              <wp:wrapPolygon edited="0">
                <wp:start x="0" y="-545"/>
                <wp:lineTo x="-207" y="-273"/>
                <wp:lineTo x="-207" y="21545"/>
                <wp:lineTo x="0" y="23182"/>
                <wp:lineTo x="21890" y="23182"/>
                <wp:lineTo x="22202" y="21545"/>
                <wp:lineTo x="22202" y="4091"/>
                <wp:lineTo x="21890" y="0"/>
                <wp:lineTo x="21890" y="-545"/>
                <wp:lineTo x="0" y="-545"/>
              </wp:wrapPolygon>
            </wp:wrapTight>
            <wp:docPr id="138302263" name="Picture 7" descr="A building with a numb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263" name="Picture 7" descr="A building with a number and text&#10;&#10;Description automatically generated with medium confidence"/>
                    <pic:cNvPicPr/>
                  </pic:nvPicPr>
                  <pic:blipFill>
                    <a:blip r:embed="rId6"/>
                    <a:stretch>
                      <a:fillRect/>
                    </a:stretch>
                  </pic:blipFill>
                  <pic:spPr>
                    <a:xfrm>
                      <a:off x="0" y="0"/>
                      <a:ext cx="2644140" cy="10058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cstheme="minorHAnsi"/>
          <w:szCs w:val="20"/>
        </w:rPr>
        <w:t xml:space="preserve">Next week, be on the lookout for the Feedback Forms, that we will be asking your help to remind your groups to complete, as we begin to look forward to the Fall 2025 season of Life Groups.  </w:t>
      </w:r>
    </w:p>
    <w:p w14:paraId="08528E36" w14:textId="21397757" w:rsidR="00706853" w:rsidRPr="001C473C" w:rsidRDefault="00135F1A" w:rsidP="001C473C">
      <w:pPr>
        <w:autoSpaceDE w:val="0"/>
        <w:autoSpaceDN w:val="0"/>
        <w:adjustRightInd w:val="0"/>
        <w:rPr>
          <w:rFonts w:cstheme="minorHAnsi"/>
          <w:szCs w:val="20"/>
        </w:rPr>
      </w:pPr>
      <w:r>
        <w:rPr>
          <w:rFonts w:cstheme="minorHAnsi"/>
          <w:b/>
          <w:caps/>
          <w:noProof/>
          <w:szCs w:val="20"/>
        </w:rPr>
        <w:drawing>
          <wp:anchor distT="0" distB="0" distL="114300" distR="114300" simplePos="0" relativeHeight="251657215" behindDoc="1" locked="0" layoutInCell="1" allowOverlap="1" wp14:anchorId="717EF4FB" wp14:editId="1592C5F9">
            <wp:simplePos x="0" y="0"/>
            <wp:positionH relativeFrom="column">
              <wp:posOffset>5435600</wp:posOffset>
            </wp:positionH>
            <wp:positionV relativeFrom="paragraph">
              <wp:posOffset>245745</wp:posOffset>
            </wp:positionV>
            <wp:extent cx="1498600" cy="825500"/>
            <wp:effectExtent l="25400" t="25400" r="88900" b="88900"/>
            <wp:wrapTight wrapText="bothSides">
              <wp:wrapPolygon edited="0">
                <wp:start x="0" y="-665"/>
                <wp:lineTo x="-366" y="-332"/>
                <wp:lineTo x="-366" y="22265"/>
                <wp:lineTo x="0" y="23594"/>
                <wp:lineTo x="22149" y="23594"/>
                <wp:lineTo x="22698" y="20935"/>
                <wp:lineTo x="22698" y="4985"/>
                <wp:lineTo x="22149" y="0"/>
                <wp:lineTo x="22149" y="-665"/>
                <wp:lineTo x="0" y="-665"/>
              </wp:wrapPolygon>
            </wp:wrapTight>
            <wp:docPr id="180629075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90754" name="Picture 2" descr="A group of people posing for a photo&#10;&#10;AI-generated content may be incorrect."/>
                    <pic:cNvPicPr/>
                  </pic:nvPicPr>
                  <pic:blipFill rotWithShape="1">
                    <a:blip r:embed="rId7" cstate="print">
                      <a:extLst>
                        <a:ext uri="{28A0092B-C50C-407E-A947-70E740481C1C}">
                          <a14:useLocalDpi xmlns:a14="http://schemas.microsoft.com/office/drawing/2010/main" val="0"/>
                        </a:ext>
                      </a:extLst>
                    </a:blip>
                    <a:srcRect l="12037" t="7808" r="18703" b="7541"/>
                    <a:stretch/>
                  </pic:blipFill>
                  <pic:spPr bwMode="auto">
                    <a:xfrm>
                      <a:off x="0" y="0"/>
                      <a:ext cx="1498600" cy="8255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0" behindDoc="1" locked="0" layoutInCell="1" allowOverlap="1" wp14:anchorId="30510CC3" wp14:editId="467F1D45">
            <wp:simplePos x="0" y="0"/>
            <wp:positionH relativeFrom="column">
              <wp:posOffset>3703320</wp:posOffset>
            </wp:positionH>
            <wp:positionV relativeFrom="paragraph">
              <wp:posOffset>179705</wp:posOffset>
            </wp:positionV>
            <wp:extent cx="1732280" cy="939800"/>
            <wp:effectExtent l="25400" t="25400" r="83820" b="88900"/>
            <wp:wrapTight wrapText="bothSides">
              <wp:wrapPolygon edited="0">
                <wp:start x="0" y="-584"/>
                <wp:lineTo x="-317" y="-292"/>
                <wp:lineTo x="-317" y="22184"/>
                <wp:lineTo x="0" y="23351"/>
                <wp:lineTo x="22012" y="23351"/>
                <wp:lineTo x="22487" y="18681"/>
                <wp:lineTo x="22487" y="4378"/>
                <wp:lineTo x="22012" y="0"/>
                <wp:lineTo x="22012" y="-584"/>
                <wp:lineTo x="0" y="-584"/>
              </wp:wrapPolygon>
            </wp:wrapTight>
            <wp:docPr id="173744052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0526" name="Picture 1" descr="A group of people posing for a photo&#10;&#10;AI-generated content may be incorrect."/>
                    <pic:cNvPicPr/>
                  </pic:nvPicPr>
                  <pic:blipFill rotWithShape="1">
                    <a:blip r:embed="rId8" cstate="print">
                      <a:extLst>
                        <a:ext uri="{28A0092B-C50C-407E-A947-70E740481C1C}">
                          <a14:useLocalDpi xmlns:a14="http://schemas.microsoft.com/office/drawing/2010/main" val="0"/>
                        </a:ext>
                      </a:extLst>
                    </a:blip>
                    <a:srcRect l="3031" t="29841"/>
                    <a:stretch/>
                  </pic:blipFill>
                  <pic:spPr bwMode="auto">
                    <a:xfrm>
                      <a:off x="0" y="0"/>
                      <a:ext cx="1732280" cy="9398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5E650" w14:textId="1EC6C97B" w:rsidR="00EF4D87" w:rsidRPr="00897609" w:rsidRDefault="00EF4D87" w:rsidP="00EF4D87">
      <w:pPr>
        <w:pStyle w:val="ListParagraph"/>
        <w:numPr>
          <w:ilvl w:val="0"/>
          <w:numId w:val="2"/>
        </w:numPr>
        <w:autoSpaceDE w:val="0"/>
        <w:autoSpaceDN w:val="0"/>
        <w:adjustRightInd w:val="0"/>
        <w:rPr>
          <w:rFonts w:cstheme="minorHAnsi"/>
          <w:b/>
          <w:caps/>
          <w:szCs w:val="20"/>
        </w:rPr>
      </w:pPr>
      <w:r>
        <w:rPr>
          <w:rFonts w:cstheme="minorHAnsi"/>
          <w:b/>
          <w:caps/>
          <w:szCs w:val="20"/>
        </w:rPr>
        <w:t>Gateway’s 75</w:t>
      </w:r>
      <w:r w:rsidRPr="00EF4D87">
        <w:rPr>
          <w:rFonts w:cstheme="minorHAnsi"/>
          <w:b/>
          <w:caps/>
          <w:szCs w:val="20"/>
          <w:vertAlign w:val="superscript"/>
        </w:rPr>
        <w:t>th</w:t>
      </w:r>
      <w:r>
        <w:rPr>
          <w:rFonts w:cstheme="minorHAnsi"/>
          <w:b/>
          <w:caps/>
          <w:szCs w:val="20"/>
        </w:rPr>
        <w:t xml:space="preserve"> anniversary</w:t>
      </w:r>
      <w:r w:rsidRPr="00897609">
        <w:rPr>
          <w:rFonts w:cstheme="minorHAnsi"/>
          <w:b/>
          <w:caps/>
          <w:szCs w:val="20"/>
        </w:rPr>
        <w:t>:</w:t>
      </w:r>
      <w:r w:rsidRPr="00897609">
        <w:rPr>
          <w:rFonts w:cstheme="minorHAnsi"/>
          <w:b/>
          <w:caps/>
          <w:szCs w:val="20"/>
        </w:rPr>
        <w:tab/>
      </w:r>
    </w:p>
    <w:p w14:paraId="790F8BF8" w14:textId="281682D3" w:rsidR="00F525E4" w:rsidRDefault="00135F1A" w:rsidP="00EF4D87">
      <w:pPr>
        <w:pStyle w:val="ListParagraph"/>
        <w:numPr>
          <w:ilvl w:val="0"/>
          <w:numId w:val="4"/>
        </w:numPr>
      </w:pPr>
      <w:r>
        <w:rPr>
          <w:rFonts w:ascii="Montserrat" w:hAnsi="Montserrat" w:cstheme="minorHAnsi"/>
          <w:b/>
          <w:bCs/>
          <w:noProof/>
          <w:color w:val="000000" w:themeColor="text1"/>
          <w:szCs w:val="28"/>
        </w:rPr>
        <w:drawing>
          <wp:anchor distT="0" distB="0" distL="114300" distR="114300" simplePos="0" relativeHeight="251665408" behindDoc="1" locked="0" layoutInCell="1" allowOverlap="1" wp14:anchorId="1D016BA5" wp14:editId="67AA7E85">
            <wp:simplePos x="0" y="0"/>
            <wp:positionH relativeFrom="column">
              <wp:posOffset>4851400</wp:posOffset>
            </wp:positionH>
            <wp:positionV relativeFrom="paragraph">
              <wp:posOffset>690880</wp:posOffset>
            </wp:positionV>
            <wp:extent cx="2260600" cy="914400"/>
            <wp:effectExtent l="25400" t="25400" r="88900" b="88900"/>
            <wp:wrapTight wrapText="bothSides">
              <wp:wrapPolygon edited="0">
                <wp:start x="0" y="-600"/>
                <wp:lineTo x="-243" y="-300"/>
                <wp:lineTo x="-243" y="22200"/>
                <wp:lineTo x="0" y="23400"/>
                <wp:lineTo x="21964" y="23400"/>
                <wp:lineTo x="22328" y="19200"/>
                <wp:lineTo x="22328" y="4500"/>
                <wp:lineTo x="21964" y="0"/>
                <wp:lineTo x="21964" y="-600"/>
                <wp:lineTo x="0" y="-600"/>
              </wp:wrapPolygon>
            </wp:wrapTight>
            <wp:docPr id="436181835" name="Picture 1" descr="A group of people sitting in a living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1835" name="Picture 1" descr="A group of people sitting in a living room&#10;&#10;AI-generated content may be incorrect."/>
                    <pic:cNvPicPr/>
                  </pic:nvPicPr>
                  <pic:blipFill rotWithShape="1">
                    <a:blip r:embed="rId9" cstate="print">
                      <a:extLst>
                        <a:ext uri="{28A0092B-C50C-407E-A947-70E740481C1C}">
                          <a14:useLocalDpi xmlns:a14="http://schemas.microsoft.com/office/drawing/2010/main" val="0"/>
                        </a:ext>
                      </a:extLst>
                    </a:blip>
                    <a:srcRect t="31746" b="14281"/>
                    <a:stretch/>
                  </pic:blipFill>
                  <pic:spPr bwMode="auto">
                    <a:xfrm>
                      <a:off x="0" y="0"/>
                      <a:ext cx="2260600" cy="914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BF5E6F2" wp14:editId="6BAF2527">
            <wp:simplePos x="0" y="0"/>
            <wp:positionH relativeFrom="column">
              <wp:posOffset>3043555</wp:posOffset>
            </wp:positionH>
            <wp:positionV relativeFrom="paragraph">
              <wp:posOffset>614680</wp:posOffset>
            </wp:positionV>
            <wp:extent cx="1922145" cy="1041400"/>
            <wp:effectExtent l="25400" t="25400" r="84455" b="88900"/>
            <wp:wrapTight wrapText="bothSides">
              <wp:wrapPolygon edited="0">
                <wp:start x="0" y="-527"/>
                <wp:lineTo x="-285" y="-263"/>
                <wp:lineTo x="-285" y="22127"/>
                <wp:lineTo x="0" y="23180"/>
                <wp:lineTo x="21978" y="23180"/>
                <wp:lineTo x="22406" y="20810"/>
                <wp:lineTo x="22406" y="3951"/>
                <wp:lineTo x="21978" y="0"/>
                <wp:lineTo x="21978" y="-527"/>
                <wp:lineTo x="0" y="-527"/>
              </wp:wrapPolygon>
            </wp:wrapTight>
            <wp:docPr id="168336043" name="Picture 1" descr="A group of old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6043" name="Picture 1" descr="A group of old people posing for a phot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145" cy="1041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D87">
        <w:t>As it’s our 75</w:t>
      </w:r>
      <w:r w:rsidR="00EF4D87" w:rsidRPr="00EF4D87">
        <w:rPr>
          <w:vertAlign w:val="superscript"/>
        </w:rPr>
        <w:t>th</w:t>
      </w:r>
      <w:r w:rsidR="00EF4D87">
        <w:t xml:space="preserve"> anniversary this year as a church family, Betty Beukema and her planning team want to fill up a time capsule with memories of who we are now, in 2025.  </w:t>
      </w:r>
    </w:p>
    <w:p w14:paraId="5EA9AF42" w14:textId="00F03A68" w:rsidR="00EF4D87" w:rsidRDefault="00135F1A" w:rsidP="00EF4D87">
      <w:pPr>
        <w:pStyle w:val="ListParagraph"/>
        <w:numPr>
          <w:ilvl w:val="0"/>
          <w:numId w:val="4"/>
        </w:numPr>
      </w:pPr>
      <w:r>
        <w:rPr>
          <w:noProof/>
        </w:rPr>
        <w:drawing>
          <wp:anchor distT="0" distB="0" distL="114300" distR="114300" simplePos="0" relativeHeight="251666432" behindDoc="1" locked="0" layoutInCell="1" allowOverlap="1" wp14:anchorId="3D214D4C" wp14:editId="5F6CB00B">
            <wp:simplePos x="0" y="0"/>
            <wp:positionH relativeFrom="column">
              <wp:posOffset>5219700</wp:posOffset>
            </wp:positionH>
            <wp:positionV relativeFrom="paragraph">
              <wp:posOffset>767080</wp:posOffset>
            </wp:positionV>
            <wp:extent cx="1803400" cy="1014095"/>
            <wp:effectExtent l="25400" t="25400" r="88900" b="90805"/>
            <wp:wrapTight wrapText="bothSides">
              <wp:wrapPolygon edited="0">
                <wp:start x="0" y="-541"/>
                <wp:lineTo x="-304" y="-271"/>
                <wp:lineTo x="-304" y="22182"/>
                <wp:lineTo x="0" y="23264"/>
                <wp:lineTo x="22056" y="23264"/>
                <wp:lineTo x="22513" y="21370"/>
                <wp:lineTo x="22513" y="4058"/>
                <wp:lineTo x="22056" y="0"/>
                <wp:lineTo x="22056" y="-541"/>
                <wp:lineTo x="0" y="-541"/>
              </wp:wrapPolygon>
            </wp:wrapTight>
            <wp:docPr id="1976915119" name="Picture 2"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5119" name="Picture 2" descr="A group of people sitting around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400" cy="10140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4228">
        <w:t xml:space="preserve">Can you all make a </w:t>
      </w:r>
      <w:r w:rsidR="00F525E4">
        <w:t>concerted</w:t>
      </w:r>
      <w:r w:rsidR="007A4228">
        <w:t xml:space="preserve"> effort to get group pictures to me this season!? I w</w:t>
      </w:r>
      <w:r w:rsidR="00F525E4">
        <w:t>ould love</w:t>
      </w:r>
      <w:r w:rsidR="007A4228">
        <w:t xml:space="preserve"> to have each of our groups represented! Can you all please submit a group shot back to me before Feb</w:t>
      </w:r>
      <w:r w:rsidR="00F525E4">
        <w:t>ruary</w:t>
      </w:r>
      <w:r w:rsidR="007A4228">
        <w:t xml:space="preserve"> 23</w:t>
      </w:r>
      <w:r w:rsidR="007A4228" w:rsidRPr="007A4228">
        <w:rPr>
          <w:vertAlign w:val="superscript"/>
        </w:rPr>
        <w:t>rd</w:t>
      </w:r>
      <w:r w:rsidR="007A4228">
        <w:t>?  I’ll keep track and bug you all (nicely of course) as our weeks carry on!</w:t>
      </w:r>
    </w:p>
    <w:p w14:paraId="06209CA6" w14:textId="1914BEB9" w:rsidR="00BA3AE2" w:rsidRDefault="00470B9B" w:rsidP="00897609">
      <w:pPr>
        <w:pStyle w:val="ListParagraph"/>
        <w:numPr>
          <w:ilvl w:val="0"/>
          <w:numId w:val="4"/>
        </w:numPr>
        <w:rPr>
          <w:b/>
          <w:bCs/>
          <w:color w:val="215E99" w:themeColor="text2" w:themeTint="BF"/>
        </w:rPr>
      </w:pPr>
      <w:r>
        <w:rPr>
          <w:b/>
          <w:bCs/>
          <w:color w:val="215E99" w:themeColor="text2" w:themeTint="BF"/>
        </w:rPr>
        <w:t xml:space="preserve">As of this writing, </w:t>
      </w:r>
      <w:r w:rsidR="008A77CF">
        <w:rPr>
          <w:b/>
          <w:bCs/>
          <w:color w:val="215E99" w:themeColor="text2" w:themeTint="BF"/>
        </w:rPr>
        <w:t xml:space="preserve">I </w:t>
      </w:r>
      <w:r w:rsidR="000B5BEA">
        <w:rPr>
          <w:b/>
          <w:bCs/>
          <w:color w:val="215E99" w:themeColor="text2" w:themeTint="BF"/>
        </w:rPr>
        <w:t>have now</w:t>
      </w:r>
      <w:r w:rsidR="008A77CF">
        <w:rPr>
          <w:b/>
          <w:bCs/>
          <w:color w:val="215E99" w:themeColor="text2" w:themeTint="BF"/>
        </w:rPr>
        <w:t xml:space="preserve"> </w:t>
      </w:r>
      <w:r w:rsidR="00F2079D" w:rsidRPr="00F2079D">
        <w:rPr>
          <w:b/>
          <w:bCs/>
          <w:color w:val="215E99" w:themeColor="text2" w:themeTint="BF"/>
        </w:rPr>
        <w:t xml:space="preserve">received </w:t>
      </w:r>
      <w:r w:rsidR="000B5BEA">
        <w:rPr>
          <w:b/>
          <w:bCs/>
          <w:color w:val="215E99" w:themeColor="text2" w:themeTint="BF"/>
        </w:rPr>
        <w:t>F</w:t>
      </w:r>
      <w:r w:rsidR="00EC1EF7">
        <w:rPr>
          <w:b/>
          <w:bCs/>
          <w:color w:val="215E99" w:themeColor="text2" w:themeTint="BF"/>
        </w:rPr>
        <w:t>IVE</w:t>
      </w:r>
      <w:r w:rsidR="000B5BEA">
        <w:rPr>
          <w:b/>
          <w:bCs/>
          <w:color w:val="215E99" w:themeColor="text2" w:themeTint="BF"/>
        </w:rPr>
        <w:t>!</w:t>
      </w:r>
      <w:r w:rsidR="000F3F5C">
        <w:rPr>
          <w:b/>
          <w:bCs/>
          <w:color w:val="215E99" w:themeColor="text2" w:themeTint="BF"/>
        </w:rPr>
        <w:t xml:space="preserve">  </w:t>
      </w:r>
      <w:r w:rsidR="00AF2124">
        <w:rPr>
          <w:b/>
          <w:bCs/>
          <w:color w:val="215E99" w:themeColor="text2" w:themeTint="BF"/>
        </w:rPr>
        <w:t xml:space="preserve">We have </w:t>
      </w:r>
      <w:r w:rsidR="000F3F5C">
        <w:rPr>
          <w:b/>
          <w:bCs/>
          <w:color w:val="215E99" w:themeColor="text2" w:themeTint="BF"/>
        </w:rPr>
        <w:t>1</w:t>
      </w:r>
      <w:r w:rsidR="00EC1EF7">
        <w:rPr>
          <w:b/>
          <w:bCs/>
          <w:color w:val="215E99" w:themeColor="text2" w:themeTint="BF"/>
        </w:rPr>
        <w:t>1</w:t>
      </w:r>
      <w:r w:rsidR="000F3F5C">
        <w:rPr>
          <w:b/>
          <w:bCs/>
          <w:color w:val="215E99" w:themeColor="text2" w:themeTint="BF"/>
        </w:rPr>
        <w:t xml:space="preserve"> more to go</w:t>
      </w:r>
      <w:r w:rsidR="00C0427B">
        <w:rPr>
          <w:b/>
          <w:bCs/>
          <w:color w:val="215E99" w:themeColor="text2" w:themeTint="BF"/>
        </w:rPr>
        <w:t xml:space="preserve"> – and we only have THREE more scheduled gatherings of groups.  </w:t>
      </w:r>
    </w:p>
    <w:p w14:paraId="40DCE22A" w14:textId="067D8F63" w:rsidR="00AF2124" w:rsidRDefault="00AF2124" w:rsidP="00897609">
      <w:pPr>
        <w:pStyle w:val="ListParagraph"/>
        <w:numPr>
          <w:ilvl w:val="0"/>
          <w:numId w:val="4"/>
        </w:numPr>
        <w:rPr>
          <w:b/>
          <w:bCs/>
          <w:color w:val="215E99" w:themeColor="text2" w:themeTint="BF"/>
        </w:rPr>
      </w:pPr>
      <w:r>
        <w:rPr>
          <w:b/>
          <w:bCs/>
          <w:color w:val="215E99" w:themeColor="text2" w:themeTint="BF"/>
        </w:rPr>
        <w:t>I will be texting and emailing leaders directly to ask for these – please beat me to that!</w:t>
      </w:r>
    </w:p>
    <w:p w14:paraId="05F0547C" w14:textId="77777777" w:rsidR="00AF2124" w:rsidRDefault="00AF2124" w:rsidP="00AF2124">
      <w:pPr>
        <w:rPr>
          <w:b/>
          <w:bCs/>
          <w:color w:val="215E99" w:themeColor="text2" w:themeTint="BF"/>
        </w:rPr>
      </w:pPr>
    </w:p>
    <w:p w14:paraId="427F4354" w14:textId="77777777" w:rsidR="00AF2124" w:rsidRDefault="00AF2124" w:rsidP="00AF2124">
      <w:pPr>
        <w:rPr>
          <w:b/>
          <w:bCs/>
          <w:color w:val="215E99" w:themeColor="text2" w:themeTint="BF"/>
        </w:rPr>
      </w:pPr>
    </w:p>
    <w:p w14:paraId="7E587D54" w14:textId="77777777" w:rsidR="00AF2124" w:rsidRDefault="00AF2124" w:rsidP="00AF2124">
      <w:pPr>
        <w:rPr>
          <w:b/>
          <w:bCs/>
          <w:color w:val="215E99" w:themeColor="text2" w:themeTint="BF"/>
        </w:rPr>
      </w:pPr>
    </w:p>
    <w:p w14:paraId="09DFCE94" w14:textId="77777777" w:rsidR="00AF2124" w:rsidRDefault="00AF2124" w:rsidP="00AF2124">
      <w:pPr>
        <w:rPr>
          <w:b/>
          <w:bCs/>
          <w:color w:val="215E99" w:themeColor="text2" w:themeTint="BF"/>
        </w:rPr>
      </w:pPr>
    </w:p>
    <w:p w14:paraId="51CB7922" w14:textId="77777777" w:rsidR="00AF2124" w:rsidRPr="00AF2124" w:rsidRDefault="00AF2124" w:rsidP="00AF2124">
      <w:pPr>
        <w:rPr>
          <w:b/>
          <w:bCs/>
          <w:color w:val="215E99" w:themeColor="text2" w:themeTint="BF"/>
        </w:rPr>
      </w:pPr>
    </w:p>
    <w:p w14:paraId="6E0261AA" w14:textId="77777777" w:rsidR="00135F1A" w:rsidRDefault="00135F1A" w:rsidP="00897609">
      <w:pPr>
        <w:rPr>
          <w:rFonts w:ascii="Montserrat" w:hAnsi="Montserrat" w:cstheme="minorHAnsi"/>
          <w:b/>
          <w:bCs/>
          <w:color w:val="000000" w:themeColor="text1"/>
          <w:szCs w:val="28"/>
        </w:rPr>
      </w:pPr>
    </w:p>
    <w:p w14:paraId="05F9242F" w14:textId="09CD93BF"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lastRenderedPageBreak/>
        <w:t>GETTING TO KNOW YOU</w:t>
      </w:r>
    </w:p>
    <w:p w14:paraId="41EDD2DA" w14:textId="1864B30E" w:rsidR="00897609" w:rsidRDefault="00897609" w:rsidP="00897609"/>
    <w:p w14:paraId="1B5C1AC8" w14:textId="0E91BA1A" w:rsidR="00BA4D9F"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These are the lowest risk </w:t>
      </w:r>
      <w:r w:rsidR="00BA4D9F" w:rsidRPr="00897609">
        <w:rPr>
          <w:rFonts w:cstheme="minorHAnsi"/>
          <w:color w:val="C00000"/>
          <w:kern w:val="28"/>
          <w14:cntxtAlts/>
        </w:rPr>
        <w:t>questions</w:t>
      </w:r>
      <w:r w:rsidR="00BA4D9F">
        <w:rPr>
          <w:rFonts w:cstheme="minorHAnsi"/>
          <w:color w:val="C00000"/>
          <w:kern w:val="28"/>
          <w14:cntxtAlts/>
        </w:rPr>
        <w:t xml:space="preserve"> and are great ways to get everyone in your group talking – from those who love sharing stories, to those who feel a little uncomfortable in this new space.  Low risk questions have their way of breaking the ice and getting everyone a little more comfortable sharing.  It also gives a chance for everyone to share in an easy, approachable way.</w:t>
      </w:r>
      <w:r w:rsidRPr="00897609">
        <w:rPr>
          <w:rFonts w:cstheme="minorHAnsi"/>
          <w:color w:val="C00000"/>
          <w:kern w:val="28"/>
          <w14:cntxtAlts/>
        </w:rPr>
        <w:t xml:space="preserve">  </w:t>
      </w:r>
    </w:p>
    <w:p w14:paraId="3F4D9E25" w14:textId="77777777" w:rsidR="00897609" w:rsidRPr="002F1C64" w:rsidRDefault="00897609" w:rsidP="00897609"/>
    <w:p w14:paraId="2C77213C" w14:textId="3843918B" w:rsidR="00C0427B" w:rsidRPr="00C0427B" w:rsidRDefault="00C0427B" w:rsidP="00C0427B">
      <w:pPr>
        <w:pStyle w:val="ListParagraph"/>
        <w:numPr>
          <w:ilvl w:val="0"/>
          <w:numId w:val="21"/>
        </w:numPr>
        <w:tabs>
          <w:tab w:val="left" w:pos="43"/>
          <w:tab w:val="left" w:pos="180"/>
          <w:tab w:val="left" w:pos="223"/>
          <w:tab w:val="left" w:pos="1440"/>
          <w:tab w:val="left" w:pos="1620"/>
        </w:tabs>
        <w:spacing w:line="15" w:lineRule="atLeast"/>
        <w:rPr>
          <w:rFonts w:cstheme="minorHAnsi"/>
          <w:b/>
          <w:color w:val="C00000"/>
          <w:kern w:val="28"/>
          <w14:cntxtAlts/>
        </w:rPr>
      </w:pPr>
      <w:r>
        <w:t xml:space="preserve"> </w:t>
      </w:r>
      <w:r>
        <w:tab/>
      </w:r>
      <w:r w:rsidR="00135F1A" w:rsidRPr="00C14A02">
        <w:t>Who would win in an arm wrestle, you or the person to you</w:t>
      </w:r>
      <w:r w:rsidR="00135F1A">
        <w:t>r left</w:t>
      </w:r>
      <w:r w:rsidR="00135F1A">
        <w:t>?</w:t>
      </w:r>
    </w:p>
    <w:p w14:paraId="340131C8"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0DD74C4A" w14:textId="6A0ED94F" w:rsidR="00897609" w:rsidRPr="00775946" w:rsidRDefault="00897609" w:rsidP="00897609">
      <w:pPr>
        <w:tabs>
          <w:tab w:val="left" w:pos="-31680"/>
          <w:tab w:val="left" w:pos="43"/>
          <w:tab w:val="left" w:pos="180"/>
          <w:tab w:val="left" w:pos="223"/>
          <w:tab w:val="left" w:pos="1440"/>
          <w:tab w:val="left" w:pos="1620"/>
        </w:tabs>
        <w:spacing w:line="15" w:lineRule="atLeast"/>
        <w:rPr>
          <w:rFonts w:cstheme="minorHAnsi"/>
          <w:bCs/>
          <w:color w:val="C00000"/>
          <w:kern w:val="28"/>
          <w14:cntxtAlts/>
        </w:rPr>
      </w:pPr>
      <w:r w:rsidRPr="00897609">
        <w:rPr>
          <w:rFonts w:cstheme="minorHAnsi"/>
          <w:b/>
          <w:color w:val="C00000"/>
          <w:kern w:val="28"/>
          <w14:cntxtAlts/>
        </w:rPr>
        <w:t xml:space="preserve">LEADER NOTE: </w:t>
      </w:r>
      <w:r w:rsidR="002D2527">
        <w:rPr>
          <w:rFonts w:cstheme="minorHAnsi"/>
          <w:bCs/>
          <w:color w:val="C00000"/>
          <w:kern w:val="28"/>
          <w14:cntxtAlts/>
        </w:rPr>
        <w:t xml:space="preserve">Of course, your members won’t be able to prepare for this in advance – unless everyone always shows up and always sits in the exact same spots.  Enjoy the spontaneity of this moment as you lead your group.  </w:t>
      </w:r>
      <w:r w:rsidR="002A33A1">
        <w:rPr>
          <w:rFonts w:cstheme="minorHAnsi"/>
          <w:bCs/>
          <w:color w:val="C00000"/>
          <w:kern w:val="28"/>
          <w14:cntxtAlts/>
        </w:rPr>
        <w:t xml:space="preserve">  </w:t>
      </w:r>
    </w:p>
    <w:p w14:paraId="1796792B" w14:textId="77777777" w:rsidR="00897609" w:rsidRPr="002F1C64" w:rsidRDefault="00897609" w:rsidP="00897609"/>
    <w:p w14:paraId="46FEE7D9" w14:textId="55BA5F13" w:rsidR="00897609" w:rsidRDefault="00135F1A" w:rsidP="00C0427B">
      <w:pPr>
        <w:pStyle w:val="ListParagraph"/>
        <w:numPr>
          <w:ilvl w:val="0"/>
          <w:numId w:val="21"/>
        </w:numPr>
      </w:pPr>
      <w:r>
        <w:t>If you had to switch careers or change paths, what would you like to do next</w:t>
      </w:r>
      <w:r w:rsidR="00F525E4">
        <w:t>?</w:t>
      </w:r>
    </w:p>
    <w:p w14:paraId="745F16CD" w14:textId="77777777" w:rsidR="003067D9" w:rsidRDefault="003067D9" w:rsidP="00897609">
      <w:pPr>
        <w:rPr>
          <w:rFonts w:cstheme="minorHAnsi"/>
          <w:b/>
          <w:color w:val="C00000"/>
          <w:kern w:val="28"/>
          <w14:cntxtAlts/>
        </w:rPr>
      </w:pPr>
    </w:p>
    <w:p w14:paraId="3E57E8DC" w14:textId="719C6EBD" w:rsidR="00C55B3B" w:rsidRDefault="00897609" w:rsidP="00897609">
      <w:pPr>
        <w:rPr>
          <w:rFonts w:cstheme="minorHAnsi"/>
          <w:bCs/>
          <w:color w:val="C00000"/>
          <w:kern w:val="28"/>
          <w14:cntxtAlts/>
        </w:rPr>
      </w:pPr>
      <w:r w:rsidRPr="00897609">
        <w:rPr>
          <w:rFonts w:cstheme="minorHAnsi"/>
          <w:b/>
          <w:color w:val="C00000"/>
          <w:kern w:val="28"/>
          <w14:cntxtAlts/>
        </w:rPr>
        <w:t>LEADER NOTE:</w:t>
      </w:r>
      <w:r w:rsidR="002D2527">
        <w:rPr>
          <w:rFonts w:cstheme="minorHAnsi"/>
          <w:bCs/>
          <w:color w:val="C00000"/>
          <w:kern w:val="28"/>
          <w14:cntxtAlts/>
        </w:rPr>
        <w:t xml:space="preserve"> </w:t>
      </w:r>
      <w:r w:rsidR="00AF2124">
        <w:rPr>
          <w:rFonts w:cstheme="minorHAnsi"/>
          <w:bCs/>
          <w:color w:val="C00000"/>
          <w:kern w:val="28"/>
          <w14:cntxtAlts/>
        </w:rPr>
        <w:t>This question is</w:t>
      </w:r>
      <w:r w:rsidR="002D2527">
        <w:rPr>
          <w:rFonts w:cstheme="minorHAnsi"/>
          <w:bCs/>
          <w:color w:val="C00000"/>
          <w:kern w:val="28"/>
          <w14:cntxtAlts/>
        </w:rPr>
        <w:t xml:space="preserve"> one of those “</w:t>
      </w:r>
      <w:r w:rsidR="002D2527" w:rsidRPr="002D2527">
        <w:rPr>
          <w:rFonts w:cstheme="minorHAnsi"/>
          <w:bCs/>
          <w:i/>
          <w:iCs/>
          <w:color w:val="C00000"/>
          <w:kern w:val="28"/>
          <w14:cntxtAlts/>
        </w:rPr>
        <w:t>what if</w:t>
      </w:r>
      <w:r w:rsidR="002D2527">
        <w:rPr>
          <w:rFonts w:cstheme="minorHAnsi"/>
          <w:bCs/>
          <w:color w:val="C00000"/>
          <w:kern w:val="28"/>
          <w14:cntxtAlts/>
        </w:rPr>
        <w:t>” type questions that actually can be really hard to answer, but is always a neat exercise to consider an alternative path in life – perhaps it</w:t>
      </w:r>
      <w:r w:rsidR="00AF2124">
        <w:rPr>
          <w:rFonts w:cstheme="minorHAnsi"/>
          <w:bCs/>
          <w:color w:val="C00000"/>
          <w:kern w:val="28"/>
          <w14:cntxtAlts/>
        </w:rPr>
        <w:t>’</w:t>
      </w:r>
      <w:r w:rsidR="002D2527">
        <w:rPr>
          <w:rFonts w:cstheme="minorHAnsi"/>
          <w:bCs/>
          <w:color w:val="C00000"/>
          <w:kern w:val="28"/>
          <w14:cntxtAlts/>
        </w:rPr>
        <w:t>s exploring making a hobby a profession, maybe it’s the earliest dreams to be a pro-athlete that will re-emerge, maybe it’s a fascination that</w:t>
      </w:r>
      <w:r w:rsidR="00AF2124">
        <w:rPr>
          <w:rFonts w:cstheme="minorHAnsi"/>
          <w:bCs/>
          <w:color w:val="C00000"/>
          <w:kern w:val="28"/>
          <w14:cntxtAlts/>
        </w:rPr>
        <w:t xml:space="preserve"> ha</w:t>
      </w:r>
      <w:r w:rsidR="002D2527">
        <w:rPr>
          <w:rFonts w:cstheme="minorHAnsi"/>
          <w:bCs/>
          <w:color w:val="C00000"/>
          <w:kern w:val="28"/>
          <w14:cntxtAlts/>
        </w:rPr>
        <w:t>s never seen the light of day.  Questions like this will give you a deeper insight into your members the dreams and aspirations they have.</w:t>
      </w:r>
    </w:p>
    <w:p w14:paraId="3B4CE68D" w14:textId="77777777" w:rsidR="00C55B3B" w:rsidRDefault="00C55B3B" w:rsidP="00897609">
      <w:pPr>
        <w:rPr>
          <w:rFonts w:cstheme="minorHAnsi"/>
          <w:bCs/>
          <w:color w:val="C00000"/>
          <w:kern w:val="28"/>
          <w14:cntxtAlts/>
        </w:rPr>
      </w:pPr>
    </w:p>
    <w:p w14:paraId="6B14B424" w14:textId="3769CBDB" w:rsidR="00897609" w:rsidRPr="00897609" w:rsidRDefault="00897609" w:rsidP="00897609">
      <w:pPr>
        <w:rPr>
          <w:rFonts w:ascii="Montserrat" w:hAnsi="Montserrat" w:cstheme="minorHAnsi"/>
          <w:b/>
          <w:bCs/>
          <w:color w:val="000000" w:themeColor="text1"/>
          <w:szCs w:val="28"/>
        </w:rPr>
      </w:pPr>
      <w:r>
        <w:rPr>
          <w:rFonts w:ascii="Montserrat" w:hAnsi="Montserrat" w:cstheme="minorHAnsi"/>
          <w:b/>
          <w:bCs/>
          <w:color w:val="000000" w:themeColor="text1"/>
          <w:szCs w:val="28"/>
        </w:rPr>
        <w:t>QUICK REVIEW</w:t>
      </w:r>
    </w:p>
    <w:p w14:paraId="144FBAF9" w14:textId="77777777" w:rsidR="00897609" w:rsidRDefault="00897609" w:rsidP="00897609"/>
    <w:p w14:paraId="51C49987" w14:textId="45D19DBD" w:rsidR="00897609" w:rsidRPr="00897609"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w:t>
      </w:r>
      <w:r w:rsidRPr="002F1C64">
        <w:rPr>
          <w:rFonts w:cstheme="minorHAnsi"/>
          <w:color w:val="BC1617"/>
          <w:kern w:val="28"/>
          <w14:cntxtAlts/>
        </w:rPr>
        <w:t xml:space="preserve">These </w:t>
      </w:r>
      <w:r w:rsidR="00A32CA1">
        <w:rPr>
          <w:rFonts w:cstheme="minorHAnsi"/>
          <w:color w:val="BC1617"/>
          <w:kern w:val="28"/>
          <w14:cntxtAlts/>
        </w:rPr>
        <w:t>following</w:t>
      </w:r>
      <w:r w:rsidRPr="002F1C64">
        <w:rPr>
          <w:rFonts w:cstheme="minorHAnsi"/>
          <w:color w:val="BC1617"/>
          <w:kern w:val="28"/>
          <w14:cntxtAlts/>
        </w:rPr>
        <w:t xml:space="preserve"> two questions </w:t>
      </w:r>
      <w:r w:rsidR="00A32CA1">
        <w:rPr>
          <w:rFonts w:cstheme="minorHAnsi"/>
          <w:color w:val="BC1617"/>
          <w:kern w:val="28"/>
          <w14:cntxtAlts/>
        </w:rPr>
        <w:t>aim to have</w:t>
      </w:r>
      <w:r w:rsidRPr="002F1C64">
        <w:rPr>
          <w:rFonts w:cstheme="minorHAnsi"/>
          <w:color w:val="BC1617"/>
          <w:kern w:val="28"/>
          <w14:cntxtAlts/>
        </w:rPr>
        <w:t xml:space="preserve"> your group reflect upon last Sunday’s message.  The first question will always be the same, and the second one is provided from our teaching pastor from the service.</w:t>
      </w:r>
      <w:r w:rsidRPr="00897609">
        <w:rPr>
          <w:rFonts w:cstheme="minorHAnsi"/>
          <w:color w:val="C00000"/>
          <w:kern w:val="28"/>
          <w14:cntxtAlts/>
        </w:rPr>
        <w:t xml:space="preserve">   </w:t>
      </w:r>
    </w:p>
    <w:p w14:paraId="7E42BD49" w14:textId="77777777" w:rsidR="00897609" w:rsidRPr="002F1C64" w:rsidRDefault="00897609" w:rsidP="00897609"/>
    <w:p w14:paraId="29DAE5AF" w14:textId="77777777" w:rsidR="00897609" w:rsidRPr="002F1C64" w:rsidRDefault="00897609" w:rsidP="00897609">
      <w:r w:rsidRPr="002F1C64">
        <w:t>1. Looking back at your notes from this week’s teaching, was there anything that particularly caught your attention, challenged, or confused you?</w:t>
      </w:r>
    </w:p>
    <w:p w14:paraId="73B1D76B"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6A72EB13" w14:textId="7EFAB9AB"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2C6F99">
        <w:rPr>
          <w:rFonts w:cstheme="minorHAnsi"/>
          <w:bCs/>
          <w:color w:val="C00000"/>
          <w:kern w:val="28"/>
          <w14:cntxtAlts/>
        </w:rPr>
        <w:t>Be sure to grab a sermon guide on Sunday morning, or bring your own way to take notes, and jot down your own questions!</w:t>
      </w:r>
    </w:p>
    <w:p w14:paraId="55B12166" w14:textId="77777777" w:rsidR="00897609" w:rsidRPr="002F1C64" w:rsidRDefault="00897609" w:rsidP="00897609"/>
    <w:p w14:paraId="23FA9607" w14:textId="530A4E48" w:rsidR="00BE0A6A" w:rsidRDefault="00750EA7" w:rsidP="00BE0A6A">
      <w:r w:rsidRPr="00BE0A6A">
        <w:rPr>
          <w:lang w:val="en-US"/>
        </w:rPr>
        <w:t xml:space="preserve">2. </w:t>
      </w:r>
      <w:r w:rsidR="00135F1A">
        <w:t>Pastor Marcel said this weekend, “</w:t>
      </w:r>
      <w:r w:rsidR="00135F1A" w:rsidRPr="00F365AC">
        <w:rPr>
          <w:i/>
          <w:iCs/>
        </w:rPr>
        <w:t>When we focus on God first, and who He is, we come to grips with the reality that He has the power, authority, love</w:t>
      </w:r>
      <w:r w:rsidR="00135F1A">
        <w:rPr>
          <w:i/>
          <w:iCs/>
        </w:rPr>
        <w:t>,</w:t>
      </w:r>
      <w:r w:rsidR="00135F1A" w:rsidRPr="00F365AC">
        <w:rPr>
          <w:i/>
          <w:iCs/>
        </w:rPr>
        <w:t xml:space="preserve"> and compassion to take our pain and turn it around for His good and </w:t>
      </w:r>
      <w:r w:rsidR="00135F1A">
        <w:rPr>
          <w:i/>
          <w:iCs/>
        </w:rPr>
        <w:t xml:space="preserve">for </w:t>
      </w:r>
      <w:r w:rsidR="00135F1A" w:rsidRPr="00F365AC">
        <w:rPr>
          <w:i/>
          <w:iCs/>
        </w:rPr>
        <w:t>His glory.</w:t>
      </w:r>
      <w:r w:rsidR="00135F1A">
        <w:t>”</w:t>
      </w:r>
      <w:r w:rsidR="00135F1A" w:rsidRPr="00F365AC">
        <w:t xml:space="preserve"> Share a time when you have experience</w:t>
      </w:r>
      <w:r w:rsidR="00135F1A">
        <w:t>d</w:t>
      </w:r>
      <w:r w:rsidR="00135F1A" w:rsidRPr="00F365AC">
        <w:t xml:space="preserve"> this in your life</w:t>
      </w:r>
      <w:r w:rsidR="00135F1A">
        <w:t>.</w:t>
      </w:r>
    </w:p>
    <w:p w14:paraId="4E96C6ED" w14:textId="77777777" w:rsidR="003067D9" w:rsidRDefault="003067D9" w:rsidP="00897609">
      <w:pPr>
        <w:rPr>
          <w:rFonts w:cstheme="minorHAnsi"/>
          <w:b/>
          <w:color w:val="C00000"/>
          <w:kern w:val="28"/>
          <w14:cntxtAlts/>
        </w:rPr>
      </w:pPr>
    </w:p>
    <w:p w14:paraId="52333434" w14:textId="08A21F48" w:rsidR="00897609"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257BC0">
        <w:rPr>
          <w:rFonts w:cstheme="minorHAnsi"/>
          <w:bCs/>
          <w:color w:val="C00000"/>
          <w:kern w:val="28"/>
          <w14:cntxtAlts/>
        </w:rPr>
        <w:t>n/a</w:t>
      </w:r>
    </w:p>
    <w:p w14:paraId="6C9D10A3" w14:textId="77777777" w:rsidR="007A3D0A" w:rsidRDefault="007A3D0A" w:rsidP="00897609">
      <w:pPr>
        <w:rPr>
          <w:rFonts w:cstheme="minorHAnsi"/>
          <w:bCs/>
          <w:color w:val="C00000"/>
          <w:kern w:val="28"/>
          <w14:cntxtAlts/>
        </w:rPr>
      </w:pPr>
    </w:p>
    <w:p w14:paraId="28251A81"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SCRIPTURE REVIEW</w:t>
      </w:r>
    </w:p>
    <w:p w14:paraId="3276946A" w14:textId="77777777" w:rsidR="00897609" w:rsidRDefault="00897609" w:rsidP="00897609"/>
    <w:p w14:paraId="1C8F7418" w14:textId="072BFE90" w:rsidR="00C87A6A" w:rsidRDefault="00897609" w:rsidP="00897609">
      <w:pPr>
        <w:rPr>
          <w:rFonts w:cstheme="minorHAnsi"/>
          <w:color w:val="BC1617"/>
          <w:kern w:val="28"/>
          <w14:cntxtAlts/>
        </w:rPr>
      </w:pPr>
      <w:r w:rsidRPr="002F1C64">
        <w:rPr>
          <w:rFonts w:cstheme="minorHAnsi"/>
          <w:b/>
          <w:color w:val="BC1617"/>
          <w:kern w:val="28"/>
          <w14:cntxtAlts/>
        </w:rPr>
        <w:t>LEADER NOTE:</w:t>
      </w:r>
      <w:r>
        <w:rPr>
          <w:rFonts w:cstheme="minorHAnsi"/>
          <w:color w:val="BC1617"/>
          <w:kern w:val="28"/>
          <w14:cntxtAlts/>
        </w:rPr>
        <w:t xml:space="preserve"> </w:t>
      </w:r>
      <w:r w:rsidR="009C1EF5">
        <w:rPr>
          <w:rFonts w:cstheme="minorHAnsi"/>
          <w:color w:val="BC1617"/>
          <w:kern w:val="28"/>
          <w14:cntxtAlts/>
        </w:rPr>
        <w:t xml:space="preserve">This is a critical moment in your group’s meeting, as we’re </w:t>
      </w:r>
      <w:r w:rsidR="00C87A6A">
        <w:rPr>
          <w:rFonts w:cstheme="minorHAnsi"/>
          <w:color w:val="BC1617"/>
          <w:kern w:val="28"/>
          <w14:cntxtAlts/>
        </w:rPr>
        <w:t>moving</w:t>
      </w:r>
      <w:r w:rsidR="009C1EF5">
        <w:rPr>
          <w:rFonts w:cstheme="minorHAnsi"/>
          <w:color w:val="BC1617"/>
          <w:kern w:val="28"/>
          <w14:cntxtAlts/>
        </w:rPr>
        <w:t xml:space="preserve"> away from discussing the message, and turn</w:t>
      </w:r>
      <w:r w:rsidR="00C87A6A">
        <w:rPr>
          <w:rFonts w:cstheme="minorHAnsi"/>
          <w:color w:val="BC1617"/>
          <w:kern w:val="28"/>
          <w14:cntxtAlts/>
        </w:rPr>
        <w:t>ing our</w:t>
      </w:r>
      <w:r w:rsidR="009C1EF5">
        <w:rPr>
          <w:rFonts w:cstheme="minorHAnsi"/>
          <w:color w:val="BC1617"/>
          <w:kern w:val="28"/>
          <w14:cntxtAlts/>
        </w:rPr>
        <w:t xml:space="preserve"> hearts towards the scripture passage </w:t>
      </w:r>
      <w:r w:rsidR="00C87A6A">
        <w:rPr>
          <w:rFonts w:cstheme="minorHAnsi"/>
          <w:color w:val="BC1617"/>
          <w:kern w:val="28"/>
          <w14:cntxtAlts/>
        </w:rPr>
        <w:t xml:space="preserve">and themes </w:t>
      </w:r>
      <w:r w:rsidR="009C1EF5">
        <w:rPr>
          <w:rFonts w:cstheme="minorHAnsi"/>
          <w:color w:val="BC1617"/>
          <w:kern w:val="28"/>
          <w14:cntxtAlts/>
        </w:rPr>
        <w:t>we’re exploring.  While our groups are “</w:t>
      </w:r>
      <w:r w:rsidR="00622156" w:rsidRPr="00C87A6A">
        <w:rPr>
          <w:rFonts w:cstheme="minorHAnsi"/>
          <w:i/>
          <w:iCs/>
          <w:color w:val="BC1617"/>
          <w:kern w:val="28"/>
          <w14:cntxtAlts/>
        </w:rPr>
        <w:t>sermon-based</w:t>
      </w:r>
      <w:r w:rsidR="009C1EF5" w:rsidRPr="00C87A6A">
        <w:rPr>
          <w:rFonts w:cstheme="minorHAnsi"/>
          <w:i/>
          <w:iCs/>
          <w:color w:val="BC1617"/>
          <w:kern w:val="28"/>
          <w14:cntxtAlts/>
        </w:rPr>
        <w:t xml:space="preserve"> groups</w:t>
      </w:r>
      <w:r w:rsidR="00622156">
        <w:rPr>
          <w:rFonts w:cstheme="minorHAnsi"/>
          <w:color w:val="BC1617"/>
          <w:kern w:val="28"/>
          <w14:cntxtAlts/>
        </w:rPr>
        <w:t>,</w:t>
      </w:r>
      <w:r w:rsidR="009C1EF5">
        <w:rPr>
          <w:rFonts w:cstheme="minorHAnsi"/>
          <w:color w:val="BC1617"/>
          <w:kern w:val="28"/>
          <w14:cntxtAlts/>
        </w:rPr>
        <w:t xml:space="preserve">” </w:t>
      </w:r>
      <w:r w:rsidR="00622156">
        <w:rPr>
          <w:rFonts w:cstheme="minorHAnsi"/>
          <w:color w:val="BC1617"/>
          <w:kern w:val="28"/>
          <w14:cntxtAlts/>
        </w:rPr>
        <w:t xml:space="preserve">they’re not meant to be evaluations or examinations of only the message.  Our goals are to get into the themes that come up in the message, from the passage of Scripture we’re rooted in.  </w:t>
      </w:r>
      <w:r w:rsidR="00C87A6A">
        <w:rPr>
          <w:rFonts w:cstheme="minorHAnsi"/>
          <w:color w:val="BC1617"/>
          <w:kern w:val="28"/>
          <w14:cntxtAlts/>
        </w:rPr>
        <w:t>As you seen the need to change up th</w:t>
      </w:r>
      <w:r w:rsidR="00041ACB">
        <w:rPr>
          <w:rFonts w:cstheme="minorHAnsi"/>
          <w:color w:val="BC1617"/>
          <w:kern w:val="28"/>
          <w14:cntxtAlts/>
        </w:rPr>
        <w:t>e</w:t>
      </w:r>
      <w:r w:rsidR="00C87A6A">
        <w:rPr>
          <w:rFonts w:cstheme="minorHAnsi"/>
          <w:color w:val="BC1617"/>
          <w:kern w:val="28"/>
          <w14:cntxtAlts/>
        </w:rPr>
        <w:t xml:space="preserve"> pattern</w:t>
      </w:r>
      <w:r w:rsidR="00041ACB">
        <w:rPr>
          <w:rFonts w:cstheme="minorHAnsi"/>
          <w:color w:val="BC1617"/>
          <w:kern w:val="28"/>
          <w14:cntxtAlts/>
        </w:rPr>
        <w:t xml:space="preserve"> of these questions</w:t>
      </w:r>
      <w:r w:rsidR="00C87A6A">
        <w:rPr>
          <w:rFonts w:cstheme="minorHAnsi"/>
          <w:color w:val="BC1617"/>
          <w:kern w:val="28"/>
          <w14:cntxtAlts/>
        </w:rPr>
        <w:t>, feel free to more simply ask after reading the portion of scripture, “</w:t>
      </w:r>
      <w:r w:rsidR="00C87A6A" w:rsidRPr="00C87A6A">
        <w:rPr>
          <w:rFonts w:cstheme="minorHAnsi"/>
          <w:i/>
          <w:iCs/>
          <w:color w:val="BC1617"/>
          <w:kern w:val="28"/>
          <w14:cntxtAlts/>
        </w:rPr>
        <w:t>What stands out to you about this passage?</w:t>
      </w:r>
      <w:r w:rsidR="00C87A6A">
        <w:rPr>
          <w:rFonts w:cstheme="minorHAnsi"/>
          <w:color w:val="BC1617"/>
          <w:kern w:val="28"/>
          <w14:cntxtAlts/>
        </w:rPr>
        <w:t>”</w:t>
      </w:r>
    </w:p>
    <w:p w14:paraId="4ECDC822" w14:textId="77777777" w:rsidR="00897609" w:rsidRDefault="00897609" w:rsidP="00897609"/>
    <w:p w14:paraId="28876F18" w14:textId="77777777" w:rsidR="004408DF" w:rsidRPr="002F1C64" w:rsidRDefault="004408DF" w:rsidP="00897609"/>
    <w:p w14:paraId="5F30E6C1" w14:textId="475B2407" w:rsidR="00C87A6A" w:rsidRDefault="00897609" w:rsidP="00897609">
      <w:pPr>
        <w:rPr>
          <w:b/>
          <w:bCs/>
          <w:u w:val="single"/>
        </w:rPr>
      </w:pPr>
      <w:r w:rsidRPr="002F1C64">
        <w:rPr>
          <w:b/>
          <w:bCs/>
          <w:u w:val="single"/>
        </w:rPr>
        <w:lastRenderedPageBreak/>
        <w:t xml:space="preserve">READ </w:t>
      </w:r>
      <w:r w:rsidR="00BA3AE2" w:rsidRPr="003A59D8">
        <w:rPr>
          <w:b/>
          <w:bCs/>
          <w:u w:val="single"/>
        </w:rPr>
        <w:t>Acts</w:t>
      </w:r>
      <w:r w:rsidR="00C0427B">
        <w:rPr>
          <w:b/>
          <w:bCs/>
          <w:u w:val="single"/>
        </w:rPr>
        <w:t xml:space="preserve"> 4:</w:t>
      </w:r>
      <w:r w:rsidR="00135F1A">
        <w:rPr>
          <w:b/>
          <w:bCs/>
          <w:u w:val="single"/>
        </w:rPr>
        <w:t>23-31</w:t>
      </w:r>
      <w:r w:rsidRPr="00B034C6">
        <w:rPr>
          <w:b/>
          <w:bCs/>
        </w:rPr>
        <w:t>.</w:t>
      </w:r>
    </w:p>
    <w:p w14:paraId="1F4BF523" w14:textId="33304E19" w:rsidR="00897609" w:rsidRPr="002F1C64" w:rsidRDefault="00897609" w:rsidP="00897609">
      <w:r w:rsidRPr="002F1C64">
        <w:t>1.  What does this passage say about the character of God?</w:t>
      </w:r>
    </w:p>
    <w:p w14:paraId="40080EFD" w14:textId="77777777" w:rsidR="00897609" w:rsidRPr="002F1C64" w:rsidRDefault="00897609" w:rsidP="00897609"/>
    <w:p w14:paraId="1033E07F" w14:textId="77777777" w:rsidR="00897609" w:rsidRPr="002F1C64" w:rsidRDefault="00897609" w:rsidP="00897609">
      <w:r w:rsidRPr="002F1C64">
        <w:t>2.  What does this passage say about fallen humanity and the world we are in?</w:t>
      </w:r>
    </w:p>
    <w:p w14:paraId="313820C9" w14:textId="77777777" w:rsidR="00897609" w:rsidRPr="002F1C64" w:rsidRDefault="00897609" w:rsidP="00897609"/>
    <w:p w14:paraId="514E7EC8" w14:textId="77777777" w:rsidR="00897609" w:rsidRDefault="00897609" w:rsidP="00897609">
      <w:r w:rsidRPr="002F1C64">
        <w:t>3.  Where does this passage specifically expose sin or unbelief in my own life? How does it specifically call me to change my thinking, redirect my affections, replace behaviors, and trust in my Savior?</w:t>
      </w:r>
    </w:p>
    <w:p w14:paraId="18BD157D" w14:textId="77777777" w:rsidR="00A76112" w:rsidRDefault="00A76112" w:rsidP="00897609"/>
    <w:p w14:paraId="4DC4258D" w14:textId="77777777" w:rsid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DIGGING DEEPER</w:t>
      </w:r>
    </w:p>
    <w:p w14:paraId="34B209CD" w14:textId="77777777" w:rsidR="005F1BA5" w:rsidRPr="00897609" w:rsidRDefault="005F1BA5" w:rsidP="00897609">
      <w:pPr>
        <w:rPr>
          <w:rFonts w:ascii="Montserrat" w:hAnsi="Montserrat" w:cstheme="minorHAnsi"/>
          <w:b/>
          <w:bCs/>
          <w:color w:val="000000" w:themeColor="text1"/>
          <w:szCs w:val="28"/>
        </w:rPr>
      </w:pPr>
    </w:p>
    <w:p w14:paraId="1E6B0C51" w14:textId="04E491EA" w:rsidR="00D633DE" w:rsidRPr="00041ACB" w:rsidRDefault="00041ACB" w:rsidP="00041ACB">
      <w:pPr>
        <w:rPr>
          <w:bCs/>
          <w:color w:val="C00000"/>
        </w:rPr>
      </w:pPr>
      <w:r w:rsidRPr="00041ACB">
        <w:rPr>
          <w:b/>
          <w:color w:val="C00000"/>
        </w:rPr>
        <w:t>LEADERS NOTE:</w:t>
      </w:r>
      <w:r w:rsidRPr="00041ACB">
        <w:rPr>
          <w:color w:val="C00000"/>
        </w:rPr>
        <w:t xml:space="preserve"> These discussion questions </w:t>
      </w:r>
      <w:r w:rsidR="00CF2F05">
        <w:rPr>
          <w:color w:val="C00000"/>
        </w:rPr>
        <w:t xml:space="preserve">generally </w:t>
      </w:r>
      <w:r w:rsidRPr="00041ACB">
        <w:rPr>
          <w:color w:val="C00000"/>
        </w:rPr>
        <w:t>start simple and gradually become deeper and more complex. This progression follows natural discussion patterns, but as leaders, you know your group best. Use this guide flexibly; it is not necessary to cover every question. Focus on ensuring everyone is heard and has the opportunity to contribute and ask their questions.</w:t>
      </w:r>
      <w:r w:rsidR="00D633DE" w:rsidRPr="00041ACB">
        <w:rPr>
          <w:bCs/>
          <w:color w:val="C00000"/>
        </w:rPr>
        <w:t xml:space="preserve">  </w:t>
      </w:r>
      <w:r w:rsidR="00FD6450" w:rsidRPr="00041ACB">
        <w:rPr>
          <w:bCs/>
          <w:color w:val="C00000"/>
        </w:rPr>
        <w:t xml:space="preserve"> </w:t>
      </w:r>
    </w:p>
    <w:p w14:paraId="78E1622B" w14:textId="77777777" w:rsidR="00897609" w:rsidRDefault="00897609" w:rsidP="00897609">
      <w:pPr>
        <w:rPr>
          <w:vertAlign w:val="subscript"/>
        </w:rPr>
      </w:pPr>
    </w:p>
    <w:p w14:paraId="3F3B9BDF" w14:textId="6FCC3522" w:rsidR="00897609" w:rsidRDefault="00897609" w:rsidP="00897609">
      <w:r w:rsidRPr="00897609">
        <w:rPr>
          <w:b/>
          <w:bCs/>
        </w:rPr>
        <w:t xml:space="preserve">1. </w:t>
      </w:r>
      <w:r w:rsidR="00C55B3B" w:rsidRPr="0021257D">
        <w:rPr>
          <w:rFonts w:ascii="Aptos" w:hAnsi="Aptos"/>
          <w:b/>
          <w:bCs/>
          <w:u w:val="single"/>
        </w:rPr>
        <w:t xml:space="preserve">READ </w:t>
      </w:r>
      <w:r w:rsidR="00135F1A">
        <w:rPr>
          <w:b/>
          <w:bCs/>
          <w:u w:val="single"/>
        </w:rPr>
        <w:t>Acts 4:24</w:t>
      </w:r>
      <w:r w:rsidR="00135F1A">
        <w:t>.  The prayer opens addressing God as “</w:t>
      </w:r>
      <w:r w:rsidR="00135F1A" w:rsidRPr="00793662">
        <w:rPr>
          <w:i/>
          <w:iCs/>
        </w:rPr>
        <w:t>Sovereign Lord</w:t>
      </w:r>
      <w:r w:rsidR="00135F1A">
        <w:rPr>
          <w:i/>
          <w:iCs/>
        </w:rPr>
        <w:t>.</w:t>
      </w:r>
      <w:r w:rsidR="00135F1A">
        <w:t>”  What are they saying about their place in their relationship with God? Why is this significant</w:t>
      </w:r>
      <w:r w:rsidR="00C0427B">
        <w:t>?</w:t>
      </w:r>
    </w:p>
    <w:p w14:paraId="100FDA86" w14:textId="77777777" w:rsidR="00C0427B" w:rsidRPr="002F1C64" w:rsidRDefault="00C0427B" w:rsidP="00897609"/>
    <w:p w14:paraId="0E0D21F0" w14:textId="2423DBF7" w:rsidR="00173723" w:rsidRDefault="00897609" w:rsidP="00135F1A">
      <w:pPr>
        <w:rPr>
          <w:rFonts w:cstheme="minorHAnsi"/>
          <w:bCs/>
          <w:color w:val="C00000"/>
          <w:kern w:val="28"/>
          <w14:cntxtAlts/>
        </w:rPr>
      </w:pPr>
      <w:r w:rsidRPr="006B4675">
        <w:rPr>
          <w:rFonts w:cstheme="minorHAnsi"/>
          <w:b/>
          <w:color w:val="C00000"/>
          <w:kern w:val="28"/>
          <w14:cntxtAlts/>
        </w:rPr>
        <w:t>LEADER NOTE:</w:t>
      </w:r>
      <w:r w:rsidR="005026E5" w:rsidRPr="006B4675">
        <w:rPr>
          <w:rFonts w:cstheme="minorHAnsi"/>
          <w:b/>
          <w:color w:val="C00000"/>
          <w:kern w:val="28"/>
          <w14:cntxtAlts/>
        </w:rPr>
        <w:t xml:space="preserve">  </w:t>
      </w:r>
      <w:r w:rsidR="004408DF">
        <w:rPr>
          <w:rFonts w:cstheme="minorHAnsi"/>
          <w:bCs/>
          <w:color w:val="C00000"/>
          <w:kern w:val="28"/>
          <w14:cntxtAlts/>
        </w:rPr>
        <w:t>The Greek word used here for “</w:t>
      </w:r>
      <w:r w:rsidR="004408DF" w:rsidRPr="00173723">
        <w:rPr>
          <w:rFonts w:cstheme="minorHAnsi"/>
          <w:bCs/>
          <w:i/>
          <w:iCs/>
          <w:color w:val="C00000"/>
          <w:kern w:val="28"/>
          <w14:cntxtAlts/>
        </w:rPr>
        <w:t>sovereign</w:t>
      </w:r>
      <w:r w:rsidR="004408DF">
        <w:rPr>
          <w:rFonts w:cstheme="minorHAnsi"/>
          <w:bCs/>
          <w:color w:val="C00000"/>
          <w:kern w:val="28"/>
          <w14:cntxtAlts/>
        </w:rPr>
        <w:t>” (</w:t>
      </w:r>
      <w:proofErr w:type="spellStart"/>
      <w:r w:rsidR="004408DF" w:rsidRPr="004408DF">
        <w:rPr>
          <w:rFonts w:cstheme="minorHAnsi"/>
          <w:bCs/>
          <w:i/>
          <w:iCs/>
          <w:color w:val="C00000"/>
          <w:kern w:val="28"/>
          <w14:cntxtAlts/>
        </w:rPr>
        <w:t>Despot</w:t>
      </w:r>
      <w:r w:rsidR="004408DF">
        <w:rPr>
          <w:rFonts w:cstheme="minorHAnsi"/>
          <w:bCs/>
          <w:i/>
          <w:iCs/>
          <w:color w:val="C00000"/>
          <w:kern w:val="28"/>
          <w14:cntxtAlts/>
        </w:rPr>
        <w:t>es</w:t>
      </w:r>
      <w:proofErr w:type="spellEnd"/>
      <w:r w:rsidR="004408DF">
        <w:rPr>
          <w:rFonts w:cstheme="minorHAnsi"/>
          <w:bCs/>
          <w:color w:val="C00000"/>
          <w:kern w:val="28"/>
          <w14:cntxtAlts/>
        </w:rPr>
        <w:t xml:space="preserve">, </w:t>
      </w:r>
      <w:r w:rsidR="004408DF" w:rsidRPr="004408DF">
        <w:rPr>
          <w:b/>
          <w:color w:val="C00000"/>
          <w:sz w:val="22"/>
          <w:szCs w:val="22"/>
          <w:lang w:val="el-GR"/>
        </w:rPr>
        <w:t>δεσπότης</w:t>
      </w:r>
      <w:r w:rsidR="004408DF" w:rsidRPr="004408DF">
        <w:rPr>
          <w:color w:val="C00000"/>
          <w:sz w:val="22"/>
          <w:szCs w:val="22"/>
          <w:vertAlign w:val="superscript"/>
        </w:rPr>
        <w:t>a</w:t>
      </w:r>
      <w:r w:rsidR="004408DF" w:rsidRPr="004408DF">
        <w:rPr>
          <w:rFonts w:cstheme="minorHAnsi"/>
          <w:bCs/>
          <w:color w:val="C00000"/>
          <w:kern w:val="28"/>
          <w:sz w:val="22"/>
          <w:szCs w:val="22"/>
          <w14:cntxtAlts/>
        </w:rPr>
        <w:t>)</w:t>
      </w:r>
      <w:r w:rsidR="004408DF">
        <w:rPr>
          <w:rFonts w:cstheme="minorHAnsi"/>
          <w:bCs/>
          <w:color w:val="C00000"/>
          <w:kern w:val="28"/>
          <w:sz w:val="22"/>
          <w:szCs w:val="22"/>
          <w14:cntxtAlts/>
        </w:rPr>
        <w:t>,</w:t>
      </w:r>
      <w:r w:rsidR="004408DF">
        <w:rPr>
          <w:rFonts w:cstheme="minorHAnsi"/>
          <w:bCs/>
          <w:color w:val="C00000"/>
          <w:kern w:val="28"/>
          <w14:cntxtAlts/>
        </w:rPr>
        <w:t xml:space="preserve"> means “</w:t>
      </w:r>
      <w:r w:rsidR="004408DF" w:rsidRPr="004408DF">
        <w:rPr>
          <w:rFonts w:cstheme="minorHAnsi"/>
          <w:bCs/>
          <w:i/>
          <w:iCs/>
          <w:color w:val="C00000"/>
          <w:kern w:val="28"/>
          <w14:cntxtAlts/>
        </w:rPr>
        <w:t>the one who holds complete power or authority over another</w:t>
      </w:r>
      <w:r w:rsidR="004408DF">
        <w:rPr>
          <w:rFonts w:cstheme="minorHAnsi"/>
          <w:bCs/>
          <w:color w:val="C00000"/>
          <w:kern w:val="28"/>
          <w14:cntxtAlts/>
        </w:rPr>
        <w:t>.”  The one with this power or authority can be a master, a ruler, a lord, or</w:t>
      </w:r>
      <w:r w:rsidR="00173723">
        <w:rPr>
          <w:rFonts w:cstheme="minorHAnsi"/>
          <w:bCs/>
          <w:color w:val="C00000"/>
          <w:kern w:val="28"/>
          <w14:cntxtAlts/>
        </w:rPr>
        <w:t xml:space="preserve"> God.  We wouldn’t call our bosses and superiors at work, our “</w:t>
      </w:r>
      <w:r w:rsidR="00173723" w:rsidRPr="00173723">
        <w:rPr>
          <w:rFonts w:cstheme="minorHAnsi"/>
          <w:bCs/>
          <w:i/>
          <w:iCs/>
          <w:color w:val="C00000"/>
          <w:kern w:val="28"/>
          <w14:cntxtAlts/>
        </w:rPr>
        <w:t>sovereign leaders</w:t>
      </w:r>
      <w:r w:rsidR="00173723">
        <w:rPr>
          <w:rFonts w:cstheme="minorHAnsi"/>
          <w:bCs/>
          <w:color w:val="C00000"/>
          <w:kern w:val="28"/>
          <w14:cntxtAlts/>
        </w:rPr>
        <w:t xml:space="preserve">” as they do not have complete power and authority over our lives, they might have authority while we’re serving in our shifts and completing our workplace tasks.  We wouldn’t call our parents </w:t>
      </w:r>
      <w:r w:rsidR="00173723">
        <w:rPr>
          <w:rFonts w:cstheme="minorHAnsi"/>
          <w:bCs/>
          <w:color w:val="C00000"/>
          <w:kern w:val="28"/>
          <w14:cntxtAlts/>
        </w:rPr>
        <w:t>our “</w:t>
      </w:r>
      <w:r w:rsidR="00173723" w:rsidRPr="00173723">
        <w:rPr>
          <w:rFonts w:cstheme="minorHAnsi"/>
          <w:bCs/>
          <w:i/>
          <w:iCs/>
          <w:color w:val="C00000"/>
          <w:kern w:val="28"/>
          <w14:cntxtAlts/>
        </w:rPr>
        <w:t>sovereign leaders</w:t>
      </w:r>
      <w:r w:rsidR="00173723">
        <w:rPr>
          <w:rFonts w:cstheme="minorHAnsi"/>
          <w:bCs/>
          <w:color w:val="C00000"/>
          <w:kern w:val="28"/>
          <w14:cntxtAlts/>
        </w:rPr>
        <w:t>”</w:t>
      </w:r>
      <w:r w:rsidR="00173723">
        <w:rPr>
          <w:rFonts w:cstheme="minorHAnsi"/>
          <w:bCs/>
          <w:color w:val="C00000"/>
          <w:kern w:val="28"/>
          <w14:cntxtAlts/>
        </w:rPr>
        <w:t xml:space="preserve"> either, because while they retain authority over our lives, they do not have complete control.  As these people are praying, they are quick to submit themselves to God’s “</w:t>
      </w:r>
      <w:r w:rsidR="00173723" w:rsidRPr="00173723">
        <w:rPr>
          <w:rFonts w:cstheme="minorHAnsi"/>
          <w:bCs/>
          <w:i/>
          <w:iCs/>
          <w:color w:val="C00000"/>
          <w:kern w:val="28"/>
          <w14:cntxtAlts/>
        </w:rPr>
        <w:t>complete power and authority</w:t>
      </w:r>
      <w:r w:rsidR="00173723">
        <w:rPr>
          <w:rFonts w:cstheme="minorHAnsi"/>
          <w:bCs/>
          <w:color w:val="C00000"/>
          <w:kern w:val="28"/>
          <w14:cntxtAlts/>
        </w:rPr>
        <w:t xml:space="preserve">.”  </w:t>
      </w:r>
    </w:p>
    <w:p w14:paraId="20C17044" w14:textId="77777777" w:rsidR="00173723" w:rsidRDefault="00173723" w:rsidP="00135F1A">
      <w:pPr>
        <w:rPr>
          <w:rFonts w:cstheme="minorHAnsi"/>
          <w:bCs/>
          <w:color w:val="C00000"/>
          <w:kern w:val="28"/>
          <w14:cntxtAlts/>
        </w:rPr>
      </w:pPr>
    </w:p>
    <w:p w14:paraId="7FD5DB0E" w14:textId="6E51E6FE" w:rsidR="002A33A1" w:rsidRDefault="00173723" w:rsidP="00897609">
      <w:pPr>
        <w:rPr>
          <w:rFonts w:cstheme="minorHAnsi"/>
          <w:bCs/>
          <w:color w:val="C00000"/>
          <w:kern w:val="28"/>
          <w14:cntxtAlts/>
        </w:rPr>
      </w:pPr>
      <w:r>
        <w:rPr>
          <w:rFonts w:cstheme="minorHAnsi"/>
          <w:bCs/>
          <w:color w:val="C00000"/>
          <w:kern w:val="28"/>
          <w14:cntxtAlts/>
        </w:rPr>
        <w:t xml:space="preserve">Suggesting to us that in everything that they say and do, they are fully accountable before God.   There’s not a square inch of their lives, that is their own.  There’s not a dot or iota in their writing or speech that is apart from God’s influence.  The opposite of master, ruler, and lord – would be a slave or servant – one who would be seeking to fulfill the bidding and desires of the ones who have power and authority over them.  </w:t>
      </w:r>
    </w:p>
    <w:p w14:paraId="3F99AC0F" w14:textId="77777777" w:rsidR="00173723" w:rsidRDefault="00173723" w:rsidP="00897609">
      <w:pPr>
        <w:rPr>
          <w:rFonts w:cstheme="minorHAnsi"/>
          <w:bCs/>
          <w:color w:val="C00000"/>
          <w:kern w:val="28"/>
          <w14:cntxtAlts/>
        </w:rPr>
      </w:pPr>
    </w:p>
    <w:p w14:paraId="6352FC0C" w14:textId="0BDA412A" w:rsidR="00173723" w:rsidRDefault="00173723" w:rsidP="00897609">
      <w:pPr>
        <w:rPr>
          <w:rFonts w:cstheme="minorHAnsi"/>
          <w:bCs/>
          <w:color w:val="C00000"/>
          <w:kern w:val="28"/>
          <w14:cntxtAlts/>
        </w:rPr>
      </w:pPr>
      <w:r>
        <w:rPr>
          <w:rFonts w:cstheme="minorHAnsi"/>
          <w:bCs/>
          <w:color w:val="C00000"/>
          <w:kern w:val="28"/>
          <w14:cntxtAlts/>
        </w:rPr>
        <w:t>This is how the ones praying here, visualize themselves – not necessarily as we might picture slaves (as slave</w:t>
      </w:r>
      <w:r w:rsidR="005071E7">
        <w:rPr>
          <w:rFonts w:cstheme="minorHAnsi"/>
          <w:bCs/>
          <w:color w:val="C00000"/>
          <w:kern w:val="28"/>
          <w14:cntxtAlts/>
        </w:rPr>
        <w:t>s</w:t>
      </w:r>
      <w:r>
        <w:rPr>
          <w:rFonts w:cstheme="minorHAnsi"/>
          <w:bCs/>
          <w:color w:val="C00000"/>
          <w:kern w:val="28"/>
          <w14:cntxtAlts/>
        </w:rPr>
        <w:t xml:space="preserve"> in the 19</w:t>
      </w:r>
      <w:r w:rsidRPr="00173723">
        <w:rPr>
          <w:rFonts w:cstheme="minorHAnsi"/>
          <w:bCs/>
          <w:color w:val="C00000"/>
          <w:kern w:val="28"/>
          <w:vertAlign w:val="superscript"/>
          <w14:cntxtAlts/>
        </w:rPr>
        <w:t>th</w:t>
      </w:r>
      <w:r>
        <w:rPr>
          <w:rFonts w:cstheme="minorHAnsi"/>
          <w:bCs/>
          <w:color w:val="C00000"/>
          <w:kern w:val="28"/>
          <w14:cntxtAlts/>
        </w:rPr>
        <w:t xml:space="preserve"> and 20</w:t>
      </w:r>
      <w:r w:rsidRPr="00173723">
        <w:rPr>
          <w:rFonts w:cstheme="minorHAnsi"/>
          <w:bCs/>
          <w:color w:val="C00000"/>
          <w:kern w:val="28"/>
          <w:vertAlign w:val="superscript"/>
          <w14:cntxtAlts/>
        </w:rPr>
        <w:t>th</w:t>
      </w:r>
      <w:r>
        <w:rPr>
          <w:rFonts w:cstheme="minorHAnsi"/>
          <w:bCs/>
          <w:color w:val="C00000"/>
          <w:kern w:val="28"/>
          <w14:cntxtAlts/>
        </w:rPr>
        <w:t xml:space="preserve"> centuries were treated </w:t>
      </w:r>
      <w:r w:rsidR="00AF2124">
        <w:rPr>
          <w:rFonts w:cstheme="minorHAnsi"/>
          <w:bCs/>
          <w:color w:val="C00000"/>
          <w:kern w:val="28"/>
          <w14:cntxtAlts/>
        </w:rPr>
        <w:t>vastly different than how they were in the 1</w:t>
      </w:r>
      <w:r w:rsidR="00AF2124" w:rsidRPr="00AF2124">
        <w:rPr>
          <w:rFonts w:cstheme="minorHAnsi"/>
          <w:bCs/>
          <w:color w:val="C00000"/>
          <w:kern w:val="28"/>
          <w:vertAlign w:val="superscript"/>
          <w14:cntxtAlts/>
        </w:rPr>
        <w:t>st</w:t>
      </w:r>
      <w:r w:rsidR="00AF2124">
        <w:rPr>
          <w:rFonts w:cstheme="minorHAnsi"/>
          <w:bCs/>
          <w:color w:val="C00000"/>
          <w:kern w:val="28"/>
          <w14:cntxtAlts/>
        </w:rPr>
        <w:t xml:space="preserve"> century</w:t>
      </w:r>
      <w:r>
        <w:rPr>
          <w:rFonts w:cstheme="minorHAnsi"/>
          <w:bCs/>
          <w:color w:val="C00000"/>
          <w:kern w:val="28"/>
          <w14:cntxtAlts/>
        </w:rPr>
        <w:t xml:space="preserve">), but as ones who were honored to serve their master and to contribute to their objectives.  </w:t>
      </w:r>
    </w:p>
    <w:p w14:paraId="4BF165FE" w14:textId="77777777" w:rsidR="00721D63" w:rsidRDefault="00721D63" w:rsidP="00897609">
      <w:pPr>
        <w:rPr>
          <w:rFonts w:cstheme="minorHAnsi"/>
          <w:bCs/>
          <w:color w:val="C00000"/>
          <w:kern w:val="28"/>
          <w14:cntxtAlts/>
        </w:rPr>
      </w:pPr>
    </w:p>
    <w:p w14:paraId="41597732" w14:textId="3BAC22C7" w:rsidR="00721D63" w:rsidRDefault="00721D63" w:rsidP="00897609">
      <w:pPr>
        <w:rPr>
          <w:rFonts w:cstheme="minorHAnsi"/>
          <w:bCs/>
          <w:color w:val="C00000"/>
          <w:kern w:val="28"/>
          <w:lang w:val="en-US"/>
          <w14:cntxtAlts/>
        </w:rPr>
      </w:pPr>
      <w:r>
        <w:rPr>
          <w:rFonts w:cstheme="minorHAnsi"/>
          <w:bCs/>
          <w:color w:val="C00000"/>
          <w:kern w:val="28"/>
          <w14:cntxtAlts/>
        </w:rPr>
        <w:t xml:space="preserve">Paul writes to Timothy, his protégé-pastor, </w:t>
      </w:r>
      <w:r w:rsidR="00F26BA6">
        <w:rPr>
          <w:rFonts w:cstheme="minorHAnsi"/>
          <w:bCs/>
          <w:color w:val="C00000"/>
          <w:kern w:val="28"/>
          <w14:cntxtAlts/>
        </w:rPr>
        <w:t>“</w:t>
      </w:r>
      <w:r w:rsidR="00F26BA6" w:rsidRPr="00F26BA6">
        <w:rPr>
          <w:rFonts w:cstheme="minorHAnsi"/>
          <w:bCs/>
          <w:i/>
          <w:iCs/>
          <w:color w:val="C00000"/>
          <w:kern w:val="28"/>
          <w:lang w:val="en-US"/>
          <w14:cntxtAlts/>
        </w:rPr>
        <w:t>All who are under the yoke of slavery should consider their masters worthy of full respect, so that God’s name and our teaching may not be slandered</w:t>
      </w:r>
      <w:r w:rsidR="00F26BA6">
        <w:rPr>
          <w:rFonts w:cstheme="minorHAnsi"/>
          <w:bCs/>
          <w:color w:val="C00000"/>
          <w:kern w:val="28"/>
          <w:lang w:val="en-US"/>
          <w14:cntxtAlts/>
        </w:rPr>
        <w:t>” (</w:t>
      </w:r>
      <w:r w:rsidR="00F26BA6" w:rsidRPr="00F26BA6">
        <w:rPr>
          <w:rFonts w:cstheme="minorHAnsi"/>
          <w:b/>
          <w:color w:val="C00000"/>
          <w:kern w:val="28"/>
          <w:lang w:val="en-US"/>
          <w14:cntxtAlts/>
        </w:rPr>
        <w:t>1 Timothy 6:1</w:t>
      </w:r>
      <w:r w:rsidR="00F26BA6">
        <w:rPr>
          <w:rFonts w:cstheme="minorHAnsi"/>
          <w:bCs/>
          <w:color w:val="C00000"/>
          <w:kern w:val="28"/>
          <w:lang w:val="en-US"/>
          <w14:cntxtAlts/>
        </w:rPr>
        <w:t xml:space="preserve"> | NIV).  The word “</w:t>
      </w:r>
      <w:r w:rsidR="00F26BA6" w:rsidRPr="00F26BA6">
        <w:rPr>
          <w:rFonts w:cstheme="minorHAnsi"/>
          <w:bCs/>
          <w:i/>
          <w:iCs/>
          <w:color w:val="C00000"/>
          <w:kern w:val="28"/>
          <w:lang w:val="en-US"/>
          <w14:cntxtAlts/>
        </w:rPr>
        <w:t>master</w:t>
      </w:r>
      <w:r w:rsidR="00F26BA6">
        <w:rPr>
          <w:rFonts w:cstheme="minorHAnsi"/>
          <w:bCs/>
          <w:color w:val="C00000"/>
          <w:kern w:val="28"/>
          <w:lang w:val="en-US"/>
          <w14:cntxtAlts/>
        </w:rPr>
        <w:t>” here, is the same as “</w:t>
      </w:r>
      <w:r w:rsidR="00F26BA6" w:rsidRPr="00F26BA6">
        <w:rPr>
          <w:rFonts w:cstheme="minorHAnsi"/>
          <w:bCs/>
          <w:i/>
          <w:iCs/>
          <w:color w:val="C00000"/>
          <w:kern w:val="28"/>
          <w:lang w:val="en-US"/>
          <w14:cntxtAlts/>
        </w:rPr>
        <w:t>sovereign</w:t>
      </w:r>
      <w:r w:rsidR="00F26BA6">
        <w:rPr>
          <w:rFonts w:cstheme="minorHAnsi"/>
          <w:bCs/>
          <w:color w:val="C00000"/>
          <w:kern w:val="28"/>
          <w:lang w:val="en-US"/>
          <w14:cntxtAlts/>
        </w:rPr>
        <w:t xml:space="preserve">” in the Acts 4 text, and Paul tells Timothy, that he must help those who are slaves and servants to respect and honor their masters, so that God’s name may increase.  </w:t>
      </w:r>
    </w:p>
    <w:p w14:paraId="25E39D6E" w14:textId="77777777" w:rsidR="00F26BA6" w:rsidRDefault="00F26BA6" w:rsidP="00897609">
      <w:pPr>
        <w:rPr>
          <w:rFonts w:cstheme="minorHAnsi"/>
          <w:bCs/>
          <w:color w:val="C00000"/>
          <w:kern w:val="28"/>
          <w:lang w:val="en-US"/>
          <w14:cntxtAlts/>
        </w:rPr>
      </w:pPr>
    </w:p>
    <w:p w14:paraId="3A8CCD1D" w14:textId="58B98321" w:rsidR="00F26BA6" w:rsidRDefault="00F26BA6" w:rsidP="00897609">
      <w:pPr>
        <w:rPr>
          <w:rFonts w:cstheme="minorHAnsi"/>
          <w:bCs/>
          <w:color w:val="C00000"/>
          <w:kern w:val="28"/>
          <w14:cntxtAlts/>
        </w:rPr>
      </w:pPr>
      <w:r>
        <w:rPr>
          <w:rFonts w:cstheme="minorHAnsi"/>
          <w:bCs/>
          <w:color w:val="C00000"/>
          <w:kern w:val="28"/>
          <w:lang w:val="en-US"/>
          <w14:cntxtAlts/>
        </w:rPr>
        <w:t xml:space="preserve">It's of utmost importance for us today, to continually recognize that </w:t>
      </w:r>
      <w:r w:rsidRPr="00F26BA6">
        <w:rPr>
          <w:rFonts w:cstheme="minorHAnsi"/>
          <w:bCs/>
          <w:i/>
          <w:iCs/>
          <w:color w:val="C00000"/>
          <w:kern w:val="28"/>
          <w:lang w:val="en-US"/>
          <w14:cntxtAlts/>
        </w:rPr>
        <w:t>God is God, and that we are not</w:t>
      </w:r>
      <w:r>
        <w:rPr>
          <w:rFonts w:cstheme="minorHAnsi"/>
          <w:bCs/>
          <w:color w:val="C00000"/>
          <w:kern w:val="28"/>
          <w:lang w:val="en-US"/>
          <w14:cntxtAlts/>
        </w:rPr>
        <w:t>. Which in the 21</w:t>
      </w:r>
      <w:r w:rsidRPr="00F26BA6">
        <w:rPr>
          <w:rFonts w:cstheme="minorHAnsi"/>
          <w:bCs/>
          <w:color w:val="C00000"/>
          <w:kern w:val="28"/>
          <w:vertAlign w:val="superscript"/>
          <w:lang w:val="en-US"/>
          <w14:cntxtAlts/>
        </w:rPr>
        <w:t>st</w:t>
      </w:r>
      <w:r>
        <w:rPr>
          <w:rFonts w:cstheme="minorHAnsi"/>
          <w:bCs/>
          <w:color w:val="C00000"/>
          <w:kern w:val="28"/>
          <w:lang w:val="en-US"/>
          <w14:cntxtAlts/>
        </w:rPr>
        <w:t xml:space="preserve"> century, where we’re told more often than we might admit or even realize, that we are our own gods in and of ourselves, and that there is none as great as we are, and there are none more capable than we are.  </w:t>
      </w:r>
    </w:p>
    <w:p w14:paraId="601E8D5D" w14:textId="77777777" w:rsidR="00173723" w:rsidRDefault="00173723" w:rsidP="00897609">
      <w:pPr>
        <w:rPr>
          <w:rFonts w:cstheme="minorHAnsi"/>
          <w:bCs/>
          <w:color w:val="C00000"/>
          <w:kern w:val="28"/>
          <w14:cntxtAlts/>
        </w:rPr>
      </w:pPr>
    </w:p>
    <w:p w14:paraId="041B0DC3" w14:textId="7B0B607B" w:rsidR="00041ACB" w:rsidRPr="00375C0C" w:rsidRDefault="00135F1A" w:rsidP="00041ACB">
      <w:pPr>
        <w:pStyle w:val="ListParagraph"/>
        <w:numPr>
          <w:ilvl w:val="0"/>
          <w:numId w:val="3"/>
        </w:numPr>
        <w:rPr>
          <w:lang w:val="en-US"/>
        </w:rPr>
      </w:pPr>
      <w:r>
        <w:t>How do you address the Lord in your prayers? How does that affect what you pray</w:t>
      </w:r>
      <w:r w:rsidR="00041ACB">
        <w:rPr>
          <w:lang w:val="en-US"/>
        </w:rPr>
        <w:t>?</w:t>
      </w:r>
    </w:p>
    <w:p w14:paraId="1CEB9702" w14:textId="77777777" w:rsidR="00041ACB" w:rsidRDefault="00041ACB" w:rsidP="00041ACB">
      <w:pPr>
        <w:rPr>
          <w:rFonts w:cstheme="minorHAnsi"/>
          <w:b/>
          <w:color w:val="BC1617"/>
          <w:kern w:val="28"/>
          <w14:cntxtAlts/>
        </w:rPr>
      </w:pPr>
    </w:p>
    <w:p w14:paraId="7C3B0392" w14:textId="12877D9D" w:rsidR="00321E41" w:rsidRDefault="00041ACB" w:rsidP="00135F1A">
      <w:pPr>
        <w:rPr>
          <w:rFonts w:cstheme="minorHAnsi"/>
          <w:bCs/>
          <w:color w:val="BC1617"/>
          <w:kern w:val="28"/>
          <w14:cntxtAlts/>
        </w:rPr>
      </w:pPr>
      <w:r w:rsidRPr="002F1C64">
        <w:rPr>
          <w:rFonts w:cstheme="minorHAnsi"/>
          <w:b/>
          <w:color w:val="BC1617"/>
          <w:kern w:val="28"/>
          <w14:cntxtAlts/>
        </w:rPr>
        <w:lastRenderedPageBreak/>
        <w:t>LEADER NOTE</w:t>
      </w:r>
      <w:r>
        <w:rPr>
          <w:rFonts w:cstheme="minorHAnsi"/>
          <w:b/>
          <w:color w:val="BC1617"/>
          <w:kern w:val="28"/>
          <w14:cntxtAlts/>
        </w:rPr>
        <w:t xml:space="preserve">: </w:t>
      </w:r>
      <w:r w:rsidR="00F26BA6">
        <w:rPr>
          <w:rFonts w:cstheme="minorHAnsi"/>
          <w:bCs/>
          <w:color w:val="BC1617"/>
          <w:kern w:val="28"/>
          <w14:cntxtAlts/>
        </w:rPr>
        <w:t xml:space="preserve">This question gets a little more personal in nature, as it’s asking your members to share some intimate details about their prayer life, and </w:t>
      </w:r>
      <w:r w:rsidR="00AF2124">
        <w:rPr>
          <w:rFonts w:cstheme="minorHAnsi"/>
          <w:bCs/>
          <w:color w:val="BC1617"/>
          <w:kern w:val="28"/>
          <w14:cntxtAlts/>
        </w:rPr>
        <w:t xml:space="preserve">about </w:t>
      </w:r>
      <w:r w:rsidR="00F26BA6">
        <w:rPr>
          <w:rFonts w:cstheme="minorHAnsi"/>
          <w:bCs/>
          <w:color w:val="BC1617"/>
          <w:kern w:val="28"/>
          <w14:cntxtAlts/>
        </w:rPr>
        <w:t>their relationships with God the Father.  However, we are now in our 8</w:t>
      </w:r>
      <w:r w:rsidR="00F26BA6" w:rsidRPr="00F26BA6">
        <w:rPr>
          <w:rFonts w:cstheme="minorHAnsi"/>
          <w:bCs/>
          <w:color w:val="BC1617"/>
          <w:kern w:val="28"/>
          <w:vertAlign w:val="superscript"/>
          <w14:cntxtAlts/>
        </w:rPr>
        <w:t>th</w:t>
      </w:r>
      <w:r w:rsidR="00F26BA6">
        <w:rPr>
          <w:rFonts w:cstheme="minorHAnsi"/>
          <w:bCs/>
          <w:color w:val="BC1617"/>
          <w:kern w:val="28"/>
          <w14:cntxtAlts/>
        </w:rPr>
        <w:t xml:space="preserve"> week of meeting, so it’s more than okay if there are some longer awkward pauses as you share this question.  Typically, people are thinking about their own answers, even if they’re not sharing them.  </w:t>
      </w:r>
    </w:p>
    <w:p w14:paraId="11B0464F" w14:textId="77777777" w:rsidR="00F26BA6" w:rsidRDefault="00F26BA6" w:rsidP="00135F1A">
      <w:pPr>
        <w:rPr>
          <w:rFonts w:cstheme="minorHAnsi"/>
          <w:bCs/>
          <w:color w:val="BC1617"/>
          <w:kern w:val="28"/>
          <w14:cntxtAlts/>
        </w:rPr>
      </w:pPr>
    </w:p>
    <w:p w14:paraId="5C040030" w14:textId="032E239B" w:rsidR="00F26BA6" w:rsidRPr="00321E41" w:rsidRDefault="00F26BA6" w:rsidP="00135F1A">
      <w:pPr>
        <w:rPr>
          <w:rFonts w:cstheme="minorHAnsi"/>
          <w:bCs/>
          <w:color w:val="BC1617"/>
          <w:kern w:val="28"/>
          <w:lang w:val="en-US"/>
          <w14:cntxtAlts/>
        </w:rPr>
      </w:pPr>
      <w:r>
        <w:rPr>
          <w:rFonts w:cstheme="minorHAnsi"/>
          <w:bCs/>
          <w:color w:val="BC1617"/>
          <w:kern w:val="28"/>
          <w14:cntxtAlts/>
        </w:rPr>
        <w:t xml:space="preserve">As normally encouraged, when you experience these pauses, leaders, </w:t>
      </w:r>
      <w:r w:rsidR="00FA1BB3">
        <w:rPr>
          <w:rFonts w:cstheme="minorHAnsi"/>
          <w:bCs/>
          <w:color w:val="BC1617"/>
          <w:kern w:val="28"/>
          <w14:cntxtAlts/>
        </w:rPr>
        <w:t>it’s</w:t>
      </w:r>
      <w:r>
        <w:rPr>
          <w:rFonts w:cstheme="minorHAnsi"/>
          <w:bCs/>
          <w:color w:val="BC1617"/>
          <w:kern w:val="28"/>
          <w14:cntxtAlts/>
        </w:rPr>
        <w:t xml:space="preserve"> on you to lead by example.  </w:t>
      </w:r>
      <w:r w:rsidR="00FA1BB3">
        <w:rPr>
          <w:rFonts w:cstheme="minorHAnsi"/>
          <w:bCs/>
          <w:color w:val="BC1617"/>
          <w:kern w:val="28"/>
          <w14:cntxtAlts/>
        </w:rPr>
        <w:t>Share some of your own practices, and how it affects the way</w:t>
      </w:r>
      <w:r w:rsidR="00AF2124">
        <w:rPr>
          <w:rFonts w:cstheme="minorHAnsi"/>
          <w:bCs/>
          <w:color w:val="BC1617"/>
          <w:kern w:val="28"/>
          <w14:cntxtAlts/>
        </w:rPr>
        <w:t xml:space="preserve"> </w:t>
      </w:r>
      <w:r w:rsidR="00FA1BB3">
        <w:rPr>
          <w:rFonts w:cstheme="minorHAnsi"/>
          <w:bCs/>
          <w:color w:val="BC1617"/>
          <w:kern w:val="28"/>
          <w14:cntxtAlts/>
        </w:rPr>
        <w:t xml:space="preserve">you see your own prayers flow.  While also, you can share too what you have heard in other people’s prayers, from those lead from the stage in our church services, or those lead by our parents at our dinner tables growing up.  </w:t>
      </w:r>
    </w:p>
    <w:p w14:paraId="10F39031" w14:textId="77777777" w:rsidR="000F3F5C" w:rsidRDefault="000F3F5C" w:rsidP="00041ACB">
      <w:pPr>
        <w:rPr>
          <w:rFonts w:cstheme="minorHAnsi"/>
          <w:bCs/>
          <w:color w:val="BC1617"/>
          <w:kern w:val="28"/>
          <w14:cntxtAlts/>
        </w:rPr>
      </w:pPr>
    </w:p>
    <w:p w14:paraId="299119B9" w14:textId="5F96353E" w:rsidR="00B22766" w:rsidRPr="00375C0C" w:rsidRDefault="00B22766" w:rsidP="00B22766">
      <w:pPr>
        <w:rPr>
          <w:lang w:val="en-US"/>
        </w:rPr>
      </w:pPr>
      <w:r>
        <w:rPr>
          <w:b/>
          <w:bCs/>
        </w:rPr>
        <w:t>2</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135F1A" w:rsidRPr="006C73B7">
        <w:rPr>
          <w:b/>
          <w:bCs/>
          <w:u w:val="single"/>
        </w:rPr>
        <w:t>Acts 4:2</w:t>
      </w:r>
      <w:r w:rsidR="00135F1A">
        <w:rPr>
          <w:b/>
          <w:bCs/>
          <w:u w:val="single"/>
        </w:rPr>
        <w:t>6</w:t>
      </w:r>
      <w:r w:rsidR="00135F1A" w:rsidRPr="006C73B7">
        <w:rPr>
          <w:b/>
          <w:bCs/>
          <w:u w:val="single"/>
        </w:rPr>
        <w:t>-28, Revelation 17:14</w:t>
      </w:r>
      <w:r w:rsidR="00135F1A">
        <w:t>.  The theological concept of “</w:t>
      </w:r>
      <w:r w:rsidR="00135F1A" w:rsidRPr="006C73B7">
        <w:rPr>
          <w:i/>
          <w:iCs/>
        </w:rPr>
        <w:t>already and not yet</w:t>
      </w:r>
      <w:r w:rsidR="00135F1A">
        <w:t xml:space="preserve">,” refers to the tension between God’s kingdom being </w:t>
      </w:r>
      <w:r w:rsidR="00135F1A" w:rsidRPr="006C73B7">
        <w:rPr>
          <w:i/>
          <w:iCs/>
        </w:rPr>
        <w:t>already</w:t>
      </w:r>
      <w:r w:rsidR="00135F1A">
        <w:t xml:space="preserve"> present, but </w:t>
      </w:r>
      <w:r w:rsidR="00135F1A" w:rsidRPr="006C73B7">
        <w:rPr>
          <w:i/>
          <w:iCs/>
        </w:rPr>
        <w:t>not yet</w:t>
      </w:r>
      <w:r w:rsidR="00135F1A">
        <w:t xml:space="preserve"> fully realized.  This means that today, we’ll still experience evil and opposition.  How can we stay strong through today’s troubles</w:t>
      </w:r>
      <w:r w:rsidRPr="002F1C64">
        <w:t>?</w:t>
      </w:r>
    </w:p>
    <w:p w14:paraId="3E94A49A" w14:textId="19D450DA" w:rsidR="00B22766" w:rsidRPr="002F1C64" w:rsidRDefault="00F254C0" w:rsidP="00B22766">
      <w:r>
        <w:t xml:space="preserve"> </w:t>
      </w:r>
    </w:p>
    <w:p w14:paraId="614BD1AA" w14:textId="4134A773" w:rsidR="00DB1BDC" w:rsidRDefault="00B22766"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D250A">
        <w:rPr>
          <w:rFonts w:cstheme="minorHAnsi"/>
          <w:bCs/>
          <w:color w:val="BC1617"/>
          <w:kern w:val="28"/>
          <w14:cntxtAlts/>
        </w:rPr>
        <w:t xml:space="preserve"> </w:t>
      </w:r>
      <w:r w:rsidR="004E372B">
        <w:rPr>
          <w:rFonts w:cstheme="minorHAnsi"/>
          <w:bCs/>
          <w:color w:val="BC1617"/>
          <w:kern w:val="28"/>
          <w14:cntxtAlts/>
        </w:rPr>
        <w:t xml:space="preserve">In this portion of </w:t>
      </w:r>
      <w:r w:rsidR="004E372B" w:rsidRPr="00AF2124">
        <w:rPr>
          <w:rFonts w:cstheme="minorHAnsi"/>
          <w:b/>
          <w:color w:val="BC1617"/>
          <w:kern w:val="28"/>
          <w14:cntxtAlts/>
        </w:rPr>
        <w:t>Acts 4</w:t>
      </w:r>
      <w:r w:rsidR="004E372B">
        <w:rPr>
          <w:rFonts w:cstheme="minorHAnsi"/>
          <w:bCs/>
          <w:color w:val="BC1617"/>
          <w:kern w:val="28"/>
          <w14:cntxtAlts/>
        </w:rPr>
        <w:t xml:space="preserve">, we see once again the fruit of the study of these early followers of Jesus, as they’ve searched the scriptures looking for answers to their questions of what has all happened in and around them.  Here they </w:t>
      </w:r>
      <w:r w:rsidR="00AF2124">
        <w:rPr>
          <w:rFonts w:cstheme="minorHAnsi"/>
          <w:bCs/>
          <w:color w:val="BC1617"/>
          <w:kern w:val="28"/>
          <w14:cntxtAlts/>
        </w:rPr>
        <w:t>come across</w:t>
      </w:r>
      <w:r w:rsidR="004E372B">
        <w:rPr>
          <w:rFonts w:cstheme="minorHAnsi"/>
          <w:bCs/>
          <w:color w:val="BC1617"/>
          <w:kern w:val="28"/>
          <w14:cntxtAlts/>
        </w:rPr>
        <w:t xml:space="preserve"> upon </w:t>
      </w:r>
      <w:r w:rsidR="004E372B" w:rsidRPr="00AF2124">
        <w:rPr>
          <w:rFonts w:cstheme="minorHAnsi"/>
          <w:b/>
          <w:color w:val="BC1617"/>
          <w:kern w:val="28"/>
          <w14:cntxtAlts/>
        </w:rPr>
        <w:t>Psalm 2</w:t>
      </w:r>
      <w:r w:rsidR="004E372B">
        <w:rPr>
          <w:rFonts w:cstheme="minorHAnsi"/>
          <w:bCs/>
          <w:color w:val="BC1617"/>
          <w:kern w:val="28"/>
          <w14:cntxtAlts/>
        </w:rPr>
        <w:t xml:space="preserve">, and see that David wrote about times in his life, and through the Holy Spirit, </w:t>
      </w:r>
      <w:r w:rsidR="00AF2124">
        <w:rPr>
          <w:rFonts w:cstheme="minorHAnsi"/>
          <w:bCs/>
          <w:color w:val="BC1617"/>
          <w:kern w:val="28"/>
          <w14:cntxtAlts/>
        </w:rPr>
        <w:t xml:space="preserve">about </w:t>
      </w:r>
      <w:r w:rsidR="004E372B">
        <w:rPr>
          <w:rFonts w:cstheme="minorHAnsi"/>
          <w:bCs/>
          <w:color w:val="BC1617"/>
          <w:kern w:val="28"/>
          <w14:cntxtAlts/>
        </w:rPr>
        <w:t>times that will</w:t>
      </w:r>
      <w:r w:rsidR="00AF2124">
        <w:rPr>
          <w:rFonts w:cstheme="minorHAnsi"/>
          <w:bCs/>
          <w:color w:val="BC1617"/>
          <w:kern w:val="28"/>
          <w14:cntxtAlts/>
        </w:rPr>
        <w:t xml:space="preserve"> yet</w:t>
      </w:r>
      <w:r w:rsidR="004E372B">
        <w:rPr>
          <w:rFonts w:cstheme="minorHAnsi"/>
          <w:bCs/>
          <w:color w:val="BC1617"/>
          <w:kern w:val="28"/>
          <w14:cntxtAlts/>
        </w:rPr>
        <w:t xml:space="preserve"> come, that there is opposition for those who are trying to live for the Lord.  </w:t>
      </w:r>
    </w:p>
    <w:p w14:paraId="1BA0BFBF" w14:textId="77777777" w:rsidR="004E372B" w:rsidRDefault="004E372B" w:rsidP="00135F1A">
      <w:pPr>
        <w:rPr>
          <w:rFonts w:cstheme="minorHAnsi"/>
          <w:bCs/>
          <w:color w:val="BC1617"/>
          <w:kern w:val="28"/>
          <w14:cntxtAlts/>
        </w:rPr>
      </w:pPr>
    </w:p>
    <w:p w14:paraId="7F473AE5" w14:textId="2D0CA274" w:rsidR="004E372B" w:rsidRDefault="004E372B" w:rsidP="00135F1A">
      <w:pPr>
        <w:rPr>
          <w:rFonts w:cstheme="minorHAnsi"/>
          <w:bCs/>
          <w:color w:val="BC1617"/>
          <w:kern w:val="28"/>
          <w14:cntxtAlts/>
        </w:rPr>
      </w:pPr>
      <w:r>
        <w:rPr>
          <w:rFonts w:cstheme="minorHAnsi"/>
          <w:bCs/>
          <w:color w:val="BC1617"/>
          <w:kern w:val="28"/>
          <w14:cntxtAlts/>
        </w:rPr>
        <w:t xml:space="preserve">These current </w:t>
      </w:r>
      <w:r w:rsidRPr="00AF2124">
        <w:rPr>
          <w:rFonts w:cstheme="minorHAnsi"/>
          <w:b/>
          <w:color w:val="BC1617"/>
          <w:kern w:val="28"/>
          <w14:cntxtAlts/>
        </w:rPr>
        <w:t>Acts 4</w:t>
      </w:r>
      <w:r>
        <w:rPr>
          <w:rFonts w:cstheme="minorHAnsi"/>
          <w:bCs/>
          <w:color w:val="BC1617"/>
          <w:kern w:val="28"/>
          <w14:cntxtAlts/>
        </w:rPr>
        <w:t xml:space="preserve"> followers have seen these things play out firsthand in their last couple of days.  They experienced the kings and rulers arrest and interrogate them; they’ve seen the gentiles poke fun at the impact of the Spirit.  However, a little while ago, Jesus told them, “</w:t>
      </w:r>
      <w:r w:rsidRPr="004E372B">
        <w:rPr>
          <w:rFonts w:cstheme="minorHAnsi"/>
          <w:bCs/>
          <w:i/>
          <w:iCs/>
          <w:color w:val="BC1617"/>
          <w:kern w:val="28"/>
          <w14:cntxtAlts/>
        </w:rPr>
        <w:t>In the world you will have tribulation. But take heart; I have overcome the world</w:t>
      </w:r>
      <w:r>
        <w:rPr>
          <w:rFonts w:cstheme="minorHAnsi"/>
          <w:bCs/>
          <w:color w:val="BC1617"/>
          <w:kern w:val="28"/>
          <w14:cntxtAlts/>
        </w:rPr>
        <w:t>” (</w:t>
      </w:r>
      <w:r w:rsidRPr="004E372B">
        <w:rPr>
          <w:rFonts w:cstheme="minorHAnsi"/>
          <w:b/>
          <w:color w:val="BC1617"/>
          <w:kern w:val="28"/>
          <w14:cntxtAlts/>
        </w:rPr>
        <w:t>John 16:33</w:t>
      </w:r>
      <w:r>
        <w:rPr>
          <w:rFonts w:cstheme="minorHAnsi"/>
          <w:bCs/>
          <w:color w:val="BC1617"/>
          <w:kern w:val="28"/>
          <w14:cntxtAlts/>
        </w:rPr>
        <w:t xml:space="preserve"> | ESV).  Jesus here is touching on this “</w:t>
      </w:r>
      <w:r w:rsidRPr="004E372B">
        <w:rPr>
          <w:rFonts w:cstheme="minorHAnsi"/>
          <w:bCs/>
          <w:i/>
          <w:iCs/>
          <w:color w:val="BC1617"/>
          <w:kern w:val="28"/>
          <w14:cntxtAlts/>
        </w:rPr>
        <w:t>already and not yet</w:t>
      </w:r>
      <w:r>
        <w:rPr>
          <w:rFonts w:cstheme="minorHAnsi"/>
          <w:bCs/>
          <w:color w:val="BC1617"/>
          <w:kern w:val="28"/>
          <w14:cntxtAlts/>
        </w:rPr>
        <w:t>” theological reality.  Jesus has defeated all that is broken and sinful, salvation has been won, victory has been achieved – however, the world is still very much broken and distant</w:t>
      </w:r>
      <w:r w:rsidR="00AF2124">
        <w:rPr>
          <w:rFonts w:cstheme="minorHAnsi"/>
          <w:bCs/>
          <w:color w:val="BC1617"/>
          <w:kern w:val="28"/>
          <w14:cntxtAlts/>
        </w:rPr>
        <w:t xml:space="preserve"> from Him</w:t>
      </w:r>
      <w:r>
        <w:rPr>
          <w:rFonts w:cstheme="minorHAnsi"/>
          <w:bCs/>
          <w:color w:val="BC1617"/>
          <w:kern w:val="28"/>
          <w14:cntxtAlts/>
        </w:rPr>
        <w:t xml:space="preserve">.  It’s still very much sinful and selfish.  Therefore, we can quickly understand that our present realities will be affected by the evils of this world, all the while we know, that God has won.  </w:t>
      </w:r>
    </w:p>
    <w:p w14:paraId="117C79CE" w14:textId="77777777" w:rsidR="004E372B" w:rsidRDefault="004E372B" w:rsidP="00135F1A">
      <w:pPr>
        <w:rPr>
          <w:rFonts w:cstheme="minorHAnsi"/>
          <w:bCs/>
          <w:color w:val="BC1617"/>
          <w:kern w:val="28"/>
          <w14:cntxtAlts/>
        </w:rPr>
      </w:pPr>
    </w:p>
    <w:p w14:paraId="578686CC" w14:textId="598D8994" w:rsidR="004E372B" w:rsidRDefault="004E372B" w:rsidP="003C05C1">
      <w:pPr>
        <w:rPr>
          <w:rFonts w:cstheme="minorHAnsi"/>
          <w:bCs/>
          <w:color w:val="BC1617"/>
          <w:kern w:val="28"/>
          <w14:cntxtAlts/>
        </w:rPr>
      </w:pPr>
      <w:r>
        <w:rPr>
          <w:rFonts w:cstheme="minorHAnsi"/>
          <w:bCs/>
          <w:color w:val="BC1617"/>
          <w:kern w:val="28"/>
          <w14:cntxtAlts/>
        </w:rPr>
        <w:t xml:space="preserve">Isaiah articulates that while there will be devastating floods, rivers </w:t>
      </w:r>
      <w:r w:rsidR="003C05C1">
        <w:rPr>
          <w:rFonts w:cstheme="minorHAnsi"/>
          <w:bCs/>
          <w:color w:val="BC1617"/>
          <w:kern w:val="28"/>
          <w14:cntxtAlts/>
        </w:rPr>
        <w:t>rising past their banks, and destructive fires – all things that represent the evils of this world – that God “</w:t>
      </w:r>
      <w:r w:rsidR="003C05C1" w:rsidRPr="003C05C1">
        <w:rPr>
          <w:rFonts w:cstheme="minorHAnsi"/>
          <w:bCs/>
          <w:i/>
          <w:iCs/>
          <w:color w:val="BC1617"/>
          <w:kern w:val="28"/>
          <w14:cntxtAlts/>
        </w:rPr>
        <w:t>will be with you … they shall not overwhelm you … you shall not be burned</w:t>
      </w:r>
      <w:r w:rsidR="003C05C1">
        <w:rPr>
          <w:rFonts w:cstheme="minorHAnsi"/>
          <w:bCs/>
          <w:color w:val="BC1617"/>
          <w:kern w:val="28"/>
          <w14:cntxtAlts/>
        </w:rPr>
        <w:t>” (</w:t>
      </w:r>
      <w:r w:rsidR="003C05C1" w:rsidRPr="003C05C1">
        <w:rPr>
          <w:rFonts w:cstheme="minorHAnsi"/>
          <w:b/>
          <w:color w:val="BC1617"/>
          <w:kern w:val="28"/>
          <w14:cntxtAlts/>
        </w:rPr>
        <w:t xml:space="preserve">Isaiah 43:1b-2 </w:t>
      </w:r>
      <w:r w:rsidR="003C05C1">
        <w:rPr>
          <w:rFonts w:cstheme="minorHAnsi"/>
          <w:bCs/>
          <w:color w:val="BC1617"/>
          <w:kern w:val="28"/>
          <w14:cntxtAlts/>
        </w:rPr>
        <w:t xml:space="preserve">| ESV).  Isaiah sees that there will be troubles, but that they won’t be our end, they won’t signify our death and separation from God, but that in those tough moments, God will be present – leading and guiding.  </w:t>
      </w:r>
      <w:r w:rsidR="003C05C1" w:rsidRPr="003C05C1">
        <w:rPr>
          <w:rFonts w:cstheme="minorHAnsi"/>
          <w:b/>
          <w:color w:val="BC1617"/>
          <w:kern w:val="28"/>
          <w14:cntxtAlts/>
        </w:rPr>
        <w:t>Psalm 23:4</w:t>
      </w:r>
      <w:r w:rsidR="003C05C1">
        <w:rPr>
          <w:rFonts w:cstheme="minorHAnsi"/>
          <w:bCs/>
          <w:color w:val="BC1617"/>
          <w:kern w:val="28"/>
          <w14:cntxtAlts/>
        </w:rPr>
        <w:t xml:space="preserve"> emphasises this too, “</w:t>
      </w:r>
      <w:r w:rsidR="003C05C1" w:rsidRPr="003C05C1">
        <w:rPr>
          <w:rFonts w:cstheme="minorHAnsi"/>
          <w:bCs/>
          <w:i/>
          <w:iCs/>
          <w:color w:val="BC1617"/>
          <w:kern w:val="28"/>
          <w14:cntxtAlts/>
        </w:rPr>
        <w:t xml:space="preserve">Even though I walk </w:t>
      </w:r>
      <w:r w:rsidR="003C05C1" w:rsidRPr="003C05C1">
        <w:rPr>
          <w:rFonts w:cstheme="minorHAnsi"/>
          <w:bCs/>
          <w:i/>
          <w:iCs/>
          <w:color w:val="BC1617"/>
          <w:kern w:val="28"/>
          <w:u w:val="single"/>
          <w14:cntxtAlts/>
        </w:rPr>
        <w:t>through</w:t>
      </w:r>
      <w:r w:rsidR="003C05C1" w:rsidRPr="003C05C1">
        <w:rPr>
          <w:rFonts w:cstheme="minorHAnsi"/>
          <w:bCs/>
          <w:i/>
          <w:iCs/>
          <w:color w:val="BC1617"/>
          <w:kern w:val="28"/>
          <w14:cntxtAlts/>
        </w:rPr>
        <w:t xml:space="preserve"> the valley of the shadow of death, I will fear no evil, for you are with me</w:t>
      </w:r>
      <w:r w:rsidR="003C05C1" w:rsidRPr="003C05C1">
        <w:rPr>
          <w:rFonts w:cstheme="minorHAnsi"/>
          <w:bCs/>
          <w:i/>
          <w:iCs/>
          <w:color w:val="BC1617"/>
          <w:kern w:val="28"/>
          <w14:cntxtAlts/>
        </w:rPr>
        <w:t>.</w:t>
      </w:r>
      <w:r w:rsidR="003C05C1">
        <w:rPr>
          <w:rFonts w:cstheme="minorHAnsi"/>
          <w:bCs/>
          <w:color w:val="BC1617"/>
          <w:kern w:val="28"/>
          <w14:cntxtAlts/>
        </w:rPr>
        <w:t xml:space="preserve">”  Notice the word “through”? David, recognizes that it is God who is holding him, guiding him, and assisting him through the hardest points of his life.  </w:t>
      </w:r>
    </w:p>
    <w:p w14:paraId="33B9539B" w14:textId="77777777" w:rsidR="003C05C1" w:rsidRDefault="003C05C1" w:rsidP="003C05C1">
      <w:pPr>
        <w:rPr>
          <w:rFonts w:cstheme="minorHAnsi"/>
          <w:bCs/>
          <w:color w:val="BC1617"/>
          <w:kern w:val="28"/>
          <w14:cntxtAlts/>
        </w:rPr>
      </w:pPr>
    </w:p>
    <w:p w14:paraId="2AF534C0" w14:textId="6EF18CC3" w:rsidR="003C05C1" w:rsidRPr="00DB1BDC" w:rsidRDefault="003C05C1" w:rsidP="003C05C1">
      <w:pPr>
        <w:rPr>
          <w:rFonts w:cstheme="minorHAnsi"/>
          <w:bCs/>
          <w:color w:val="BC1617"/>
          <w:kern w:val="28"/>
          <w14:cntxtAlts/>
        </w:rPr>
      </w:pPr>
      <w:r>
        <w:rPr>
          <w:rFonts w:cstheme="minorHAnsi"/>
          <w:bCs/>
          <w:color w:val="BC1617"/>
          <w:kern w:val="28"/>
          <w14:cntxtAlts/>
        </w:rPr>
        <w:t>Today, we can recognize much of the same thing, that while life can be rather tumultuous – whether it be financial burdens, health concerns, broken relationships, persecution in our workplaces, etc., we can see God</w:t>
      </w:r>
      <w:r w:rsidR="00AF2124">
        <w:rPr>
          <w:rFonts w:cstheme="minorHAnsi"/>
          <w:bCs/>
          <w:color w:val="BC1617"/>
          <w:kern w:val="28"/>
          <w14:cntxtAlts/>
        </w:rPr>
        <w:t>’s</w:t>
      </w:r>
      <w:r>
        <w:rPr>
          <w:rFonts w:cstheme="minorHAnsi"/>
          <w:bCs/>
          <w:color w:val="BC1617"/>
          <w:kern w:val="28"/>
          <w14:cntxtAlts/>
        </w:rPr>
        <w:t xml:space="preserve"> hand carrying us </w:t>
      </w:r>
      <w:r w:rsidRPr="003C05C1">
        <w:rPr>
          <w:rFonts w:cstheme="minorHAnsi"/>
          <w:bCs/>
          <w:i/>
          <w:iCs/>
          <w:color w:val="BC1617"/>
          <w:kern w:val="28"/>
          <w:u w:val="single"/>
          <w14:cntxtAlts/>
        </w:rPr>
        <w:t>through</w:t>
      </w:r>
      <w:r>
        <w:rPr>
          <w:rFonts w:cstheme="minorHAnsi"/>
          <w:bCs/>
          <w:color w:val="BC1617"/>
          <w:kern w:val="28"/>
          <w14:cntxtAlts/>
        </w:rPr>
        <w:t xml:space="preserve"> today’s troubles.</w:t>
      </w:r>
    </w:p>
    <w:p w14:paraId="7BEECD25" w14:textId="77777777" w:rsidR="00733653" w:rsidRDefault="00733653" w:rsidP="00470B9B">
      <w:pPr>
        <w:rPr>
          <w:rFonts w:cstheme="minorHAnsi"/>
          <w:bCs/>
          <w:color w:val="BC1617"/>
          <w:kern w:val="28"/>
          <w14:cntxtAlts/>
        </w:rPr>
      </w:pPr>
    </w:p>
    <w:p w14:paraId="2C8B7A82" w14:textId="22CC9628" w:rsidR="00B22766" w:rsidRPr="00375C0C" w:rsidRDefault="00041ACB" w:rsidP="00B22766">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135F1A" w:rsidRPr="00F839A8">
        <w:rPr>
          <w:b/>
          <w:bCs/>
          <w:u w:val="single"/>
        </w:rPr>
        <w:t>John 16:33</w:t>
      </w:r>
      <w:r w:rsidR="00135F1A">
        <w:t>.  Commentator Ajith Fernando writes, “</w:t>
      </w:r>
      <w:r w:rsidR="00135F1A" w:rsidRPr="00F839A8">
        <w:rPr>
          <w:i/>
          <w:iCs/>
        </w:rPr>
        <w:t>When we gaze at our Sovereign God, we need only to glance at our problems</w:t>
      </w:r>
      <w:r w:rsidR="00135F1A">
        <w:t>.”  Why do we so easily gaze at ourselves, and only glance at God</w:t>
      </w:r>
      <w:r w:rsidR="00B22766">
        <w:rPr>
          <w:lang w:val="en-US"/>
        </w:rPr>
        <w:t>?</w:t>
      </w:r>
    </w:p>
    <w:p w14:paraId="7DE7A184" w14:textId="77777777" w:rsidR="00B22766" w:rsidRDefault="00B22766" w:rsidP="00B22766">
      <w:pPr>
        <w:rPr>
          <w:rFonts w:cstheme="minorHAnsi"/>
          <w:b/>
          <w:color w:val="BC1617"/>
          <w:kern w:val="28"/>
          <w14:cntxtAlts/>
        </w:rPr>
      </w:pPr>
    </w:p>
    <w:p w14:paraId="21DA8EAD" w14:textId="538339F7" w:rsidR="00CF0B91" w:rsidRDefault="00B22766"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4C7F2A">
        <w:rPr>
          <w:rFonts w:cstheme="minorHAnsi"/>
          <w:bCs/>
          <w:color w:val="BC1617"/>
          <w:kern w:val="28"/>
          <w14:cntxtAlts/>
        </w:rPr>
        <w:t xml:space="preserve">This is a fantastic quote to reflect upon at the best of times in the Christian life, but here in the context of this prayer, and our further study of prayer, it’s helpful to see the difference in weight </w:t>
      </w:r>
      <w:r w:rsidR="004C7F2A">
        <w:rPr>
          <w:rFonts w:cstheme="minorHAnsi"/>
          <w:bCs/>
          <w:color w:val="BC1617"/>
          <w:kern w:val="28"/>
          <w14:cntxtAlts/>
        </w:rPr>
        <w:lastRenderedPageBreak/>
        <w:t xml:space="preserve">and focus we include in our prayers.  Now, that part of the topic will be explored a little later on, in the closing </w:t>
      </w:r>
      <w:r w:rsidR="004C7F2A" w:rsidRPr="004C7F2A">
        <w:rPr>
          <w:rFonts w:cstheme="minorHAnsi"/>
          <w:b/>
          <w:color w:val="BC1617"/>
          <w:kern w:val="28"/>
          <w14:cntxtAlts/>
        </w:rPr>
        <w:t>Taking it Home</w:t>
      </w:r>
      <w:r w:rsidR="004C7F2A">
        <w:rPr>
          <w:rFonts w:cstheme="minorHAnsi"/>
          <w:bCs/>
          <w:color w:val="BC1617"/>
          <w:kern w:val="28"/>
          <w14:cntxtAlts/>
        </w:rPr>
        <w:t xml:space="preserve"> question, so be sure to keep the ‘</w:t>
      </w:r>
      <w:r w:rsidR="004C7F2A" w:rsidRPr="006B1CBB">
        <w:rPr>
          <w:rFonts w:cstheme="minorHAnsi"/>
          <w:bCs/>
          <w:i/>
          <w:iCs/>
          <w:color w:val="BC1617"/>
          <w:kern w:val="28"/>
          <w14:cntxtAlts/>
        </w:rPr>
        <w:t>weight</w:t>
      </w:r>
      <w:r w:rsidR="004C7F2A">
        <w:rPr>
          <w:rFonts w:cstheme="minorHAnsi"/>
          <w:bCs/>
          <w:color w:val="BC1617"/>
          <w:kern w:val="28"/>
          <w14:cntxtAlts/>
        </w:rPr>
        <w:t>’ and ‘</w:t>
      </w:r>
      <w:r w:rsidR="004C7F2A" w:rsidRPr="006B1CBB">
        <w:rPr>
          <w:rFonts w:cstheme="minorHAnsi"/>
          <w:bCs/>
          <w:i/>
          <w:iCs/>
          <w:color w:val="BC1617"/>
          <w:kern w:val="28"/>
          <w14:cntxtAlts/>
        </w:rPr>
        <w:t>focus</w:t>
      </w:r>
      <w:r w:rsidR="004C7F2A">
        <w:rPr>
          <w:rFonts w:cstheme="minorHAnsi"/>
          <w:bCs/>
          <w:color w:val="BC1617"/>
          <w:kern w:val="28"/>
          <w14:cntxtAlts/>
        </w:rPr>
        <w:t xml:space="preserve">’ part of the conversation until then, for now – the emphasis is upon the </w:t>
      </w:r>
      <w:r w:rsidR="004C7F2A" w:rsidRPr="006B1CBB">
        <w:rPr>
          <w:rFonts w:cstheme="minorHAnsi"/>
          <w:bCs/>
          <w:i/>
          <w:iCs/>
          <w:color w:val="BC1617"/>
          <w:kern w:val="28"/>
          <w14:cntxtAlts/>
        </w:rPr>
        <w:t>direction</w:t>
      </w:r>
      <w:r w:rsidR="004C7F2A">
        <w:rPr>
          <w:rFonts w:cstheme="minorHAnsi"/>
          <w:bCs/>
          <w:color w:val="BC1617"/>
          <w:kern w:val="28"/>
          <w14:cntxtAlts/>
        </w:rPr>
        <w:t xml:space="preserve"> </w:t>
      </w:r>
      <w:r w:rsidR="006B1CBB">
        <w:rPr>
          <w:rFonts w:cstheme="minorHAnsi"/>
          <w:bCs/>
          <w:color w:val="BC1617"/>
          <w:kern w:val="28"/>
          <w14:cntxtAlts/>
        </w:rPr>
        <w:t>of our gaze.</w:t>
      </w:r>
    </w:p>
    <w:p w14:paraId="1BBA0E4C" w14:textId="77777777" w:rsidR="004C665D" w:rsidRDefault="004C665D" w:rsidP="00135F1A">
      <w:pPr>
        <w:rPr>
          <w:rFonts w:cstheme="minorHAnsi"/>
          <w:bCs/>
          <w:color w:val="BC1617"/>
          <w:kern w:val="28"/>
          <w14:cntxtAlts/>
        </w:rPr>
      </w:pPr>
    </w:p>
    <w:p w14:paraId="1D710AF4" w14:textId="0D5D909D" w:rsidR="004C665D" w:rsidRDefault="004C665D" w:rsidP="00135F1A">
      <w:pPr>
        <w:rPr>
          <w:rFonts w:cstheme="minorHAnsi"/>
          <w:bCs/>
          <w:color w:val="BC1617"/>
          <w:kern w:val="28"/>
          <w14:cntxtAlts/>
        </w:rPr>
      </w:pPr>
      <w:r>
        <w:rPr>
          <w:rFonts w:cstheme="minorHAnsi"/>
          <w:bCs/>
          <w:color w:val="BC1617"/>
          <w:kern w:val="28"/>
          <w14:cntxtAlts/>
        </w:rPr>
        <w:t>As we are still in the “</w:t>
      </w:r>
      <w:r w:rsidRPr="006B1CBB">
        <w:rPr>
          <w:rFonts w:cstheme="minorHAnsi"/>
          <w:bCs/>
          <w:i/>
          <w:iCs/>
          <w:color w:val="BC1617"/>
          <w:kern w:val="28"/>
          <w14:cntxtAlts/>
        </w:rPr>
        <w:t>not yet</w:t>
      </w:r>
      <w:r>
        <w:rPr>
          <w:rFonts w:cstheme="minorHAnsi"/>
          <w:bCs/>
          <w:color w:val="BC1617"/>
          <w:kern w:val="28"/>
          <w14:cntxtAlts/>
        </w:rPr>
        <w:t>” portion of the “</w:t>
      </w:r>
      <w:r w:rsidRPr="006B1CBB">
        <w:rPr>
          <w:rFonts w:cstheme="minorHAnsi"/>
          <w:bCs/>
          <w:i/>
          <w:iCs/>
          <w:color w:val="BC1617"/>
          <w:kern w:val="28"/>
          <w14:cntxtAlts/>
        </w:rPr>
        <w:t>already and not yet</w:t>
      </w:r>
      <w:r>
        <w:rPr>
          <w:rFonts w:cstheme="minorHAnsi"/>
          <w:bCs/>
          <w:color w:val="BC1617"/>
          <w:kern w:val="28"/>
          <w14:cntxtAlts/>
        </w:rPr>
        <w:t xml:space="preserve">” concept, </w:t>
      </w:r>
      <w:r w:rsidR="006B1CBB">
        <w:rPr>
          <w:rFonts w:cstheme="minorHAnsi"/>
          <w:bCs/>
          <w:color w:val="BC1617"/>
          <w:kern w:val="28"/>
          <w14:cntxtAlts/>
        </w:rPr>
        <w:t xml:space="preserve">we must see that </w:t>
      </w:r>
      <w:r>
        <w:rPr>
          <w:rFonts w:cstheme="minorHAnsi"/>
          <w:bCs/>
          <w:color w:val="BC1617"/>
          <w:kern w:val="28"/>
          <w14:cntxtAlts/>
        </w:rPr>
        <w:t xml:space="preserve">the world we live in, is sinful.  And we are too.  As </w:t>
      </w:r>
      <w:r w:rsidRPr="004C665D">
        <w:rPr>
          <w:rFonts w:cstheme="minorHAnsi"/>
          <w:b/>
          <w:color w:val="BC1617"/>
          <w:kern w:val="28"/>
          <w14:cntxtAlts/>
        </w:rPr>
        <w:t>Romans 3:23</w:t>
      </w:r>
      <w:r>
        <w:rPr>
          <w:rFonts w:cstheme="minorHAnsi"/>
          <w:bCs/>
          <w:color w:val="BC1617"/>
          <w:kern w:val="28"/>
          <w14:cntxtAlts/>
        </w:rPr>
        <w:t xml:space="preserve"> says, “</w:t>
      </w:r>
      <w:r w:rsidRPr="004C665D">
        <w:rPr>
          <w:rFonts w:cstheme="minorHAnsi"/>
          <w:bCs/>
          <w:i/>
          <w:iCs/>
          <w:color w:val="BC1617"/>
          <w:kern w:val="28"/>
          <w14:cntxtAlts/>
        </w:rPr>
        <w:t>for all have sinned and fall short of the glory of God</w:t>
      </w:r>
      <w:r>
        <w:rPr>
          <w:rFonts w:cstheme="minorHAnsi"/>
          <w:bCs/>
          <w:color w:val="BC1617"/>
          <w:kern w:val="28"/>
          <w14:cntxtAlts/>
        </w:rPr>
        <w:t xml:space="preserve">,” we’re told ourselves, that we too, are within the fallen world, and do not exist outside the brokenness.  Therefore, it’s often said, that we can hardly see past our own noses – we can’t see past our own lives.  While we must be careful to not dimmish or invalidate the troubles we (or others) face, we must be aware, that </w:t>
      </w:r>
      <w:r w:rsidR="006B1CBB">
        <w:rPr>
          <w:rFonts w:cstheme="minorHAnsi"/>
          <w:bCs/>
          <w:color w:val="BC1617"/>
          <w:kern w:val="28"/>
          <w14:cntxtAlts/>
        </w:rPr>
        <w:t xml:space="preserve">we often </w:t>
      </w:r>
      <w:r>
        <w:rPr>
          <w:rFonts w:cstheme="minorHAnsi"/>
          <w:bCs/>
          <w:color w:val="BC1617"/>
          <w:kern w:val="28"/>
          <w14:cntxtAlts/>
        </w:rPr>
        <w:t>make troubling things in our lives, our everything, our entire focus.  Which leaves us only looking at</w:t>
      </w:r>
      <w:r w:rsidR="006B1CBB">
        <w:rPr>
          <w:rFonts w:cstheme="minorHAnsi"/>
          <w:bCs/>
          <w:color w:val="BC1617"/>
          <w:kern w:val="28"/>
          <w14:cntxtAlts/>
        </w:rPr>
        <w:t>,</w:t>
      </w:r>
      <w:r>
        <w:rPr>
          <w:rFonts w:cstheme="minorHAnsi"/>
          <w:bCs/>
          <w:color w:val="BC1617"/>
          <w:kern w:val="28"/>
          <w14:cntxtAlts/>
        </w:rPr>
        <w:t xml:space="preserve"> and to</w:t>
      </w:r>
      <w:r w:rsidR="006B1CBB">
        <w:rPr>
          <w:rFonts w:cstheme="minorHAnsi"/>
          <w:bCs/>
          <w:color w:val="BC1617"/>
          <w:kern w:val="28"/>
          <w14:cntxtAlts/>
        </w:rPr>
        <w:t>,</w:t>
      </w:r>
      <w:r>
        <w:rPr>
          <w:rFonts w:cstheme="minorHAnsi"/>
          <w:bCs/>
          <w:color w:val="BC1617"/>
          <w:kern w:val="28"/>
          <w14:cntxtAlts/>
        </w:rPr>
        <w:t xml:space="preserve"> ourselves for the help that we need.  We find ourselves fulling ‘</w:t>
      </w:r>
      <w:r w:rsidRPr="006B1CBB">
        <w:rPr>
          <w:rFonts w:cstheme="minorHAnsi"/>
          <w:bCs/>
          <w:i/>
          <w:iCs/>
          <w:color w:val="BC1617"/>
          <w:kern w:val="28"/>
          <w14:cntxtAlts/>
        </w:rPr>
        <w:t>gazing’</w:t>
      </w:r>
      <w:r>
        <w:rPr>
          <w:rFonts w:cstheme="minorHAnsi"/>
          <w:bCs/>
          <w:color w:val="BC1617"/>
          <w:kern w:val="28"/>
          <w14:cntxtAlts/>
        </w:rPr>
        <w:t xml:space="preserve"> upon ourselves and </w:t>
      </w:r>
      <w:r w:rsidR="006B1CBB">
        <w:rPr>
          <w:rFonts w:cstheme="minorHAnsi"/>
          <w:bCs/>
          <w:color w:val="BC1617"/>
          <w:kern w:val="28"/>
          <w14:cntxtAlts/>
        </w:rPr>
        <w:t xml:space="preserve">only </w:t>
      </w:r>
      <w:r>
        <w:rPr>
          <w:rFonts w:cstheme="minorHAnsi"/>
          <w:bCs/>
          <w:color w:val="BC1617"/>
          <w:kern w:val="28"/>
          <w14:cntxtAlts/>
        </w:rPr>
        <w:t>‘</w:t>
      </w:r>
      <w:r w:rsidRPr="006B1CBB">
        <w:rPr>
          <w:rFonts w:cstheme="minorHAnsi"/>
          <w:bCs/>
          <w:i/>
          <w:iCs/>
          <w:color w:val="BC1617"/>
          <w:kern w:val="28"/>
          <w14:cntxtAlts/>
        </w:rPr>
        <w:t>glancing’</w:t>
      </w:r>
      <w:r>
        <w:rPr>
          <w:rFonts w:cstheme="minorHAnsi"/>
          <w:bCs/>
          <w:color w:val="BC1617"/>
          <w:kern w:val="28"/>
          <w14:cntxtAlts/>
        </w:rPr>
        <w:t xml:space="preserve"> at God, rather than what Fernando here is encouraging us to do – to gaze fully upon God, and only glance back at ourselves.  </w:t>
      </w:r>
    </w:p>
    <w:p w14:paraId="5E26C377" w14:textId="77777777" w:rsidR="004C665D" w:rsidRDefault="004C665D" w:rsidP="00135F1A">
      <w:pPr>
        <w:rPr>
          <w:rFonts w:cstheme="minorHAnsi"/>
          <w:bCs/>
          <w:color w:val="BC1617"/>
          <w:kern w:val="28"/>
          <w14:cntxtAlts/>
        </w:rPr>
      </w:pPr>
    </w:p>
    <w:p w14:paraId="0A27F721" w14:textId="192E3899" w:rsidR="004C665D" w:rsidRDefault="004C665D" w:rsidP="00135F1A">
      <w:pPr>
        <w:rPr>
          <w:rFonts w:cstheme="minorHAnsi"/>
          <w:bCs/>
          <w:color w:val="BC1617"/>
          <w:kern w:val="28"/>
          <w14:cntxtAlts/>
        </w:rPr>
      </w:pPr>
      <w:r>
        <w:rPr>
          <w:rFonts w:cstheme="minorHAnsi"/>
          <w:bCs/>
          <w:color w:val="BC1617"/>
          <w:kern w:val="28"/>
          <w14:cntxtAlts/>
        </w:rPr>
        <w:t xml:space="preserve">Gazing upon </w:t>
      </w:r>
      <w:r w:rsidR="00E94488">
        <w:rPr>
          <w:rFonts w:cstheme="minorHAnsi"/>
          <w:bCs/>
          <w:color w:val="BC1617"/>
          <w:kern w:val="28"/>
          <w14:cntxtAlts/>
        </w:rPr>
        <w:t>God and</w:t>
      </w:r>
      <w:r>
        <w:rPr>
          <w:rFonts w:cstheme="minorHAnsi"/>
          <w:bCs/>
          <w:color w:val="BC1617"/>
          <w:kern w:val="28"/>
          <w14:cntxtAlts/>
        </w:rPr>
        <w:t xml:space="preserve"> acknowledging His </w:t>
      </w:r>
      <w:r w:rsidR="00162FE2">
        <w:rPr>
          <w:rFonts w:cstheme="minorHAnsi"/>
          <w:bCs/>
          <w:color w:val="BC1617"/>
          <w:kern w:val="28"/>
          <w14:cntxtAlts/>
        </w:rPr>
        <w:t xml:space="preserve">role of </w:t>
      </w:r>
      <w:r>
        <w:rPr>
          <w:rFonts w:cstheme="minorHAnsi"/>
          <w:bCs/>
          <w:color w:val="BC1617"/>
          <w:kern w:val="28"/>
          <w14:cntxtAlts/>
        </w:rPr>
        <w:t>Master</w:t>
      </w:r>
      <w:r w:rsidR="00162FE2">
        <w:rPr>
          <w:rFonts w:cstheme="minorHAnsi"/>
          <w:bCs/>
          <w:color w:val="BC1617"/>
          <w:kern w:val="28"/>
          <w14:cntxtAlts/>
        </w:rPr>
        <w:t xml:space="preserve"> </w:t>
      </w:r>
      <w:r>
        <w:rPr>
          <w:rFonts w:cstheme="minorHAnsi"/>
          <w:bCs/>
          <w:color w:val="BC1617"/>
          <w:kern w:val="28"/>
          <w14:cntxtAlts/>
        </w:rPr>
        <w:t>and Lord</w:t>
      </w:r>
      <w:r w:rsidR="00162FE2">
        <w:rPr>
          <w:rFonts w:cstheme="minorHAnsi"/>
          <w:bCs/>
          <w:color w:val="BC1617"/>
          <w:kern w:val="28"/>
          <w14:cntxtAlts/>
        </w:rPr>
        <w:t xml:space="preserve"> </w:t>
      </w:r>
      <w:r>
        <w:rPr>
          <w:rFonts w:cstheme="minorHAnsi"/>
          <w:bCs/>
          <w:color w:val="BC1617"/>
          <w:kern w:val="28"/>
          <w14:cntxtAlts/>
        </w:rPr>
        <w:t>over our lives helps us see better, just how much He is striving to help us overcome the troubles we face</w:t>
      </w:r>
      <w:r w:rsidR="00162FE2">
        <w:rPr>
          <w:rFonts w:cstheme="minorHAnsi"/>
          <w:bCs/>
          <w:color w:val="BC1617"/>
          <w:kern w:val="28"/>
          <w14:cntxtAlts/>
        </w:rPr>
        <w:t>, granting us strength to endure, wisdom to discern, and patient in timing.</w:t>
      </w:r>
    </w:p>
    <w:p w14:paraId="192DB357" w14:textId="77777777" w:rsidR="00CF0B91" w:rsidRDefault="00CF0B91" w:rsidP="00B22766">
      <w:pPr>
        <w:rPr>
          <w:rFonts w:cstheme="minorHAnsi"/>
          <w:bCs/>
          <w:color w:val="BC1617"/>
          <w:kern w:val="28"/>
          <w14:cntxtAlts/>
        </w:rPr>
      </w:pPr>
    </w:p>
    <w:p w14:paraId="4303B574" w14:textId="3E3DCF03" w:rsidR="00EC503A" w:rsidRPr="00375C0C" w:rsidRDefault="00135F1A" w:rsidP="00EC503A">
      <w:pPr>
        <w:pStyle w:val="ListParagraph"/>
        <w:numPr>
          <w:ilvl w:val="0"/>
          <w:numId w:val="3"/>
        </w:numPr>
        <w:rPr>
          <w:lang w:val="en-US"/>
        </w:rPr>
      </w:pPr>
      <w:r w:rsidRPr="003F175A">
        <w:t xml:space="preserve">How </w:t>
      </w:r>
      <w:r>
        <w:t>can we help each other keep our gaze upon God</w:t>
      </w:r>
      <w:r w:rsidR="00EC503A">
        <w:rPr>
          <w:lang w:val="en-US"/>
        </w:rPr>
        <w:t>?</w:t>
      </w:r>
    </w:p>
    <w:p w14:paraId="0054E934" w14:textId="77777777" w:rsidR="00EC503A" w:rsidRDefault="00EC503A" w:rsidP="00EC503A">
      <w:pPr>
        <w:rPr>
          <w:rFonts w:cstheme="minorHAnsi"/>
          <w:b/>
          <w:color w:val="BC1617"/>
          <w:kern w:val="28"/>
          <w14:cntxtAlts/>
        </w:rPr>
      </w:pPr>
    </w:p>
    <w:p w14:paraId="097167C1" w14:textId="2E27AB85" w:rsidR="00D043C4" w:rsidRDefault="00EC503A"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201944">
        <w:rPr>
          <w:rFonts w:cstheme="minorHAnsi"/>
          <w:bCs/>
          <w:color w:val="BC1617"/>
          <w:kern w:val="28"/>
          <w14:cntxtAlts/>
        </w:rPr>
        <w:t xml:space="preserve">This is the beauty </w:t>
      </w:r>
      <w:r w:rsidR="001B2764">
        <w:rPr>
          <w:rFonts w:cstheme="minorHAnsi"/>
          <w:bCs/>
          <w:color w:val="BC1617"/>
          <w:kern w:val="28"/>
          <w14:cntxtAlts/>
        </w:rPr>
        <w:t xml:space="preserve">and the goal </w:t>
      </w:r>
      <w:r w:rsidR="00201944">
        <w:rPr>
          <w:rFonts w:cstheme="minorHAnsi"/>
          <w:bCs/>
          <w:color w:val="BC1617"/>
          <w:kern w:val="28"/>
          <w14:cntxtAlts/>
        </w:rPr>
        <w:t>of being a part of the “</w:t>
      </w:r>
      <w:r w:rsidR="00201944" w:rsidRPr="00201944">
        <w:rPr>
          <w:rFonts w:cstheme="minorHAnsi"/>
          <w:bCs/>
          <w:i/>
          <w:iCs/>
          <w:color w:val="BC1617"/>
          <w:kern w:val="28"/>
          <w14:cntxtAlts/>
        </w:rPr>
        <w:t>communion of saints</w:t>
      </w:r>
      <w:r w:rsidR="00201944">
        <w:rPr>
          <w:rFonts w:cstheme="minorHAnsi"/>
          <w:bCs/>
          <w:color w:val="BC1617"/>
          <w:kern w:val="28"/>
          <w14:cntxtAlts/>
        </w:rPr>
        <w:t xml:space="preserve">,” a </w:t>
      </w:r>
      <w:r w:rsidR="005F0379">
        <w:rPr>
          <w:rFonts w:cstheme="minorHAnsi"/>
          <w:bCs/>
          <w:color w:val="BC1617"/>
          <w:kern w:val="28"/>
          <w14:cntxtAlts/>
        </w:rPr>
        <w:t xml:space="preserve">community </w:t>
      </w:r>
      <w:r w:rsidR="00201944">
        <w:rPr>
          <w:rFonts w:cstheme="minorHAnsi"/>
          <w:bCs/>
          <w:color w:val="BC1617"/>
          <w:kern w:val="28"/>
          <w14:cntxtAlts/>
        </w:rPr>
        <w:t>of people whom the Lord has called and equipped to share life together.  In moments of hardship, fellow believers have the opportunity to communicate the Lord’s love and mercy, through their own expressions of care and presence</w:t>
      </w:r>
      <w:r w:rsidR="001B2764">
        <w:rPr>
          <w:rFonts w:cstheme="minorHAnsi"/>
          <w:bCs/>
          <w:color w:val="BC1617"/>
          <w:kern w:val="28"/>
          <w14:cntxtAlts/>
        </w:rPr>
        <w:t>.  The strong get to help the weak, and the weak get to lean on the strong.  This can take a few different looks,</w:t>
      </w:r>
    </w:p>
    <w:p w14:paraId="07CDB6B8" w14:textId="77777777" w:rsidR="00162FE2" w:rsidRDefault="00162FE2" w:rsidP="00135F1A">
      <w:pPr>
        <w:rPr>
          <w:rFonts w:cstheme="minorHAnsi"/>
          <w:bCs/>
          <w:color w:val="BC1617"/>
          <w:kern w:val="28"/>
          <w14:cntxtAlts/>
        </w:rPr>
      </w:pPr>
    </w:p>
    <w:p w14:paraId="3E25A245" w14:textId="0EF0C89C" w:rsidR="00162FE2" w:rsidRDefault="001B2764" w:rsidP="00162FE2">
      <w:pPr>
        <w:pStyle w:val="ListParagraph"/>
        <w:numPr>
          <w:ilvl w:val="0"/>
          <w:numId w:val="25"/>
        </w:numPr>
        <w:rPr>
          <w:rFonts w:cstheme="minorHAnsi"/>
          <w:bCs/>
          <w:color w:val="BC1617"/>
          <w:kern w:val="28"/>
          <w14:cntxtAlts/>
        </w:rPr>
      </w:pPr>
      <w:r>
        <w:rPr>
          <w:rFonts w:cstheme="minorHAnsi"/>
          <w:b/>
          <w:color w:val="BC1617"/>
          <w:kern w:val="28"/>
          <w14:cntxtAlts/>
        </w:rPr>
        <w:t xml:space="preserve">In </w:t>
      </w:r>
      <w:r w:rsidR="00162FE2" w:rsidRPr="00162FE2">
        <w:rPr>
          <w:rFonts w:cstheme="minorHAnsi"/>
          <w:b/>
          <w:color w:val="BC1617"/>
          <w:kern w:val="28"/>
          <w14:cntxtAlts/>
        </w:rPr>
        <w:t>Action</w:t>
      </w:r>
      <w:r w:rsidR="00BA3A4E">
        <w:rPr>
          <w:rFonts w:cstheme="minorHAnsi"/>
          <w:b/>
          <w:color w:val="BC1617"/>
          <w:kern w:val="28"/>
          <w14:cntxtAlts/>
        </w:rPr>
        <w:t>s</w:t>
      </w:r>
      <w:r w:rsidR="00162FE2">
        <w:rPr>
          <w:rFonts w:cstheme="minorHAnsi"/>
          <w:bCs/>
          <w:color w:val="BC1617"/>
          <w:kern w:val="28"/>
          <w14:cntxtAlts/>
        </w:rPr>
        <w:t>.  We can tangibly help our neighbors gaze upon the Lord in acts of service, dropping off a meal, providing a ride, helping with financial burdens, etc.</w:t>
      </w:r>
    </w:p>
    <w:p w14:paraId="193C0206" w14:textId="77777777" w:rsidR="00162FE2" w:rsidRDefault="00162FE2" w:rsidP="00162FE2">
      <w:pPr>
        <w:pStyle w:val="ListParagraph"/>
        <w:rPr>
          <w:rFonts w:cstheme="minorHAnsi"/>
          <w:bCs/>
          <w:color w:val="BC1617"/>
          <w:kern w:val="28"/>
          <w14:cntxtAlts/>
        </w:rPr>
      </w:pPr>
    </w:p>
    <w:p w14:paraId="2B3B6753" w14:textId="2169A7A5" w:rsidR="00162FE2" w:rsidRDefault="001B2764" w:rsidP="00162FE2">
      <w:pPr>
        <w:pStyle w:val="ListParagraph"/>
        <w:numPr>
          <w:ilvl w:val="0"/>
          <w:numId w:val="25"/>
        </w:numPr>
        <w:rPr>
          <w:rFonts w:cstheme="minorHAnsi"/>
          <w:bCs/>
          <w:color w:val="BC1617"/>
          <w:kern w:val="28"/>
          <w14:cntxtAlts/>
        </w:rPr>
      </w:pPr>
      <w:r>
        <w:rPr>
          <w:rFonts w:cstheme="minorHAnsi"/>
          <w:b/>
          <w:color w:val="BC1617"/>
          <w:kern w:val="28"/>
          <w14:cntxtAlts/>
        </w:rPr>
        <w:t xml:space="preserve">Through </w:t>
      </w:r>
      <w:r w:rsidR="00162FE2" w:rsidRPr="00162FE2">
        <w:rPr>
          <w:rFonts w:cstheme="minorHAnsi"/>
          <w:b/>
          <w:color w:val="BC1617"/>
          <w:kern w:val="28"/>
          <w14:cntxtAlts/>
        </w:rPr>
        <w:t>Word</w:t>
      </w:r>
      <w:r w:rsidR="00BA3A4E">
        <w:rPr>
          <w:rFonts w:cstheme="minorHAnsi"/>
          <w:b/>
          <w:color w:val="BC1617"/>
          <w:kern w:val="28"/>
          <w14:cntxtAlts/>
        </w:rPr>
        <w:t>s</w:t>
      </w:r>
      <w:r w:rsidR="00162FE2">
        <w:rPr>
          <w:rFonts w:cstheme="minorHAnsi"/>
          <w:bCs/>
          <w:color w:val="BC1617"/>
          <w:kern w:val="28"/>
          <w14:cntxtAlts/>
        </w:rPr>
        <w:t xml:space="preserve">. </w:t>
      </w:r>
      <w:r w:rsidR="00162FE2">
        <w:rPr>
          <w:rFonts w:cstheme="minorHAnsi"/>
          <w:bCs/>
          <w:color w:val="BC1617"/>
          <w:kern w:val="28"/>
          <w14:cntxtAlts/>
        </w:rPr>
        <w:t>We can tangibly help our neighbors gaze upon the Lord</w:t>
      </w:r>
      <w:r w:rsidR="00162FE2">
        <w:rPr>
          <w:rFonts w:cstheme="minorHAnsi"/>
          <w:bCs/>
          <w:color w:val="BC1617"/>
          <w:kern w:val="28"/>
          <w14:cntxtAlts/>
        </w:rPr>
        <w:t xml:space="preserve"> with our words, helping discern and understand circumstances, providing encouragement through prayer and </w:t>
      </w:r>
      <w:r w:rsidR="00BA3A4E">
        <w:rPr>
          <w:rFonts w:cstheme="minorHAnsi"/>
          <w:bCs/>
          <w:color w:val="BC1617"/>
          <w:kern w:val="28"/>
          <w14:cntxtAlts/>
        </w:rPr>
        <w:t>in</w:t>
      </w:r>
      <w:r w:rsidR="00162FE2">
        <w:rPr>
          <w:rFonts w:cstheme="minorHAnsi"/>
          <w:bCs/>
          <w:color w:val="BC1617"/>
          <w:kern w:val="28"/>
          <w14:cntxtAlts/>
        </w:rPr>
        <w:t xml:space="preserve"> God’s Word, asking good questions, etc. </w:t>
      </w:r>
    </w:p>
    <w:p w14:paraId="0EAF0DDB" w14:textId="77777777" w:rsidR="00162FE2" w:rsidRPr="00162FE2" w:rsidRDefault="00162FE2" w:rsidP="00162FE2">
      <w:pPr>
        <w:rPr>
          <w:rFonts w:cstheme="minorHAnsi"/>
          <w:bCs/>
          <w:color w:val="BC1617"/>
          <w:kern w:val="28"/>
          <w14:cntxtAlts/>
        </w:rPr>
      </w:pPr>
    </w:p>
    <w:p w14:paraId="45F84299" w14:textId="65108807" w:rsidR="00162FE2" w:rsidRPr="00162FE2" w:rsidRDefault="001B2764" w:rsidP="00162FE2">
      <w:pPr>
        <w:pStyle w:val="ListParagraph"/>
        <w:numPr>
          <w:ilvl w:val="0"/>
          <w:numId w:val="25"/>
        </w:numPr>
        <w:rPr>
          <w:rFonts w:cstheme="minorHAnsi"/>
          <w:bCs/>
          <w:color w:val="BC1617"/>
          <w:kern w:val="28"/>
          <w14:cntxtAlts/>
        </w:rPr>
      </w:pPr>
      <w:r>
        <w:rPr>
          <w:rFonts w:cstheme="minorHAnsi"/>
          <w:b/>
          <w:color w:val="BC1617"/>
          <w:kern w:val="28"/>
          <w14:cntxtAlts/>
        </w:rPr>
        <w:t xml:space="preserve">In </w:t>
      </w:r>
      <w:r w:rsidR="00162FE2" w:rsidRPr="00162FE2">
        <w:rPr>
          <w:rFonts w:cstheme="minorHAnsi"/>
          <w:b/>
          <w:color w:val="BC1617"/>
          <w:kern w:val="28"/>
          <w14:cntxtAlts/>
        </w:rPr>
        <w:t>Silence</w:t>
      </w:r>
      <w:r w:rsidR="00162FE2">
        <w:rPr>
          <w:rFonts w:cstheme="minorHAnsi"/>
          <w:bCs/>
          <w:color w:val="BC1617"/>
          <w:kern w:val="28"/>
          <w14:cntxtAlts/>
        </w:rPr>
        <w:t xml:space="preserve">.  </w:t>
      </w:r>
      <w:r w:rsidR="00162FE2">
        <w:rPr>
          <w:rFonts w:cstheme="minorHAnsi"/>
          <w:bCs/>
          <w:color w:val="BC1617"/>
          <w:kern w:val="28"/>
          <w14:cntxtAlts/>
        </w:rPr>
        <w:t xml:space="preserve">We can tangibly help our neighbors gaze upon the Lord </w:t>
      </w:r>
      <w:r w:rsidR="00162FE2">
        <w:rPr>
          <w:rFonts w:cstheme="minorHAnsi"/>
          <w:bCs/>
          <w:color w:val="BC1617"/>
          <w:kern w:val="28"/>
          <w14:cntxtAlts/>
        </w:rPr>
        <w:t xml:space="preserve">by being silent, and giving a hug, </w:t>
      </w:r>
      <w:r w:rsidR="004F4D93">
        <w:rPr>
          <w:rFonts w:cstheme="minorHAnsi"/>
          <w:bCs/>
          <w:color w:val="BC1617"/>
          <w:kern w:val="28"/>
          <w14:cntxtAlts/>
        </w:rPr>
        <w:t>entering the moments of sadness and brokenness</w:t>
      </w:r>
      <w:r w:rsidR="00162FE2">
        <w:rPr>
          <w:rFonts w:cstheme="minorHAnsi"/>
          <w:bCs/>
          <w:color w:val="BC1617"/>
          <w:kern w:val="28"/>
          <w14:cntxtAlts/>
        </w:rPr>
        <w:t xml:space="preserve">, acknowledging </w:t>
      </w:r>
      <w:r w:rsidR="004F4D93">
        <w:rPr>
          <w:rFonts w:cstheme="minorHAnsi"/>
          <w:bCs/>
          <w:color w:val="BC1617"/>
          <w:kern w:val="28"/>
          <w14:cntxtAlts/>
        </w:rPr>
        <w:t>and affirming hurts</w:t>
      </w:r>
      <w:r w:rsidR="00162FE2">
        <w:rPr>
          <w:rFonts w:cstheme="minorHAnsi"/>
          <w:bCs/>
          <w:color w:val="BC1617"/>
          <w:kern w:val="28"/>
          <w14:cntxtAlts/>
        </w:rPr>
        <w:t xml:space="preserve">, etc.  </w:t>
      </w:r>
    </w:p>
    <w:p w14:paraId="7C2C8728" w14:textId="77777777" w:rsidR="00162FE2" w:rsidRDefault="00162FE2" w:rsidP="00135F1A">
      <w:pPr>
        <w:rPr>
          <w:rFonts w:cstheme="minorHAnsi"/>
          <w:bCs/>
          <w:color w:val="BC1617"/>
          <w:kern w:val="28"/>
          <w14:cntxtAlts/>
        </w:rPr>
      </w:pPr>
    </w:p>
    <w:p w14:paraId="5C302E5A" w14:textId="0609F16D" w:rsidR="00162FE2" w:rsidRDefault="001B2764" w:rsidP="00135F1A">
      <w:pPr>
        <w:rPr>
          <w:rFonts w:cstheme="minorHAnsi"/>
          <w:bCs/>
          <w:color w:val="BC1617"/>
          <w:kern w:val="28"/>
          <w14:cntxtAlts/>
        </w:rPr>
      </w:pPr>
      <w:r>
        <w:rPr>
          <w:rFonts w:cstheme="minorHAnsi"/>
          <w:bCs/>
          <w:color w:val="BC1617"/>
          <w:kern w:val="28"/>
          <w14:cntxtAlts/>
        </w:rPr>
        <w:t xml:space="preserve">But all this does take both courage and humility, key traits of a growing disciple of Jesus, as it takes both traits to ask for help, and </w:t>
      </w:r>
      <w:r w:rsidR="004F4D93">
        <w:rPr>
          <w:rFonts w:cstheme="minorHAnsi"/>
          <w:bCs/>
          <w:color w:val="BC1617"/>
          <w:kern w:val="28"/>
          <w14:cntxtAlts/>
        </w:rPr>
        <w:t xml:space="preserve">both </w:t>
      </w:r>
      <w:r>
        <w:rPr>
          <w:rFonts w:cstheme="minorHAnsi"/>
          <w:bCs/>
          <w:color w:val="BC1617"/>
          <w:kern w:val="28"/>
          <w14:cntxtAlts/>
        </w:rPr>
        <w:t xml:space="preserve">to graciously point another to Christ.  </w:t>
      </w:r>
    </w:p>
    <w:p w14:paraId="73E00301" w14:textId="7766C45D" w:rsidR="00C55B3B" w:rsidRPr="00BA3AE2" w:rsidRDefault="00C55B3B" w:rsidP="00B22766">
      <w:pPr>
        <w:rPr>
          <w:rFonts w:cstheme="minorHAnsi"/>
          <w:bCs/>
          <w:color w:val="BC1617"/>
          <w:kern w:val="28"/>
          <w14:cntxtAlts/>
        </w:rPr>
      </w:pPr>
    </w:p>
    <w:p w14:paraId="73059D79" w14:textId="42027A37" w:rsidR="00B22766" w:rsidRPr="00375C0C" w:rsidRDefault="00B22766" w:rsidP="00B22766">
      <w:pPr>
        <w:rPr>
          <w:lang w:val="en-US"/>
        </w:rPr>
      </w:pPr>
      <w:r>
        <w:rPr>
          <w:b/>
          <w:bCs/>
        </w:rPr>
        <w:t>3.</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135F1A">
        <w:rPr>
          <w:b/>
          <w:bCs/>
          <w:u w:val="single"/>
        </w:rPr>
        <w:t>Acts 4:24-30</w:t>
      </w:r>
      <w:r w:rsidR="00135F1A">
        <w:t>.  Through the whole prayer, their focus on Jesus is unwavering; they are also not asking for wisdom, protection, or favor with authorities.  What are they asking for</w:t>
      </w:r>
      <w:r w:rsidR="00E40363">
        <w:t>?</w:t>
      </w:r>
    </w:p>
    <w:p w14:paraId="39772491" w14:textId="77777777" w:rsidR="00B22766" w:rsidRPr="002F1C64" w:rsidRDefault="00B22766" w:rsidP="00B22766"/>
    <w:p w14:paraId="779668A8" w14:textId="5F84A722" w:rsidR="006B0E97" w:rsidRDefault="00F33E55"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F7B06">
        <w:rPr>
          <w:rFonts w:cstheme="minorHAnsi"/>
          <w:bCs/>
          <w:color w:val="BC1617"/>
          <w:kern w:val="28"/>
          <w14:cntxtAlts/>
        </w:rPr>
        <w:t xml:space="preserve"> </w:t>
      </w:r>
      <w:r w:rsidR="009C24C6">
        <w:rPr>
          <w:rFonts w:cstheme="minorHAnsi"/>
          <w:bCs/>
          <w:color w:val="BC1617"/>
          <w:kern w:val="28"/>
          <w14:cntxtAlts/>
        </w:rPr>
        <w:t xml:space="preserve">So often, when prayer has been taught about, it’s followed the </w:t>
      </w:r>
      <w:r w:rsidR="009C24C6" w:rsidRPr="009C24C6">
        <w:rPr>
          <w:rFonts w:cstheme="minorHAnsi"/>
          <w:b/>
          <w:color w:val="BC1617"/>
          <w:kern w:val="28"/>
          <w14:cntxtAlts/>
        </w:rPr>
        <w:t>ACTS</w:t>
      </w:r>
      <w:r w:rsidR="009C24C6">
        <w:rPr>
          <w:rFonts w:cstheme="minorHAnsi"/>
          <w:bCs/>
          <w:color w:val="BC1617"/>
          <w:kern w:val="28"/>
          <w14:cntxtAlts/>
        </w:rPr>
        <w:t xml:space="preserve"> acronym.  </w:t>
      </w:r>
      <w:r w:rsidR="009C24C6" w:rsidRPr="009C24C6">
        <w:rPr>
          <w:rFonts w:cstheme="minorHAnsi"/>
          <w:b/>
          <w:color w:val="BC1617"/>
          <w:kern w:val="28"/>
          <w14:cntxtAlts/>
        </w:rPr>
        <w:t>Adoration</w:t>
      </w:r>
      <w:r w:rsidR="009C24C6">
        <w:rPr>
          <w:rFonts w:cstheme="minorHAnsi"/>
          <w:bCs/>
          <w:color w:val="BC1617"/>
          <w:kern w:val="28"/>
          <w14:cntxtAlts/>
        </w:rPr>
        <w:t xml:space="preserve"> is giving God praise, </w:t>
      </w:r>
      <w:r w:rsidR="009C24C6" w:rsidRPr="009C24C6">
        <w:rPr>
          <w:rFonts w:cstheme="minorHAnsi"/>
          <w:b/>
          <w:color w:val="BC1617"/>
          <w:kern w:val="28"/>
          <w14:cntxtAlts/>
        </w:rPr>
        <w:t>Confession</w:t>
      </w:r>
      <w:r w:rsidR="009C24C6">
        <w:rPr>
          <w:rFonts w:cstheme="minorHAnsi"/>
          <w:bCs/>
          <w:color w:val="BC1617"/>
          <w:kern w:val="28"/>
          <w14:cntxtAlts/>
        </w:rPr>
        <w:t xml:space="preserve"> is acknowledging our sin, </w:t>
      </w:r>
      <w:r w:rsidR="009C24C6" w:rsidRPr="009C24C6">
        <w:rPr>
          <w:rFonts w:cstheme="minorHAnsi"/>
          <w:b/>
          <w:color w:val="BC1617"/>
          <w:kern w:val="28"/>
          <w14:cntxtAlts/>
        </w:rPr>
        <w:t>Thanksgiving</w:t>
      </w:r>
      <w:r w:rsidR="009C24C6">
        <w:rPr>
          <w:rFonts w:cstheme="minorHAnsi"/>
          <w:bCs/>
          <w:color w:val="BC1617"/>
          <w:kern w:val="28"/>
          <w14:cntxtAlts/>
        </w:rPr>
        <w:t xml:space="preserve"> is expressing our gratitude for what we do have, and </w:t>
      </w:r>
      <w:r w:rsidR="009C24C6" w:rsidRPr="009C24C6">
        <w:rPr>
          <w:rFonts w:cstheme="minorHAnsi"/>
          <w:b/>
          <w:color w:val="BC1617"/>
          <w:kern w:val="28"/>
          <w14:cntxtAlts/>
        </w:rPr>
        <w:t>Supplication</w:t>
      </w:r>
      <w:r w:rsidR="009C24C6">
        <w:rPr>
          <w:rFonts w:cstheme="minorHAnsi"/>
          <w:bCs/>
          <w:color w:val="BC1617"/>
          <w:kern w:val="28"/>
          <w14:cntxtAlts/>
        </w:rPr>
        <w:t xml:space="preserve"> is our requests</w:t>
      </w:r>
      <w:r w:rsidR="008409EB">
        <w:rPr>
          <w:rFonts w:cstheme="minorHAnsi"/>
          <w:bCs/>
          <w:color w:val="BC1617"/>
          <w:kern w:val="28"/>
          <w14:cntxtAlts/>
        </w:rPr>
        <w:t xml:space="preserve"> left at God’s throne</w:t>
      </w:r>
      <w:r w:rsidR="009C24C6">
        <w:rPr>
          <w:rFonts w:cstheme="minorHAnsi"/>
          <w:bCs/>
          <w:color w:val="BC1617"/>
          <w:kern w:val="28"/>
          <w14:cntxtAlts/>
        </w:rPr>
        <w:t xml:space="preserve">.  While this </w:t>
      </w:r>
      <w:r w:rsidR="009C24C6" w:rsidRPr="00082D92">
        <w:rPr>
          <w:rFonts w:cstheme="minorHAnsi"/>
          <w:b/>
          <w:color w:val="BC1617"/>
          <w:kern w:val="28"/>
          <w14:cntxtAlts/>
        </w:rPr>
        <w:t>Acts 4</w:t>
      </w:r>
      <w:r w:rsidR="009C24C6">
        <w:rPr>
          <w:rFonts w:cstheme="minorHAnsi"/>
          <w:bCs/>
          <w:color w:val="BC1617"/>
          <w:kern w:val="28"/>
          <w14:cntxtAlts/>
        </w:rPr>
        <w:t xml:space="preserve"> prayer doesn’t include the middle two aspects of prayer, it puts much weight and focus upon </w:t>
      </w:r>
      <w:r w:rsidR="008409EB">
        <w:rPr>
          <w:rFonts w:cstheme="minorHAnsi"/>
          <w:bCs/>
          <w:color w:val="BC1617"/>
          <w:kern w:val="28"/>
          <w14:cntxtAlts/>
        </w:rPr>
        <w:t>adoration and</w:t>
      </w:r>
      <w:r w:rsidR="009C24C6">
        <w:rPr>
          <w:rFonts w:cstheme="minorHAnsi"/>
          <w:bCs/>
          <w:color w:val="BC1617"/>
          <w:kern w:val="28"/>
          <w14:cntxtAlts/>
        </w:rPr>
        <w:t xml:space="preserve"> concludes with supplication.  </w:t>
      </w:r>
    </w:p>
    <w:p w14:paraId="1CBDDEA4" w14:textId="77777777" w:rsidR="009C24C6" w:rsidRDefault="009C24C6" w:rsidP="00135F1A">
      <w:pPr>
        <w:rPr>
          <w:rFonts w:cstheme="minorHAnsi"/>
          <w:bCs/>
          <w:color w:val="BC1617"/>
          <w:kern w:val="28"/>
          <w14:cntxtAlts/>
        </w:rPr>
      </w:pPr>
    </w:p>
    <w:p w14:paraId="4AC3B2C3" w14:textId="553499C9" w:rsidR="008409EB" w:rsidRDefault="009C24C6" w:rsidP="00135F1A">
      <w:pPr>
        <w:rPr>
          <w:rFonts w:cstheme="minorHAnsi"/>
          <w:bCs/>
          <w:color w:val="BC1617"/>
          <w:kern w:val="28"/>
          <w14:cntxtAlts/>
        </w:rPr>
      </w:pPr>
      <w:r>
        <w:rPr>
          <w:rFonts w:cstheme="minorHAnsi"/>
          <w:bCs/>
          <w:color w:val="BC1617"/>
          <w:kern w:val="28"/>
          <w14:cntxtAlts/>
        </w:rPr>
        <w:lastRenderedPageBreak/>
        <w:t xml:space="preserve">In this prayer, it’s key to take note that the </w:t>
      </w:r>
      <w:r w:rsidR="00082D92">
        <w:rPr>
          <w:rFonts w:cstheme="minorHAnsi"/>
          <w:bCs/>
          <w:color w:val="BC1617"/>
          <w:kern w:val="28"/>
          <w14:cntxtAlts/>
        </w:rPr>
        <w:t>words</w:t>
      </w:r>
      <w:r>
        <w:rPr>
          <w:rFonts w:cstheme="minorHAnsi"/>
          <w:bCs/>
          <w:color w:val="BC1617"/>
          <w:kern w:val="28"/>
          <w14:cntxtAlts/>
        </w:rPr>
        <w:t xml:space="preserve"> in </w:t>
      </w:r>
      <w:r w:rsidRPr="00082D92">
        <w:rPr>
          <w:rFonts w:cstheme="minorHAnsi"/>
          <w:b/>
          <w:color w:val="BC1617"/>
          <w:kern w:val="28"/>
          <w14:cntxtAlts/>
        </w:rPr>
        <w:t>vs. 24-25</w:t>
      </w:r>
      <w:r>
        <w:rPr>
          <w:rFonts w:cstheme="minorHAnsi"/>
          <w:bCs/>
          <w:color w:val="BC1617"/>
          <w:kern w:val="28"/>
          <w14:cntxtAlts/>
        </w:rPr>
        <w:t xml:space="preserve">, are </w:t>
      </w:r>
      <w:r w:rsidR="00082D92">
        <w:rPr>
          <w:rFonts w:cstheme="minorHAnsi"/>
          <w:bCs/>
          <w:color w:val="BC1617"/>
          <w:kern w:val="28"/>
          <w14:cntxtAlts/>
        </w:rPr>
        <w:t xml:space="preserve">them </w:t>
      </w:r>
      <w:r>
        <w:rPr>
          <w:rFonts w:cstheme="minorHAnsi"/>
          <w:bCs/>
          <w:color w:val="BC1617"/>
          <w:kern w:val="28"/>
          <w14:cntxtAlts/>
        </w:rPr>
        <w:t xml:space="preserve">recognizing their place in front of God, that it is He who is their Lord and Master, and that it is He who put all the earth in its place.  </w:t>
      </w:r>
      <w:r w:rsidRPr="00082D92">
        <w:rPr>
          <w:rFonts w:cstheme="minorHAnsi"/>
          <w:b/>
          <w:color w:val="BC1617"/>
          <w:kern w:val="28"/>
          <w14:cntxtAlts/>
        </w:rPr>
        <w:t>Vs 25-28</w:t>
      </w:r>
      <w:r>
        <w:rPr>
          <w:rFonts w:cstheme="minorHAnsi"/>
          <w:bCs/>
          <w:color w:val="BC1617"/>
          <w:kern w:val="28"/>
          <w14:cntxtAlts/>
        </w:rPr>
        <w:t xml:space="preserve"> take a little different direction, as they see their place not only within God’s creation, but now also within His overarching story.  </w:t>
      </w:r>
      <w:r w:rsidR="008409EB">
        <w:rPr>
          <w:rFonts w:cstheme="minorHAnsi"/>
          <w:bCs/>
          <w:color w:val="BC1617"/>
          <w:kern w:val="28"/>
          <w14:cntxtAlts/>
        </w:rPr>
        <w:t>These verses comprise 106 words (in the ESV) – roughly 70% of the prayer.</w:t>
      </w:r>
    </w:p>
    <w:p w14:paraId="320A0975" w14:textId="77777777" w:rsidR="008409EB" w:rsidRDefault="008409EB" w:rsidP="00135F1A">
      <w:pPr>
        <w:rPr>
          <w:rFonts w:cstheme="minorHAnsi"/>
          <w:bCs/>
          <w:color w:val="BC1617"/>
          <w:kern w:val="28"/>
          <w14:cntxtAlts/>
        </w:rPr>
      </w:pPr>
    </w:p>
    <w:p w14:paraId="7E803314" w14:textId="40F2B6F5" w:rsidR="009C24C6" w:rsidRPr="008409EB" w:rsidRDefault="009C24C6" w:rsidP="00041ACB">
      <w:pPr>
        <w:rPr>
          <w:rFonts w:cstheme="minorHAnsi"/>
          <w:bCs/>
          <w:color w:val="BC1617"/>
          <w:kern w:val="28"/>
          <w14:cntxtAlts/>
        </w:rPr>
      </w:pPr>
      <w:r>
        <w:rPr>
          <w:rFonts w:cstheme="minorHAnsi"/>
          <w:bCs/>
          <w:color w:val="BC1617"/>
          <w:kern w:val="28"/>
          <w14:cntxtAlts/>
        </w:rPr>
        <w:t xml:space="preserve">Then, only as the prayer is wrapping up, they appeal to the Lord, their requests.  But their requests are not for what we might suspect they’d be asking for.  As the question </w:t>
      </w:r>
      <w:r w:rsidR="008409EB">
        <w:rPr>
          <w:rFonts w:cstheme="minorHAnsi"/>
          <w:bCs/>
          <w:color w:val="BC1617"/>
          <w:kern w:val="28"/>
          <w14:cntxtAlts/>
        </w:rPr>
        <w:t>indicates</w:t>
      </w:r>
      <w:r>
        <w:rPr>
          <w:rFonts w:cstheme="minorHAnsi"/>
          <w:bCs/>
          <w:color w:val="BC1617"/>
          <w:kern w:val="28"/>
          <w14:cntxtAlts/>
        </w:rPr>
        <w:t>, we might suspect that they would be asking for wisdom to discern how they’re to proceed</w:t>
      </w:r>
      <w:r w:rsidR="008409EB">
        <w:rPr>
          <w:rFonts w:cstheme="minorHAnsi"/>
          <w:bCs/>
          <w:color w:val="BC1617"/>
          <w:kern w:val="28"/>
          <w14:cntxtAlts/>
        </w:rPr>
        <w:t xml:space="preserve">, or protection from their enemies, or maybe even favour with the Jewish leaders.  Instead, they ask the Lord for the ability </w:t>
      </w:r>
      <w:r w:rsidR="002939DA">
        <w:rPr>
          <w:rFonts w:cstheme="minorHAnsi"/>
          <w:bCs/>
          <w:color w:val="BC1617"/>
          <w:kern w:val="28"/>
          <w14:cntxtAlts/>
        </w:rPr>
        <w:t xml:space="preserve">to have </w:t>
      </w:r>
      <w:r w:rsidR="008409EB">
        <w:rPr>
          <w:rFonts w:cstheme="minorHAnsi"/>
          <w:bCs/>
          <w:color w:val="BC1617"/>
          <w:kern w:val="28"/>
          <w14:cntxtAlts/>
        </w:rPr>
        <w:t xml:space="preserve">more opportunities to speak on His behalf, and that God would continue </w:t>
      </w:r>
      <w:r w:rsidR="00082D92">
        <w:rPr>
          <w:rFonts w:cstheme="minorHAnsi"/>
          <w:bCs/>
          <w:color w:val="BC1617"/>
          <w:kern w:val="28"/>
          <w14:cntxtAlts/>
        </w:rPr>
        <w:t xml:space="preserve">to </w:t>
      </w:r>
      <w:r w:rsidR="008409EB">
        <w:rPr>
          <w:rFonts w:cstheme="minorHAnsi"/>
          <w:bCs/>
          <w:color w:val="BC1617"/>
          <w:kern w:val="28"/>
          <w14:cntxtAlts/>
        </w:rPr>
        <w:t>do His good work.  In their supplication, they’re not thinking about themselves</w:t>
      </w:r>
      <w:r w:rsidR="002939DA">
        <w:rPr>
          <w:rFonts w:cstheme="minorHAnsi"/>
          <w:bCs/>
          <w:color w:val="BC1617"/>
          <w:kern w:val="28"/>
          <w14:cntxtAlts/>
        </w:rPr>
        <w:t xml:space="preserve"> </w:t>
      </w:r>
      <w:r w:rsidR="008409EB">
        <w:rPr>
          <w:rFonts w:cstheme="minorHAnsi"/>
          <w:bCs/>
          <w:color w:val="BC1617"/>
          <w:kern w:val="28"/>
          <w14:cntxtAlts/>
        </w:rPr>
        <w:t>and their own agendas</w:t>
      </w:r>
      <w:r w:rsidR="002939DA">
        <w:rPr>
          <w:rFonts w:cstheme="minorHAnsi"/>
          <w:bCs/>
          <w:color w:val="BC1617"/>
          <w:kern w:val="28"/>
          <w14:cntxtAlts/>
        </w:rPr>
        <w:t xml:space="preserve"> and </w:t>
      </w:r>
      <w:r w:rsidR="00082D92">
        <w:rPr>
          <w:rFonts w:cstheme="minorHAnsi"/>
          <w:bCs/>
          <w:color w:val="BC1617"/>
          <w:kern w:val="28"/>
          <w14:cntxtAlts/>
        </w:rPr>
        <w:t>desires but</w:t>
      </w:r>
      <w:r w:rsidR="008409EB">
        <w:rPr>
          <w:rFonts w:cstheme="minorHAnsi"/>
          <w:bCs/>
          <w:color w:val="BC1617"/>
          <w:kern w:val="28"/>
          <w14:cntxtAlts/>
        </w:rPr>
        <w:t xml:space="preserve"> asking for more opportunity to experience the Lord and His leading. </w:t>
      </w:r>
      <w:r w:rsidR="008409EB">
        <w:rPr>
          <w:rFonts w:cstheme="minorHAnsi"/>
          <w:bCs/>
          <w:color w:val="BC1617"/>
          <w:kern w:val="28"/>
          <w14:cntxtAlts/>
        </w:rPr>
        <w:t xml:space="preserve">These verses comprise </w:t>
      </w:r>
      <w:r w:rsidR="008409EB">
        <w:rPr>
          <w:rFonts w:cstheme="minorHAnsi"/>
          <w:bCs/>
          <w:color w:val="BC1617"/>
          <w:kern w:val="28"/>
          <w14:cntxtAlts/>
        </w:rPr>
        <w:t>43</w:t>
      </w:r>
      <w:r w:rsidR="008409EB">
        <w:rPr>
          <w:rFonts w:cstheme="minorHAnsi"/>
          <w:bCs/>
          <w:color w:val="BC1617"/>
          <w:kern w:val="28"/>
          <w14:cntxtAlts/>
        </w:rPr>
        <w:t xml:space="preserve"> words (in the ESV)</w:t>
      </w:r>
      <w:r w:rsidR="008409EB">
        <w:rPr>
          <w:rFonts w:cstheme="minorHAnsi"/>
          <w:bCs/>
          <w:color w:val="BC1617"/>
          <w:kern w:val="28"/>
          <w14:cntxtAlts/>
        </w:rPr>
        <w:t xml:space="preserve">, roughly 30% of the prayer.  </w:t>
      </w:r>
    </w:p>
    <w:p w14:paraId="539EEC35" w14:textId="77777777" w:rsidR="009C24C6" w:rsidRDefault="009C24C6" w:rsidP="00041ACB">
      <w:pPr>
        <w:rPr>
          <w:b/>
          <w:bCs/>
          <w:u w:val="single"/>
        </w:rPr>
      </w:pPr>
    </w:p>
    <w:p w14:paraId="3B952ECC" w14:textId="3AC48428" w:rsidR="00135F1A" w:rsidRPr="00375C0C" w:rsidRDefault="00135F1A" w:rsidP="00135F1A">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Pr>
          <w:b/>
          <w:bCs/>
          <w:u w:val="single"/>
        </w:rPr>
        <w:t>Philippians 4:6</w:t>
      </w:r>
      <w:r>
        <w:t>.  How might your week ahead look different if you prayed for the same things</w:t>
      </w:r>
      <w:r>
        <w:rPr>
          <w:lang w:val="en-US"/>
        </w:rPr>
        <w:t>?</w:t>
      </w:r>
    </w:p>
    <w:p w14:paraId="65310985" w14:textId="77777777" w:rsidR="00135F1A" w:rsidRDefault="00135F1A" w:rsidP="00135F1A">
      <w:pPr>
        <w:rPr>
          <w:rFonts w:cstheme="minorHAnsi"/>
          <w:b/>
          <w:color w:val="BC1617"/>
          <w:kern w:val="28"/>
          <w14:cntxtAlts/>
        </w:rPr>
      </w:pPr>
    </w:p>
    <w:p w14:paraId="225C82D9" w14:textId="77777777" w:rsidR="005A3ED9" w:rsidRDefault="00135F1A"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2939DA">
        <w:rPr>
          <w:rFonts w:cstheme="minorHAnsi"/>
          <w:bCs/>
          <w:color w:val="BC1617"/>
          <w:kern w:val="28"/>
          <w14:cntxtAlts/>
        </w:rPr>
        <w:t xml:space="preserve">Remember the patterns of life that we are seeing evident in the lives of the people in this early church.  They’ve been focused on prayer, studying scriptures, to fellowship, and to breaking of bread together – all with a focus centered on Jesus.  From what we can tell in these chapters, their lives all took some extraordinary changes in their paths.  Consider the lame man, now with strong legs! Consider Peter, who not long ago denied Christ, now is preaching His Name to the Jewish Leaders.  Think of the now 5000 people who make up this church, as they’ve witnessed many of these things take place.  </w:t>
      </w:r>
    </w:p>
    <w:p w14:paraId="782F72D0" w14:textId="77777777" w:rsidR="005A3ED9" w:rsidRDefault="005A3ED9" w:rsidP="00135F1A">
      <w:pPr>
        <w:rPr>
          <w:rFonts w:cstheme="minorHAnsi"/>
          <w:bCs/>
          <w:color w:val="BC1617"/>
          <w:kern w:val="28"/>
          <w14:cntxtAlts/>
        </w:rPr>
      </w:pPr>
    </w:p>
    <w:p w14:paraId="18816574" w14:textId="1CC199C3" w:rsidR="002939DA" w:rsidRDefault="002939DA" w:rsidP="00135F1A">
      <w:pPr>
        <w:rPr>
          <w:rFonts w:cstheme="minorHAnsi"/>
          <w:bCs/>
          <w:color w:val="BC1617"/>
          <w:kern w:val="28"/>
          <w14:cntxtAlts/>
        </w:rPr>
      </w:pPr>
      <w:r>
        <w:rPr>
          <w:rFonts w:cstheme="minorHAnsi"/>
          <w:bCs/>
          <w:color w:val="BC1617"/>
          <w:kern w:val="28"/>
          <w14:cntxtAlts/>
        </w:rPr>
        <w:t xml:space="preserve">As they devote themselves to their focus on Jesus, they’re making more and more sense of all that is happening around them.  Before, the crowds scattered as Jesus was arrested, now here in the temple courts, masses of people are praising God for this good work </w:t>
      </w:r>
      <w:r w:rsidR="005A3ED9">
        <w:rPr>
          <w:rFonts w:cstheme="minorHAnsi"/>
          <w:bCs/>
          <w:color w:val="BC1617"/>
          <w:kern w:val="28"/>
          <w14:cntxtAlts/>
        </w:rPr>
        <w:t xml:space="preserve">He has </w:t>
      </w:r>
      <w:r>
        <w:rPr>
          <w:rFonts w:cstheme="minorHAnsi"/>
          <w:bCs/>
          <w:color w:val="BC1617"/>
          <w:kern w:val="28"/>
          <w14:cntxtAlts/>
        </w:rPr>
        <w:t xml:space="preserve">done.  </w:t>
      </w:r>
    </w:p>
    <w:p w14:paraId="78556C9E" w14:textId="77777777" w:rsidR="002939DA" w:rsidRDefault="002939DA" w:rsidP="00135F1A">
      <w:pPr>
        <w:rPr>
          <w:rFonts w:cstheme="minorHAnsi"/>
          <w:bCs/>
          <w:color w:val="BC1617"/>
          <w:kern w:val="28"/>
          <w14:cntxtAlts/>
        </w:rPr>
      </w:pPr>
    </w:p>
    <w:p w14:paraId="05241676" w14:textId="2A70FAA1" w:rsidR="002939DA" w:rsidRDefault="002939DA" w:rsidP="00135F1A">
      <w:pPr>
        <w:rPr>
          <w:rFonts w:cstheme="minorHAnsi"/>
          <w:bCs/>
          <w:color w:val="BC1617"/>
          <w:kern w:val="28"/>
          <w14:cntxtAlts/>
        </w:rPr>
      </w:pPr>
      <w:r>
        <w:rPr>
          <w:rFonts w:cstheme="minorHAnsi"/>
          <w:bCs/>
          <w:color w:val="BC1617"/>
          <w:kern w:val="28"/>
          <w14:cntxtAlts/>
        </w:rPr>
        <w:t xml:space="preserve">When we see these realities take shape in the ancient texts, we can be assured that as God has lead people in those ways before, surely, He will lead people today, in very similar ways.  </w:t>
      </w:r>
      <w:r w:rsidR="00675E51">
        <w:rPr>
          <w:rFonts w:cstheme="minorHAnsi"/>
          <w:bCs/>
          <w:color w:val="BC1617"/>
          <w:kern w:val="28"/>
          <w14:cntxtAlts/>
        </w:rPr>
        <w:t xml:space="preserve">While we might not see lame people walk again (who knows – maybe we will?!), we can certainly join the masses in looking for God’s </w:t>
      </w:r>
      <w:r w:rsidR="003C4BC6">
        <w:rPr>
          <w:rFonts w:cstheme="minorHAnsi"/>
          <w:bCs/>
          <w:color w:val="BC1617"/>
          <w:kern w:val="28"/>
          <w14:cntxtAlts/>
        </w:rPr>
        <w:t xml:space="preserve">miraculous </w:t>
      </w:r>
      <w:r w:rsidR="00675E51">
        <w:rPr>
          <w:rFonts w:cstheme="minorHAnsi"/>
          <w:bCs/>
          <w:color w:val="BC1617"/>
          <w:kern w:val="28"/>
          <w14:cntxtAlts/>
        </w:rPr>
        <w:t>han</w:t>
      </w:r>
      <w:r w:rsidR="003C4BC6">
        <w:rPr>
          <w:rFonts w:cstheme="minorHAnsi"/>
          <w:bCs/>
          <w:color w:val="BC1617"/>
          <w:kern w:val="28"/>
          <w14:cntxtAlts/>
        </w:rPr>
        <w:t>d</w:t>
      </w:r>
      <w:r w:rsidR="00675E51">
        <w:rPr>
          <w:rFonts w:cstheme="minorHAnsi"/>
          <w:bCs/>
          <w:color w:val="BC1617"/>
          <w:kern w:val="28"/>
          <w14:cntxtAlts/>
        </w:rPr>
        <w:t xml:space="preserve">.  </w:t>
      </w:r>
    </w:p>
    <w:p w14:paraId="48CA9A91" w14:textId="77777777" w:rsidR="00135F1A" w:rsidRDefault="00135F1A" w:rsidP="00041ACB">
      <w:pPr>
        <w:rPr>
          <w:b/>
          <w:bCs/>
          <w:u w:val="single"/>
        </w:rPr>
      </w:pPr>
    </w:p>
    <w:p w14:paraId="070A0304" w14:textId="784FFB60" w:rsidR="00897609" w:rsidRPr="00897609" w:rsidRDefault="00897609" w:rsidP="0033230C">
      <w:pPr>
        <w:tabs>
          <w:tab w:val="left" w:pos="5980"/>
        </w:tabs>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TAKING IT HOME</w:t>
      </w:r>
      <w:r w:rsidR="0033230C">
        <w:rPr>
          <w:rFonts w:ascii="Montserrat" w:hAnsi="Montserrat" w:cstheme="minorHAnsi"/>
          <w:b/>
          <w:bCs/>
          <w:color w:val="000000" w:themeColor="text1"/>
          <w:szCs w:val="28"/>
        </w:rPr>
        <w:tab/>
        <w:t xml:space="preserve">  </w:t>
      </w:r>
    </w:p>
    <w:p w14:paraId="26227324" w14:textId="77777777" w:rsidR="00897609" w:rsidRDefault="00897609" w:rsidP="00897609">
      <w:pPr>
        <w:rPr>
          <w:rFonts w:cstheme="minorHAnsi"/>
          <w:bCs/>
          <w:color w:val="BC1617"/>
          <w:kern w:val="28"/>
          <w:sz w:val="22"/>
          <w:szCs w:val="22"/>
          <w14:cntxtAlts/>
        </w:rPr>
      </w:pPr>
    </w:p>
    <w:p w14:paraId="070557E2" w14:textId="7C65FA43" w:rsidR="00B22766" w:rsidRPr="00375C0C" w:rsidRDefault="00041ACB" w:rsidP="00B22766">
      <w:pPr>
        <w:rPr>
          <w:lang w:val="en-US"/>
        </w:rPr>
      </w:pPr>
      <w:r w:rsidRPr="001E3104">
        <w:rPr>
          <w:b/>
          <w:bCs/>
          <w:u w:val="single"/>
        </w:rPr>
        <w:t>R</w:t>
      </w:r>
      <w:r>
        <w:rPr>
          <w:b/>
          <w:bCs/>
          <w:u w:val="single"/>
        </w:rPr>
        <w:t xml:space="preserve">EAD </w:t>
      </w:r>
      <w:r w:rsidR="00135F1A">
        <w:rPr>
          <w:b/>
          <w:bCs/>
          <w:u w:val="single"/>
        </w:rPr>
        <w:t>Matthew 6:7-8, John 15:7</w:t>
      </w:r>
      <w:r w:rsidR="00135F1A">
        <w:t>.  In the Acts 4 prayer, there is a considerable difference between the number of words focused upon the Lord and upon their own needs and requests.  How are we left challenged to grow in our prayer life</w:t>
      </w:r>
      <w:r w:rsidR="00C55B3B">
        <w:rPr>
          <w:rFonts w:ascii="Aptos" w:hAnsi="Aptos"/>
        </w:rPr>
        <w:t>?</w:t>
      </w:r>
    </w:p>
    <w:p w14:paraId="73091EA3" w14:textId="77777777" w:rsidR="00B22766" w:rsidRPr="002F1C64" w:rsidRDefault="00B22766" w:rsidP="00B22766"/>
    <w:p w14:paraId="0E6D48B1" w14:textId="4A349146" w:rsidR="00934CDE" w:rsidRDefault="00B22766"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CC751A">
        <w:rPr>
          <w:rFonts w:cstheme="minorHAnsi"/>
          <w:bCs/>
          <w:color w:val="BC1617"/>
          <w:kern w:val="28"/>
          <w14:cntxtAlts/>
        </w:rPr>
        <w:t>We saw the difference in weight (70% upon God, and 30% upon requests) in the previous questions, which isn’t prescribing how our prayers must look, but is describing where the focus of our prayers need to be.  In the Matthew text, Jesus tells us that we shouldn’t fill our prayers with hollow and empty thoughts and statements – where we are seeking to be seen as spiritually superior to those around us.  It’s even quite intriguing to read what Jesus says here too, “</w:t>
      </w:r>
      <w:r w:rsidR="00CC751A" w:rsidRPr="00CC751A">
        <w:rPr>
          <w:rFonts w:cstheme="minorHAnsi"/>
          <w:bCs/>
          <w:i/>
          <w:iCs/>
          <w:color w:val="BC1617"/>
          <w:kern w:val="28"/>
          <w14:cntxtAlts/>
        </w:rPr>
        <w:t xml:space="preserve">your Father knows what you need before you ask </w:t>
      </w:r>
      <w:r w:rsidR="00CC751A">
        <w:rPr>
          <w:rFonts w:cstheme="minorHAnsi"/>
          <w:bCs/>
          <w:i/>
          <w:iCs/>
          <w:color w:val="BC1617"/>
          <w:kern w:val="28"/>
          <w14:cntxtAlts/>
        </w:rPr>
        <w:t>H</w:t>
      </w:r>
      <w:r w:rsidR="00CC751A" w:rsidRPr="00CC751A">
        <w:rPr>
          <w:rFonts w:cstheme="minorHAnsi"/>
          <w:bCs/>
          <w:i/>
          <w:iCs/>
          <w:color w:val="BC1617"/>
          <w:kern w:val="28"/>
          <w14:cntxtAlts/>
        </w:rPr>
        <w:t>im</w:t>
      </w:r>
      <w:r w:rsidR="00CC751A">
        <w:rPr>
          <w:rFonts w:cstheme="minorHAnsi"/>
          <w:bCs/>
          <w:color w:val="BC1617"/>
          <w:kern w:val="28"/>
          <w14:cntxtAlts/>
        </w:rPr>
        <w:t>” (</w:t>
      </w:r>
      <w:r w:rsidR="00CC751A" w:rsidRPr="00CC751A">
        <w:rPr>
          <w:rFonts w:cstheme="minorHAnsi"/>
          <w:b/>
          <w:color w:val="BC1617"/>
          <w:kern w:val="28"/>
          <w14:cntxtAlts/>
        </w:rPr>
        <w:t>Matthew 6:8 | ESV</w:t>
      </w:r>
      <w:r w:rsidR="00CC751A">
        <w:rPr>
          <w:rFonts w:cstheme="minorHAnsi"/>
          <w:bCs/>
          <w:color w:val="BC1617"/>
          <w:kern w:val="28"/>
          <w14:cntxtAlts/>
        </w:rPr>
        <w:t>).  As we open up ourselves as individuals and as groups, the Lord already knows what is on our hearts.  While He asks that we still tell Him what’s on our hearts, we don’t have to give Him all the details.  His invitation here, is for us</w:t>
      </w:r>
      <w:r w:rsidR="005A3ED9">
        <w:rPr>
          <w:rFonts w:cstheme="minorHAnsi"/>
          <w:bCs/>
          <w:color w:val="BC1617"/>
          <w:kern w:val="28"/>
          <w14:cntxtAlts/>
        </w:rPr>
        <w:t>,</w:t>
      </w:r>
      <w:r w:rsidR="00CC751A">
        <w:rPr>
          <w:rFonts w:cstheme="minorHAnsi"/>
          <w:bCs/>
          <w:color w:val="BC1617"/>
          <w:kern w:val="28"/>
          <w14:cntxtAlts/>
        </w:rPr>
        <w:t xml:space="preserve"> to like this prayer in </w:t>
      </w:r>
      <w:r w:rsidR="00CC751A" w:rsidRPr="005A3ED9">
        <w:rPr>
          <w:rFonts w:cstheme="minorHAnsi"/>
          <w:b/>
          <w:color w:val="BC1617"/>
          <w:kern w:val="28"/>
          <w14:cntxtAlts/>
        </w:rPr>
        <w:t>Acts 4</w:t>
      </w:r>
      <w:r w:rsidR="00CC751A">
        <w:rPr>
          <w:rFonts w:cstheme="minorHAnsi"/>
          <w:bCs/>
          <w:color w:val="BC1617"/>
          <w:kern w:val="28"/>
          <w14:cntxtAlts/>
        </w:rPr>
        <w:t xml:space="preserve">, to recognize more who He is, and where we are at in our relationship with Him, remembering that </w:t>
      </w:r>
      <w:r w:rsidR="00CC751A" w:rsidRPr="005A3ED9">
        <w:rPr>
          <w:rFonts w:cstheme="minorHAnsi"/>
          <w:bCs/>
          <w:i/>
          <w:iCs/>
          <w:color w:val="BC1617"/>
          <w:kern w:val="28"/>
          <w14:cntxtAlts/>
        </w:rPr>
        <w:t>He is God, and that we are not</w:t>
      </w:r>
      <w:r w:rsidR="00CC751A">
        <w:rPr>
          <w:rFonts w:cstheme="minorHAnsi"/>
          <w:bCs/>
          <w:color w:val="BC1617"/>
          <w:kern w:val="28"/>
          <w14:cntxtAlts/>
        </w:rPr>
        <w:t xml:space="preserve">.  </w:t>
      </w:r>
    </w:p>
    <w:p w14:paraId="02D3056C" w14:textId="2D8BFD2F" w:rsidR="00C0523C" w:rsidRDefault="00C0523C" w:rsidP="00135F1A">
      <w:pPr>
        <w:rPr>
          <w:rFonts w:cstheme="minorHAnsi"/>
          <w:bCs/>
          <w:color w:val="BC1617"/>
          <w:kern w:val="28"/>
          <w14:cntxtAlts/>
        </w:rPr>
      </w:pPr>
      <w:r>
        <w:rPr>
          <w:rFonts w:cstheme="minorHAnsi"/>
          <w:bCs/>
          <w:color w:val="BC1617"/>
          <w:kern w:val="28"/>
          <w14:cntxtAlts/>
        </w:rPr>
        <w:lastRenderedPageBreak/>
        <w:t>Then in the John passage, Jesus is teaching us that in our prayers, that we should be able to ask Him for anything, “</w:t>
      </w:r>
      <w:r w:rsidRPr="00C0523C">
        <w:rPr>
          <w:rFonts w:cstheme="minorHAnsi"/>
          <w:bCs/>
          <w:i/>
          <w:iCs/>
          <w:color w:val="BC1617"/>
          <w:kern w:val="28"/>
          <w14:cntxtAlts/>
        </w:rPr>
        <w:t>and it will be done for you</w:t>
      </w:r>
      <w:r>
        <w:rPr>
          <w:rFonts w:cstheme="minorHAnsi"/>
          <w:bCs/>
          <w:color w:val="BC1617"/>
          <w:kern w:val="28"/>
          <w14:cntxtAlts/>
        </w:rPr>
        <w:t>” (</w:t>
      </w:r>
      <w:r w:rsidRPr="00C0523C">
        <w:rPr>
          <w:rFonts w:cstheme="minorHAnsi"/>
          <w:b/>
          <w:color w:val="BC1617"/>
          <w:kern w:val="28"/>
          <w14:cntxtAlts/>
        </w:rPr>
        <w:t>John 15:7 | ESV</w:t>
      </w:r>
      <w:r>
        <w:rPr>
          <w:rFonts w:cstheme="minorHAnsi"/>
          <w:bCs/>
          <w:color w:val="BC1617"/>
          <w:kern w:val="28"/>
          <w14:cntxtAlts/>
        </w:rPr>
        <w:t xml:space="preserve">).  </w:t>
      </w:r>
      <w:r w:rsidR="00C1693B">
        <w:rPr>
          <w:rFonts w:cstheme="minorHAnsi"/>
          <w:bCs/>
          <w:color w:val="BC1617"/>
          <w:kern w:val="28"/>
          <w14:cntxtAlts/>
        </w:rPr>
        <w:t xml:space="preserve">It might be tempting here to misunderstand Jesus’ invitation, that while He means what He says, that we can ask Him anything, the implication of the context is that the person praying </w:t>
      </w:r>
      <w:r w:rsidR="00C1693B" w:rsidRPr="00C1693B">
        <w:rPr>
          <w:rFonts w:cstheme="minorHAnsi"/>
          <w:bCs/>
          <w:i/>
          <w:iCs/>
          <w:color w:val="BC1617"/>
          <w:kern w:val="28"/>
          <w14:cntxtAlts/>
        </w:rPr>
        <w:t>abides in Him</w:t>
      </w:r>
      <w:r w:rsidR="00C1693B">
        <w:rPr>
          <w:rFonts w:cstheme="minorHAnsi"/>
          <w:bCs/>
          <w:i/>
          <w:iCs/>
          <w:color w:val="BC1617"/>
          <w:kern w:val="28"/>
          <w14:cntxtAlts/>
        </w:rPr>
        <w:t>;</w:t>
      </w:r>
      <w:r w:rsidR="00C1693B">
        <w:rPr>
          <w:rFonts w:cstheme="minorHAnsi"/>
          <w:bCs/>
          <w:color w:val="BC1617"/>
          <w:kern w:val="28"/>
          <w14:cntxtAlts/>
        </w:rPr>
        <w:t xml:space="preserve"> they are the branch that is attached to the vine that is Jesus Christ.  Meaning that any fruit that is produced, is sought for, or even is possible – is what Jesus would ordain.  A grape vine can only produce grapes, and th</w:t>
      </w:r>
      <w:r w:rsidR="005A3ED9">
        <w:rPr>
          <w:rFonts w:cstheme="minorHAnsi"/>
          <w:bCs/>
          <w:color w:val="BC1617"/>
          <w:kern w:val="28"/>
          <w14:cntxtAlts/>
        </w:rPr>
        <w:t>os</w:t>
      </w:r>
      <w:r w:rsidR="00C1693B">
        <w:rPr>
          <w:rFonts w:cstheme="minorHAnsi"/>
          <w:bCs/>
          <w:color w:val="BC1617"/>
          <w:kern w:val="28"/>
          <w14:cntxtAlts/>
        </w:rPr>
        <w:t xml:space="preserve">e grapes can only produce what can be made from grapes.  Wine, juice, raisins, and jams.  A grape can want to produce peanut butter all day long, but it’ll never happen, because it’s a grape.  When a follower of Jesus, is fully abiding within Him, the prayers that are prayed seek to grow themselves in the fruit that Jesus ordains – and that </w:t>
      </w:r>
      <w:r w:rsidR="00C1693B" w:rsidRPr="00C1693B">
        <w:rPr>
          <w:rFonts w:cstheme="minorHAnsi"/>
          <w:bCs/>
          <w:i/>
          <w:iCs/>
          <w:color w:val="BC1617"/>
          <w:kern w:val="28"/>
          <w14:cntxtAlts/>
        </w:rPr>
        <w:t>will all be done for us</w:t>
      </w:r>
      <w:r w:rsidR="00C1693B">
        <w:rPr>
          <w:rFonts w:cstheme="minorHAnsi"/>
          <w:bCs/>
          <w:color w:val="BC1617"/>
          <w:kern w:val="28"/>
          <w14:cntxtAlts/>
        </w:rPr>
        <w:t>.</w:t>
      </w:r>
    </w:p>
    <w:p w14:paraId="078ECB7A" w14:textId="77777777" w:rsidR="00CC751A" w:rsidRPr="003A4185" w:rsidRDefault="00CC751A" w:rsidP="00135F1A">
      <w:pPr>
        <w:rPr>
          <w:rFonts w:cstheme="minorHAnsi"/>
          <w:bCs/>
          <w:color w:val="BC1617"/>
          <w:kern w:val="28"/>
          <w14:cntxtAlts/>
        </w:rPr>
      </w:pPr>
    </w:p>
    <w:p w14:paraId="1B9D0105"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PERSONAL REFLECTION</w:t>
      </w:r>
    </w:p>
    <w:p w14:paraId="713CDAB4" w14:textId="77777777" w:rsidR="00897609" w:rsidRDefault="00897609" w:rsidP="00897609"/>
    <w:p w14:paraId="469F2CF1" w14:textId="77777777" w:rsidR="00897609" w:rsidRPr="002F1C64" w:rsidRDefault="00897609" w:rsidP="00897609">
      <w:pPr>
        <w:tabs>
          <w:tab w:val="left" w:pos="-31680"/>
          <w:tab w:val="left" w:pos="43"/>
          <w:tab w:val="left" w:pos="180"/>
          <w:tab w:val="left" w:pos="223"/>
          <w:tab w:val="left" w:pos="1440"/>
          <w:tab w:val="left" w:pos="1620"/>
        </w:tabs>
        <w:spacing w:line="15" w:lineRule="atLeast"/>
        <w:rPr>
          <w:rFonts w:cstheme="minorHAnsi"/>
          <w:color w:val="BC1617"/>
          <w:kern w:val="28"/>
          <w14:cntxtAlts/>
        </w:rPr>
      </w:pPr>
      <w:r w:rsidRPr="002F1C64">
        <w:rPr>
          <w:rFonts w:cstheme="minorHAnsi"/>
          <w:b/>
          <w:color w:val="BC1617"/>
          <w:kern w:val="28"/>
          <w14:cntxtAlts/>
        </w:rPr>
        <w:t xml:space="preserve">LEADER NOTE: </w:t>
      </w:r>
      <w:r w:rsidRPr="002F1C64">
        <w:rPr>
          <w:rFonts w:cstheme="minorHAnsi"/>
          <w:color w:val="BC1617"/>
          <w:kern w:val="28"/>
          <w14:cntxtAlts/>
        </w:rPr>
        <w:t xml:space="preserve">This following question is completely optional and is intended for the participants’ personal reflection.  But do feel free to explore using the question within your groups meeting.  </w:t>
      </w:r>
    </w:p>
    <w:p w14:paraId="638BF5A3" w14:textId="77777777" w:rsidR="00897609" w:rsidRPr="002F1C64" w:rsidRDefault="00897609" w:rsidP="00897609"/>
    <w:p w14:paraId="11F5BE94" w14:textId="1C0BCFF6" w:rsidR="00897609" w:rsidRPr="00897609" w:rsidRDefault="00041ACB" w:rsidP="00897609">
      <w:r w:rsidRPr="001E3104">
        <w:rPr>
          <w:b/>
          <w:bCs/>
          <w:u w:val="single"/>
        </w:rPr>
        <w:t>R</w:t>
      </w:r>
      <w:r>
        <w:rPr>
          <w:b/>
          <w:bCs/>
          <w:u w:val="single"/>
        </w:rPr>
        <w:t>EAD</w:t>
      </w:r>
      <w:r w:rsidRPr="001E3104">
        <w:rPr>
          <w:b/>
          <w:bCs/>
          <w:u w:val="single"/>
        </w:rPr>
        <w:t xml:space="preserve"> </w:t>
      </w:r>
      <w:r w:rsidR="00135F1A">
        <w:rPr>
          <w:b/>
          <w:bCs/>
          <w:u w:val="single"/>
        </w:rPr>
        <w:t>Luke 18:9-14</w:t>
      </w:r>
      <w:r w:rsidR="00135F1A">
        <w:t>.  Luke records Jesus telling a parable that considers two rather different approaches to prayer.  What do you notice about the differences between the prayers prayed? between the characters praying? and between their postures? Why is one man justified, and the other not? What do you notice about Jesus’ comments about the prayers? How might you be challenged to make your prayer life less difficult</w:t>
      </w:r>
      <w:r w:rsidR="00470B9B">
        <w:t>?</w:t>
      </w:r>
    </w:p>
    <w:sectPr w:rsidR="00897609" w:rsidRPr="00897609" w:rsidSect="00EA3473">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757"/>
    <w:multiLevelType w:val="hybridMultilevel"/>
    <w:tmpl w:val="5C721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E418D"/>
    <w:multiLevelType w:val="hybridMultilevel"/>
    <w:tmpl w:val="5E36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51A56"/>
    <w:multiLevelType w:val="hybridMultilevel"/>
    <w:tmpl w:val="1B46AC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79124C"/>
    <w:multiLevelType w:val="hybridMultilevel"/>
    <w:tmpl w:val="A8F89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A305E1"/>
    <w:multiLevelType w:val="hybridMultilevel"/>
    <w:tmpl w:val="560CA3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4D2B4E"/>
    <w:multiLevelType w:val="hybridMultilevel"/>
    <w:tmpl w:val="533CA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9465D"/>
    <w:multiLevelType w:val="hybridMultilevel"/>
    <w:tmpl w:val="BF8AA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862C55"/>
    <w:multiLevelType w:val="hybridMultilevel"/>
    <w:tmpl w:val="3EB6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14D00"/>
    <w:multiLevelType w:val="hybridMultilevel"/>
    <w:tmpl w:val="5B60E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54D14"/>
    <w:multiLevelType w:val="hybridMultilevel"/>
    <w:tmpl w:val="F420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B4F50"/>
    <w:multiLevelType w:val="hybridMultilevel"/>
    <w:tmpl w:val="8086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102E0"/>
    <w:multiLevelType w:val="hybridMultilevel"/>
    <w:tmpl w:val="DFF08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C0A86"/>
    <w:multiLevelType w:val="hybridMultilevel"/>
    <w:tmpl w:val="A142D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D94B91"/>
    <w:multiLevelType w:val="hybridMultilevel"/>
    <w:tmpl w:val="D8189286"/>
    <w:lvl w:ilvl="0" w:tplc="2BA0E200">
      <w:start w:val="1"/>
      <w:numFmt w:val="decimal"/>
      <w:lvlText w:val="%1."/>
      <w:lvlJc w:val="left"/>
      <w:pPr>
        <w:ind w:left="360" w:hanging="360"/>
      </w:pPr>
      <w:rPr>
        <w:rFonts w:cstheme="minorBid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91233B"/>
    <w:multiLevelType w:val="hybridMultilevel"/>
    <w:tmpl w:val="5E729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577E6"/>
    <w:multiLevelType w:val="hybridMultilevel"/>
    <w:tmpl w:val="175A5A4C"/>
    <w:lvl w:ilvl="0" w:tplc="8B66671A">
      <w:start w:val="1"/>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8B66671A">
      <w:start w:val="1"/>
      <w:numFmt w:val="bullet"/>
      <w:lvlText w:val="-"/>
      <w:lvlJc w:val="left"/>
      <w:pPr>
        <w:ind w:left="3600" w:hanging="360"/>
      </w:pPr>
      <w:rPr>
        <w:rFonts w:ascii="Aptos" w:eastAsiaTheme="minorHAnsi" w:hAnsi="Aptos" w:cstheme="minorHAns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96C1E"/>
    <w:multiLevelType w:val="hybridMultilevel"/>
    <w:tmpl w:val="ADAC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9F365D"/>
    <w:multiLevelType w:val="hybridMultilevel"/>
    <w:tmpl w:val="930C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6500EA"/>
    <w:multiLevelType w:val="hybridMultilevel"/>
    <w:tmpl w:val="5AF2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4A0A6C"/>
    <w:multiLevelType w:val="hybridMultilevel"/>
    <w:tmpl w:val="F1B07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46C4446"/>
    <w:multiLevelType w:val="hybridMultilevel"/>
    <w:tmpl w:val="C5BC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B579C"/>
    <w:multiLevelType w:val="hybridMultilevel"/>
    <w:tmpl w:val="F7BED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225986"/>
    <w:multiLevelType w:val="hybridMultilevel"/>
    <w:tmpl w:val="1F5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154E6B"/>
    <w:multiLevelType w:val="hybridMultilevel"/>
    <w:tmpl w:val="0540A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F4B32B7"/>
    <w:multiLevelType w:val="hybridMultilevel"/>
    <w:tmpl w:val="8D4074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32213">
    <w:abstractNumId w:val="11"/>
  </w:num>
  <w:num w:numId="2" w16cid:durableId="88428554">
    <w:abstractNumId w:val="12"/>
  </w:num>
  <w:num w:numId="3" w16cid:durableId="111171715">
    <w:abstractNumId w:val="21"/>
  </w:num>
  <w:num w:numId="4" w16cid:durableId="438256073">
    <w:abstractNumId w:val="22"/>
  </w:num>
  <w:num w:numId="5" w16cid:durableId="1842310629">
    <w:abstractNumId w:val="15"/>
  </w:num>
  <w:num w:numId="6" w16cid:durableId="1155687880">
    <w:abstractNumId w:val="23"/>
  </w:num>
  <w:num w:numId="7" w16cid:durableId="1709641718">
    <w:abstractNumId w:val="2"/>
  </w:num>
  <w:num w:numId="8" w16cid:durableId="621423329">
    <w:abstractNumId w:val="5"/>
  </w:num>
  <w:num w:numId="9" w16cid:durableId="660472397">
    <w:abstractNumId w:val="6"/>
  </w:num>
  <w:num w:numId="10" w16cid:durableId="1508907439">
    <w:abstractNumId w:val="19"/>
  </w:num>
  <w:num w:numId="11" w16cid:durableId="1661888080">
    <w:abstractNumId w:val="3"/>
  </w:num>
  <w:num w:numId="12" w16cid:durableId="1974285160">
    <w:abstractNumId w:val="16"/>
  </w:num>
  <w:num w:numId="13" w16cid:durableId="2015450977">
    <w:abstractNumId w:val="9"/>
  </w:num>
  <w:num w:numId="14" w16cid:durableId="638264314">
    <w:abstractNumId w:val="20"/>
  </w:num>
  <w:num w:numId="15" w16cid:durableId="1050036983">
    <w:abstractNumId w:val="0"/>
  </w:num>
  <w:num w:numId="16" w16cid:durableId="132215709">
    <w:abstractNumId w:val="14"/>
  </w:num>
  <w:num w:numId="17" w16cid:durableId="1165900430">
    <w:abstractNumId w:val="4"/>
  </w:num>
  <w:num w:numId="18" w16cid:durableId="1228371931">
    <w:abstractNumId w:val="18"/>
  </w:num>
  <w:num w:numId="19" w16cid:durableId="1188637733">
    <w:abstractNumId w:val="10"/>
  </w:num>
  <w:num w:numId="20" w16cid:durableId="177352827">
    <w:abstractNumId w:val="8"/>
  </w:num>
  <w:num w:numId="21" w16cid:durableId="1751391934">
    <w:abstractNumId w:val="13"/>
  </w:num>
  <w:num w:numId="22" w16cid:durableId="971516304">
    <w:abstractNumId w:val="24"/>
  </w:num>
  <w:num w:numId="23" w16cid:durableId="377323110">
    <w:abstractNumId w:val="17"/>
  </w:num>
  <w:num w:numId="24" w16cid:durableId="825972782">
    <w:abstractNumId w:val="1"/>
  </w:num>
  <w:num w:numId="25" w16cid:durableId="88785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09"/>
    <w:rsid w:val="000155AB"/>
    <w:rsid w:val="00022C55"/>
    <w:rsid w:val="00031487"/>
    <w:rsid w:val="00041ACB"/>
    <w:rsid w:val="00050911"/>
    <w:rsid w:val="00066101"/>
    <w:rsid w:val="0007027B"/>
    <w:rsid w:val="00076767"/>
    <w:rsid w:val="00082D92"/>
    <w:rsid w:val="000912AC"/>
    <w:rsid w:val="000924AE"/>
    <w:rsid w:val="000946CE"/>
    <w:rsid w:val="000A50AD"/>
    <w:rsid w:val="000B5BEA"/>
    <w:rsid w:val="000B5FD5"/>
    <w:rsid w:val="000D1B04"/>
    <w:rsid w:val="000D5AB2"/>
    <w:rsid w:val="000F257C"/>
    <w:rsid w:val="000F3F5C"/>
    <w:rsid w:val="001124C6"/>
    <w:rsid w:val="0013127A"/>
    <w:rsid w:val="00134528"/>
    <w:rsid w:val="00135F1A"/>
    <w:rsid w:val="00136821"/>
    <w:rsid w:val="00136E05"/>
    <w:rsid w:val="00161EE3"/>
    <w:rsid w:val="00162FE2"/>
    <w:rsid w:val="00173723"/>
    <w:rsid w:val="00180A7A"/>
    <w:rsid w:val="00184FBE"/>
    <w:rsid w:val="001860BA"/>
    <w:rsid w:val="00187692"/>
    <w:rsid w:val="00194A40"/>
    <w:rsid w:val="001B2764"/>
    <w:rsid w:val="001C473C"/>
    <w:rsid w:val="001E04A1"/>
    <w:rsid w:val="001E2EB0"/>
    <w:rsid w:val="001E50F5"/>
    <w:rsid w:val="00201944"/>
    <w:rsid w:val="00217173"/>
    <w:rsid w:val="002201D9"/>
    <w:rsid w:val="00220595"/>
    <w:rsid w:val="0022364F"/>
    <w:rsid w:val="00223A3D"/>
    <w:rsid w:val="00235730"/>
    <w:rsid w:val="00254293"/>
    <w:rsid w:val="00257BC0"/>
    <w:rsid w:val="002620EC"/>
    <w:rsid w:val="0027159D"/>
    <w:rsid w:val="00274B0F"/>
    <w:rsid w:val="00275FCA"/>
    <w:rsid w:val="002773FF"/>
    <w:rsid w:val="002939DA"/>
    <w:rsid w:val="00295F0C"/>
    <w:rsid w:val="002A33A1"/>
    <w:rsid w:val="002B03F4"/>
    <w:rsid w:val="002B10C4"/>
    <w:rsid w:val="002C3FDA"/>
    <w:rsid w:val="002C6F99"/>
    <w:rsid w:val="002C7948"/>
    <w:rsid w:val="002D2527"/>
    <w:rsid w:val="002E6082"/>
    <w:rsid w:val="002E7210"/>
    <w:rsid w:val="002F2211"/>
    <w:rsid w:val="002F5C18"/>
    <w:rsid w:val="002F7512"/>
    <w:rsid w:val="003067D9"/>
    <w:rsid w:val="00321E41"/>
    <w:rsid w:val="0032428B"/>
    <w:rsid w:val="00325140"/>
    <w:rsid w:val="003272FA"/>
    <w:rsid w:val="0033230C"/>
    <w:rsid w:val="00336C86"/>
    <w:rsid w:val="00343A7E"/>
    <w:rsid w:val="00351B3B"/>
    <w:rsid w:val="0036119E"/>
    <w:rsid w:val="00375C0C"/>
    <w:rsid w:val="00383503"/>
    <w:rsid w:val="00390FDB"/>
    <w:rsid w:val="003A34AD"/>
    <w:rsid w:val="003A4185"/>
    <w:rsid w:val="003A7179"/>
    <w:rsid w:val="003C05C1"/>
    <w:rsid w:val="003C4BC6"/>
    <w:rsid w:val="00424B14"/>
    <w:rsid w:val="00432F74"/>
    <w:rsid w:val="004408DF"/>
    <w:rsid w:val="004412F1"/>
    <w:rsid w:val="00454353"/>
    <w:rsid w:val="00463B30"/>
    <w:rsid w:val="00470B9B"/>
    <w:rsid w:val="004719D1"/>
    <w:rsid w:val="0048003A"/>
    <w:rsid w:val="0048078D"/>
    <w:rsid w:val="0048180C"/>
    <w:rsid w:val="004929A6"/>
    <w:rsid w:val="004C665D"/>
    <w:rsid w:val="004C71F3"/>
    <w:rsid w:val="004C7F2A"/>
    <w:rsid w:val="004D52F3"/>
    <w:rsid w:val="004D6157"/>
    <w:rsid w:val="004D70A1"/>
    <w:rsid w:val="004E35AD"/>
    <w:rsid w:val="004E372B"/>
    <w:rsid w:val="004F413D"/>
    <w:rsid w:val="004F4D93"/>
    <w:rsid w:val="005026E5"/>
    <w:rsid w:val="00503B1C"/>
    <w:rsid w:val="005071E7"/>
    <w:rsid w:val="00532E92"/>
    <w:rsid w:val="00534D6C"/>
    <w:rsid w:val="00537CB6"/>
    <w:rsid w:val="00562B0B"/>
    <w:rsid w:val="00596294"/>
    <w:rsid w:val="005A3ED9"/>
    <w:rsid w:val="005B320B"/>
    <w:rsid w:val="005B40B2"/>
    <w:rsid w:val="005B52CD"/>
    <w:rsid w:val="005E2C4D"/>
    <w:rsid w:val="005E7F46"/>
    <w:rsid w:val="005F0379"/>
    <w:rsid w:val="005F1BA5"/>
    <w:rsid w:val="005F1C34"/>
    <w:rsid w:val="00622156"/>
    <w:rsid w:val="00647213"/>
    <w:rsid w:val="006478C5"/>
    <w:rsid w:val="00675E51"/>
    <w:rsid w:val="00682037"/>
    <w:rsid w:val="00683BFB"/>
    <w:rsid w:val="006A6CE7"/>
    <w:rsid w:val="006B0E97"/>
    <w:rsid w:val="006B1CBB"/>
    <w:rsid w:val="006B4675"/>
    <w:rsid w:val="006B46BD"/>
    <w:rsid w:val="006C19D4"/>
    <w:rsid w:val="006C6B05"/>
    <w:rsid w:val="006F2ADB"/>
    <w:rsid w:val="00706853"/>
    <w:rsid w:val="00713A56"/>
    <w:rsid w:val="00714810"/>
    <w:rsid w:val="00721D63"/>
    <w:rsid w:val="00727DCB"/>
    <w:rsid w:val="00733653"/>
    <w:rsid w:val="00750203"/>
    <w:rsid w:val="007504EC"/>
    <w:rsid w:val="00750EA7"/>
    <w:rsid w:val="00754BCF"/>
    <w:rsid w:val="00756CAF"/>
    <w:rsid w:val="00764779"/>
    <w:rsid w:val="007658F3"/>
    <w:rsid w:val="00766A00"/>
    <w:rsid w:val="00775946"/>
    <w:rsid w:val="007863F1"/>
    <w:rsid w:val="007A3D0A"/>
    <w:rsid w:val="007A4228"/>
    <w:rsid w:val="007C5B96"/>
    <w:rsid w:val="007D0C02"/>
    <w:rsid w:val="007D214F"/>
    <w:rsid w:val="00803EBA"/>
    <w:rsid w:val="0082245C"/>
    <w:rsid w:val="008409EB"/>
    <w:rsid w:val="00841856"/>
    <w:rsid w:val="00854175"/>
    <w:rsid w:val="008714D6"/>
    <w:rsid w:val="008872EF"/>
    <w:rsid w:val="008930BA"/>
    <w:rsid w:val="00897609"/>
    <w:rsid w:val="008A77CF"/>
    <w:rsid w:val="008F2C67"/>
    <w:rsid w:val="008F4EBE"/>
    <w:rsid w:val="00934CDE"/>
    <w:rsid w:val="00936340"/>
    <w:rsid w:val="00983DB1"/>
    <w:rsid w:val="009858B0"/>
    <w:rsid w:val="00985B27"/>
    <w:rsid w:val="0099162D"/>
    <w:rsid w:val="009A0AD4"/>
    <w:rsid w:val="009A3D58"/>
    <w:rsid w:val="009B3A5E"/>
    <w:rsid w:val="009B45E8"/>
    <w:rsid w:val="009C1EF5"/>
    <w:rsid w:val="009C24C6"/>
    <w:rsid w:val="009C6E4E"/>
    <w:rsid w:val="009E19DD"/>
    <w:rsid w:val="009E41EA"/>
    <w:rsid w:val="009F4ED7"/>
    <w:rsid w:val="009F530F"/>
    <w:rsid w:val="00A17011"/>
    <w:rsid w:val="00A315F2"/>
    <w:rsid w:val="00A32CA1"/>
    <w:rsid w:val="00A458A2"/>
    <w:rsid w:val="00A627B5"/>
    <w:rsid w:val="00A76112"/>
    <w:rsid w:val="00A961CF"/>
    <w:rsid w:val="00AB1948"/>
    <w:rsid w:val="00AB7EA4"/>
    <w:rsid w:val="00AD232C"/>
    <w:rsid w:val="00AF2124"/>
    <w:rsid w:val="00B034C6"/>
    <w:rsid w:val="00B17719"/>
    <w:rsid w:val="00B2160F"/>
    <w:rsid w:val="00B22766"/>
    <w:rsid w:val="00B254E0"/>
    <w:rsid w:val="00B31740"/>
    <w:rsid w:val="00B35DA8"/>
    <w:rsid w:val="00B408E9"/>
    <w:rsid w:val="00B41CEF"/>
    <w:rsid w:val="00B42B88"/>
    <w:rsid w:val="00B501F3"/>
    <w:rsid w:val="00B540B6"/>
    <w:rsid w:val="00B61AF7"/>
    <w:rsid w:val="00B77363"/>
    <w:rsid w:val="00B915EC"/>
    <w:rsid w:val="00BA2FAD"/>
    <w:rsid w:val="00BA3A4E"/>
    <w:rsid w:val="00BA3AE2"/>
    <w:rsid w:val="00BA4D9F"/>
    <w:rsid w:val="00BB4B13"/>
    <w:rsid w:val="00BB7424"/>
    <w:rsid w:val="00BD250A"/>
    <w:rsid w:val="00BE0A6A"/>
    <w:rsid w:val="00BF09CD"/>
    <w:rsid w:val="00BF7B06"/>
    <w:rsid w:val="00C0427B"/>
    <w:rsid w:val="00C0523C"/>
    <w:rsid w:val="00C07D46"/>
    <w:rsid w:val="00C1693B"/>
    <w:rsid w:val="00C31505"/>
    <w:rsid w:val="00C33764"/>
    <w:rsid w:val="00C34FA2"/>
    <w:rsid w:val="00C50528"/>
    <w:rsid w:val="00C55B3B"/>
    <w:rsid w:val="00C60C99"/>
    <w:rsid w:val="00C70343"/>
    <w:rsid w:val="00C71363"/>
    <w:rsid w:val="00C76928"/>
    <w:rsid w:val="00C77948"/>
    <w:rsid w:val="00C87A6A"/>
    <w:rsid w:val="00C9687E"/>
    <w:rsid w:val="00CA268D"/>
    <w:rsid w:val="00CC2C71"/>
    <w:rsid w:val="00CC4041"/>
    <w:rsid w:val="00CC751A"/>
    <w:rsid w:val="00CE3D71"/>
    <w:rsid w:val="00CF0B91"/>
    <w:rsid w:val="00CF162B"/>
    <w:rsid w:val="00CF2F05"/>
    <w:rsid w:val="00CF307D"/>
    <w:rsid w:val="00D043C4"/>
    <w:rsid w:val="00D1454C"/>
    <w:rsid w:val="00D150C3"/>
    <w:rsid w:val="00D16FAD"/>
    <w:rsid w:val="00D17579"/>
    <w:rsid w:val="00D24D9D"/>
    <w:rsid w:val="00D42F3E"/>
    <w:rsid w:val="00D43EE5"/>
    <w:rsid w:val="00D633DE"/>
    <w:rsid w:val="00D6629F"/>
    <w:rsid w:val="00D74EA4"/>
    <w:rsid w:val="00DB1BDC"/>
    <w:rsid w:val="00DB32F5"/>
    <w:rsid w:val="00DE4CCB"/>
    <w:rsid w:val="00DF218B"/>
    <w:rsid w:val="00DF60BD"/>
    <w:rsid w:val="00DF6C2E"/>
    <w:rsid w:val="00E049FB"/>
    <w:rsid w:val="00E267D1"/>
    <w:rsid w:val="00E40363"/>
    <w:rsid w:val="00E4209F"/>
    <w:rsid w:val="00E437D6"/>
    <w:rsid w:val="00E62601"/>
    <w:rsid w:val="00E8470B"/>
    <w:rsid w:val="00E94488"/>
    <w:rsid w:val="00EA3473"/>
    <w:rsid w:val="00EB74BA"/>
    <w:rsid w:val="00EC1EF7"/>
    <w:rsid w:val="00EC503A"/>
    <w:rsid w:val="00EF4D87"/>
    <w:rsid w:val="00EF6753"/>
    <w:rsid w:val="00F1309D"/>
    <w:rsid w:val="00F15816"/>
    <w:rsid w:val="00F2079D"/>
    <w:rsid w:val="00F254C0"/>
    <w:rsid w:val="00F26BA6"/>
    <w:rsid w:val="00F33E55"/>
    <w:rsid w:val="00F3631D"/>
    <w:rsid w:val="00F411D8"/>
    <w:rsid w:val="00F42D79"/>
    <w:rsid w:val="00F454F0"/>
    <w:rsid w:val="00F45AA6"/>
    <w:rsid w:val="00F46910"/>
    <w:rsid w:val="00F525E4"/>
    <w:rsid w:val="00F706C8"/>
    <w:rsid w:val="00F878F9"/>
    <w:rsid w:val="00FA1BB3"/>
    <w:rsid w:val="00FA4A30"/>
    <w:rsid w:val="00FC1CBA"/>
    <w:rsid w:val="00FC73F8"/>
    <w:rsid w:val="00FD6450"/>
    <w:rsid w:val="00FD73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ACC0"/>
  <w15:chartTrackingRefBased/>
  <w15:docId w15:val="{E6F630C3-9175-D340-A6AC-FDEE1525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6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6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6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6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6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09"/>
    <w:rPr>
      <w:rFonts w:eastAsiaTheme="majorEastAsia" w:cstheme="majorBidi"/>
      <w:color w:val="272727" w:themeColor="text1" w:themeTint="D8"/>
    </w:rPr>
  </w:style>
  <w:style w:type="paragraph" w:styleId="Title">
    <w:name w:val="Title"/>
    <w:basedOn w:val="Normal"/>
    <w:next w:val="Normal"/>
    <w:link w:val="TitleChar"/>
    <w:uiPriority w:val="10"/>
    <w:qFormat/>
    <w:rsid w:val="008976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97609"/>
    <w:rPr>
      <w:i/>
      <w:iCs/>
      <w:color w:val="404040" w:themeColor="text1" w:themeTint="BF"/>
    </w:rPr>
  </w:style>
  <w:style w:type="paragraph" w:styleId="ListParagraph">
    <w:name w:val="List Paragraph"/>
    <w:basedOn w:val="Normal"/>
    <w:uiPriority w:val="34"/>
    <w:qFormat/>
    <w:rsid w:val="00897609"/>
    <w:pPr>
      <w:ind w:left="720"/>
      <w:contextualSpacing/>
    </w:pPr>
  </w:style>
  <w:style w:type="character" w:styleId="IntenseEmphasis">
    <w:name w:val="Intense Emphasis"/>
    <w:basedOn w:val="DefaultParagraphFont"/>
    <w:uiPriority w:val="21"/>
    <w:qFormat/>
    <w:rsid w:val="00897609"/>
    <w:rPr>
      <w:i/>
      <w:iCs/>
      <w:color w:val="0F4761" w:themeColor="accent1" w:themeShade="BF"/>
    </w:rPr>
  </w:style>
  <w:style w:type="paragraph" w:styleId="IntenseQuote">
    <w:name w:val="Intense Quote"/>
    <w:basedOn w:val="Normal"/>
    <w:next w:val="Normal"/>
    <w:link w:val="IntenseQuoteChar"/>
    <w:uiPriority w:val="30"/>
    <w:qFormat/>
    <w:rsid w:val="00897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609"/>
    <w:rPr>
      <w:i/>
      <w:iCs/>
      <w:color w:val="0F4761" w:themeColor="accent1" w:themeShade="BF"/>
    </w:rPr>
  </w:style>
  <w:style w:type="character" w:styleId="IntenseReference">
    <w:name w:val="Intense Reference"/>
    <w:basedOn w:val="DefaultParagraphFont"/>
    <w:uiPriority w:val="32"/>
    <w:qFormat/>
    <w:rsid w:val="00897609"/>
    <w:rPr>
      <w:b/>
      <w:bCs/>
      <w:smallCaps/>
      <w:color w:val="0F4761" w:themeColor="accent1" w:themeShade="BF"/>
      <w:spacing w:val="5"/>
    </w:rPr>
  </w:style>
  <w:style w:type="character" w:styleId="Hyperlink">
    <w:name w:val="Hyperlink"/>
    <w:basedOn w:val="DefaultParagraphFont"/>
    <w:uiPriority w:val="99"/>
    <w:unhideWhenUsed/>
    <w:rsid w:val="00706853"/>
    <w:rPr>
      <w:color w:val="467886" w:themeColor="hyperlink"/>
      <w:u w:val="single"/>
    </w:rPr>
  </w:style>
  <w:style w:type="character" w:styleId="UnresolvedMention">
    <w:name w:val="Unresolved Mention"/>
    <w:basedOn w:val="DefaultParagraphFont"/>
    <w:uiPriority w:val="99"/>
    <w:semiHidden/>
    <w:unhideWhenUsed/>
    <w:rsid w:val="00706853"/>
    <w:rPr>
      <w:color w:val="605E5C"/>
      <w:shd w:val="clear" w:color="auto" w:fill="E1DFDD"/>
    </w:rPr>
  </w:style>
  <w:style w:type="table" w:styleId="TableGrid">
    <w:name w:val="Table Grid"/>
    <w:basedOn w:val="TableNormal"/>
    <w:uiPriority w:val="39"/>
    <w:rsid w:val="002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3010</Words>
  <Characters>17162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Van Dop</dc:creator>
  <cp:keywords/>
  <dc:description/>
  <cp:lastModifiedBy>Adam Van Dop</cp:lastModifiedBy>
  <cp:revision>27</cp:revision>
  <cp:lastPrinted>2025-02-28T22:15:00Z</cp:lastPrinted>
  <dcterms:created xsi:type="dcterms:W3CDTF">2025-03-06T21:07:00Z</dcterms:created>
  <dcterms:modified xsi:type="dcterms:W3CDTF">2025-03-07T19:38:00Z</dcterms:modified>
</cp:coreProperties>
</file>