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456BA809" w:rsidR="00682037" w:rsidRDefault="003E6A58">
      <w:r>
        <w:rPr>
          <w:rFonts w:ascii="Montserrat" w:hAnsi="Montserrat" w:cstheme="minorHAnsi"/>
          <w:b/>
          <w:bCs/>
          <w:noProof/>
          <w:color w:val="000000" w:themeColor="text1"/>
          <w:sz w:val="32"/>
          <w:szCs w:val="36"/>
        </w:rPr>
        <w:drawing>
          <wp:anchor distT="0" distB="0" distL="114300" distR="114300" simplePos="0" relativeHeight="251658240" behindDoc="1" locked="0" layoutInCell="1" allowOverlap="1" wp14:anchorId="6FF46A41" wp14:editId="2F82914D">
            <wp:simplePos x="0" y="0"/>
            <wp:positionH relativeFrom="column">
              <wp:posOffset>-444500</wp:posOffset>
            </wp:positionH>
            <wp:positionV relativeFrom="paragraph">
              <wp:posOffset>-241300</wp:posOffset>
            </wp:positionV>
            <wp:extent cx="7774276" cy="1295400"/>
            <wp:effectExtent l="0" t="0" r="0" b="0"/>
            <wp:wrapNone/>
            <wp:docPr id="26058854" name="Picture 2"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854" name="Picture 2" descr="A group of people in a crowd&#10;&#10;AI-generated content may be incorrect."/>
                    <pic:cNvPicPr/>
                  </pic:nvPicPr>
                  <pic:blipFill rotWithShape="1">
                    <a:blip r:embed="rId5" cstate="print">
                      <a:extLst>
                        <a:ext uri="{28A0092B-C50C-407E-A947-70E740481C1C}">
                          <a14:useLocalDpi xmlns:a14="http://schemas.microsoft.com/office/drawing/2010/main" val="0"/>
                        </a:ext>
                      </a:extLst>
                    </a:blip>
                    <a:srcRect t="31273" b="39105"/>
                    <a:stretch>
                      <a:fillRect/>
                    </a:stretch>
                  </pic:blipFill>
                  <pic:spPr bwMode="auto">
                    <a:xfrm>
                      <a:off x="0" y="0"/>
                      <a:ext cx="777427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13FD8170" w14:textId="34899076"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0C3B62F1" w:rsidR="00897609" w:rsidRPr="00897609" w:rsidRDefault="003E6A58" w:rsidP="00897609">
      <w:pPr>
        <w:widowControl w:val="0"/>
        <w:ind w:left="720"/>
        <w:jc w:val="center"/>
        <w:rPr>
          <w:i/>
          <w:iCs/>
          <w:color w:val="000000" w:themeColor="text1"/>
          <w:sz w:val="28"/>
          <w:szCs w:val="28"/>
        </w:rPr>
      </w:pPr>
      <w:r>
        <w:rPr>
          <w:i/>
          <w:iCs/>
          <w:color w:val="000000" w:themeColor="text1"/>
        </w:rPr>
        <w:t>September 28-October 4</w:t>
      </w:r>
      <w:r w:rsidR="00897609" w:rsidRPr="00897609">
        <w:rPr>
          <w:i/>
          <w:iCs/>
          <w:color w:val="000000" w:themeColor="text1"/>
        </w:rPr>
        <w:t xml:space="preserve">, </w:t>
      </w:r>
      <w:proofErr w:type="gramStart"/>
      <w:r w:rsidR="00897609" w:rsidRPr="00897609">
        <w:rPr>
          <w:i/>
          <w:iCs/>
          <w:color w:val="000000" w:themeColor="text1"/>
        </w:rPr>
        <w:t>202</w:t>
      </w:r>
      <w:r w:rsidR="0082245C">
        <w:rPr>
          <w:i/>
          <w:iCs/>
          <w:color w:val="000000" w:themeColor="text1"/>
        </w:rPr>
        <w:t>5</w:t>
      </w:r>
      <w:proofErr w:type="gramEnd"/>
      <w:r w:rsidR="00897609" w:rsidRPr="00897609">
        <w:rPr>
          <w:i/>
          <w:iCs/>
          <w:color w:val="000000" w:themeColor="text1"/>
        </w:rPr>
        <w:t xml:space="preserve"> | </w:t>
      </w:r>
      <w:r>
        <w:rPr>
          <w:i/>
          <w:iCs/>
          <w:color w:val="000000" w:themeColor="text1"/>
        </w:rPr>
        <w:t>Fall</w:t>
      </w:r>
      <w:r w:rsidR="00897609" w:rsidRPr="00897609">
        <w:rPr>
          <w:i/>
          <w:iCs/>
          <w:color w:val="000000" w:themeColor="text1"/>
        </w:rPr>
        <w:t xml:space="preserve"> Week </w:t>
      </w:r>
      <w:r>
        <w:rPr>
          <w:i/>
          <w:iCs/>
          <w:color w:val="000000" w:themeColor="text1"/>
        </w:rPr>
        <w:t>1</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53350F91" w14:textId="6D251868" w:rsidR="00897609" w:rsidRDefault="00897609" w:rsidP="00897609">
      <w:pPr>
        <w:widowControl w:val="0"/>
        <w:tabs>
          <w:tab w:val="left" w:pos="360"/>
        </w:tabs>
        <w:jc w:val="both"/>
        <w:rPr>
          <w:rFonts w:cstheme="minorHAnsi"/>
          <w:b/>
          <w:caps/>
          <w:color w:val="000000"/>
          <w:sz w:val="22"/>
          <w:szCs w:val="22"/>
        </w:rPr>
      </w:pPr>
    </w:p>
    <w:p w14:paraId="64703523" w14:textId="73B97484" w:rsidR="001E04A1" w:rsidRDefault="0031256F" w:rsidP="00B034C6">
      <w:pPr>
        <w:autoSpaceDE w:val="0"/>
        <w:autoSpaceDN w:val="0"/>
        <w:adjustRightInd w:val="0"/>
        <w:rPr>
          <w:rFonts w:cstheme="minorHAnsi"/>
          <w:szCs w:val="20"/>
        </w:rPr>
      </w:pPr>
      <w:r>
        <w:rPr>
          <w:rFonts w:cstheme="minorHAnsi"/>
          <w:szCs w:val="20"/>
        </w:rPr>
        <w:t xml:space="preserve">Isn’t this great, that we are now here!! After a number of weeks of preparation, planning, and growing – our groups are poised to begin meeting this very Sunday night.  As it stands right now (there’s ebb and flow each day), we’ve got 16 groups, with 201 adults within them – and a few more opportunities for final invites and pushes coming in the next few days.  </w:t>
      </w:r>
    </w:p>
    <w:p w14:paraId="28139EE2" w14:textId="77777777" w:rsidR="0031256F" w:rsidRDefault="0031256F" w:rsidP="00B034C6">
      <w:pPr>
        <w:autoSpaceDE w:val="0"/>
        <w:autoSpaceDN w:val="0"/>
        <w:adjustRightInd w:val="0"/>
        <w:rPr>
          <w:rFonts w:cstheme="minorHAnsi"/>
          <w:szCs w:val="20"/>
        </w:rPr>
      </w:pPr>
    </w:p>
    <w:p w14:paraId="3EF05D44" w14:textId="0FAB1DEC" w:rsidR="0031256F" w:rsidRDefault="0031256F" w:rsidP="00B034C6">
      <w:pPr>
        <w:autoSpaceDE w:val="0"/>
        <w:autoSpaceDN w:val="0"/>
        <w:adjustRightInd w:val="0"/>
        <w:rPr>
          <w:rFonts w:cstheme="minorHAnsi"/>
          <w:szCs w:val="20"/>
        </w:rPr>
      </w:pPr>
      <w:r>
        <w:rPr>
          <w:rFonts w:cstheme="minorHAnsi"/>
          <w:szCs w:val="20"/>
        </w:rPr>
        <w:t>Ahead of all that transpires in your homes and in your meetings over the next 9 weeks, I pray that the Lord would bless each of those moments richly, and that all who are present, will be absolutely blessed and encouraged by your leadership, by the deepening relationships, and through the study of God’s Word!</w:t>
      </w:r>
    </w:p>
    <w:p w14:paraId="61B18859" w14:textId="77777777" w:rsidR="0031256F" w:rsidRDefault="0031256F" w:rsidP="00B034C6">
      <w:pPr>
        <w:autoSpaceDE w:val="0"/>
        <w:autoSpaceDN w:val="0"/>
        <w:adjustRightInd w:val="0"/>
        <w:rPr>
          <w:rFonts w:cstheme="minorHAnsi"/>
          <w:szCs w:val="20"/>
        </w:rPr>
      </w:pPr>
    </w:p>
    <w:p w14:paraId="1953CA2E" w14:textId="46272815" w:rsidR="0031256F" w:rsidRPr="001E04A1" w:rsidRDefault="0031256F" w:rsidP="00B034C6">
      <w:pPr>
        <w:autoSpaceDE w:val="0"/>
        <w:autoSpaceDN w:val="0"/>
        <w:adjustRightInd w:val="0"/>
        <w:rPr>
          <w:rFonts w:cstheme="minorHAnsi"/>
          <w:szCs w:val="20"/>
        </w:rPr>
      </w:pPr>
      <w:r>
        <w:rPr>
          <w:rFonts w:cstheme="minorHAnsi"/>
          <w:szCs w:val="20"/>
        </w:rPr>
        <w:t>Thank you – each of you for stepping forward this season to lead God’s people in these directions.</w:t>
      </w:r>
    </w:p>
    <w:p w14:paraId="2343FAFE" w14:textId="162DF2D9" w:rsidR="001E04A1" w:rsidRPr="0082245C" w:rsidRDefault="001E04A1" w:rsidP="00897609">
      <w:pPr>
        <w:widowControl w:val="0"/>
        <w:tabs>
          <w:tab w:val="left" w:pos="360"/>
        </w:tabs>
        <w:jc w:val="both"/>
        <w:rPr>
          <w:rFonts w:cstheme="minorHAnsi"/>
          <w:b/>
          <w:caps/>
          <w:color w:val="000000"/>
          <w:sz w:val="22"/>
          <w:szCs w:val="22"/>
        </w:rPr>
      </w:pPr>
    </w:p>
    <w:p w14:paraId="0DA9C0CC" w14:textId="39485DF6"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3E6A58">
        <w:rPr>
          <w:rFonts w:cstheme="minorHAnsi"/>
          <w:b/>
          <w:caps/>
          <w:szCs w:val="20"/>
        </w:rPr>
        <w:t>FIRST</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373E60FA" w14:textId="22C1D176" w:rsidR="00135F1A" w:rsidRDefault="0031256F" w:rsidP="0031256F">
      <w:pPr>
        <w:pStyle w:val="ListParagraph"/>
        <w:numPr>
          <w:ilvl w:val="0"/>
          <w:numId w:val="1"/>
        </w:numPr>
        <w:autoSpaceDE w:val="0"/>
        <w:autoSpaceDN w:val="0"/>
        <w:adjustRightInd w:val="0"/>
        <w:rPr>
          <w:rFonts w:cstheme="minorHAnsi"/>
          <w:szCs w:val="20"/>
        </w:rPr>
      </w:pPr>
      <w:r>
        <w:rPr>
          <w:rFonts w:cstheme="minorHAnsi"/>
          <w:szCs w:val="20"/>
        </w:rPr>
        <w:t>By now, you should have communicated with all your members about times and locations and details about your first meeting – if you haven’t done that yet, please do so today – especially if your first meeting is this Sunday evening!</w:t>
      </w:r>
    </w:p>
    <w:p w14:paraId="49F2C014" w14:textId="3D844DFE" w:rsidR="0031256F" w:rsidRDefault="0031256F" w:rsidP="0031256F">
      <w:pPr>
        <w:pStyle w:val="ListParagraph"/>
        <w:numPr>
          <w:ilvl w:val="0"/>
          <w:numId w:val="1"/>
        </w:numPr>
        <w:autoSpaceDE w:val="0"/>
        <w:autoSpaceDN w:val="0"/>
        <w:adjustRightInd w:val="0"/>
        <w:rPr>
          <w:rFonts w:cstheme="minorHAnsi"/>
          <w:szCs w:val="20"/>
        </w:rPr>
      </w:pPr>
      <w:r>
        <w:rPr>
          <w:rFonts w:cstheme="minorHAnsi"/>
          <w:szCs w:val="20"/>
        </w:rPr>
        <w:t xml:space="preserve">In that communication, remind your members that our Sermon Guides are made available each week in the lobby, and online in the Digital Bulletin link under the Live Stream page.  </w:t>
      </w:r>
    </w:p>
    <w:p w14:paraId="765F1437" w14:textId="5835495C" w:rsidR="0031256F" w:rsidRDefault="0031256F" w:rsidP="0031256F">
      <w:pPr>
        <w:pStyle w:val="ListParagraph"/>
        <w:numPr>
          <w:ilvl w:val="0"/>
          <w:numId w:val="1"/>
        </w:numPr>
        <w:autoSpaceDE w:val="0"/>
        <w:autoSpaceDN w:val="0"/>
        <w:adjustRightInd w:val="0"/>
        <w:rPr>
          <w:rFonts w:cstheme="minorHAnsi"/>
          <w:szCs w:val="20"/>
        </w:rPr>
      </w:pPr>
      <w:r>
        <w:rPr>
          <w:rFonts w:cstheme="minorHAnsi"/>
          <w:szCs w:val="20"/>
        </w:rPr>
        <w:t>A couple goals of the first meeting:</w:t>
      </w:r>
    </w:p>
    <w:p w14:paraId="3EBAF65F" w14:textId="2D65548D" w:rsidR="00D033AA" w:rsidRPr="0031256F" w:rsidRDefault="00D033AA" w:rsidP="00D033AA">
      <w:pPr>
        <w:pStyle w:val="ListParagraph"/>
        <w:numPr>
          <w:ilvl w:val="1"/>
          <w:numId w:val="1"/>
        </w:numPr>
        <w:autoSpaceDE w:val="0"/>
        <w:autoSpaceDN w:val="0"/>
        <w:adjustRightInd w:val="0"/>
        <w:rPr>
          <w:rFonts w:cstheme="minorHAnsi"/>
          <w:szCs w:val="20"/>
        </w:rPr>
      </w:pPr>
      <w:r>
        <w:rPr>
          <w:rFonts w:cstheme="minorHAnsi"/>
          <w:szCs w:val="20"/>
        </w:rPr>
        <w:t>Be sure you have enough chairs out for everyone, be prepared</w:t>
      </w:r>
      <w:r>
        <w:rPr>
          <w:rFonts w:cstheme="minorHAnsi"/>
          <w:szCs w:val="20"/>
        </w:rPr>
        <w:t xml:space="preserve"> – let them know you’ve been expecting them!</w:t>
      </w:r>
    </w:p>
    <w:p w14:paraId="78FBF523" w14:textId="462A58AD" w:rsidR="0031256F" w:rsidRDefault="0031256F" w:rsidP="0031256F">
      <w:pPr>
        <w:pStyle w:val="ListParagraph"/>
        <w:numPr>
          <w:ilvl w:val="1"/>
          <w:numId w:val="1"/>
        </w:numPr>
        <w:autoSpaceDE w:val="0"/>
        <w:autoSpaceDN w:val="0"/>
        <w:adjustRightInd w:val="0"/>
        <w:rPr>
          <w:rFonts w:cstheme="minorHAnsi"/>
          <w:szCs w:val="20"/>
        </w:rPr>
      </w:pPr>
      <w:r>
        <w:rPr>
          <w:rFonts w:cstheme="minorHAnsi"/>
          <w:szCs w:val="20"/>
        </w:rPr>
        <w:t>Be sure that new members are welcomed and introduced.</w:t>
      </w:r>
    </w:p>
    <w:p w14:paraId="17A5DB86" w14:textId="0BB05E93" w:rsidR="0031256F" w:rsidRDefault="0031256F" w:rsidP="0031256F">
      <w:pPr>
        <w:pStyle w:val="ListParagraph"/>
        <w:numPr>
          <w:ilvl w:val="1"/>
          <w:numId w:val="1"/>
        </w:numPr>
        <w:autoSpaceDE w:val="0"/>
        <w:autoSpaceDN w:val="0"/>
        <w:adjustRightInd w:val="0"/>
        <w:rPr>
          <w:rFonts w:cstheme="minorHAnsi"/>
          <w:szCs w:val="20"/>
        </w:rPr>
      </w:pPr>
      <w:r>
        <w:rPr>
          <w:rFonts w:cstheme="minorHAnsi"/>
          <w:szCs w:val="20"/>
        </w:rPr>
        <w:t>Be sure to communicate your plans for how the group will be run.  Do you rotate locations? Do you share the snack schedule?</w:t>
      </w:r>
    </w:p>
    <w:p w14:paraId="1D45A824" w14:textId="61825845" w:rsidR="00D033AA" w:rsidRDefault="0031256F" w:rsidP="00D033AA">
      <w:pPr>
        <w:pStyle w:val="ListParagraph"/>
        <w:numPr>
          <w:ilvl w:val="1"/>
          <w:numId w:val="1"/>
        </w:numPr>
        <w:autoSpaceDE w:val="0"/>
        <w:autoSpaceDN w:val="0"/>
        <w:adjustRightInd w:val="0"/>
        <w:rPr>
          <w:rFonts w:cstheme="minorHAnsi"/>
          <w:szCs w:val="20"/>
        </w:rPr>
      </w:pPr>
      <w:r>
        <w:rPr>
          <w:rFonts w:cstheme="minorHAnsi"/>
          <w:szCs w:val="20"/>
        </w:rPr>
        <w:t xml:space="preserve">Be sure that everyone has a chance to speak within the group setting – whether you run through the Life Group </w:t>
      </w:r>
      <w:r w:rsidR="00D033AA">
        <w:rPr>
          <w:rFonts w:cstheme="minorHAnsi"/>
          <w:szCs w:val="20"/>
        </w:rPr>
        <w:t>guide or</w:t>
      </w:r>
      <w:r>
        <w:rPr>
          <w:rFonts w:cstheme="minorHAnsi"/>
          <w:szCs w:val="20"/>
        </w:rPr>
        <w:t xml:space="preserve"> play games – steer conversation to the ones who look nervous and are quiet.  </w:t>
      </w:r>
    </w:p>
    <w:p w14:paraId="14B9FEC5" w14:textId="3F2EA0E5" w:rsidR="00D033AA" w:rsidRPr="00D033AA" w:rsidRDefault="00D033AA" w:rsidP="00D033AA">
      <w:pPr>
        <w:pStyle w:val="ListParagraph"/>
        <w:numPr>
          <w:ilvl w:val="1"/>
          <w:numId w:val="1"/>
        </w:numPr>
        <w:autoSpaceDE w:val="0"/>
        <w:autoSpaceDN w:val="0"/>
        <w:adjustRightInd w:val="0"/>
        <w:rPr>
          <w:rFonts w:cstheme="minorHAnsi"/>
          <w:szCs w:val="20"/>
        </w:rPr>
      </w:pPr>
      <w:r>
        <w:rPr>
          <w:rFonts w:cstheme="minorHAnsi"/>
          <w:szCs w:val="20"/>
        </w:rPr>
        <w:t xml:space="preserve">Be sure to talk through the matters in the covenant (found </w:t>
      </w:r>
      <w:hyperlink r:id="rId6" w:history="1">
        <w:r w:rsidRPr="00D033AA">
          <w:rPr>
            <w:rStyle w:val="Hyperlink"/>
            <w:rFonts w:cstheme="minorHAnsi"/>
            <w:szCs w:val="20"/>
          </w:rPr>
          <w:t>HERE</w:t>
        </w:r>
      </w:hyperlink>
      <w:r>
        <w:rPr>
          <w:rFonts w:cstheme="minorHAnsi"/>
          <w:szCs w:val="20"/>
        </w:rPr>
        <w:t xml:space="preserve"> on page 9).</w:t>
      </w:r>
    </w:p>
    <w:p w14:paraId="08528E36" w14:textId="69B5EDD9" w:rsidR="00706853" w:rsidRPr="001C473C" w:rsidRDefault="00706853" w:rsidP="001C473C">
      <w:pPr>
        <w:autoSpaceDE w:val="0"/>
        <w:autoSpaceDN w:val="0"/>
        <w:adjustRightInd w:val="0"/>
        <w:rPr>
          <w:rFonts w:cstheme="minorHAnsi"/>
          <w:szCs w:val="20"/>
        </w:rPr>
      </w:pPr>
    </w:p>
    <w:p w14:paraId="5E95E650" w14:textId="2D1CD498" w:rsidR="00EF4D87" w:rsidRPr="00D033AA" w:rsidRDefault="00EF4D87" w:rsidP="00EF4D87">
      <w:pPr>
        <w:pStyle w:val="ListParagraph"/>
        <w:numPr>
          <w:ilvl w:val="0"/>
          <w:numId w:val="2"/>
        </w:numPr>
        <w:autoSpaceDE w:val="0"/>
        <w:autoSpaceDN w:val="0"/>
        <w:adjustRightInd w:val="0"/>
        <w:rPr>
          <w:rFonts w:cstheme="minorHAnsi"/>
          <w:b/>
          <w:caps/>
          <w:szCs w:val="20"/>
        </w:rPr>
      </w:pPr>
      <w:r>
        <w:rPr>
          <w:rFonts w:cstheme="minorHAnsi"/>
          <w:b/>
          <w:caps/>
          <w:szCs w:val="20"/>
        </w:rPr>
        <w:t>Gateway’s 75</w:t>
      </w:r>
      <w:r w:rsidRPr="00EF4D87">
        <w:rPr>
          <w:rFonts w:cstheme="minorHAnsi"/>
          <w:b/>
          <w:caps/>
          <w:szCs w:val="20"/>
          <w:vertAlign w:val="superscript"/>
        </w:rPr>
        <w:t>th</w:t>
      </w:r>
      <w:r>
        <w:rPr>
          <w:rFonts w:cstheme="minorHAnsi"/>
          <w:b/>
          <w:caps/>
          <w:szCs w:val="20"/>
        </w:rPr>
        <w:t xml:space="preserve"> anniversary</w:t>
      </w:r>
      <w:r w:rsidRPr="00897609">
        <w:rPr>
          <w:rFonts w:cstheme="minorHAnsi"/>
          <w:b/>
          <w:caps/>
          <w:szCs w:val="20"/>
        </w:rPr>
        <w:t>:</w:t>
      </w:r>
      <w:r w:rsidRPr="00897609">
        <w:rPr>
          <w:rFonts w:cstheme="minorHAnsi"/>
          <w:b/>
          <w:caps/>
          <w:szCs w:val="20"/>
        </w:rPr>
        <w:tab/>
      </w:r>
    </w:p>
    <w:p w14:paraId="40DCE22A" w14:textId="413E5C47" w:rsidR="00AF2124" w:rsidRPr="00D033AA" w:rsidRDefault="00D033AA" w:rsidP="00897609">
      <w:pPr>
        <w:pStyle w:val="ListParagraph"/>
        <w:numPr>
          <w:ilvl w:val="0"/>
          <w:numId w:val="4"/>
        </w:numPr>
        <w:rPr>
          <w:b/>
          <w:bCs/>
        </w:rPr>
      </w:pPr>
      <w:r w:rsidRPr="00D033AA">
        <w:t xml:space="preserve">Have </w:t>
      </w:r>
      <w:r>
        <w:t>you registered for the Gateway’s 75</w:t>
      </w:r>
      <w:r w:rsidRPr="00D033AA">
        <w:rPr>
          <w:vertAlign w:val="superscript"/>
        </w:rPr>
        <w:t>th</w:t>
      </w:r>
      <w:r>
        <w:t xml:space="preserve"> Anniversary event on October 4</w:t>
      </w:r>
      <w:r w:rsidRPr="00D033AA">
        <w:rPr>
          <w:vertAlign w:val="superscript"/>
        </w:rPr>
        <w:t>th</w:t>
      </w:r>
      <w:r>
        <w:t xml:space="preserve">? Everyone is invited to join in the evening of celebration.  </w:t>
      </w:r>
      <w:hyperlink r:id="rId7" w:history="1">
        <w:r w:rsidRPr="00D033AA">
          <w:rPr>
            <w:rStyle w:val="Hyperlink"/>
          </w:rPr>
          <w:t>REGISTER HERE</w:t>
        </w:r>
      </w:hyperlink>
      <w:r>
        <w:t xml:space="preserve"> – and invite your group to join you as well!</w:t>
      </w:r>
    </w:p>
    <w:p w14:paraId="05F0547C" w14:textId="1F8F396A" w:rsidR="00AF2124" w:rsidRDefault="00AF2124" w:rsidP="00AF2124">
      <w:pPr>
        <w:rPr>
          <w:b/>
          <w:bCs/>
        </w:rPr>
      </w:pPr>
    </w:p>
    <w:p w14:paraId="796953FE" w14:textId="35BE114F" w:rsidR="00D033AA" w:rsidRPr="00D033AA" w:rsidRDefault="00D033AA" w:rsidP="00D033AA">
      <w:pPr>
        <w:pStyle w:val="ListParagraph"/>
        <w:numPr>
          <w:ilvl w:val="0"/>
          <w:numId w:val="2"/>
        </w:numPr>
        <w:autoSpaceDE w:val="0"/>
        <w:autoSpaceDN w:val="0"/>
        <w:adjustRightInd w:val="0"/>
        <w:rPr>
          <w:rFonts w:cstheme="minorHAnsi"/>
          <w:b/>
          <w:caps/>
          <w:szCs w:val="20"/>
        </w:rPr>
      </w:pPr>
      <w:r>
        <w:rPr>
          <w:rFonts w:cstheme="minorHAnsi"/>
          <w:b/>
          <w:caps/>
          <w:szCs w:val="20"/>
        </w:rPr>
        <w:t>SERVE PROJECTS</w:t>
      </w:r>
      <w:r w:rsidRPr="00897609">
        <w:rPr>
          <w:rFonts w:cstheme="minorHAnsi"/>
          <w:b/>
          <w:caps/>
          <w:szCs w:val="20"/>
        </w:rPr>
        <w:t>:</w:t>
      </w:r>
      <w:r w:rsidRPr="00897609">
        <w:rPr>
          <w:rFonts w:cstheme="minorHAnsi"/>
          <w:b/>
          <w:caps/>
          <w:szCs w:val="20"/>
        </w:rPr>
        <w:tab/>
      </w:r>
    </w:p>
    <w:p w14:paraId="1FB12B1A" w14:textId="5864C01D" w:rsidR="00D033AA" w:rsidRPr="00D033AA" w:rsidRDefault="00D033AA" w:rsidP="00D033AA">
      <w:pPr>
        <w:pStyle w:val="ListParagraph"/>
        <w:numPr>
          <w:ilvl w:val="0"/>
          <w:numId w:val="4"/>
        </w:numPr>
        <w:rPr>
          <w:b/>
          <w:bCs/>
        </w:rPr>
      </w:pPr>
      <w:r>
        <w:t xml:space="preserve">We have curated a list of serve sites and opportunities across our city – have a look </w:t>
      </w:r>
      <w:hyperlink r:id="rId8" w:history="1">
        <w:r w:rsidRPr="00D033AA">
          <w:rPr>
            <w:rStyle w:val="Hyperlink"/>
          </w:rPr>
          <w:t>HERE</w:t>
        </w:r>
      </w:hyperlink>
      <w:r>
        <w:t>, for that last, and sign up for an event that grabs everyone’s interest.  Some dates are flexible; others are pre-booked – connect with pastor Adam to start planning your Serve event.</w:t>
      </w:r>
    </w:p>
    <w:p w14:paraId="2E727E70" w14:textId="77777777" w:rsidR="00D033AA" w:rsidRPr="00D033AA" w:rsidRDefault="00D033AA" w:rsidP="00AF2124">
      <w:pPr>
        <w:rPr>
          <w:b/>
          <w:bCs/>
        </w:rPr>
      </w:pPr>
    </w:p>
    <w:p w14:paraId="05F9242F" w14:textId="3A7BF031"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lastRenderedPageBreak/>
        <w:t>GETTING TO KNOW YOU</w:t>
      </w:r>
    </w:p>
    <w:p w14:paraId="41EDD2DA" w14:textId="6061D0BF" w:rsidR="00897609" w:rsidRDefault="00897609" w:rsidP="00897609"/>
    <w:p w14:paraId="1B5C1AC8" w14:textId="0E91BA1A"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are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2C77213C" w14:textId="5CBBBFEA" w:rsidR="00C0427B" w:rsidRPr="00C0427B" w:rsidRDefault="00C0427B" w:rsidP="00C0427B">
      <w:pPr>
        <w:pStyle w:val="ListParagraph"/>
        <w:numPr>
          <w:ilvl w:val="0"/>
          <w:numId w:val="21"/>
        </w:numPr>
        <w:tabs>
          <w:tab w:val="left" w:pos="43"/>
          <w:tab w:val="left" w:pos="180"/>
          <w:tab w:val="left" w:pos="223"/>
          <w:tab w:val="left" w:pos="1440"/>
          <w:tab w:val="left" w:pos="1620"/>
        </w:tabs>
        <w:spacing w:line="15" w:lineRule="atLeast"/>
        <w:rPr>
          <w:rFonts w:cstheme="minorHAnsi"/>
          <w:b/>
          <w:color w:val="C00000"/>
          <w:kern w:val="28"/>
          <w14:cntxtAlts/>
        </w:rPr>
      </w:pPr>
      <w:r>
        <w:t xml:space="preserve"> </w:t>
      </w:r>
      <w:r>
        <w:tab/>
      </w:r>
      <w:r w:rsidR="00175F1F">
        <w:t>On a flight, which seat are you booking: window or aisle</w:t>
      </w:r>
      <w:r w:rsidR="00135F1A">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0DD74C4A" w14:textId="790111A3" w:rsidR="00897609"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D033AA">
        <w:rPr>
          <w:rFonts w:cstheme="minorHAnsi"/>
          <w:bCs/>
          <w:color w:val="C00000"/>
          <w:kern w:val="28"/>
          <w14:cntxtAlts/>
        </w:rPr>
        <w:t>A</w:t>
      </w:r>
      <w:r w:rsidR="001D1876">
        <w:rPr>
          <w:rFonts w:cstheme="minorHAnsi"/>
          <w:bCs/>
          <w:color w:val="C00000"/>
          <w:kern w:val="28"/>
          <w14:cntxtAlts/>
        </w:rPr>
        <w:t xml:space="preserve">n </w:t>
      </w:r>
      <w:r w:rsidR="00D033AA">
        <w:rPr>
          <w:rFonts w:cstheme="minorHAnsi"/>
          <w:bCs/>
          <w:color w:val="C00000"/>
          <w:kern w:val="28"/>
          <w14:cntxtAlts/>
        </w:rPr>
        <w:t>option for getting these conversations going is to invite everyone to speak – by saying, “</w:t>
      </w:r>
      <w:r w:rsidR="00D033AA" w:rsidRPr="001D1876">
        <w:rPr>
          <w:rFonts w:cstheme="minorHAnsi"/>
          <w:bCs/>
          <w:i/>
          <w:iCs/>
          <w:color w:val="C00000"/>
          <w:kern w:val="28"/>
          <w14:cntxtAlts/>
        </w:rPr>
        <w:t>Let’s go around the room.”</w:t>
      </w:r>
      <w:r w:rsidR="001D1876">
        <w:rPr>
          <w:rFonts w:cstheme="minorHAnsi"/>
          <w:bCs/>
          <w:i/>
          <w:iCs/>
          <w:color w:val="C00000"/>
          <w:kern w:val="28"/>
          <w14:cntxtAlts/>
        </w:rPr>
        <w:t xml:space="preserve"> </w:t>
      </w:r>
      <w:r w:rsidR="001D1876">
        <w:rPr>
          <w:rFonts w:cstheme="minorHAnsi"/>
          <w:bCs/>
          <w:color w:val="C00000"/>
          <w:kern w:val="28"/>
          <w14:cntxtAlts/>
        </w:rPr>
        <w:t xml:space="preserve">This early in the season, have fun with the extended stories that these questions are bound to inspire, and let everyone explain their rationale! </w:t>
      </w:r>
    </w:p>
    <w:p w14:paraId="1796792B" w14:textId="77777777" w:rsidR="00897609" w:rsidRPr="002F1C64" w:rsidRDefault="00897609" w:rsidP="00897609"/>
    <w:p w14:paraId="46FEE7D9" w14:textId="6D9BA9D4" w:rsidR="00897609" w:rsidRDefault="00175F1F" w:rsidP="00C0427B">
      <w:pPr>
        <w:pStyle w:val="ListParagraph"/>
        <w:numPr>
          <w:ilvl w:val="0"/>
          <w:numId w:val="21"/>
        </w:numPr>
      </w:pPr>
      <w:r>
        <w:t>What was your favourite memory from the summer</w:t>
      </w:r>
      <w:r w:rsidR="00F525E4">
        <w:t>?</w:t>
      </w:r>
    </w:p>
    <w:p w14:paraId="745F16CD" w14:textId="77777777" w:rsidR="003067D9" w:rsidRDefault="003067D9" w:rsidP="00897609">
      <w:pPr>
        <w:rPr>
          <w:rFonts w:cstheme="minorHAnsi"/>
          <w:b/>
          <w:color w:val="C00000"/>
          <w:kern w:val="28"/>
          <w14:cntxtAlts/>
        </w:rPr>
      </w:pPr>
    </w:p>
    <w:p w14:paraId="3E57E8DC" w14:textId="4235F2E5" w:rsidR="00C55B3B"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1D1876">
        <w:rPr>
          <w:rFonts w:cstheme="minorHAnsi"/>
          <w:bCs/>
          <w:color w:val="C00000"/>
          <w:kern w:val="28"/>
          <w14:cntxtAlts/>
        </w:rPr>
        <w:t>While this question is good to get everyone talking – as most people love talking about their experiences of fun and adventure, it’s a harder question to invite “</w:t>
      </w:r>
      <w:r w:rsidR="001D1876" w:rsidRPr="001D1876">
        <w:rPr>
          <w:rFonts w:cstheme="minorHAnsi"/>
          <w:bCs/>
          <w:i/>
          <w:iCs/>
          <w:color w:val="C00000"/>
          <w:kern w:val="28"/>
          <w14:cntxtAlts/>
        </w:rPr>
        <w:t>Let’s go around the room</w:t>
      </w:r>
      <w:r w:rsidR="001D1876">
        <w:rPr>
          <w:rFonts w:cstheme="minorHAnsi"/>
          <w:bCs/>
          <w:color w:val="C00000"/>
          <w:kern w:val="28"/>
          <w14:cntxtAlts/>
        </w:rPr>
        <w:t>.”  With this one, you can introduce it saying, “</w:t>
      </w:r>
      <w:r w:rsidR="001D1876" w:rsidRPr="001D1876">
        <w:rPr>
          <w:rFonts w:cstheme="minorHAnsi"/>
          <w:bCs/>
          <w:i/>
          <w:iCs/>
          <w:color w:val="C00000"/>
          <w:kern w:val="28"/>
          <w14:cntxtAlts/>
        </w:rPr>
        <w:t>we’d love to hear from you all, but go one at time</w:t>
      </w:r>
      <w:r w:rsidR="001D1876">
        <w:rPr>
          <w:rFonts w:cstheme="minorHAnsi"/>
          <w:bCs/>
          <w:color w:val="C00000"/>
          <w:kern w:val="28"/>
          <w14:cntxtAlts/>
        </w:rPr>
        <w:t xml:space="preserve">.”  Then in your mind’s eye, keep track of who hasn’t shared, and then invite that quiet person to share when the time is right.  </w:t>
      </w:r>
      <w:r w:rsidR="009A0529">
        <w:rPr>
          <w:rFonts w:cstheme="minorHAnsi"/>
          <w:bCs/>
          <w:color w:val="C00000"/>
          <w:kern w:val="28"/>
          <w14:cntxtAlts/>
        </w:rPr>
        <w:t xml:space="preserve">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219559A5"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1D1876">
        <w:rPr>
          <w:rFonts w:cstheme="minorHAnsi"/>
          <w:bCs/>
          <w:color w:val="C00000"/>
          <w:kern w:val="28"/>
          <w14:cntxtAlts/>
        </w:rPr>
        <w:t xml:space="preserve">Use this question first as a teaching moment, observe your room, and see if there are anyone who doesn’t have the sermon guide, and be sure that they know where to find it.  We say each season, “Lead by example.”  In the services, be sure to grab a guide, fill it out, scratch down extra thoughts and notes, and have that with you at your Life Group meetings.  </w:t>
      </w:r>
    </w:p>
    <w:p w14:paraId="12871EBF" w14:textId="77777777" w:rsidR="001D1876" w:rsidRDefault="001D1876"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p>
    <w:p w14:paraId="4C53F40A" w14:textId="54039B28" w:rsidR="001D1876" w:rsidRPr="00897609" w:rsidRDefault="001D1876" w:rsidP="00897609">
      <w:pPr>
        <w:tabs>
          <w:tab w:val="left" w:pos="-31680"/>
          <w:tab w:val="left" w:pos="43"/>
          <w:tab w:val="left" w:pos="180"/>
          <w:tab w:val="left" w:pos="223"/>
          <w:tab w:val="left" w:pos="1440"/>
          <w:tab w:val="left" w:pos="1620"/>
        </w:tabs>
        <w:spacing w:line="15" w:lineRule="atLeast"/>
        <w:rPr>
          <w:rFonts w:cstheme="minorHAnsi"/>
          <w:color w:val="C00000"/>
          <w:kern w:val="28"/>
          <w14:cntxtAlts/>
        </w:rPr>
      </w:pPr>
      <w:r>
        <w:rPr>
          <w:rFonts w:cstheme="minorHAnsi"/>
          <w:bCs/>
          <w:color w:val="C00000"/>
          <w:kern w:val="28"/>
          <w14:cntxtAlts/>
        </w:rPr>
        <w:t xml:space="preserve">Also, with these questions, we want to be sure that we don’t make them about evaluating the message, but that we’re listening together, for what God is teaching us through them.  Leaders, we leave this to you to help guide conversations towards productive, good, and wholesome conversation – that’s uplifting and encouraging for all in the room.  </w:t>
      </w:r>
    </w:p>
    <w:p w14:paraId="55B12166" w14:textId="77777777" w:rsidR="00897609" w:rsidRPr="002F1C64" w:rsidRDefault="00897609" w:rsidP="00897609"/>
    <w:p w14:paraId="23FA9607" w14:textId="661AEE76" w:rsidR="00BE0A6A" w:rsidRDefault="00750EA7" w:rsidP="00BE0A6A">
      <w:r w:rsidRPr="00BE0A6A">
        <w:rPr>
          <w:lang w:val="en-US"/>
        </w:rPr>
        <w:t xml:space="preserve">2. </w:t>
      </w:r>
      <w:r w:rsidR="00175F1F" w:rsidRPr="003F3645">
        <w:t>This weekend, P</w:t>
      </w:r>
      <w:r w:rsidR="00175F1F">
        <w:t xml:space="preserve">astor </w:t>
      </w:r>
      <w:r w:rsidR="00175F1F" w:rsidRPr="003F3645">
        <w:t>J</w:t>
      </w:r>
      <w:r w:rsidR="00175F1F">
        <w:t>ustin</w:t>
      </w:r>
      <w:r w:rsidR="00175F1F" w:rsidRPr="003F3645">
        <w:t xml:space="preserve"> quoted H</w:t>
      </w:r>
      <w:r w:rsidR="00175F1F">
        <w:t xml:space="preserve">eidelberg </w:t>
      </w:r>
      <w:r w:rsidR="00175F1F" w:rsidRPr="003F3645">
        <w:t>C</w:t>
      </w:r>
      <w:r w:rsidR="00175F1F">
        <w:t>atechism</w:t>
      </w:r>
      <w:r w:rsidR="00175F1F" w:rsidRPr="003F3645">
        <w:t xml:space="preserve"> Q&amp;A</w:t>
      </w:r>
      <w:r w:rsidR="00175F1F">
        <w:t>#</w:t>
      </w:r>
      <w:r w:rsidR="00175F1F" w:rsidRPr="003F3645">
        <w:t>86. Review it again together and reflect on its implications as a group</w:t>
      </w:r>
      <w:r w:rsidR="00BE3F47" w:rsidRPr="00BE3F47">
        <w:t>?</w:t>
      </w:r>
    </w:p>
    <w:p w14:paraId="4E96C6ED" w14:textId="77777777" w:rsidR="003067D9" w:rsidRDefault="003067D9" w:rsidP="00897609">
      <w:pPr>
        <w:rPr>
          <w:rFonts w:cstheme="minorHAnsi"/>
          <w:b/>
          <w:color w:val="C00000"/>
          <w:kern w:val="28"/>
          <w14:cntxtAlts/>
        </w:rPr>
      </w:pPr>
    </w:p>
    <w:p w14:paraId="52333434" w14:textId="6A24F8F0" w:rsidR="00897609" w:rsidRDefault="00897609" w:rsidP="00897609">
      <w:pPr>
        <w:rPr>
          <w:rFonts w:cstheme="minorHAnsi"/>
          <w:bCs/>
          <w:color w:val="C00000"/>
          <w:kern w:val="28"/>
          <w14:cntxtAlts/>
        </w:rPr>
      </w:pPr>
      <w:r w:rsidRPr="00897609">
        <w:rPr>
          <w:rFonts w:cstheme="minorHAnsi"/>
          <w:b/>
          <w:color w:val="C00000"/>
          <w:kern w:val="28"/>
          <w14:cntxtAlts/>
        </w:rPr>
        <w:t xml:space="preserve">LEADER NOTE: </w:t>
      </w:r>
      <w:r w:rsidR="001D1876">
        <w:rPr>
          <w:rFonts w:cstheme="minorHAnsi"/>
          <w:bCs/>
          <w:color w:val="C00000"/>
          <w:kern w:val="28"/>
          <w14:cntxtAlts/>
        </w:rPr>
        <w:t>The Heidelberg Catechism is a teaching document that our denomination, the Christian Reformed Church has used for centuries, since its inception in 1563.  It was used as a tool to teach young people, used as a guide for preaching</w:t>
      </w:r>
      <w:r w:rsidR="001417AB">
        <w:rPr>
          <w:rFonts w:cstheme="minorHAnsi"/>
          <w:bCs/>
          <w:color w:val="C00000"/>
          <w:kern w:val="28"/>
          <w14:cntxtAlts/>
        </w:rPr>
        <w:t xml:space="preserve"> (the reason why its organized into 52 days), and forms a confessional unity amongst reformed protestant Christians.  </w:t>
      </w:r>
    </w:p>
    <w:p w14:paraId="7A24113E" w14:textId="77777777" w:rsidR="001417AB" w:rsidRDefault="001417AB" w:rsidP="00897609">
      <w:pPr>
        <w:rPr>
          <w:rFonts w:cstheme="minorHAnsi"/>
          <w:bCs/>
          <w:color w:val="C00000"/>
          <w:kern w:val="28"/>
          <w14:cntxtAlts/>
        </w:rPr>
      </w:pPr>
    </w:p>
    <w:p w14:paraId="769A920F" w14:textId="6E8FD406" w:rsidR="001417AB" w:rsidRDefault="001417AB" w:rsidP="00897609">
      <w:pPr>
        <w:rPr>
          <w:rFonts w:cstheme="minorHAnsi"/>
          <w:bCs/>
          <w:color w:val="C00000"/>
          <w:kern w:val="28"/>
          <w14:cntxtAlts/>
        </w:rPr>
      </w:pPr>
      <w:r>
        <w:rPr>
          <w:rFonts w:cstheme="minorHAnsi"/>
          <w:bCs/>
          <w:color w:val="C00000"/>
          <w:kern w:val="28"/>
          <w14:cntxtAlts/>
        </w:rPr>
        <w:t xml:space="preserve">A good online resource </w:t>
      </w:r>
      <w:r w:rsidR="0078111C">
        <w:rPr>
          <w:rFonts w:cstheme="minorHAnsi"/>
          <w:bCs/>
          <w:color w:val="C00000"/>
          <w:kern w:val="28"/>
          <w14:cntxtAlts/>
        </w:rPr>
        <w:t>to navigate the Catechism can be found</w:t>
      </w:r>
      <w:r>
        <w:rPr>
          <w:rFonts w:cstheme="minorHAnsi"/>
          <w:bCs/>
          <w:color w:val="C00000"/>
          <w:kern w:val="28"/>
          <w14:cntxtAlts/>
        </w:rPr>
        <w:t xml:space="preserve"> </w:t>
      </w:r>
      <w:hyperlink r:id="rId9" w:history="1">
        <w:r w:rsidRPr="001417AB">
          <w:rPr>
            <w:rStyle w:val="Hyperlink"/>
            <w:rFonts w:cstheme="minorHAnsi"/>
            <w:bCs/>
            <w:kern w:val="28"/>
            <w14:cntxtAlts/>
          </w:rPr>
          <w:t>HERE</w:t>
        </w:r>
      </w:hyperlink>
      <w:r>
        <w:rPr>
          <w:rFonts w:cstheme="minorHAnsi"/>
          <w:bCs/>
          <w:color w:val="C00000"/>
          <w:kern w:val="28"/>
          <w14:cntxtAlts/>
        </w:rPr>
        <w:t>.</w:t>
      </w:r>
      <w:r w:rsidR="0078111C">
        <w:rPr>
          <w:rFonts w:cstheme="minorHAnsi"/>
          <w:bCs/>
          <w:color w:val="C00000"/>
          <w:kern w:val="28"/>
          <w14:cntxtAlts/>
        </w:rPr>
        <w:t xml:space="preserve">  But for ease, here is Q&amp;A#86:</w:t>
      </w:r>
    </w:p>
    <w:p w14:paraId="4F9851CD" w14:textId="2FC9C749" w:rsidR="0078111C" w:rsidRPr="0078111C" w:rsidRDefault="0078111C" w:rsidP="0078111C">
      <w:pPr>
        <w:rPr>
          <w:rFonts w:cstheme="minorHAnsi"/>
          <w:b/>
          <w:color w:val="C00000"/>
          <w:kern w:val="28"/>
          <w14:cntxtAlts/>
        </w:rPr>
      </w:pPr>
      <w:r w:rsidRPr="0078111C">
        <w:rPr>
          <w:rFonts w:cstheme="minorHAnsi"/>
          <w:b/>
          <w:color w:val="C00000"/>
          <w:kern w:val="28"/>
          <w14:cntxtAlts/>
        </w:rPr>
        <w:lastRenderedPageBreak/>
        <w:t>Q&amp;A</w:t>
      </w:r>
      <w:r>
        <w:rPr>
          <w:rFonts w:cstheme="minorHAnsi"/>
          <w:b/>
          <w:color w:val="C00000"/>
          <w:kern w:val="28"/>
          <w14:cntxtAlts/>
        </w:rPr>
        <w:t>#</w:t>
      </w:r>
      <w:r w:rsidRPr="0078111C">
        <w:rPr>
          <w:rFonts w:cstheme="minorHAnsi"/>
          <w:b/>
          <w:color w:val="C00000"/>
          <w:kern w:val="28"/>
          <w14:cntxtAlts/>
        </w:rPr>
        <w:t>86</w:t>
      </w:r>
    </w:p>
    <w:p w14:paraId="2186F546" w14:textId="283F0B16" w:rsidR="0078111C" w:rsidRPr="0078111C" w:rsidRDefault="0078111C" w:rsidP="0078111C">
      <w:pPr>
        <w:ind w:left="720" w:hanging="720"/>
        <w:rPr>
          <w:rFonts w:cstheme="minorHAnsi"/>
          <w:bCs/>
          <w:color w:val="C00000"/>
          <w:kern w:val="28"/>
          <w14:cntxtAlts/>
        </w:rPr>
      </w:pPr>
      <w:r w:rsidRPr="0078111C">
        <w:rPr>
          <w:rFonts w:cstheme="minorHAnsi"/>
          <w:bCs/>
          <w:color w:val="C00000"/>
          <w:kern w:val="28"/>
          <w14:cntxtAlts/>
        </w:rPr>
        <w:t>Q. </w:t>
      </w:r>
      <w:r>
        <w:rPr>
          <w:rFonts w:cstheme="minorHAnsi"/>
          <w:bCs/>
          <w:color w:val="C00000"/>
          <w:kern w:val="28"/>
          <w14:cntxtAlts/>
        </w:rPr>
        <w:tab/>
      </w:r>
      <w:r w:rsidRPr="0078111C">
        <w:rPr>
          <w:rFonts w:cstheme="minorHAnsi"/>
          <w:bCs/>
          <w:color w:val="C00000"/>
          <w:kern w:val="28"/>
          <w14:cntxtAlts/>
        </w:rPr>
        <w:t>Since we have been delivered</w:t>
      </w:r>
      <w:r w:rsidRPr="0078111C">
        <w:rPr>
          <w:rFonts w:cstheme="minorHAnsi"/>
          <w:bCs/>
          <w:color w:val="C00000"/>
          <w:kern w:val="28"/>
          <w14:cntxtAlts/>
        </w:rPr>
        <w:br/>
        <w:t>from our misery</w:t>
      </w:r>
      <w:r w:rsidRPr="0078111C">
        <w:rPr>
          <w:rFonts w:cstheme="minorHAnsi"/>
          <w:bCs/>
          <w:color w:val="C00000"/>
          <w:kern w:val="28"/>
          <w14:cntxtAlts/>
        </w:rPr>
        <w:br/>
        <w:t>by grace through Christ</w:t>
      </w:r>
      <w:r w:rsidRPr="0078111C">
        <w:rPr>
          <w:rFonts w:cstheme="minorHAnsi"/>
          <w:bCs/>
          <w:color w:val="C00000"/>
          <w:kern w:val="28"/>
          <w14:cntxtAlts/>
        </w:rPr>
        <w:br/>
        <w:t>without any merit of our own,</w:t>
      </w:r>
      <w:r w:rsidRPr="0078111C">
        <w:rPr>
          <w:rFonts w:cstheme="minorHAnsi"/>
          <w:bCs/>
          <w:color w:val="C00000"/>
          <w:kern w:val="28"/>
          <w14:cntxtAlts/>
        </w:rPr>
        <w:br/>
        <w:t>why then should we do good works?</w:t>
      </w:r>
    </w:p>
    <w:p w14:paraId="4D0086C5" w14:textId="77777777" w:rsidR="0078111C" w:rsidRDefault="0078111C" w:rsidP="0078111C">
      <w:pPr>
        <w:rPr>
          <w:rFonts w:cstheme="minorHAnsi"/>
          <w:bCs/>
          <w:color w:val="C00000"/>
          <w:kern w:val="28"/>
          <w14:cntxtAlts/>
        </w:rPr>
      </w:pPr>
    </w:p>
    <w:p w14:paraId="517C4310" w14:textId="263B3C74" w:rsidR="0078111C" w:rsidRPr="0078111C" w:rsidRDefault="0078111C" w:rsidP="0078111C">
      <w:pPr>
        <w:ind w:left="720" w:hanging="720"/>
        <w:rPr>
          <w:rFonts w:cstheme="minorHAnsi"/>
          <w:bCs/>
          <w:color w:val="C00000"/>
          <w:kern w:val="28"/>
          <w14:cntxtAlts/>
        </w:rPr>
      </w:pPr>
      <w:r w:rsidRPr="0078111C">
        <w:rPr>
          <w:rFonts w:cstheme="minorHAnsi"/>
          <w:bCs/>
          <w:color w:val="C00000"/>
          <w:kern w:val="28"/>
          <w14:cntxtAlts/>
        </w:rPr>
        <w:t>A. </w:t>
      </w:r>
      <w:r>
        <w:rPr>
          <w:rFonts w:cstheme="minorHAnsi"/>
          <w:bCs/>
          <w:color w:val="C00000"/>
          <w:kern w:val="28"/>
          <w14:cntxtAlts/>
        </w:rPr>
        <w:tab/>
      </w:r>
      <w:r w:rsidRPr="0078111C">
        <w:rPr>
          <w:rFonts w:cstheme="minorHAnsi"/>
          <w:bCs/>
          <w:color w:val="C00000"/>
          <w:kern w:val="28"/>
          <w14:cntxtAlts/>
        </w:rPr>
        <w:t xml:space="preserve">Because Christ, having redeemed us by </w:t>
      </w:r>
      <w:r>
        <w:rPr>
          <w:rFonts w:cstheme="minorHAnsi"/>
          <w:bCs/>
          <w:color w:val="C00000"/>
          <w:kern w:val="28"/>
          <w14:cntxtAlts/>
        </w:rPr>
        <w:t>H</w:t>
      </w:r>
      <w:r w:rsidRPr="0078111C">
        <w:rPr>
          <w:rFonts w:cstheme="minorHAnsi"/>
          <w:bCs/>
          <w:color w:val="C00000"/>
          <w:kern w:val="28"/>
          <w14:cntxtAlts/>
        </w:rPr>
        <w:t>is blood,</w:t>
      </w:r>
      <w:r w:rsidRPr="0078111C">
        <w:rPr>
          <w:rFonts w:cstheme="minorHAnsi"/>
          <w:bCs/>
          <w:color w:val="C00000"/>
          <w:kern w:val="28"/>
          <w14:cntxtAlts/>
        </w:rPr>
        <w:br/>
        <w:t xml:space="preserve">is also restoring us by </w:t>
      </w:r>
      <w:r>
        <w:rPr>
          <w:rFonts w:cstheme="minorHAnsi"/>
          <w:bCs/>
          <w:color w:val="C00000"/>
          <w:kern w:val="28"/>
          <w14:cntxtAlts/>
        </w:rPr>
        <w:t>H</w:t>
      </w:r>
      <w:r w:rsidRPr="0078111C">
        <w:rPr>
          <w:rFonts w:cstheme="minorHAnsi"/>
          <w:bCs/>
          <w:color w:val="C00000"/>
          <w:kern w:val="28"/>
          <w14:cntxtAlts/>
        </w:rPr>
        <w:t xml:space="preserve">is Spirit into </w:t>
      </w:r>
      <w:r>
        <w:rPr>
          <w:rFonts w:cstheme="minorHAnsi"/>
          <w:bCs/>
          <w:color w:val="C00000"/>
          <w:kern w:val="28"/>
          <w14:cntxtAlts/>
        </w:rPr>
        <w:t>H</w:t>
      </w:r>
      <w:r w:rsidRPr="0078111C">
        <w:rPr>
          <w:rFonts w:cstheme="minorHAnsi"/>
          <w:bCs/>
          <w:color w:val="C00000"/>
          <w:kern w:val="28"/>
          <w14:cntxtAlts/>
        </w:rPr>
        <w:t>is image,</w:t>
      </w:r>
    </w:p>
    <w:p w14:paraId="2725A557" w14:textId="77777777" w:rsidR="0078111C" w:rsidRPr="0078111C" w:rsidRDefault="0078111C" w:rsidP="0078111C">
      <w:pPr>
        <w:ind w:left="720"/>
        <w:rPr>
          <w:rFonts w:cstheme="minorHAnsi"/>
          <w:bCs/>
          <w:color w:val="C00000"/>
          <w:kern w:val="28"/>
          <w14:cntxtAlts/>
        </w:rPr>
      </w:pPr>
      <w:r w:rsidRPr="0078111C">
        <w:rPr>
          <w:rFonts w:cstheme="minorHAnsi"/>
          <w:bCs/>
          <w:color w:val="C00000"/>
          <w:kern w:val="28"/>
          <w14:cntxtAlts/>
        </w:rPr>
        <w:t>so that with our whole lives</w:t>
      </w:r>
    </w:p>
    <w:p w14:paraId="6A44BCFD" w14:textId="77777777" w:rsidR="0078111C" w:rsidRPr="0078111C" w:rsidRDefault="0078111C" w:rsidP="0078111C">
      <w:pPr>
        <w:ind w:left="720"/>
        <w:rPr>
          <w:rFonts w:cstheme="minorHAnsi"/>
          <w:bCs/>
          <w:color w:val="C00000"/>
          <w:kern w:val="28"/>
          <w14:cntxtAlts/>
        </w:rPr>
      </w:pPr>
      <w:r w:rsidRPr="0078111C">
        <w:rPr>
          <w:rFonts w:cstheme="minorHAnsi"/>
          <w:bCs/>
          <w:color w:val="C00000"/>
          <w:kern w:val="28"/>
          <w14:cntxtAlts/>
        </w:rPr>
        <w:t>we may show that we are thankful to God</w:t>
      </w:r>
    </w:p>
    <w:p w14:paraId="6A133390" w14:textId="709C54F4" w:rsidR="0078111C" w:rsidRPr="0078111C" w:rsidRDefault="0078111C" w:rsidP="0078111C">
      <w:pPr>
        <w:ind w:left="720"/>
        <w:rPr>
          <w:rFonts w:cstheme="minorHAnsi"/>
          <w:bCs/>
          <w:color w:val="C00000"/>
          <w:kern w:val="28"/>
          <w14:cntxtAlts/>
        </w:rPr>
      </w:pPr>
      <w:r w:rsidRPr="0078111C">
        <w:rPr>
          <w:rFonts w:cstheme="minorHAnsi"/>
          <w:bCs/>
          <w:color w:val="C00000"/>
          <w:kern w:val="28"/>
          <w14:cntxtAlts/>
        </w:rPr>
        <w:t xml:space="preserve">for </w:t>
      </w:r>
      <w:r>
        <w:rPr>
          <w:rFonts w:cstheme="minorHAnsi"/>
          <w:bCs/>
          <w:color w:val="C00000"/>
          <w:kern w:val="28"/>
          <w14:cntxtAlts/>
        </w:rPr>
        <w:t>H</w:t>
      </w:r>
      <w:r w:rsidRPr="0078111C">
        <w:rPr>
          <w:rFonts w:cstheme="minorHAnsi"/>
          <w:bCs/>
          <w:color w:val="C00000"/>
          <w:kern w:val="28"/>
          <w14:cntxtAlts/>
        </w:rPr>
        <w:t>is benefits,</w:t>
      </w:r>
      <w:r w:rsidRPr="0078111C">
        <w:rPr>
          <w:rFonts w:cstheme="minorHAnsi"/>
          <w:bCs/>
          <w:color w:val="C00000"/>
          <w:kern w:val="28"/>
          <w:vertAlign w:val="superscript"/>
          <w14:cntxtAlts/>
        </w:rPr>
        <w:t>1</w:t>
      </w:r>
    </w:p>
    <w:p w14:paraId="7DAE0C9A" w14:textId="58C64ED6" w:rsidR="0078111C" w:rsidRPr="0078111C" w:rsidRDefault="0078111C" w:rsidP="0078111C">
      <w:pPr>
        <w:ind w:left="720"/>
        <w:rPr>
          <w:rFonts w:cstheme="minorHAnsi"/>
          <w:bCs/>
          <w:color w:val="C00000"/>
          <w:kern w:val="28"/>
          <w14:cntxtAlts/>
        </w:rPr>
      </w:pPr>
      <w:r w:rsidRPr="0078111C">
        <w:rPr>
          <w:rFonts w:cstheme="minorHAnsi"/>
          <w:bCs/>
          <w:color w:val="C00000"/>
          <w:kern w:val="28"/>
          <w14:cntxtAlts/>
        </w:rPr>
        <w:t xml:space="preserve">so that </w:t>
      </w:r>
      <w:r>
        <w:rPr>
          <w:rFonts w:cstheme="minorHAnsi"/>
          <w:bCs/>
          <w:color w:val="C00000"/>
          <w:kern w:val="28"/>
          <w14:cntxtAlts/>
        </w:rPr>
        <w:t>H</w:t>
      </w:r>
      <w:r w:rsidRPr="0078111C">
        <w:rPr>
          <w:rFonts w:cstheme="minorHAnsi"/>
          <w:bCs/>
          <w:color w:val="C00000"/>
          <w:kern w:val="28"/>
          <w14:cntxtAlts/>
        </w:rPr>
        <w:t>e may be praised through us,</w:t>
      </w:r>
      <w:r w:rsidRPr="0078111C">
        <w:rPr>
          <w:rFonts w:cstheme="minorHAnsi"/>
          <w:bCs/>
          <w:color w:val="C00000"/>
          <w:kern w:val="28"/>
          <w:vertAlign w:val="superscript"/>
          <w14:cntxtAlts/>
        </w:rPr>
        <w:t>2</w:t>
      </w:r>
      <w:r w:rsidRPr="0078111C">
        <w:rPr>
          <w:rFonts w:cstheme="minorHAnsi"/>
          <w:bCs/>
          <w:color w:val="C00000"/>
          <w:kern w:val="28"/>
          <w14:cntxtAlts/>
        </w:rPr>
        <w:br/>
        <w:t>so that we may be assured of our faith by its fruits,</w:t>
      </w:r>
      <w:r w:rsidRPr="0078111C">
        <w:rPr>
          <w:rFonts w:cstheme="minorHAnsi"/>
          <w:bCs/>
          <w:color w:val="C00000"/>
          <w:kern w:val="28"/>
          <w:vertAlign w:val="superscript"/>
          <w14:cntxtAlts/>
        </w:rPr>
        <w:t>3</w:t>
      </w:r>
      <w:r w:rsidRPr="0078111C">
        <w:rPr>
          <w:rFonts w:cstheme="minorHAnsi"/>
          <w:bCs/>
          <w:color w:val="C00000"/>
          <w:kern w:val="28"/>
          <w14:cntxtAlts/>
        </w:rPr>
        <w:br/>
        <w:t>and so that by our godly living</w:t>
      </w:r>
    </w:p>
    <w:p w14:paraId="1926625D" w14:textId="77777777" w:rsidR="0078111C" w:rsidRDefault="0078111C" w:rsidP="0078111C">
      <w:pPr>
        <w:ind w:left="720"/>
        <w:rPr>
          <w:rFonts w:cstheme="minorHAnsi"/>
          <w:bCs/>
          <w:color w:val="C00000"/>
          <w:kern w:val="28"/>
          <w14:cntxtAlts/>
        </w:rPr>
      </w:pPr>
      <w:r w:rsidRPr="0078111C">
        <w:rPr>
          <w:rFonts w:cstheme="minorHAnsi"/>
          <w:bCs/>
          <w:color w:val="C00000"/>
          <w:kern w:val="28"/>
          <w14:cntxtAlts/>
        </w:rPr>
        <w:t>our neighbors may be won over to Christ.</w:t>
      </w:r>
      <w:r w:rsidRPr="0078111C">
        <w:rPr>
          <w:rFonts w:cstheme="minorHAnsi"/>
          <w:bCs/>
          <w:color w:val="C00000"/>
          <w:kern w:val="28"/>
          <w:vertAlign w:val="superscript"/>
          <w14:cntxtAlts/>
        </w:rPr>
        <w:t>4</w:t>
      </w:r>
    </w:p>
    <w:p w14:paraId="2A6F1508" w14:textId="77777777" w:rsidR="0078111C" w:rsidRPr="0078111C" w:rsidRDefault="0078111C" w:rsidP="0078111C">
      <w:pPr>
        <w:rPr>
          <w:rFonts w:cstheme="minorHAnsi"/>
          <w:bCs/>
          <w:color w:val="C00000"/>
          <w:kern w:val="28"/>
          <w14:cntxtAlts/>
        </w:rPr>
      </w:pPr>
    </w:p>
    <w:p w14:paraId="70984B58" w14:textId="77777777" w:rsidR="0078111C" w:rsidRPr="0078111C" w:rsidRDefault="0078111C" w:rsidP="0078111C">
      <w:pPr>
        <w:rPr>
          <w:rFonts w:cstheme="minorHAnsi"/>
          <w:bCs/>
          <w:color w:val="C00000"/>
          <w:kern w:val="28"/>
          <w:sz w:val="16"/>
          <w:szCs w:val="16"/>
          <w14:cntxtAlts/>
        </w:rPr>
      </w:pPr>
      <w:r w:rsidRPr="0078111C">
        <w:rPr>
          <w:rFonts w:cstheme="minorHAnsi"/>
          <w:bCs/>
          <w:color w:val="C00000"/>
          <w:kern w:val="28"/>
          <w:sz w:val="16"/>
          <w:szCs w:val="16"/>
          <w14:cntxtAlts/>
        </w:rPr>
        <w:t>1 </w:t>
      </w:r>
      <w:hyperlink r:id="rId10" w:history="1">
        <w:r w:rsidRPr="0078111C">
          <w:rPr>
            <w:rStyle w:val="Hyperlink"/>
            <w:rFonts w:cstheme="minorHAnsi"/>
            <w:bCs/>
            <w:kern w:val="28"/>
            <w:sz w:val="16"/>
            <w:szCs w:val="16"/>
            <w14:cntxtAlts/>
          </w:rPr>
          <w:t>Rom. 6:13</w:t>
        </w:r>
      </w:hyperlink>
      <w:r w:rsidRPr="0078111C">
        <w:rPr>
          <w:rFonts w:cstheme="minorHAnsi"/>
          <w:bCs/>
          <w:color w:val="C00000"/>
          <w:kern w:val="28"/>
          <w:sz w:val="16"/>
          <w:szCs w:val="16"/>
          <w14:cntxtAlts/>
        </w:rPr>
        <w:t>; </w:t>
      </w:r>
      <w:hyperlink r:id="rId11" w:history="1">
        <w:r w:rsidRPr="0078111C">
          <w:rPr>
            <w:rStyle w:val="Hyperlink"/>
            <w:rFonts w:cstheme="minorHAnsi"/>
            <w:bCs/>
            <w:kern w:val="28"/>
            <w:sz w:val="16"/>
            <w:szCs w:val="16"/>
            <w14:cntxtAlts/>
          </w:rPr>
          <w:t>12:1-2</w:t>
        </w:r>
      </w:hyperlink>
      <w:r w:rsidRPr="0078111C">
        <w:rPr>
          <w:rFonts w:cstheme="minorHAnsi"/>
          <w:bCs/>
          <w:color w:val="C00000"/>
          <w:kern w:val="28"/>
          <w:sz w:val="16"/>
          <w:szCs w:val="16"/>
          <w14:cntxtAlts/>
        </w:rPr>
        <w:t>; </w:t>
      </w:r>
      <w:hyperlink r:id="rId12" w:history="1">
        <w:r w:rsidRPr="0078111C">
          <w:rPr>
            <w:rStyle w:val="Hyperlink"/>
            <w:rFonts w:cstheme="minorHAnsi"/>
            <w:bCs/>
            <w:kern w:val="28"/>
            <w:sz w:val="16"/>
            <w:szCs w:val="16"/>
            <w14:cntxtAlts/>
          </w:rPr>
          <w:t>1 Pet. 2:5-10</w:t>
        </w:r>
      </w:hyperlink>
      <w:r w:rsidRPr="0078111C">
        <w:rPr>
          <w:rFonts w:cstheme="minorHAnsi"/>
          <w:bCs/>
          <w:color w:val="C00000"/>
          <w:kern w:val="28"/>
          <w:sz w:val="16"/>
          <w:szCs w:val="16"/>
          <w14:cntxtAlts/>
        </w:rPr>
        <w:br/>
        <w:t>2 </w:t>
      </w:r>
      <w:hyperlink r:id="rId13" w:history="1">
        <w:r w:rsidRPr="0078111C">
          <w:rPr>
            <w:rStyle w:val="Hyperlink"/>
            <w:rFonts w:cstheme="minorHAnsi"/>
            <w:bCs/>
            <w:kern w:val="28"/>
            <w:sz w:val="16"/>
            <w:szCs w:val="16"/>
            <w14:cntxtAlts/>
          </w:rPr>
          <w:t>Matt. 5:16</w:t>
        </w:r>
      </w:hyperlink>
      <w:r w:rsidRPr="0078111C">
        <w:rPr>
          <w:rFonts w:cstheme="minorHAnsi"/>
          <w:bCs/>
          <w:color w:val="C00000"/>
          <w:kern w:val="28"/>
          <w:sz w:val="16"/>
          <w:szCs w:val="16"/>
          <w14:cntxtAlts/>
        </w:rPr>
        <w:t>; </w:t>
      </w:r>
      <w:hyperlink r:id="rId14" w:history="1">
        <w:r w:rsidRPr="0078111C">
          <w:rPr>
            <w:rStyle w:val="Hyperlink"/>
            <w:rFonts w:cstheme="minorHAnsi"/>
            <w:bCs/>
            <w:kern w:val="28"/>
            <w:sz w:val="16"/>
            <w:szCs w:val="16"/>
            <w14:cntxtAlts/>
          </w:rPr>
          <w:t>1 Cor. 6:19-20</w:t>
        </w:r>
      </w:hyperlink>
      <w:r w:rsidRPr="0078111C">
        <w:rPr>
          <w:rFonts w:cstheme="minorHAnsi"/>
          <w:bCs/>
          <w:color w:val="C00000"/>
          <w:kern w:val="28"/>
          <w:sz w:val="16"/>
          <w:szCs w:val="16"/>
          <w14:cntxtAlts/>
        </w:rPr>
        <w:br/>
        <w:t>3 </w:t>
      </w:r>
      <w:hyperlink r:id="rId15" w:history="1">
        <w:r w:rsidRPr="0078111C">
          <w:rPr>
            <w:rStyle w:val="Hyperlink"/>
            <w:rFonts w:cstheme="minorHAnsi"/>
            <w:bCs/>
            <w:kern w:val="28"/>
            <w:sz w:val="16"/>
            <w:szCs w:val="16"/>
            <w14:cntxtAlts/>
          </w:rPr>
          <w:t>Matt. 7:17-18</w:t>
        </w:r>
      </w:hyperlink>
      <w:r w:rsidRPr="0078111C">
        <w:rPr>
          <w:rFonts w:cstheme="minorHAnsi"/>
          <w:bCs/>
          <w:color w:val="C00000"/>
          <w:kern w:val="28"/>
          <w:sz w:val="16"/>
          <w:szCs w:val="16"/>
          <w14:cntxtAlts/>
        </w:rPr>
        <w:t>; </w:t>
      </w:r>
      <w:hyperlink r:id="rId16" w:history="1">
        <w:r w:rsidRPr="0078111C">
          <w:rPr>
            <w:rStyle w:val="Hyperlink"/>
            <w:rFonts w:cstheme="minorHAnsi"/>
            <w:bCs/>
            <w:kern w:val="28"/>
            <w:sz w:val="16"/>
            <w:szCs w:val="16"/>
            <w14:cntxtAlts/>
          </w:rPr>
          <w:t>Gal. 5:22-24</w:t>
        </w:r>
      </w:hyperlink>
      <w:r w:rsidRPr="0078111C">
        <w:rPr>
          <w:rFonts w:cstheme="minorHAnsi"/>
          <w:bCs/>
          <w:color w:val="C00000"/>
          <w:kern w:val="28"/>
          <w:sz w:val="16"/>
          <w:szCs w:val="16"/>
          <w14:cntxtAlts/>
        </w:rPr>
        <w:t>; </w:t>
      </w:r>
      <w:hyperlink r:id="rId17" w:history="1">
        <w:r w:rsidRPr="0078111C">
          <w:rPr>
            <w:rStyle w:val="Hyperlink"/>
            <w:rFonts w:cstheme="minorHAnsi"/>
            <w:bCs/>
            <w:kern w:val="28"/>
            <w:sz w:val="16"/>
            <w:szCs w:val="16"/>
            <w14:cntxtAlts/>
          </w:rPr>
          <w:t>2 Pet. 1:10-11</w:t>
        </w:r>
      </w:hyperlink>
      <w:r w:rsidRPr="0078111C">
        <w:rPr>
          <w:rFonts w:cstheme="minorHAnsi"/>
          <w:bCs/>
          <w:color w:val="C00000"/>
          <w:kern w:val="28"/>
          <w:sz w:val="16"/>
          <w:szCs w:val="16"/>
          <w14:cntxtAlts/>
        </w:rPr>
        <w:br/>
        <w:t>4 </w:t>
      </w:r>
      <w:hyperlink r:id="rId18" w:history="1">
        <w:r w:rsidRPr="0078111C">
          <w:rPr>
            <w:rStyle w:val="Hyperlink"/>
            <w:rFonts w:cstheme="minorHAnsi"/>
            <w:bCs/>
            <w:kern w:val="28"/>
            <w:sz w:val="16"/>
            <w:szCs w:val="16"/>
            <w14:cntxtAlts/>
          </w:rPr>
          <w:t>Matt. 5:14-16</w:t>
        </w:r>
      </w:hyperlink>
      <w:r w:rsidRPr="0078111C">
        <w:rPr>
          <w:rFonts w:cstheme="minorHAnsi"/>
          <w:bCs/>
          <w:color w:val="C00000"/>
          <w:kern w:val="28"/>
          <w:sz w:val="16"/>
          <w:szCs w:val="16"/>
          <w14:cntxtAlts/>
        </w:rPr>
        <w:t>; </w:t>
      </w:r>
      <w:hyperlink r:id="rId19" w:history="1">
        <w:r w:rsidRPr="0078111C">
          <w:rPr>
            <w:rStyle w:val="Hyperlink"/>
            <w:rFonts w:cstheme="minorHAnsi"/>
            <w:bCs/>
            <w:kern w:val="28"/>
            <w:sz w:val="16"/>
            <w:szCs w:val="16"/>
            <w14:cntxtAlts/>
          </w:rPr>
          <w:t>Rom. 14:17-19</w:t>
        </w:r>
      </w:hyperlink>
      <w:r w:rsidRPr="0078111C">
        <w:rPr>
          <w:rFonts w:cstheme="minorHAnsi"/>
          <w:bCs/>
          <w:color w:val="C00000"/>
          <w:kern w:val="28"/>
          <w:sz w:val="16"/>
          <w:szCs w:val="16"/>
          <w14:cntxtAlts/>
        </w:rPr>
        <w:t>; </w:t>
      </w:r>
      <w:hyperlink r:id="rId20" w:history="1">
        <w:r w:rsidRPr="0078111C">
          <w:rPr>
            <w:rStyle w:val="Hyperlink"/>
            <w:rFonts w:cstheme="minorHAnsi"/>
            <w:bCs/>
            <w:kern w:val="28"/>
            <w:sz w:val="16"/>
            <w:szCs w:val="16"/>
            <w14:cntxtAlts/>
          </w:rPr>
          <w:t>1 Pet. 2:12</w:t>
        </w:r>
      </w:hyperlink>
      <w:r w:rsidRPr="0078111C">
        <w:rPr>
          <w:rFonts w:cstheme="minorHAnsi"/>
          <w:bCs/>
          <w:color w:val="C00000"/>
          <w:kern w:val="28"/>
          <w:sz w:val="16"/>
          <w:szCs w:val="16"/>
          <w14:cntxtAlts/>
        </w:rPr>
        <w:t>; </w:t>
      </w:r>
      <w:hyperlink r:id="rId21" w:history="1">
        <w:r w:rsidRPr="0078111C">
          <w:rPr>
            <w:rStyle w:val="Hyperlink"/>
            <w:rFonts w:cstheme="minorHAnsi"/>
            <w:bCs/>
            <w:kern w:val="28"/>
            <w:sz w:val="16"/>
            <w:szCs w:val="16"/>
            <w14:cntxtAlts/>
          </w:rPr>
          <w:t>3:1-2</w:t>
        </w:r>
      </w:hyperlink>
    </w:p>
    <w:p w14:paraId="28407A2F" w14:textId="77777777" w:rsidR="0078111C" w:rsidRDefault="0078111C"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6A956EE0" w14:textId="77777777" w:rsidR="00175F1F" w:rsidRPr="00175F1F" w:rsidRDefault="00897609" w:rsidP="00175F1F">
      <w:pPr>
        <w:rPr>
          <w:b/>
          <w:bCs/>
          <w:u w:val="single"/>
        </w:rPr>
      </w:pPr>
      <w:r w:rsidRPr="002F1C64">
        <w:rPr>
          <w:b/>
          <w:bCs/>
          <w:u w:val="single"/>
        </w:rPr>
        <w:t xml:space="preserve">READ </w:t>
      </w:r>
      <w:r w:rsidR="00175F1F" w:rsidRPr="00175F1F">
        <w:rPr>
          <w:b/>
          <w:bCs/>
          <w:u w:val="single"/>
        </w:rPr>
        <w:t>Romans 15:14-24</w:t>
      </w:r>
    </w:p>
    <w:p w14:paraId="2331DCDD" w14:textId="77777777" w:rsidR="0078111C" w:rsidRDefault="00175F1F" w:rsidP="0078111C">
      <w:pPr>
        <w:pStyle w:val="ListParagraph"/>
        <w:numPr>
          <w:ilvl w:val="0"/>
          <w:numId w:val="31"/>
        </w:numPr>
        <w:ind w:left="360"/>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ind w:left="360"/>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ind w:left="360"/>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Pr="00041ACB"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3F3B9BDF" w14:textId="133E6E0E" w:rsidR="00897609" w:rsidRDefault="00897609" w:rsidP="00897609">
      <w:r w:rsidRPr="00897609">
        <w:rPr>
          <w:b/>
          <w:bCs/>
        </w:rPr>
        <w:lastRenderedPageBreak/>
        <w:t xml:space="preserve">1. </w:t>
      </w:r>
      <w:r w:rsidR="00175F1F" w:rsidRPr="00F85E98">
        <w:rPr>
          <w:b/>
          <w:bCs/>
          <w:u w:val="single"/>
        </w:rPr>
        <w:t>READ Romans 15:1-7</w:t>
      </w:r>
      <w:r w:rsidR="00175F1F">
        <w:t xml:space="preserve">. </w:t>
      </w:r>
      <w:r w:rsidR="00175F1F" w:rsidRPr="005263CF">
        <w:t xml:space="preserve">Paul reminds </w:t>
      </w:r>
      <w:r w:rsidR="00175F1F">
        <w:t xml:space="preserve">the </w:t>
      </w:r>
      <w:r w:rsidR="00175F1F" w:rsidRPr="005263CF">
        <w:t xml:space="preserve">believers of </w:t>
      </w:r>
      <w:r w:rsidR="00175F1F">
        <w:t>their</w:t>
      </w:r>
      <w:r w:rsidR="00175F1F" w:rsidRPr="005263CF">
        <w:t xml:space="preserve"> </w:t>
      </w:r>
      <w:r w:rsidR="00175F1F">
        <w:t xml:space="preserve">general </w:t>
      </w:r>
      <w:r w:rsidR="00175F1F" w:rsidRPr="005263CF">
        <w:t>calling to live for Christ.</w:t>
      </w:r>
      <w:r w:rsidR="00175F1F">
        <w:t xml:space="preserve">  What do you notice about the strength Paul sees involved</w:t>
      </w:r>
      <w:r w:rsidR="00C0427B">
        <w:t>?</w:t>
      </w:r>
    </w:p>
    <w:p w14:paraId="100FDA86" w14:textId="77777777" w:rsidR="00C0427B" w:rsidRPr="002F1C64" w:rsidRDefault="00C0427B" w:rsidP="00897609"/>
    <w:p w14:paraId="1FBFE343" w14:textId="0C9D66E6" w:rsidR="00A354DA" w:rsidRDefault="00897609" w:rsidP="00175F1F">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D759E8">
        <w:rPr>
          <w:rFonts w:cstheme="minorHAnsi"/>
          <w:bCs/>
          <w:color w:val="C00000"/>
          <w:kern w:val="28"/>
          <w14:cntxtAlts/>
        </w:rPr>
        <w:t xml:space="preserve">The topic of living into God’s Call upon our lives is often made more complex, and more specific than we need to.  As we will have heard on Sunday morning, there’s two ways that God calls us to live.  The first call is for us to in a general way – to life for Him.  To give our lives to Him, seeking to honor and glorify Him with everything we have.  The second call is for us to live in particular or more specific ways.  Asking along the way, “what am I to do with my life? Has the Lord called me to build houses, milk cows, or parent my children?” </w:t>
      </w:r>
    </w:p>
    <w:p w14:paraId="3033C810" w14:textId="77777777" w:rsidR="00D759E8" w:rsidRDefault="00D759E8" w:rsidP="00175F1F">
      <w:pPr>
        <w:rPr>
          <w:rFonts w:cstheme="minorHAnsi"/>
          <w:bCs/>
          <w:color w:val="C00000"/>
          <w:kern w:val="28"/>
          <w14:cntxtAlts/>
        </w:rPr>
      </w:pPr>
    </w:p>
    <w:p w14:paraId="7E76820B" w14:textId="34761A8A" w:rsidR="00D759E8" w:rsidRDefault="00D759E8" w:rsidP="00175F1F">
      <w:pPr>
        <w:rPr>
          <w:rFonts w:cstheme="minorHAnsi"/>
          <w:bCs/>
          <w:color w:val="C00000"/>
          <w:kern w:val="28"/>
          <w14:cntxtAlts/>
        </w:rPr>
      </w:pPr>
      <w:r>
        <w:rPr>
          <w:rFonts w:cstheme="minorHAnsi"/>
          <w:bCs/>
          <w:color w:val="C00000"/>
          <w:kern w:val="28"/>
          <w14:cntxtAlts/>
        </w:rPr>
        <w:t xml:space="preserve">As the Great Commission in Matthew articulates for us, we are to GO into the world, serving Him and doing everything we can in order to see that His kingdom grows.  How we do that, in a specific way, will only flow out of our understanding that God has sent us into this world.  And we can do that while building houses, milking cows, and parents our kids.  </w:t>
      </w:r>
    </w:p>
    <w:p w14:paraId="37A17F47" w14:textId="77777777" w:rsidR="00D759E8" w:rsidRDefault="00D759E8" w:rsidP="00175F1F">
      <w:pPr>
        <w:rPr>
          <w:rFonts w:cstheme="minorHAnsi"/>
          <w:bCs/>
          <w:color w:val="C00000"/>
          <w:kern w:val="28"/>
          <w14:cntxtAlts/>
        </w:rPr>
      </w:pPr>
    </w:p>
    <w:p w14:paraId="1763E8B1" w14:textId="3211DF1A" w:rsidR="00D759E8" w:rsidRDefault="00D759E8" w:rsidP="00175F1F">
      <w:pPr>
        <w:rPr>
          <w:rFonts w:cstheme="minorHAnsi"/>
          <w:bCs/>
          <w:color w:val="C00000"/>
          <w:kern w:val="28"/>
          <w14:cntxtAlts/>
        </w:rPr>
      </w:pPr>
      <w:r>
        <w:rPr>
          <w:rFonts w:cstheme="minorHAnsi"/>
          <w:bCs/>
          <w:color w:val="C00000"/>
          <w:kern w:val="28"/>
          <w14:cntxtAlts/>
        </w:rPr>
        <w:t xml:space="preserve">Now surely, not everyone is designed or has passions to build houses or milk cows.  And it’s a clear gift and privilege to live out our passions in professional ways.  Consider the Lord’s will in this way: Image the two ski mountains that make up one ski resort – Whistler and Blackcomb.  They sit side by </w:t>
      </w:r>
      <w:r w:rsidR="002971D6">
        <w:rPr>
          <w:rFonts w:cstheme="minorHAnsi"/>
          <w:bCs/>
          <w:color w:val="C00000"/>
          <w:kern w:val="28"/>
          <w14:cntxtAlts/>
        </w:rPr>
        <w:t>side and</w:t>
      </w:r>
      <w:r>
        <w:rPr>
          <w:rFonts w:cstheme="minorHAnsi"/>
          <w:bCs/>
          <w:color w:val="C00000"/>
          <w:kern w:val="28"/>
          <w14:cntxtAlts/>
        </w:rPr>
        <w:t xml:space="preserve"> are both accessible to winter and summer activities.  For this metaphor, consider one to be the Lord’s will, and the other to be the Enemies </w:t>
      </w:r>
      <w:r w:rsidR="002971D6">
        <w:rPr>
          <w:rFonts w:cstheme="minorHAnsi"/>
          <w:bCs/>
          <w:color w:val="C00000"/>
          <w:kern w:val="28"/>
          <w14:cntxtAlts/>
        </w:rPr>
        <w:t>w</w:t>
      </w:r>
      <w:r>
        <w:rPr>
          <w:rFonts w:cstheme="minorHAnsi"/>
          <w:bCs/>
          <w:color w:val="C00000"/>
          <w:kern w:val="28"/>
          <w14:cntxtAlts/>
        </w:rPr>
        <w:t xml:space="preserve">ill.  Living into God’s will, is more about being on the right mountain, than about what you’re going to do one that mountain.  </w:t>
      </w:r>
      <w:r w:rsidR="002971D6">
        <w:rPr>
          <w:rFonts w:cstheme="minorHAnsi"/>
          <w:bCs/>
          <w:color w:val="C00000"/>
          <w:kern w:val="28"/>
          <w14:cntxtAlts/>
        </w:rPr>
        <w:t>Because</w:t>
      </w:r>
      <w:r>
        <w:rPr>
          <w:rFonts w:cstheme="minorHAnsi"/>
          <w:bCs/>
          <w:color w:val="C00000"/>
          <w:kern w:val="28"/>
          <w14:cntxtAlts/>
        </w:rPr>
        <w:t xml:space="preserve"> you can on both mountains ski, snowboard, bike, or hike.  And on both mountains, there are ski patrols, </w:t>
      </w:r>
      <w:r w:rsidR="002971D6">
        <w:rPr>
          <w:rFonts w:cstheme="minorHAnsi"/>
          <w:bCs/>
          <w:color w:val="C00000"/>
          <w:kern w:val="28"/>
          <w14:cntxtAlts/>
        </w:rPr>
        <w:t>signposts</w:t>
      </w:r>
      <w:r>
        <w:rPr>
          <w:rFonts w:cstheme="minorHAnsi"/>
          <w:bCs/>
          <w:color w:val="C00000"/>
          <w:kern w:val="28"/>
          <w14:cntxtAlts/>
        </w:rPr>
        <w:t xml:space="preserve"> directing the way, there are obstacles like trees and rocks</w:t>
      </w:r>
      <w:r w:rsidR="002971D6">
        <w:rPr>
          <w:rFonts w:cstheme="minorHAnsi"/>
          <w:bCs/>
          <w:color w:val="C00000"/>
          <w:kern w:val="28"/>
          <w14:cntxtAlts/>
        </w:rPr>
        <w:t xml:space="preserve">.  And in order to go down either mountain, you can pick and choose any way that your skill sets allow you to.  </w:t>
      </w:r>
      <w:r>
        <w:rPr>
          <w:rFonts w:cstheme="minorHAnsi"/>
          <w:bCs/>
          <w:color w:val="C00000"/>
          <w:kern w:val="28"/>
          <w14:cntxtAlts/>
        </w:rPr>
        <w:t xml:space="preserve"> </w:t>
      </w:r>
    </w:p>
    <w:p w14:paraId="4F5A7A61" w14:textId="77777777" w:rsidR="002971D6" w:rsidRDefault="002971D6" w:rsidP="00175F1F">
      <w:pPr>
        <w:rPr>
          <w:rFonts w:cstheme="minorHAnsi"/>
          <w:bCs/>
          <w:color w:val="C00000"/>
          <w:kern w:val="28"/>
          <w14:cntxtAlts/>
        </w:rPr>
      </w:pPr>
    </w:p>
    <w:p w14:paraId="75AACF17" w14:textId="6CC00504" w:rsidR="002971D6" w:rsidRDefault="002971D6" w:rsidP="00175F1F">
      <w:pPr>
        <w:rPr>
          <w:rFonts w:cstheme="minorHAnsi"/>
          <w:bCs/>
          <w:color w:val="C00000"/>
          <w:kern w:val="28"/>
          <w14:cntxtAlts/>
        </w:rPr>
      </w:pPr>
      <w:r>
        <w:rPr>
          <w:rFonts w:cstheme="minorHAnsi"/>
          <w:bCs/>
          <w:color w:val="C00000"/>
          <w:kern w:val="28"/>
          <w14:cntxtAlts/>
        </w:rPr>
        <w:t>Paul articulates to his audience some key skills and mindsets that will highlight which mountain (or which will) you’re living into.  He writes about “</w:t>
      </w:r>
      <w:r w:rsidRPr="002971D6">
        <w:rPr>
          <w:rFonts w:cstheme="minorHAnsi"/>
          <w:bCs/>
          <w:i/>
          <w:iCs/>
          <w:color w:val="C00000"/>
          <w:kern w:val="28"/>
          <w14:cntxtAlts/>
        </w:rPr>
        <w:t>bearing with the failings of the weak</w:t>
      </w:r>
      <w:r>
        <w:rPr>
          <w:rFonts w:cstheme="minorHAnsi"/>
          <w:bCs/>
          <w:color w:val="C00000"/>
          <w:kern w:val="28"/>
          <w14:cntxtAlts/>
        </w:rPr>
        <w:t>.”  About “</w:t>
      </w:r>
      <w:r w:rsidRPr="002971D6">
        <w:rPr>
          <w:rFonts w:cstheme="minorHAnsi"/>
          <w:bCs/>
          <w:i/>
          <w:iCs/>
          <w:color w:val="C00000"/>
          <w:kern w:val="28"/>
          <w14:cntxtAlts/>
        </w:rPr>
        <w:t>pleasing our neighbor.</w:t>
      </w:r>
      <w:r>
        <w:rPr>
          <w:rFonts w:cstheme="minorHAnsi"/>
          <w:bCs/>
          <w:color w:val="C00000"/>
          <w:kern w:val="28"/>
          <w14:cntxtAlts/>
        </w:rPr>
        <w:t>”  About living into God’s “</w:t>
      </w:r>
      <w:r w:rsidRPr="002971D6">
        <w:rPr>
          <w:rFonts w:cstheme="minorHAnsi"/>
          <w:bCs/>
          <w:i/>
          <w:iCs/>
          <w:color w:val="C00000"/>
          <w:kern w:val="28"/>
          <w14:cntxtAlts/>
        </w:rPr>
        <w:t>endurance and encouragement</w:t>
      </w:r>
      <w:r>
        <w:rPr>
          <w:rFonts w:cstheme="minorHAnsi"/>
          <w:bCs/>
          <w:color w:val="C00000"/>
          <w:kern w:val="28"/>
          <w14:cntxtAlts/>
        </w:rPr>
        <w:t>,” and living into “</w:t>
      </w:r>
      <w:r w:rsidRPr="002971D6">
        <w:rPr>
          <w:rFonts w:cstheme="minorHAnsi"/>
          <w:bCs/>
          <w:i/>
          <w:iCs/>
          <w:color w:val="C00000"/>
          <w:kern w:val="28"/>
          <w14:cntxtAlts/>
        </w:rPr>
        <w:t>harmony with one another</w:t>
      </w:r>
      <w:r>
        <w:rPr>
          <w:rFonts w:cstheme="minorHAnsi"/>
          <w:bCs/>
          <w:color w:val="C00000"/>
          <w:kern w:val="28"/>
          <w14:cntxtAlts/>
        </w:rPr>
        <w:t xml:space="preserve">” all which leads to God being glorified.  </w:t>
      </w:r>
    </w:p>
    <w:p w14:paraId="75ED042B" w14:textId="77777777" w:rsidR="003A1D75" w:rsidRDefault="003A1D75" w:rsidP="00897609">
      <w:pPr>
        <w:rPr>
          <w:rFonts w:cstheme="minorHAnsi"/>
          <w:bCs/>
          <w:color w:val="C00000"/>
          <w:kern w:val="28"/>
          <w14:cntxtAlts/>
        </w:rPr>
      </w:pPr>
    </w:p>
    <w:p w14:paraId="041B0DC3" w14:textId="034FC64E" w:rsidR="00041ACB" w:rsidRPr="00375C0C" w:rsidRDefault="00175F1F" w:rsidP="00041ACB">
      <w:pPr>
        <w:pStyle w:val="ListParagraph"/>
        <w:numPr>
          <w:ilvl w:val="0"/>
          <w:numId w:val="3"/>
        </w:numPr>
        <w:rPr>
          <w:lang w:val="en-US"/>
        </w:rPr>
      </w:pPr>
      <w:r w:rsidRPr="00F85E98">
        <w:rPr>
          <w:b/>
          <w:bCs/>
          <w:u w:val="single"/>
        </w:rPr>
        <w:t>READ Romans 15:1-2</w:t>
      </w:r>
      <w:r>
        <w:t>.  In what ways might we feel tempted to “</w:t>
      </w:r>
      <w:r w:rsidRPr="001A6A6B">
        <w:rPr>
          <w:i/>
          <w:iCs/>
        </w:rPr>
        <w:t>please ourselves</w:t>
      </w:r>
      <w:r>
        <w:t>” rather than remember our calling to “</w:t>
      </w:r>
      <w:r w:rsidRPr="001A6A6B">
        <w:rPr>
          <w:i/>
          <w:iCs/>
        </w:rPr>
        <w:t>please our neighbors</w:t>
      </w:r>
      <w:r>
        <w:t>”</w:t>
      </w:r>
      <w:r w:rsidR="00041ACB">
        <w:rPr>
          <w:lang w:val="en-US"/>
        </w:rPr>
        <w:t>?</w:t>
      </w:r>
    </w:p>
    <w:p w14:paraId="1CEB9702" w14:textId="77777777" w:rsidR="00041ACB" w:rsidRDefault="00041ACB" w:rsidP="00041ACB">
      <w:pPr>
        <w:rPr>
          <w:rFonts w:cstheme="minorHAnsi"/>
          <w:b/>
          <w:color w:val="BC1617"/>
          <w:kern w:val="28"/>
          <w14:cntxtAlts/>
        </w:rPr>
      </w:pPr>
    </w:p>
    <w:p w14:paraId="7C4D29D8" w14:textId="39DA9FCC" w:rsidR="00D90AF0" w:rsidRDefault="00041ACB" w:rsidP="00175F1F">
      <w:pPr>
        <w:rPr>
          <w:rFonts w:cstheme="minorHAnsi"/>
          <w:bCs/>
          <w:color w:val="C00000"/>
          <w:kern w:val="28"/>
          <w:lang w:val="en-US"/>
          <w14:cntxtAlts/>
        </w:rPr>
      </w:pPr>
      <w:r w:rsidRPr="002F1C64">
        <w:rPr>
          <w:rFonts w:cstheme="minorHAnsi"/>
          <w:b/>
          <w:color w:val="BC1617"/>
          <w:kern w:val="28"/>
          <w14:cntxtAlts/>
        </w:rPr>
        <w:t>LEADER NOTE</w:t>
      </w:r>
      <w:r>
        <w:rPr>
          <w:rFonts w:cstheme="minorHAnsi"/>
          <w:b/>
          <w:color w:val="BC1617"/>
          <w:kern w:val="28"/>
          <w14:cntxtAlts/>
        </w:rPr>
        <w:t xml:space="preserve">: </w:t>
      </w:r>
      <w:r w:rsidR="002971D6">
        <w:rPr>
          <w:rFonts w:cstheme="minorHAnsi"/>
          <w:bCs/>
          <w:color w:val="C00000"/>
          <w:kern w:val="28"/>
          <w:lang w:val="en-US"/>
          <w14:cntxtAlts/>
        </w:rPr>
        <w:t xml:space="preserve">Sin and selfishness easily get the best of us, and our innate response to the needs in the world around us, is to think about ourselves, and our own orbits.  We often pray on Sunday mornings in our Morning Prayer, that we seek the Lord’s forgiveness when we think more of ourselves, than more of the Lord and His invitation to us.  </w:t>
      </w:r>
    </w:p>
    <w:p w14:paraId="61BD681E" w14:textId="77777777" w:rsidR="002971D6" w:rsidRDefault="002971D6" w:rsidP="00175F1F">
      <w:pPr>
        <w:rPr>
          <w:rFonts w:cstheme="minorHAnsi"/>
          <w:bCs/>
          <w:color w:val="C00000"/>
          <w:kern w:val="28"/>
          <w:lang w:val="en-US"/>
          <w14:cntxtAlts/>
        </w:rPr>
      </w:pPr>
    </w:p>
    <w:p w14:paraId="33C1CDC2" w14:textId="4C81969B" w:rsidR="002971D6" w:rsidRDefault="002971D6" w:rsidP="00175F1F">
      <w:pPr>
        <w:rPr>
          <w:rFonts w:cstheme="minorHAnsi"/>
          <w:bCs/>
          <w:color w:val="C00000"/>
          <w:kern w:val="28"/>
          <w:lang w:val="en-US"/>
          <w14:cntxtAlts/>
        </w:rPr>
      </w:pPr>
      <w:r>
        <w:rPr>
          <w:rFonts w:cstheme="minorHAnsi"/>
          <w:bCs/>
          <w:color w:val="C00000"/>
          <w:kern w:val="28"/>
          <w:lang w:val="en-US"/>
          <w14:cntxtAlts/>
        </w:rPr>
        <w:t>When it comes to engaging in a conversation about our faith with our neighbor, we hide inside, or just simply wave, rather than engage.</w:t>
      </w:r>
    </w:p>
    <w:p w14:paraId="7D1DA562" w14:textId="77777777" w:rsidR="002971D6" w:rsidRDefault="002971D6" w:rsidP="00175F1F">
      <w:pPr>
        <w:rPr>
          <w:rFonts w:cstheme="minorHAnsi"/>
          <w:bCs/>
          <w:color w:val="C00000"/>
          <w:kern w:val="28"/>
          <w:lang w:val="en-US"/>
          <w14:cntxtAlts/>
        </w:rPr>
      </w:pPr>
    </w:p>
    <w:p w14:paraId="487FE546" w14:textId="6E201331" w:rsidR="002971D6" w:rsidRDefault="002971D6" w:rsidP="00175F1F">
      <w:pPr>
        <w:rPr>
          <w:rFonts w:cstheme="minorHAnsi"/>
          <w:bCs/>
          <w:color w:val="C00000"/>
          <w:kern w:val="28"/>
          <w:lang w:val="en-US"/>
          <w14:cntxtAlts/>
        </w:rPr>
      </w:pPr>
      <w:r>
        <w:rPr>
          <w:rFonts w:cstheme="minorHAnsi"/>
          <w:bCs/>
          <w:color w:val="C00000"/>
          <w:kern w:val="28"/>
          <w:lang w:val="en-US"/>
          <w14:cntxtAlts/>
        </w:rPr>
        <w:t xml:space="preserve">When it comes to a piece of garbage on the sidewalk, we think that some else should pick it up, and we keep walking. </w:t>
      </w:r>
    </w:p>
    <w:p w14:paraId="490D173B" w14:textId="77777777" w:rsidR="002971D6" w:rsidRDefault="002971D6" w:rsidP="00175F1F">
      <w:pPr>
        <w:rPr>
          <w:rFonts w:cstheme="minorHAnsi"/>
          <w:bCs/>
          <w:color w:val="C00000"/>
          <w:kern w:val="28"/>
          <w:lang w:val="en-US"/>
          <w14:cntxtAlts/>
        </w:rPr>
      </w:pPr>
    </w:p>
    <w:p w14:paraId="58330E98" w14:textId="34CC8322" w:rsidR="002971D6" w:rsidRDefault="002971D6" w:rsidP="00175F1F">
      <w:pPr>
        <w:rPr>
          <w:rFonts w:cstheme="minorHAnsi"/>
          <w:bCs/>
          <w:color w:val="C00000"/>
          <w:kern w:val="28"/>
          <w:lang w:val="en-US"/>
          <w14:cntxtAlts/>
        </w:rPr>
      </w:pPr>
      <w:r>
        <w:rPr>
          <w:rFonts w:cstheme="minorHAnsi"/>
          <w:bCs/>
          <w:color w:val="C00000"/>
          <w:kern w:val="28"/>
          <w:lang w:val="en-US"/>
          <w14:cntxtAlts/>
        </w:rPr>
        <w:t>When it comes to the opportunity to bring a neighbor a meal, we think about the needs of our own family.</w:t>
      </w:r>
    </w:p>
    <w:p w14:paraId="49110B7F" w14:textId="77777777" w:rsidR="002971D6" w:rsidRDefault="002971D6" w:rsidP="00175F1F">
      <w:pPr>
        <w:rPr>
          <w:rFonts w:cstheme="minorHAnsi"/>
          <w:bCs/>
          <w:color w:val="C00000"/>
          <w:kern w:val="28"/>
          <w:lang w:val="en-US"/>
          <w14:cntxtAlts/>
        </w:rPr>
      </w:pPr>
    </w:p>
    <w:p w14:paraId="5CA76638" w14:textId="518E3B16" w:rsidR="002971D6" w:rsidRPr="002971D6" w:rsidRDefault="002971D6" w:rsidP="00175F1F">
      <w:pPr>
        <w:rPr>
          <w:rFonts w:cstheme="minorHAnsi"/>
          <w:bCs/>
          <w:color w:val="C00000"/>
          <w:kern w:val="28"/>
          <w:lang w:val="en-US"/>
          <w14:cntxtAlts/>
        </w:rPr>
      </w:pPr>
      <w:r>
        <w:rPr>
          <w:rFonts w:cstheme="minorHAnsi"/>
          <w:bCs/>
          <w:color w:val="C00000"/>
          <w:kern w:val="28"/>
          <w:lang w:val="en-US"/>
          <w14:cntxtAlts/>
        </w:rPr>
        <w:t xml:space="preserve">The list will be endless.  But leaders, conversations here can be helpful only if they inspire actual change in our patterns.  As our discussion guide will ultimately point out, godless chatter and deceptive tongues </w:t>
      </w:r>
      <w:r>
        <w:rPr>
          <w:rFonts w:cstheme="minorHAnsi"/>
          <w:bCs/>
          <w:color w:val="C00000"/>
          <w:kern w:val="28"/>
          <w:lang w:val="en-US"/>
          <w14:cntxtAlts/>
        </w:rPr>
        <w:lastRenderedPageBreak/>
        <w:t xml:space="preserve">do </w:t>
      </w:r>
      <w:r w:rsidRPr="002971D6">
        <w:rPr>
          <w:rFonts w:cstheme="minorHAnsi"/>
          <w:bCs/>
          <w:color w:val="C00000"/>
          <w:kern w:val="28"/>
          <w:lang w:val="en-US"/>
          <w14:cntxtAlts/>
        </w:rPr>
        <w:t>no good in our journey of faith.  These conversations should inspire us and make us more aware of the opportunities that the Lord is always carrying in front of us.</w:t>
      </w:r>
    </w:p>
    <w:p w14:paraId="04D01284" w14:textId="77777777" w:rsidR="002971D6" w:rsidRPr="002971D6" w:rsidRDefault="002971D6" w:rsidP="00175F1F">
      <w:pPr>
        <w:rPr>
          <w:rFonts w:cstheme="minorHAnsi"/>
          <w:bCs/>
          <w:color w:val="C00000"/>
          <w:kern w:val="28"/>
          <w:lang w:val="en-US"/>
          <w14:cntxtAlts/>
        </w:rPr>
      </w:pPr>
    </w:p>
    <w:p w14:paraId="7DFD95D2" w14:textId="6C9BDBBE" w:rsidR="00175F1F" w:rsidRPr="002971D6" w:rsidRDefault="00175F1F" w:rsidP="00041ACB">
      <w:pPr>
        <w:rPr>
          <w:rFonts w:cstheme="minorHAnsi"/>
          <w:b/>
          <w:color w:val="C00000"/>
          <w:kern w:val="28"/>
          <w14:cntxtAlts/>
        </w:rPr>
      </w:pPr>
      <w:r w:rsidRPr="002971D6">
        <w:rPr>
          <w:rFonts w:cstheme="minorHAnsi"/>
          <w:b/>
          <w:color w:val="C00000"/>
          <w:kern w:val="28"/>
          <w14:cntxtAlts/>
        </w:rPr>
        <w:t>ADDITIONAL QUESTION:</w:t>
      </w:r>
    </w:p>
    <w:p w14:paraId="67491BF8" w14:textId="33BD0E0F" w:rsidR="00175F1F" w:rsidRPr="002971D6" w:rsidRDefault="00175F1F" w:rsidP="00175F1F">
      <w:pPr>
        <w:pStyle w:val="ListParagraph"/>
        <w:numPr>
          <w:ilvl w:val="0"/>
          <w:numId w:val="3"/>
        </w:numPr>
        <w:rPr>
          <w:color w:val="C00000"/>
          <w:lang w:val="en-US"/>
        </w:rPr>
      </w:pPr>
      <w:r w:rsidRPr="002971D6">
        <w:rPr>
          <w:b/>
          <w:bCs/>
          <w:color w:val="C00000"/>
          <w:u w:val="single"/>
        </w:rPr>
        <w:t>READ Philippians 2:3-4</w:t>
      </w:r>
      <w:r w:rsidRPr="002971D6">
        <w:rPr>
          <w:color w:val="C00000"/>
        </w:rPr>
        <w:t>.  What do you think Paul meant by “</w:t>
      </w:r>
      <w:r w:rsidRPr="002971D6">
        <w:rPr>
          <w:i/>
          <w:iCs/>
          <w:color w:val="C00000"/>
        </w:rPr>
        <w:t>bear with the failings of the weak</w:t>
      </w:r>
      <w:r w:rsidRPr="002971D6">
        <w:rPr>
          <w:color w:val="C00000"/>
        </w:rPr>
        <w:t>” in Romans 15:1?  Today, who are the weak amongst us?</w:t>
      </w:r>
    </w:p>
    <w:p w14:paraId="7AC2E8E2" w14:textId="77777777" w:rsidR="00175F1F" w:rsidRPr="002971D6" w:rsidRDefault="00175F1F" w:rsidP="00175F1F">
      <w:pPr>
        <w:rPr>
          <w:rFonts w:cstheme="minorHAnsi"/>
          <w:b/>
          <w:color w:val="C00000"/>
          <w:kern w:val="28"/>
          <w14:cntxtAlts/>
        </w:rPr>
      </w:pPr>
    </w:p>
    <w:p w14:paraId="226D269B" w14:textId="34145D83" w:rsidR="00175F1F" w:rsidRPr="002971D6" w:rsidRDefault="00175F1F" w:rsidP="00175F1F">
      <w:pPr>
        <w:rPr>
          <w:rFonts w:cstheme="minorHAnsi"/>
          <w:bCs/>
          <w:color w:val="C00000"/>
          <w:kern w:val="28"/>
          <w14:cntxtAlts/>
        </w:rPr>
      </w:pPr>
      <w:r w:rsidRPr="002971D6">
        <w:rPr>
          <w:rFonts w:cstheme="minorHAnsi"/>
          <w:b/>
          <w:color w:val="C00000"/>
          <w:kern w:val="28"/>
          <w14:cntxtAlts/>
        </w:rPr>
        <w:t xml:space="preserve">LEADER NOTE: </w:t>
      </w:r>
      <w:r w:rsidR="002971D6">
        <w:rPr>
          <w:rFonts w:cstheme="minorHAnsi"/>
          <w:bCs/>
          <w:color w:val="C00000"/>
          <w:kern w:val="28"/>
          <w:lang w:val="en-US"/>
          <w14:cntxtAlts/>
        </w:rPr>
        <w:t>The imagery that Paul is using can be seen that the “</w:t>
      </w:r>
      <w:r w:rsidR="002971D6" w:rsidRPr="002971D6">
        <w:rPr>
          <w:rFonts w:cstheme="minorHAnsi"/>
          <w:bCs/>
          <w:i/>
          <w:iCs/>
          <w:color w:val="C00000"/>
          <w:kern w:val="28"/>
          <w:lang w:val="en-US"/>
          <w14:cntxtAlts/>
        </w:rPr>
        <w:t>strong</w:t>
      </w:r>
      <w:r w:rsidR="002971D6">
        <w:rPr>
          <w:rFonts w:cstheme="minorHAnsi"/>
          <w:bCs/>
          <w:color w:val="C00000"/>
          <w:kern w:val="28"/>
          <w:lang w:val="en-US"/>
          <w14:cntxtAlts/>
        </w:rPr>
        <w:t>” are those who believe in Christ and understand their call to serve Him, and that the “</w:t>
      </w:r>
      <w:r w:rsidR="002971D6" w:rsidRPr="002971D6">
        <w:rPr>
          <w:rFonts w:cstheme="minorHAnsi"/>
          <w:bCs/>
          <w:i/>
          <w:iCs/>
          <w:color w:val="C00000"/>
          <w:kern w:val="28"/>
          <w:lang w:val="en-US"/>
          <w14:cntxtAlts/>
        </w:rPr>
        <w:t>weak</w:t>
      </w:r>
      <w:r w:rsidR="002971D6">
        <w:rPr>
          <w:rFonts w:cstheme="minorHAnsi"/>
          <w:bCs/>
          <w:color w:val="C00000"/>
          <w:kern w:val="28"/>
          <w:lang w:val="en-US"/>
          <w14:cntxtAlts/>
        </w:rPr>
        <w:t xml:space="preserve">” are those who do not yet believe, and those who do not yet understand the call upon their lives.  </w:t>
      </w:r>
      <w:r w:rsidR="00C31581">
        <w:rPr>
          <w:rFonts w:cstheme="minorHAnsi"/>
          <w:bCs/>
          <w:color w:val="C00000"/>
          <w:kern w:val="28"/>
          <w:lang w:val="en-US"/>
          <w14:cntxtAlts/>
        </w:rPr>
        <w:t>So,</w:t>
      </w:r>
      <w:r w:rsidR="002971D6">
        <w:rPr>
          <w:rFonts w:cstheme="minorHAnsi"/>
          <w:bCs/>
          <w:color w:val="C00000"/>
          <w:kern w:val="28"/>
          <w:lang w:val="en-US"/>
          <w14:cntxtAlts/>
        </w:rPr>
        <w:t xml:space="preserve"> to bear with the failings, is </w:t>
      </w:r>
      <w:r w:rsidR="00C31581">
        <w:rPr>
          <w:rFonts w:cstheme="minorHAnsi"/>
          <w:bCs/>
          <w:color w:val="C00000"/>
          <w:kern w:val="28"/>
          <w:lang w:val="en-US"/>
          <w14:cntxtAlts/>
        </w:rPr>
        <w:t>believers</w:t>
      </w:r>
      <w:r w:rsidR="002971D6">
        <w:rPr>
          <w:rFonts w:cstheme="minorHAnsi"/>
          <w:bCs/>
          <w:color w:val="C00000"/>
          <w:kern w:val="28"/>
          <w:lang w:val="en-US"/>
          <w14:cntxtAlts/>
        </w:rPr>
        <w:t xml:space="preserve"> being patient, being present, helpful, kind</w:t>
      </w:r>
      <w:r w:rsidR="00C31581">
        <w:rPr>
          <w:rFonts w:cstheme="minorHAnsi"/>
          <w:bCs/>
          <w:color w:val="C00000"/>
          <w:kern w:val="28"/>
          <w:lang w:val="en-US"/>
          <w14:cntxtAlts/>
        </w:rPr>
        <w:t xml:space="preserve">.  It’s believes showing up and lending a helping hand.  It’s mowing your neighbor’s lawn, shoveling their sidewalks, picking up the garbage.  It’s placing the needs of our neighbor ahead of our own.  </w:t>
      </w:r>
    </w:p>
    <w:p w14:paraId="506ECF91" w14:textId="77777777" w:rsidR="00175F1F" w:rsidRDefault="00175F1F" w:rsidP="00175F1F">
      <w:pPr>
        <w:rPr>
          <w:rFonts w:cstheme="minorHAnsi"/>
          <w:bCs/>
          <w:color w:val="BC1617"/>
          <w:kern w:val="28"/>
          <w14:cntxtAlts/>
        </w:rPr>
      </w:pPr>
    </w:p>
    <w:p w14:paraId="299119B9" w14:textId="17B532CA" w:rsidR="00B22766" w:rsidRPr="00175F1F" w:rsidRDefault="00B22766" w:rsidP="00B22766">
      <w:pPr>
        <w:rPr>
          <w:b/>
          <w:bCs/>
        </w:rPr>
      </w:pPr>
      <w:r>
        <w:rPr>
          <w:b/>
          <w:bCs/>
        </w:rPr>
        <w:t>2</w:t>
      </w:r>
      <w:r w:rsidRPr="00897609">
        <w:rPr>
          <w:b/>
          <w:bCs/>
        </w:rPr>
        <w:t xml:space="preserve">. </w:t>
      </w:r>
      <w:r w:rsidR="00175F1F" w:rsidRPr="00F85E98">
        <w:rPr>
          <w:b/>
          <w:bCs/>
          <w:u w:val="single"/>
        </w:rPr>
        <w:t>READ Romans 15:8-9a</w:t>
      </w:r>
      <w:r w:rsidR="00175F1F">
        <w:t>.  Paul is reminding his Jewish audience of their purpose, both historically, and now here in Rome.  In these words, and in the following four Old Testament references (</w:t>
      </w:r>
      <w:r w:rsidR="00175F1F" w:rsidRPr="00330E82">
        <w:rPr>
          <w:u w:val="single"/>
        </w:rPr>
        <w:t>15:9b-12</w:t>
      </w:r>
      <w:r w:rsidR="00175F1F">
        <w:t>), what do you understand to be central in their purpose</w:t>
      </w:r>
      <w:r w:rsidRPr="002F1C64">
        <w:t>?</w:t>
      </w:r>
    </w:p>
    <w:p w14:paraId="3E94A49A" w14:textId="19D450DA" w:rsidR="00B22766" w:rsidRPr="002F1C64" w:rsidRDefault="00F254C0" w:rsidP="00B22766">
      <w:r>
        <w:t xml:space="preserve"> </w:t>
      </w:r>
    </w:p>
    <w:p w14:paraId="3CF8399D" w14:textId="70F4EC50" w:rsidR="00113B59" w:rsidRDefault="00B22766"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D250A">
        <w:rPr>
          <w:rFonts w:cstheme="minorHAnsi"/>
          <w:bCs/>
          <w:color w:val="BC1617"/>
          <w:kern w:val="28"/>
          <w14:cntxtAlts/>
        </w:rPr>
        <w:t xml:space="preserve"> </w:t>
      </w:r>
      <w:r w:rsidR="00531E26">
        <w:rPr>
          <w:rFonts w:cstheme="minorHAnsi"/>
          <w:bCs/>
          <w:color w:val="BC1617"/>
          <w:kern w:val="28"/>
          <w14:cntxtAlts/>
        </w:rPr>
        <w:t xml:space="preserve">It becomes quite clear that God’s desire was always, since the beginning, for all people to love and follow Him.  It was never just about the Jews – the chosen nation of Israel – it started with them, and God had intended to share His glory with all people – through them.  Consider the moment when God called Abram (before he was called Abraham) in </w:t>
      </w:r>
      <w:r w:rsidR="00531E26" w:rsidRPr="00531E26">
        <w:rPr>
          <w:rFonts w:cstheme="minorHAnsi"/>
          <w:bCs/>
          <w:color w:val="BC1617"/>
          <w:kern w:val="28"/>
          <w:u w:val="single"/>
          <w14:cntxtAlts/>
        </w:rPr>
        <w:t>Genesis 12:1-3</w:t>
      </w:r>
      <w:r w:rsidR="00531E26">
        <w:rPr>
          <w:rFonts w:cstheme="minorHAnsi"/>
          <w:bCs/>
          <w:color w:val="BC1617"/>
          <w:kern w:val="28"/>
          <w14:cntxtAlts/>
        </w:rPr>
        <w:t>.  God said to Moses, “</w:t>
      </w:r>
      <w:r w:rsidR="00531E26" w:rsidRPr="00531E26">
        <w:rPr>
          <w:rFonts w:cstheme="minorHAnsi"/>
          <w:bCs/>
          <w:i/>
          <w:iCs/>
          <w:color w:val="BC1617"/>
          <w:kern w:val="28"/>
          <w14:cntxtAlts/>
        </w:rPr>
        <w:t>Go from your country, your people and your father’s household to the land I will show you.</w:t>
      </w:r>
      <w:r w:rsidR="00531E26">
        <w:rPr>
          <w:rFonts w:cstheme="minorHAnsi"/>
          <w:bCs/>
          <w:color w:val="BC1617"/>
          <w:kern w:val="28"/>
          <w14:cntxtAlts/>
        </w:rPr>
        <w:t>”  Everything about Abram’s life here was about his people, and his own household – his own orbit.  But the Lord had other ideas here, the Lord keeps talking:</w:t>
      </w:r>
    </w:p>
    <w:p w14:paraId="46F4394D" w14:textId="77777777" w:rsidR="00531E26" w:rsidRDefault="00531E26" w:rsidP="00175F1F">
      <w:pPr>
        <w:rPr>
          <w:rFonts w:cstheme="minorHAnsi"/>
          <w:bCs/>
          <w:color w:val="BC1617"/>
          <w:kern w:val="28"/>
          <w14:cntxtAlts/>
        </w:rPr>
      </w:pPr>
    </w:p>
    <w:p w14:paraId="1BE07421" w14:textId="38647584" w:rsidR="00531E26" w:rsidRPr="00C73782" w:rsidRDefault="00531E26" w:rsidP="00531E26">
      <w:pPr>
        <w:ind w:left="360"/>
        <w:rPr>
          <w:rFonts w:cstheme="minorHAnsi"/>
          <w:bCs/>
          <w:color w:val="BC1617"/>
          <w:kern w:val="28"/>
          <w14:cntxtAlts/>
        </w:rPr>
      </w:pPr>
      <w:r w:rsidRPr="00531E26">
        <w:rPr>
          <w:rFonts w:cstheme="minorHAnsi"/>
          <w:b/>
          <w:bCs/>
          <w:color w:val="BC1617"/>
          <w:kern w:val="28"/>
          <w:vertAlign w:val="superscript"/>
          <w14:cntxtAlts/>
        </w:rPr>
        <w:t>2 </w:t>
      </w:r>
      <w:r w:rsidRPr="00531E26">
        <w:rPr>
          <w:rFonts w:cstheme="minorHAnsi"/>
          <w:bCs/>
          <w:color w:val="BC1617"/>
          <w:kern w:val="28"/>
          <w14:cntxtAlts/>
        </w:rPr>
        <w:t>“</w:t>
      </w:r>
      <w:r w:rsidRPr="00531E26">
        <w:rPr>
          <w:rFonts w:cstheme="minorHAnsi"/>
          <w:bCs/>
          <w:i/>
          <w:iCs/>
          <w:color w:val="BC1617"/>
          <w:kern w:val="28"/>
          <w14:cntxtAlts/>
        </w:rPr>
        <w:t>I will make you into a great nation,</w:t>
      </w:r>
      <w:r w:rsidRPr="00531E26">
        <w:rPr>
          <w:rFonts w:cstheme="minorHAnsi"/>
          <w:bCs/>
          <w:i/>
          <w:iCs/>
          <w:color w:val="BC1617"/>
          <w:kern w:val="28"/>
          <w14:cntxtAlts/>
        </w:rPr>
        <w:br/>
        <w:t>    and I will bless you;</w:t>
      </w:r>
      <w:r w:rsidRPr="00531E26">
        <w:rPr>
          <w:rFonts w:cstheme="minorHAnsi"/>
          <w:bCs/>
          <w:i/>
          <w:iCs/>
          <w:color w:val="BC1617"/>
          <w:kern w:val="28"/>
          <w14:cntxtAlts/>
        </w:rPr>
        <w:br/>
        <w:t>I will make your name great,</w:t>
      </w:r>
      <w:r w:rsidRPr="00531E26">
        <w:rPr>
          <w:rFonts w:cstheme="minorHAnsi"/>
          <w:bCs/>
          <w:i/>
          <w:iCs/>
          <w:color w:val="BC1617"/>
          <w:kern w:val="28"/>
          <w14:cntxtAlts/>
        </w:rPr>
        <w:br/>
        <w:t>    and you will be a blessing.</w:t>
      </w:r>
      <w:r w:rsidRPr="00531E26">
        <w:rPr>
          <w:rFonts w:cstheme="minorHAnsi"/>
          <w:bCs/>
          <w:i/>
          <w:iCs/>
          <w:color w:val="BC1617"/>
          <w:kern w:val="28"/>
          <w14:cntxtAlts/>
        </w:rPr>
        <w:t xml:space="preserve"> </w:t>
      </w:r>
      <w:r w:rsidRPr="00531E26">
        <w:rPr>
          <w:rFonts w:cstheme="minorHAnsi"/>
          <w:bCs/>
          <w:i/>
          <w:iCs/>
          <w:color w:val="BC1617"/>
          <w:kern w:val="28"/>
          <w14:cntxtAlts/>
        </w:rPr>
        <w:br/>
      </w:r>
      <w:r w:rsidRPr="00531E26">
        <w:rPr>
          <w:rFonts w:cstheme="minorHAnsi"/>
          <w:b/>
          <w:bCs/>
          <w:i/>
          <w:iCs/>
          <w:color w:val="BC1617"/>
          <w:kern w:val="28"/>
          <w:vertAlign w:val="superscript"/>
          <w14:cntxtAlts/>
        </w:rPr>
        <w:t>3 </w:t>
      </w:r>
      <w:r w:rsidRPr="00531E26">
        <w:rPr>
          <w:rFonts w:cstheme="minorHAnsi"/>
          <w:bCs/>
          <w:i/>
          <w:iCs/>
          <w:color w:val="BC1617"/>
          <w:kern w:val="28"/>
          <w14:cntxtAlts/>
        </w:rPr>
        <w:t>I will bless those who bless you,</w:t>
      </w:r>
      <w:r w:rsidRPr="00531E26">
        <w:rPr>
          <w:rFonts w:cstheme="minorHAnsi"/>
          <w:bCs/>
          <w:i/>
          <w:iCs/>
          <w:color w:val="BC1617"/>
          <w:kern w:val="28"/>
          <w14:cntxtAlts/>
        </w:rPr>
        <w:br/>
        <w:t>    and whoever curses you I will curse;</w:t>
      </w:r>
      <w:r w:rsidRPr="00531E26">
        <w:rPr>
          <w:rFonts w:cstheme="minorHAnsi"/>
          <w:bCs/>
          <w:i/>
          <w:iCs/>
          <w:color w:val="BC1617"/>
          <w:kern w:val="28"/>
          <w14:cntxtAlts/>
        </w:rPr>
        <w:br/>
      </w:r>
      <w:r w:rsidRPr="00531E26">
        <w:rPr>
          <w:rFonts w:cstheme="minorHAnsi"/>
          <w:b/>
          <w:i/>
          <w:iCs/>
          <w:color w:val="BC1617"/>
          <w:kern w:val="28"/>
          <w14:cntxtAlts/>
        </w:rPr>
        <w:t>and all peoples on earth</w:t>
      </w:r>
      <w:r w:rsidRPr="00531E26">
        <w:rPr>
          <w:rFonts w:cstheme="minorHAnsi"/>
          <w:b/>
          <w:i/>
          <w:iCs/>
          <w:color w:val="BC1617"/>
          <w:kern w:val="28"/>
          <w14:cntxtAlts/>
        </w:rPr>
        <w:br/>
        <w:t>    will be blessed through you</w:t>
      </w:r>
      <w:r w:rsidRPr="00531E26">
        <w:rPr>
          <w:rFonts w:cstheme="minorHAnsi"/>
          <w:bCs/>
          <w:color w:val="BC1617"/>
          <w:kern w:val="28"/>
          <w14:cntxtAlts/>
        </w:rPr>
        <w:t>.”</w:t>
      </w:r>
      <w:r w:rsidRPr="00C73782">
        <w:rPr>
          <w:rFonts w:cstheme="minorHAnsi"/>
          <w:bCs/>
          <w:color w:val="BC1617"/>
          <w:kern w:val="28"/>
          <w14:cntxtAlts/>
        </w:rPr>
        <w:t xml:space="preserve"> </w:t>
      </w:r>
    </w:p>
    <w:p w14:paraId="7BEECD25" w14:textId="77777777" w:rsidR="00733653" w:rsidRDefault="00733653" w:rsidP="00470B9B">
      <w:pPr>
        <w:rPr>
          <w:rFonts w:cstheme="minorHAnsi"/>
          <w:bCs/>
          <w:color w:val="BC1617"/>
          <w:kern w:val="28"/>
          <w14:cntxtAlts/>
        </w:rPr>
      </w:pPr>
    </w:p>
    <w:p w14:paraId="21029704" w14:textId="398C6130" w:rsidR="00531E26" w:rsidRDefault="00531E26" w:rsidP="00470B9B">
      <w:pPr>
        <w:rPr>
          <w:rFonts w:cstheme="minorHAnsi"/>
          <w:bCs/>
          <w:color w:val="BC1617"/>
          <w:kern w:val="28"/>
          <w14:cntxtAlts/>
        </w:rPr>
      </w:pPr>
      <w:r>
        <w:rPr>
          <w:rFonts w:cstheme="minorHAnsi"/>
          <w:bCs/>
          <w:color w:val="BC1617"/>
          <w:kern w:val="28"/>
          <w14:cntxtAlts/>
        </w:rPr>
        <w:t xml:space="preserve">Let that final line </w:t>
      </w:r>
      <w:proofErr w:type="gramStart"/>
      <w:r>
        <w:rPr>
          <w:rFonts w:cstheme="minorHAnsi"/>
          <w:bCs/>
          <w:color w:val="BC1617"/>
          <w:kern w:val="28"/>
          <w14:cntxtAlts/>
        </w:rPr>
        <w:t>sit</w:t>
      </w:r>
      <w:proofErr w:type="gramEnd"/>
      <w:r>
        <w:rPr>
          <w:rFonts w:cstheme="minorHAnsi"/>
          <w:bCs/>
          <w:color w:val="BC1617"/>
          <w:kern w:val="28"/>
          <w14:cntxtAlts/>
        </w:rPr>
        <w:t xml:space="preserve"> in your imagination for a </w:t>
      </w:r>
      <w:r w:rsidR="008E5D37">
        <w:rPr>
          <w:rFonts w:cstheme="minorHAnsi"/>
          <w:bCs/>
          <w:color w:val="BC1617"/>
          <w:kern w:val="28"/>
          <w14:cntxtAlts/>
        </w:rPr>
        <w:t>moment and</w:t>
      </w:r>
      <w:r>
        <w:rPr>
          <w:rFonts w:cstheme="minorHAnsi"/>
          <w:bCs/>
          <w:color w:val="BC1617"/>
          <w:kern w:val="28"/>
          <w14:cntxtAlts/>
        </w:rPr>
        <w:t xml:space="preserve"> consider the difference in understanding that Abram had of “</w:t>
      </w:r>
      <w:r w:rsidRPr="00DE37FE">
        <w:rPr>
          <w:rFonts w:cstheme="minorHAnsi"/>
          <w:bCs/>
          <w:i/>
          <w:iCs/>
          <w:color w:val="BC1617"/>
          <w:kern w:val="28"/>
          <w14:cntxtAlts/>
        </w:rPr>
        <w:t>all peoples</w:t>
      </w:r>
      <w:r>
        <w:rPr>
          <w:rFonts w:cstheme="minorHAnsi"/>
          <w:bCs/>
          <w:color w:val="BC1617"/>
          <w:kern w:val="28"/>
          <w14:cntxtAlts/>
        </w:rPr>
        <w:t>” and wh</w:t>
      </w:r>
      <w:r w:rsidR="00DE37FE">
        <w:rPr>
          <w:rFonts w:cstheme="minorHAnsi"/>
          <w:bCs/>
          <w:color w:val="BC1617"/>
          <w:kern w:val="28"/>
          <w14:cntxtAlts/>
        </w:rPr>
        <w:t xml:space="preserve">at the Lord was considering.  Abram likely thought of just those around him, as he likely had no clue about the extent of all peoples on the earth, and maybe even Abram didn’t think about all the people to come, but only about the people who were presently there.  God has this way of thinking about the </w:t>
      </w:r>
      <w:r w:rsidR="008E5D37">
        <w:rPr>
          <w:rFonts w:cstheme="minorHAnsi"/>
          <w:bCs/>
          <w:color w:val="BC1617"/>
          <w:kern w:val="28"/>
          <w14:cntxtAlts/>
        </w:rPr>
        <w:t>entirety</w:t>
      </w:r>
      <w:r w:rsidR="00DE37FE">
        <w:rPr>
          <w:rFonts w:cstheme="minorHAnsi"/>
          <w:bCs/>
          <w:color w:val="BC1617"/>
          <w:kern w:val="28"/>
          <w14:cntxtAlts/>
        </w:rPr>
        <w:t xml:space="preserve"> of everything. </w:t>
      </w:r>
      <w:r w:rsidR="008E5D37">
        <w:rPr>
          <w:rFonts w:cstheme="minorHAnsi"/>
          <w:bCs/>
          <w:color w:val="BC1617"/>
          <w:kern w:val="28"/>
          <w14:cntxtAlts/>
        </w:rPr>
        <w:t xml:space="preserve"> All people literally </w:t>
      </w:r>
      <w:proofErr w:type="gramStart"/>
      <w:r w:rsidR="008E5D37">
        <w:rPr>
          <w:rFonts w:cstheme="minorHAnsi"/>
          <w:bCs/>
          <w:color w:val="BC1617"/>
          <w:kern w:val="28"/>
          <w14:cntxtAlts/>
        </w:rPr>
        <w:t>means</w:t>
      </w:r>
      <w:proofErr w:type="gramEnd"/>
      <w:r w:rsidR="008E5D37">
        <w:rPr>
          <w:rFonts w:cstheme="minorHAnsi"/>
          <w:bCs/>
          <w:color w:val="BC1617"/>
          <w:kern w:val="28"/>
          <w14:cntxtAlts/>
        </w:rPr>
        <w:t xml:space="preserve"> all people.  Every single human in the moment, and everyone to come.  </w:t>
      </w:r>
    </w:p>
    <w:p w14:paraId="1A6C9946" w14:textId="77777777" w:rsidR="008E5D37" w:rsidRDefault="008E5D37" w:rsidP="00470B9B">
      <w:pPr>
        <w:rPr>
          <w:rFonts w:cstheme="minorHAnsi"/>
          <w:bCs/>
          <w:color w:val="BC1617"/>
          <w:kern w:val="28"/>
          <w14:cntxtAlts/>
        </w:rPr>
      </w:pPr>
    </w:p>
    <w:p w14:paraId="2F6B38A3" w14:textId="3A204793" w:rsidR="008E5D37" w:rsidRDefault="008E5D37" w:rsidP="00470B9B">
      <w:pPr>
        <w:rPr>
          <w:rFonts w:cstheme="minorHAnsi"/>
          <w:bCs/>
          <w:color w:val="BC1617"/>
          <w:kern w:val="28"/>
          <w14:cntxtAlts/>
        </w:rPr>
      </w:pPr>
      <w:proofErr w:type="gramStart"/>
      <w:r>
        <w:rPr>
          <w:rFonts w:cstheme="minorHAnsi"/>
          <w:bCs/>
          <w:color w:val="BC1617"/>
          <w:kern w:val="28"/>
          <w14:cntxtAlts/>
        </w:rPr>
        <w:t>So</w:t>
      </w:r>
      <w:proofErr w:type="gramEnd"/>
      <w:r>
        <w:rPr>
          <w:rFonts w:cstheme="minorHAnsi"/>
          <w:bCs/>
          <w:color w:val="BC1617"/>
          <w:kern w:val="28"/>
          <w14:cntxtAlts/>
        </w:rPr>
        <w:t xml:space="preserve"> it’s never been just about Abram’s lineage, but about every person to walk on planet earth.  </w:t>
      </w:r>
      <w:proofErr w:type="gramStart"/>
      <w:r>
        <w:rPr>
          <w:rFonts w:cstheme="minorHAnsi"/>
          <w:bCs/>
          <w:color w:val="BC1617"/>
          <w:kern w:val="28"/>
          <w14:cntxtAlts/>
        </w:rPr>
        <w:t>So</w:t>
      </w:r>
      <w:proofErr w:type="gramEnd"/>
      <w:r>
        <w:rPr>
          <w:rFonts w:cstheme="minorHAnsi"/>
          <w:bCs/>
          <w:color w:val="BC1617"/>
          <w:kern w:val="28"/>
          <w14:cntxtAlts/>
        </w:rPr>
        <w:t xml:space="preserve"> the central purpose of Paul’s Jewish audience, is to be this blessing for all people, to be the Light of God for the Gentiles.  </w:t>
      </w:r>
    </w:p>
    <w:p w14:paraId="6ABE8E5B" w14:textId="77777777" w:rsidR="00531E26" w:rsidRDefault="00531E26" w:rsidP="00470B9B">
      <w:pPr>
        <w:rPr>
          <w:rFonts w:cstheme="minorHAnsi"/>
          <w:bCs/>
          <w:color w:val="BC1617"/>
          <w:kern w:val="28"/>
          <w14:cntxtAlts/>
        </w:rPr>
      </w:pPr>
    </w:p>
    <w:p w14:paraId="2C8B7A82" w14:textId="33FF7D13"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175F1F" w:rsidRPr="00F85E98">
        <w:rPr>
          <w:b/>
          <w:bCs/>
          <w:u w:val="single"/>
        </w:rPr>
        <w:t>Exodus 19:5-6 &amp; Isaiah 42:6-7</w:t>
      </w:r>
      <w:r w:rsidR="00175F1F">
        <w:t>.  To the best of your knowledge, can you describe how the Israelites (the early Jews) lived, or did not live, out that purpose</w:t>
      </w:r>
      <w:r w:rsidR="00B22766">
        <w:rPr>
          <w:lang w:val="en-US"/>
        </w:rPr>
        <w:t>?</w:t>
      </w:r>
    </w:p>
    <w:p w14:paraId="7DE7A184" w14:textId="77777777" w:rsidR="00B22766" w:rsidRDefault="00B22766" w:rsidP="00B22766">
      <w:pPr>
        <w:rPr>
          <w:rFonts w:cstheme="minorHAnsi"/>
          <w:b/>
          <w:color w:val="BC1617"/>
          <w:kern w:val="28"/>
          <w14:cntxtAlts/>
        </w:rPr>
      </w:pPr>
    </w:p>
    <w:p w14:paraId="751E6226" w14:textId="29FF0CA4" w:rsidR="00175F1F" w:rsidRDefault="00175F1F" w:rsidP="00B22766">
      <w:pPr>
        <w:rPr>
          <w:rFonts w:cstheme="minorHAnsi"/>
          <w:b/>
          <w:color w:val="BC1617"/>
          <w:kern w:val="28"/>
          <w14:cntxtAlts/>
        </w:rPr>
      </w:pPr>
      <w:r w:rsidRPr="002F1C64">
        <w:rPr>
          <w:rFonts w:cstheme="minorHAnsi"/>
          <w:b/>
          <w:color w:val="BC1617"/>
          <w:kern w:val="28"/>
          <w14:cntxtAlts/>
        </w:rPr>
        <w:lastRenderedPageBreak/>
        <w:t>LEADER NOTE</w:t>
      </w:r>
      <w:r>
        <w:rPr>
          <w:rFonts w:cstheme="minorHAnsi"/>
          <w:b/>
          <w:color w:val="BC1617"/>
          <w:kern w:val="28"/>
          <w14:cntxtAlts/>
        </w:rPr>
        <w:t xml:space="preserve">: </w:t>
      </w:r>
      <w:r w:rsidR="00EF43E2">
        <w:rPr>
          <w:rFonts w:cstheme="minorHAnsi"/>
          <w:bCs/>
          <w:color w:val="BC1617"/>
          <w:kern w:val="28"/>
          <w14:cntxtAlts/>
        </w:rPr>
        <w:t>We must remember that the nation of Israel was comprised of people.  People like us today.  Selfish.  Broken.  Distant from God.  Motivated for personal gain.  Forgetful.  The passages in Exodus and Isaiah are God’s commands for this nation to see that they were set apart for a special purpose – not for themselves, but as Isaiah clearly writes, “</w:t>
      </w:r>
      <w:r w:rsidR="00EF43E2" w:rsidRPr="00EF43E2">
        <w:rPr>
          <w:rFonts w:cstheme="minorHAnsi"/>
          <w:bCs/>
          <w:i/>
          <w:iCs/>
          <w:color w:val="BC1617"/>
          <w:kern w:val="28"/>
          <w14:cntxtAlts/>
        </w:rPr>
        <w:t>to be a light for the Gentiles</w:t>
      </w:r>
      <w:r w:rsidR="00EF43E2">
        <w:rPr>
          <w:rFonts w:cstheme="minorHAnsi"/>
          <w:bCs/>
          <w:color w:val="BC1617"/>
          <w:kern w:val="28"/>
          <w14:cntxtAlts/>
        </w:rPr>
        <w:t xml:space="preserve">.” However, there are countless instances throughout the Bible that highlight the ineffectiveness of this nation to be who God called them to be.  </w:t>
      </w:r>
      <w:r w:rsidR="00EF43E2" w:rsidRPr="000C2690">
        <w:rPr>
          <w:rFonts w:cstheme="minorHAnsi"/>
          <w:b/>
          <w:color w:val="BC1617"/>
          <w:kern w:val="28"/>
          <w:u w:val="single"/>
          <w14:cntxtAlts/>
        </w:rPr>
        <w:t>Exodus 32</w:t>
      </w:r>
      <w:r w:rsidR="00EF43E2">
        <w:rPr>
          <w:rFonts w:cstheme="minorHAnsi"/>
          <w:bCs/>
          <w:color w:val="BC1617"/>
          <w:kern w:val="28"/>
          <w14:cntxtAlts/>
        </w:rPr>
        <w:t xml:space="preserve"> writes about the Golden Calf who was molded and worshipped when Moses went up Mt. Sinai.  </w:t>
      </w:r>
      <w:r w:rsidR="00EF43E2" w:rsidRPr="000C2690">
        <w:rPr>
          <w:rFonts w:cstheme="minorHAnsi"/>
          <w:b/>
          <w:color w:val="BC1617"/>
          <w:kern w:val="28"/>
          <w:u w:val="single"/>
          <w14:cntxtAlts/>
        </w:rPr>
        <w:t>Numbers 11, 14, &amp; 20</w:t>
      </w:r>
      <w:r w:rsidR="00EF43E2">
        <w:rPr>
          <w:rFonts w:cstheme="minorHAnsi"/>
          <w:bCs/>
          <w:color w:val="BC1617"/>
          <w:kern w:val="28"/>
          <w14:cntxtAlts/>
        </w:rPr>
        <w:t xml:space="preserve">, all talk about how this nation grumbled and complained about God and rejecting His provision.  </w:t>
      </w:r>
      <w:r w:rsidR="00EF43E2" w:rsidRPr="000C2690">
        <w:rPr>
          <w:rFonts w:cstheme="minorHAnsi"/>
          <w:b/>
          <w:color w:val="BC1617"/>
          <w:kern w:val="28"/>
          <w:u w:val="single"/>
          <w14:cntxtAlts/>
        </w:rPr>
        <w:t>Judges 2</w:t>
      </w:r>
      <w:r w:rsidR="00EF43E2">
        <w:rPr>
          <w:rFonts w:cstheme="minorHAnsi"/>
          <w:bCs/>
          <w:color w:val="BC1617"/>
          <w:kern w:val="28"/>
          <w14:cntxtAlts/>
        </w:rPr>
        <w:t xml:space="preserve"> talks about how this nation was seeking to blend in with other nations, rather than be the light showing the way to the Lord.  The whole book of </w:t>
      </w:r>
      <w:r w:rsidR="00EF43E2" w:rsidRPr="000C2690">
        <w:rPr>
          <w:rFonts w:cstheme="minorHAnsi"/>
          <w:b/>
          <w:color w:val="BC1617"/>
          <w:kern w:val="28"/>
          <w:u w:val="single"/>
          <w14:cntxtAlts/>
        </w:rPr>
        <w:t>Jonah</w:t>
      </w:r>
      <w:r w:rsidR="00EF43E2">
        <w:rPr>
          <w:rFonts w:cstheme="minorHAnsi"/>
          <w:bCs/>
          <w:color w:val="BC1617"/>
          <w:kern w:val="28"/>
          <w14:cntxtAlts/>
        </w:rPr>
        <w:t xml:space="preserve"> highlights not just the one character</w:t>
      </w:r>
      <w:r w:rsidR="000C2690">
        <w:rPr>
          <w:rFonts w:cstheme="minorHAnsi"/>
          <w:bCs/>
          <w:color w:val="BC1617"/>
          <w:kern w:val="28"/>
          <w14:cntxtAlts/>
        </w:rPr>
        <w:t>,</w:t>
      </w:r>
      <w:r w:rsidR="00EF43E2">
        <w:rPr>
          <w:rFonts w:cstheme="minorHAnsi"/>
          <w:bCs/>
          <w:color w:val="BC1617"/>
          <w:kern w:val="28"/>
          <w14:cntxtAlts/>
        </w:rPr>
        <w:t xml:space="preserve"> </w:t>
      </w:r>
      <w:r w:rsidR="000C2690">
        <w:rPr>
          <w:rFonts w:cstheme="minorHAnsi"/>
          <w:bCs/>
          <w:color w:val="BC1617"/>
          <w:kern w:val="28"/>
          <w14:cntxtAlts/>
        </w:rPr>
        <w:t xml:space="preserve">but the pulse of a nation who were quite despondent with their neighbors.  The list, unfortunately, goes on.  </w:t>
      </w:r>
    </w:p>
    <w:p w14:paraId="38F734C9" w14:textId="77777777" w:rsidR="00175F1F" w:rsidRDefault="00175F1F" w:rsidP="00B22766">
      <w:pPr>
        <w:rPr>
          <w:rFonts w:cstheme="minorHAnsi"/>
          <w:b/>
          <w:color w:val="BC1617"/>
          <w:kern w:val="28"/>
          <w14:cntxtAlts/>
        </w:rPr>
      </w:pPr>
    </w:p>
    <w:p w14:paraId="68256904" w14:textId="77777777" w:rsidR="00175F1F" w:rsidRPr="00175F1F" w:rsidRDefault="00175F1F" w:rsidP="00175F1F">
      <w:pPr>
        <w:rPr>
          <w:rFonts w:cstheme="minorHAnsi"/>
          <w:b/>
          <w:color w:val="C00000"/>
          <w:kern w:val="28"/>
          <w14:cntxtAlts/>
        </w:rPr>
      </w:pPr>
      <w:r w:rsidRPr="00175F1F">
        <w:rPr>
          <w:rFonts w:cstheme="minorHAnsi"/>
          <w:b/>
          <w:color w:val="BC1617"/>
          <w:kern w:val="28"/>
          <w14:cntxtAlts/>
        </w:rPr>
        <w:t>ADDITIONAL QUESTION:</w:t>
      </w:r>
    </w:p>
    <w:p w14:paraId="7E3AA015" w14:textId="3C0C795B" w:rsidR="00175F1F" w:rsidRPr="00175F1F" w:rsidRDefault="00175F1F" w:rsidP="00175F1F">
      <w:pPr>
        <w:pStyle w:val="ListParagraph"/>
        <w:numPr>
          <w:ilvl w:val="0"/>
          <w:numId w:val="3"/>
        </w:numPr>
        <w:rPr>
          <w:color w:val="C00000"/>
          <w:lang w:val="en-US"/>
        </w:rPr>
      </w:pPr>
      <w:r w:rsidRPr="005B4AEE">
        <w:rPr>
          <w:color w:val="C00000"/>
        </w:rPr>
        <w:t>As Gateway looks back over the last 75 years of being a church family, how might have we seen God encourage and equip us to live out that same purpose</w:t>
      </w:r>
      <w:r w:rsidRPr="00175F1F">
        <w:rPr>
          <w:color w:val="C00000"/>
        </w:rPr>
        <w:t>?</w:t>
      </w:r>
    </w:p>
    <w:p w14:paraId="3296DEBF" w14:textId="77777777" w:rsidR="00175F1F" w:rsidRDefault="00175F1F" w:rsidP="00B22766">
      <w:pPr>
        <w:rPr>
          <w:rFonts w:cstheme="minorHAnsi"/>
          <w:b/>
          <w:color w:val="BC1617"/>
          <w:kern w:val="28"/>
          <w14:cntxtAlts/>
        </w:rPr>
      </w:pPr>
    </w:p>
    <w:p w14:paraId="6228012B" w14:textId="4D220E7E" w:rsidR="001B0042" w:rsidRDefault="00EC503A"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CF71E5">
        <w:rPr>
          <w:rFonts w:cstheme="minorHAnsi"/>
          <w:bCs/>
          <w:color w:val="BC1617"/>
          <w:kern w:val="28"/>
          <w14:cntxtAlts/>
        </w:rPr>
        <w:t>While there might have been some selfish and broken moments along the way of Gateway’s history, there is surely countless moments of the Lord’s faithfulness and steadfast guidance within our community.  While being aware, that Gateway’s church family, like the nation of Israel are the same broken and selfish people, there are a lot of moments to celebrate and acknowledge.  What are some of those moments? Think of the many missional trips, lives changed for Jesus near and far, families presenting their children for baptism, kids being taught in Sunday school, youth being mentored, seniors being visited, new believers being baptised.  This list, fortunately, does go on!</w:t>
      </w:r>
    </w:p>
    <w:p w14:paraId="0AF97CA1" w14:textId="77777777" w:rsidR="002B6FC5" w:rsidRDefault="002B6FC5" w:rsidP="00B22766">
      <w:pPr>
        <w:rPr>
          <w:rFonts w:cstheme="minorHAnsi"/>
          <w:bCs/>
          <w:color w:val="BC1617"/>
          <w:kern w:val="28"/>
          <w14:cntxtAlts/>
        </w:rPr>
      </w:pPr>
    </w:p>
    <w:p w14:paraId="73059D79" w14:textId="62DBCDB6" w:rsidR="00B22766" w:rsidRPr="00375C0C" w:rsidRDefault="00B22766" w:rsidP="00B22766">
      <w:pPr>
        <w:rPr>
          <w:lang w:val="en-US"/>
        </w:rPr>
      </w:pPr>
      <w:r>
        <w:rPr>
          <w:b/>
          <w:bCs/>
        </w:rPr>
        <w:t>3.</w:t>
      </w:r>
      <w:r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175F1F" w:rsidRPr="00F85E98">
        <w:rPr>
          <w:b/>
          <w:bCs/>
          <w:u w:val="single"/>
        </w:rPr>
        <w:t>Romans 15:18</w:t>
      </w:r>
      <w:r w:rsidR="00175F1F">
        <w:t>.  Paul writes about being very intentional with not only his words, but also his actions.  Why is it that we have such a hard time controlling our words and actions</w:t>
      </w:r>
      <w:r w:rsidR="00E40363">
        <w:t>?</w:t>
      </w:r>
    </w:p>
    <w:p w14:paraId="39772491" w14:textId="77777777" w:rsidR="00B22766" w:rsidRPr="002F1C64" w:rsidRDefault="00B22766" w:rsidP="00B22766"/>
    <w:p w14:paraId="4AE46CBD" w14:textId="130CF1D6" w:rsidR="00E70A6B" w:rsidRDefault="00F33E55"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F7B06">
        <w:rPr>
          <w:rFonts w:cstheme="minorHAnsi"/>
          <w:bCs/>
          <w:color w:val="BC1617"/>
          <w:kern w:val="28"/>
          <w14:cntxtAlts/>
        </w:rPr>
        <w:t xml:space="preserve"> </w:t>
      </w:r>
      <w:r w:rsidR="001A1A9E">
        <w:rPr>
          <w:rFonts w:cstheme="minorHAnsi"/>
          <w:bCs/>
          <w:color w:val="BC1617"/>
          <w:kern w:val="28"/>
          <w14:cntxtAlts/>
        </w:rPr>
        <w:t>There’s a theme emerging in this discussion.  P</w:t>
      </w:r>
      <w:r w:rsidR="00E70A6B">
        <w:rPr>
          <w:rFonts w:cstheme="minorHAnsi"/>
          <w:bCs/>
          <w:color w:val="BC1617"/>
          <w:kern w:val="28"/>
          <w14:cntxtAlts/>
        </w:rPr>
        <w:t xml:space="preserve">eople – even people of God – are fallen and broken.  Sin’s effects are far and wide, pervasive and deep.  While there is not a square inch in this world that does not belong to God, there is not a human on this earth who is sinless.  We have such a hard time controlling our words and actions, because we have such a hard time seeing past our own noses.  We focus on self, and not on others.  We think about what is in our wallets, and not about the needs of our neighbor.  We think about our own wants and desires, more than the survival of another.  </w:t>
      </w:r>
    </w:p>
    <w:p w14:paraId="1C94B273" w14:textId="77777777" w:rsidR="00E70A6B" w:rsidRDefault="00E70A6B" w:rsidP="00175F1F">
      <w:pPr>
        <w:rPr>
          <w:rFonts w:cstheme="minorHAnsi"/>
          <w:bCs/>
          <w:color w:val="BC1617"/>
          <w:kern w:val="28"/>
          <w14:cntxtAlts/>
        </w:rPr>
      </w:pPr>
    </w:p>
    <w:p w14:paraId="5492F175" w14:textId="382C7517" w:rsidR="00FE35D3" w:rsidRDefault="00E70A6B" w:rsidP="00175F1F">
      <w:pPr>
        <w:rPr>
          <w:rFonts w:cstheme="minorHAnsi"/>
          <w:bCs/>
          <w:color w:val="BC1617"/>
          <w:kern w:val="28"/>
          <w14:cntxtAlts/>
        </w:rPr>
      </w:pPr>
      <w:r>
        <w:rPr>
          <w:rFonts w:cstheme="minorHAnsi"/>
          <w:bCs/>
          <w:color w:val="BC1617"/>
          <w:kern w:val="28"/>
          <w14:cntxtAlts/>
        </w:rPr>
        <w:t xml:space="preserve">We read scripture and project its commands on our neighbors, and never in the mirror.  </w:t>
      </w:r>
    </w:p>
    <w:p w14:paraId="7450819F" w14:textId="77777777" w:rsidR="00E70A6B" w:rsidRDefault="00E70A6B" w:rsidP="00175F1F">
      <w:pPr>
        <w:rPr>
          <w:rFonts w:cstheme="minorHAnsi"/>
          <w:bCs/>
          <w:color w:val="BC1617"/>
          <w:kern w:val="28"/>
          <w14:cntxtAlts/>
        </w:rPr>
      </w:pPr>
    </w:p>
    <w:p w14:paraId="6EE11649" w14:textId="786308C1" w:rsidR="00E70A6B" w:rsidRDefault="00E70A6B" w:rsidP="00175F1F">
      <w:pPr>
        <w:rPr>
          <w:rFonts w:cstheme="minorHAnsi"/>
          <w:bCs/>
          <w:color w:val="BC1617"/>
          <w:kern w:val="28"/>
          <w14:cntxtAlts/>
        </w:rPr>
      </w:pPr>
      <w:r>
        <w:rPr>
          <w:rFonts w:cstheme="minorHAnsi"/>
          <w:bCs/>
          <w:color w:val="BC1617"/>
          <w:kern w:val="28"/>
          <w14:cntxtAlts/>
        </w:rPr>
        <w:t>We talk more than we do.</w:t>
      </w:r>
    </w:p>
    <w:p w14:paraId="561F77B1" w14:textId="7D4E3ACA" w:rsidR="00E70A6B" w:rsidRDefault="00E70A6B" w:rsidP="00175F1F">
      <w:pPr>
        <w:rPr>
          <w:rFonts w:cstheme="minorHAnsi"/>
          <w:bCs/>
          <w:color w:val="BC1617"/>
          <w:kern w:val="28"/>
          <w14:cntxtAlts/>
        </w:rPr>
      </w:pPr>
    </w:p>
    <w:p w14:paraId="4C434AAC" w14:textId="2456552A" w:rsidR="00E70A6B" w:rsidRDefault="00E70A6B" w:rsidP="00175F1F">
      <w:pPr>
        <w:rPr>
          <w:rFonts w:cstheme="minorHAnsi"/>
          <w:bCs/>
          <w:color w:val="BC1617"/>
          <w:kern w:val="28"/>
          <w14:cntxtAlts/>
        </w:rPr>
      </w:pPr>
      <w:r>
        <w:rPr>
          <w:rFonts w:cstheme="minorHAnsi"/>
          <w:bCs/>
          <w:color w:val="BC1617"/>
          <w:kern w:val="28"/>
          <w14:cntxtAlts/>
        </w:rPr>
        <w:t>We don’t think before we talk.</w:t>
      </w:r>
    </w:p>
    <w:p w14:paraId="76801099" w14:textId="77777777" w:rsidR="00E70A6B" w:rsidRDefault="00E70A6B" w:rsidP="00175F1F">
      <w:pPr>
        <w:rPr>
          <w:rFonts w:cstheme="minorHAnsi"/>
          <w:bCs/>
          <w:color w:val="BC1617"/>
          <w:kern w:val="28"/>
          <w14:cntxtAlts/>
        </w:rPr>
      </w:pPr>
    </w:p>
    <w:p w14:paraId="51AEA62E" w14:textId="0BD8E99F" w:rsidR="00E70A6B" w:rsidRDefault="00E70A6B" w:rsidP="00175F1F">
      <w:pPr>
        <w:rPr>
          <w:rFonts w:cstheme="minorHAnsi"/>
          <w:bCs/>
          <w:color w:val="BC1617"/>
          <w:kern w:val="28"/>
          <w14:cntxtAlts/>
        </w:rPr>
      </w:pPr>
      <w:r>
        <w:rPr>
          <w:rFonts w:cstheme="minorHAnsi"/>
          <w:bCs/>
          <w:color w:val="BC1617"/>
          <w:kern w:val="28"/>
          <w14:cntxtAlts/>
        </w:rPr>
        <w:t>We say whatever comes to mind.</w:t>
      </w:r>
    </w:p>
    <w:p w14:paraId="2EE38D5D" w14:textId="77777777" w:rsidR="00E70A6B" w:rsidRDefault="00E70A6B" w:rsidP="00175F1F">
      <w:pPr>
        <w:rPr>
          <w:rFonts w:cstheme="minorHAnsi"/>
          <w:bCs/>
          <w:color w:val="BC1617"/>
          <w:kern w:val="28"/>
          <w14:cntxtAlts/>
        </w:rPr>
      </w:pPr>
    </w:p>
    <w:p w14:paraId="6EB819F8" w14:textId="411C18C7" w:rsidR="00E70A6B" w:rsidRDefault="00E70A6B" w:rsidP="00175F1F">
      <w:pPr>
        <w:rPr>
          <w:rFonts w:cstheme="minorHAnsi"/>
          <w:bCs/>
          <w:color w:val="BC1617"/>
          <w:kern w:val="28"/>
          <w14:cntxtAlts/>
        </w:rPr>
      </w:pPr>
      <w:r>
        <w:rPr>
          <w:rFonts w:cstheme="minorHAnsi"/>
          <w:bCs/>
          <w:color w:val="BC1617"/>
          <w:kern w:val="28"/>
          <w14:cntxtAlts/>
        </w:rPr>
        <w:t xml:space="preserve">We think it will be easier to ask for forgiveness, than for permission.  </w:t>
      </w:r>
    </w:p>
    <w:p w14:paraId="2A29D293" w14:textId="77777777" w:rsidR="00FE35D3" w:rsidRDefault="00FE35D3" w:rsidP="00041ACB">
      <w:pPr>
        <w:rPr>
          <w:b/>
          <w:bCs/>
          <w:u w:val="single"/>
        </w:rPr>
      </w:pPr>
    </w:p>
    <w:p w14:paraId="3B952ECC" w14:textId="51EBBEEB" w:rsidR="00135F1A" w:rsidRPr="00375C0C" w:rsidRDefault="00135F1A" w:rsidP="00135F1A">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175F1F" w:rsidRPr="00F85E98">
        <w:rPr>
          <w:b/>
          <w:bCs/>
          <w:u w:val="single"/>
        </w:rPr>
        <w:t>Ephesians 4:29, 2 Timothy 2:16, James 1:26</w:t>
      </w:r>
      <w:r w:rsidR="00175F1F">
        <w:t>.  Unwholesome talk, irreverent babble, &amp; unbridled tongues have no place in the Christian faith.  How can we help each other avoid these pitfalls</w:t>
      </w:r>
      <w:r>
        <w:rPr>
          <w:lang w:val="en-US"/>
        </w:rPr>
        <w:t>?</w:t>
      </w:r>
    </w:p>
    <w:p w14:paraId="65310985" w14:textId="77777777" w:rsidR="00135F1A" w:rsidRDefault="00135F1A" w:rsidP="00135F1A">
      <w:pPr>
        <w:rPr>
          <w:rFonts w:cstheme="minorHAnsi"/>
          <w:b/>
          <w:color w:val="BC1617"/>
          <w:kern w:val="28"/>
          <w14:cntxtAlts/>
        </w:rPr>
      </w:pPr>
    </w:p>
    <w:p w14:paraId="4FAE84B6" w14:textId="6FE93CD1" w:rsidR="00E70A6B" w:rsidRDefault="00135F1A" w:rsidP="00175F1F">
      <w:pPr>
        <w:rPr>
          <w:rFonts w:cstheme="minorHAnsi"/>
          <w:bCs/>
          <w:color w:val="BC1617"/>
          <w:kern w:val="28"/>
          <w14:cntxtAlts/>
        </w:rPr>
      </w:pPr>
      <w:r w:rsidRPr="002F1C64">
        <w:rPr>
          <w:rFonts w:cstheme="minorHAnsi"/>
          <w:b/>
          <w:color w:val="BC1617"/>
          <w:kern w:val="28"/>
          <w14:cntxtAlts/>
        </w:rPr>
        <w:lastRenderedPageBreak/>
        <w:t>LEADER NOTE</w:t>
      </w:r>
      <w:r>
        <w:rPr>
          <w:rFonts w:cstheme="minorHAnsi"/>
          <w:b/>
          <w:color w:val="BC1617"/>
          <w:kern w:val="28"/>
          <w14:cntxtAlts/>
        </w:rPr>
        <w:t xml:space="preserve">: </w:t>
      </w:r>
      <w:r w:rsidR="00E70A6B">
        <w:rPr>
          <w:rFonts w:cstheme="minorHAnsi"/>
          <w:bCs/>
          <w:color w:val="BC1617"/>
          <w:kern w:val="28"/>
          <w14:cntxtAlts/>
        </w:rPr>
        <w:t>Remember the mountain metaphor? There are obstacles even on the mountain that symbolizes living into God’s will.  There are trees, holes, rocks that can stop us in our tracks, even on the best of days. The words other people say can be worse than any tree, hole, or rock.  And those same words can even come from our own mouths.  The authors of scripture here, Paul and James, are very articulate that these disparaging and unhelpful patterns have no place in the Christian journey.  Consider too, the weight that Jesus places on this notion, “</w:t>
      </w:r>
      <w:r w:rsidR="00E70A6B" w:rsidRPr="00E70A6B">
        <w:rPr>
          <w:rFonts w:cstheme="minorHAnsi"/>
          <w:bCs/>
          <w:i/>
          <w:iCs/>
          <w:color w:val="BC1617"/>
          <w:kern w:val="28"/>
          <w14:cntxtAlts/>
        </w:rPr>
        <w:t>if your right hand causes you to sin, cut it off and throw it away. For it is better that you lose one of your members than that your whole body go into hel</w:t>
      </w:r>
      <w:r w:rsidR="00E70A6B" w:rsidRPr="00E70A6B">
        <w:rPr>
          <w:rFonts w:cstheme="minorHAnsi"/>
          <w:bCs/>
          <w:i/>
          <w:iCs/>
          <w:color w:val="BC1617"/>
          <w:kern w:val="28"/>
          <w14:cntxtAlts/>
        </w:rPr>
        <w:t>l</w:t>
      </w:r>
      <w:r w:rsidR="00E70A6B">
        <w:rPr>
          <w:rFonts w:cstheme="minorHAnsi"/>
          <w:bCs/>
          <w:color w:val="BC1617"/>
          <w:kern w:val="28"/>
          <w14:cntxtAlts/>
        </w:rPr>
        <w:t>” (</w:t>
      </w:r>
      <w:r w:rsidR="00E70A6B" w:rsidRPr="00E70A6B">
        <w:rPr>
          <w:rFonts w:cstheme="minorHAnsi"/>
          <w:b/>
          <w:color w:val="BC1617"/>
          <w:kern w:val="28"/>
          <w:u w:val="single"/>
          <w14:cntxtAlts/>
        </w:rPr>
        <w:t>Matthew 5:30</w:t>
      </w:r>
      <w:r w:rsidR="00E70A6B">
        <w:rPr>
          <w:rFonts w:cstheme="minorHAnsi"/>
          <w:bCs/>
          <w:color w:val="BC1617"/>
          <w:kern w:val="28"/>
          <w14:cntxtAlts/>
        </w:rPr>
        <w:t xml:space="preserve"> | ESV). </w:t>
      </w:r>
      <w:r w:rsidR="006C5530">
        <w:rPr>
          <w:rFonts w:cstheme="minorHAnsi"/>
          <w:bCs/>
          <w:color w:val="BC1617"/>
          <w:kern w:val="28"/>
          <w14:cntxtAlts/>
        </w:rPr>
        <w:t>While Jesus was talking about our hands and lust, He’s addressing the need for us to take abundantly seriously, the parts of ourselves that lead us to sin.   Jesus might say here, “</w:t>
      </w:r>
      <w:r w:rsidR="006C5530" w:rsidRPr="006C5530">
        <w:rPr>
          <w:rFonts w:cstheme="minorHAnsi"/>
          <w:bCs/>
          <w:i/>
          <w:iCs/>
          <w:color w:val="BC1617"/>
          <w:kern w:val="28"/>
          <w14:cntxtAlts/>
        </w:rPr>
        <w:t>if your mouth causes you to stumble, sew it shut.</w:t>
      </w:r>
      <w:r w:rsidR="006C5530">
        <w:rPr>
          <w:rFonts w:cstheme="minorHAnsi"/>
          <w:bCs/>
          <w:color w:val="BC1617"/>
          <w:kern w:val="28"/>
          <w14:cntxtAlts/>
        </w:rPr>
        <w:t>”</w:t>
      </w:r>
    </w:p>
    <w:p w14:paraId="48CA9A91" w14:textId="77777777" w:rsidR="00135F1A" w:rsidRDefault="00135F1A" w:rsidP="00041ACB">
      <w:pPr>
        <w:rPr>
          <w:b/>
          <w:bCs/>
          <w:u w:val="single"/>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35425AA7" w:rsidR="00B22766" w:rsidRPr="00375C0C" w:rsidRDefault="00041ACB" w:rsidP="00B22766">
      <w:pPr>
        <w:rPr>
          <w:lang w:val="en-US"/>
        </w:rPr>
      </w:pPr>
      <w:r w:rsidRPr="001E3104">
        <w:rPr>
          <w:b/>
          <w:bCs/>
          <w:u w:val="single"/>
        </w:rPr>
        <w:t>R</w:t>
      </w:r>
      <w:r>
        <w:rPr>
          <w:b/>
          <w:bCs/>
          <w:u w:val="single"/>
        </w:rPr>
        <w:t xml:space="preserve">EAD </w:t>
      </w:r>
      <w:r w:rsidR="00175F1F" w:rsidRPr="00F85E98">
        <w:rPr>
          <w:b/>
          <w:bCs/>
          <w:u w:val="single"/>
        </w:rPr>
        <w:t>Romans 15:22-23</w:t>
      </w:r>
      <w:r w:rsidR="00175F1F">
        <w:t>.  There are a lot of societal, cultural, and circumstantial barriers that we encounter as we discern God’s general, and specific, call upon our lives.  How can we support each other – in our households, in our workplaces, in our Life Groups, etc. – to navigate and overcome these barriers</w:t>
      </w:r>
      <w:r w:rsidR="00C55B3B">
        <w:rPr>
          <w:rFonts w:ascii="Aptos" w:hAnsi="Aptos"/>
        </w:rPr>
        <w:t>?</w:t>
      </w:r>
    </w:p>
    <w:p w14:paraId="73091EA3" w14:textId="77777777" w:rsidR="00B22766" w:rsidRPr="002F1C64" w:rsidRDefault="00B22766" w:rsidP="00B22766"/>
    <w:p w14:paraId="647FDEED" w14:textId="78A34635" w:rsidR="009D306E" w:rsidRDefault="00B22766"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672BBF">
        <w:rPr>
          <w:rFonts w:cstheme="minorHAnsi"/>
          <w:bCs/>
          <w:color w:val="BC1617"/>
          <w:kern w:val="28"/>
          <w14:cntxtAlts/>
        </w:rPr>
        <w:t>First, we need to begin to be a little more honest with ourselves a</w:t>
      </w:r>
      <w:r w:rsidR="004D2067">
        <w:rPr>
          <w:rFonts w:cstheme="minorHAnsi"/>
          <w:bCs/>
          <w:color w:val="BC1617"/>
          <w:kern w:val="28"/>
          <w14:cntxtAlts/>
        </w:rPr>
        <w:t>bout</w:t>
      </w:r>
      <w:r w:rsidR="00672BBF">
        <w:rPr>
          <w:rFonts w:cstheme="minorHAnsi"/>
          <w:bCs/>
          <w:color w:val="BC1617"/>
          <w:kern w:val="28"/>
          <w14:cntxtAlts/>
        </w:rPr>
        <w:t xml:space="preserve"> the tough points on our journeys, and name them for what they are.  </w:t>
      </w:r>
      <w:r w:rsidR="004D2067">
        <w:rPr>
          <w:rFonts w:cstheme="minorHAnsi"/>
          <w:bCs/>
          <w:color w:val="BC1617"/>
          <w:kern w:val="28"/>
          <w14:cntxtAlts/>
        </w:rPr>
        <w:t xml:space="preserve">These barriers can be being fired, getting cancer, losing a friend, a broken relationship, lost passion, condescending words, mockery – and these moments and events are not of God.  Not designed by God.  But are products and effects of sin and brokenness in this world.  Second, we need to be ready to discover how we might need to be realigned with God’s first call on our lives – to love and serve Him and Him only! Then, to enter a time of discernment with people we love and trust, to be sure that our passions and skills line up with how we frame our days, and contribute positively, to the world around us.  </w:t>
      </w:r>
    </w:p>
    <w:p w14:paraId="078ECB7A" w14:textId="77777777" w:rsidR="00CC751A" w:rsidRPr="003A4185" w:rsidRDefault="00CC751A" w:rsidP="00135F1A">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638EFC08" w:rsidR="00897609" w:rsidRPr="00897609" w:rsidRDefault="00041ACB" w:rsidP="00897609">
      <w:r w:rsidRPr="001E3104">
        <w:rPr>
          <w:b/>
          <w:bCs/>
          <w:u w:val="single"/>
        </w:rPr>
        <w:t>R</w:t>
      </w:r>
      <w:r>
        <w:rPr>
          <w:b/>
          <w:bCs/>
          <w:u w:val="single"/>
        </w:rPr>
        <w:t>EAD</w:t>
      </w:r>
      <w:r w:rsidRPr="001E3104">
        <w:rPr>
          <w:b/>
          <w:bCs/>
          <w:u w:val="single"/>
        </w:rPr>
        <w:t xml:space="preserve"> </w:t>
      </w:r>
      <w:r w:rsidR="00175F1F" w:rsidRPr="00F85E98">
        <w:rPr>
          <w:b/>
          <w:bCs/>
          <w:u w:val="single"/>
        </w:rPr>
        <w:t>John 10:7-21</w:t>
      </w:r>
      <w:r w:rsidR="00175F1F">
        <w:t>.  Jesus’ words here caused division in the Jews as He told them that there were “</w:t>
      </w:r>
      <w:r w:rsidR="00175F1F" w:rsidRPr="003F3645">
        <w:rPr>
          <w:i/>
          <w:iCs/>
        </w:rPr>
        <w:t>other sheep</w:t>
      </w:r>
      <w:r w:rsidR="00175F1F">
        <w:rPr>
          <w:i/>
          <w:iCs/>
        </w:rPr>
        <w:t>.</w:t>
      </w:r>
      <w:r w:rsidR="00175F1F">
        <w:t>” The Jews understood these other sheep to be the Gentiles – who in their own minds, did not deserve to be welcomed into God’s care.  Today. where do we see similar divisions take shape in our own hearts? How can we this week practically “</w:t>
      </w:r>
      <w:r w:rsidR="00175F1F" w:rsidRPr="003F3645">
        <w:rPr>
          <w:i/>
          <w:iCs/>
        </w:rPr>
        <w:t>welcome one another</w:t>
      </w:r>
      <w:r w:rsidR="00175F1F">
        <w:t>” (</w:t>
      </w:r>
      <w:r w:rsidR="00175F1F" w:rsidRPr="003F3645">
        <w:rPr>
          <w:u w:val="single"/>
        </w:rPr>
        <w:t>Rom 15:7</w:t>
      </w:r>
      <w:r w:rsidR="00175F1F">
        <w:t>) when we disagree deeply</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102E0"/>
    <w:multiLevelType w:val="hybridMultilevel"/>
    <w:tmpl w:val="DFF08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25986"/>
    <w:multiLevelType w:val="hybridMultilevel"/>
    <w:tmpl w:val="6CA8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4"/>
  </w:num>
  <w:num w:numId="2" w16cid:durableId="88428554">
    <w:abstractNumId w:val="15"/>
  </w:num>
  <w:num w:numId="3" w16cid:durableId="111171715">
    <w:abstractNumId w:val="27"/>
  </w:num>
  <w:num w:numId="4" w16cid:durableId="438256073">
    <w:abstractNumId w:val="28"/>
  </w:num>
  <w:num w:numId="5" w16cid:durableId="1842310629">
    <w:abstractNumId w:val="21"/>
  </w:num>
  <w:num w:numId="6" w16cid:durableId="1155687880">
    <w:abstractNumId w:val="29"/>
  </w:num>
  <w:num w:numId="7" w16cid:durableId="1709641718">
    <w:abstractNumId w:val="2"/>
  </w:num>
  <w:num w:numId="8" w16cid:durableId="621423329">
    <w:abstractNumId w:val="5"/>
  </w:num>
  <w:num w:numId="9" w16cid:durableId="660472397">
    <w:abstractNumId w:val="7"/>
  </w:num>
  <w:num w:numId="10" w16cid:durableId="1508907439">
    <w:abstractNumId w:val="25"/>
  </w:num>
  <w:num w:numId="11" w16cid:durableId="1661888080">
    <w:abstractNumId w:val="3"/>
  </w:num>
  <w:num w:numId="12" w16cid:durableId="1974285160">
    <w:abstractNumId w:val="22"/>
  </w:num>
  <w:num w:numId="13" w16cid:durableId="2015450977">
    <w:abstractNumId w:val="11"/>
  </w:num>
  <w:num w:numId="14" w16cid:durableId="638264314">
    <w:abstractNumId w:val="26"/>
  </w:num>
  <w:num w:numId="15" w16cid:durableId="1050036983">
    <w:abstractNumId w:val="0"/>
  </w:num>
  <w:num w:numId="16" w16cid:durableId="132215709">
    <w:abstractNumId w:val="18"/>
  </w:num>
  <w:num w:numId="17" w16cid:durableId="1165900430">
    <w:abstractNumId w:val="4"/>
  </w:num>
  <w:num w:numId="18" w16cid:durableId="1228371931">
    <w:abstractNumId w:val="24"/>
  </w:num>
  <w:num w:numId="19" w16cid:durableId="1188637733">
    <w:abstractNumId w:val="13"/>
  </w:num>
  <w:num w:numId="20" w16cid:durableId="177352827">
    <w:abstractNumId w:val="9"/>
  </w:num>
  <w:num w:numId="21" w16cid:durableId="1751391934">
    <w:abstractNumId w:val="17"/>
  </w:num>
  <w:num w:numId="22" w16cid:durableId="971516304">
    <w:abstractNumId w:val="30"/>
  </w:num>
  <w:num w:numId="23" w16cid:durableId="377323110">
    <w:abstractNumId w:val="23"/>
  </w:num>
  <w:num w:numId="24" w16cid:durableId="825972782">
    <w:abstractNumId w:val="1"/>
  </w:num>
  <w:num w:numId="25" w16cid:durableId="8878569">
    <w:abstractNumId w:val="8"/>
  </w:num>
  <w:num w:numId="26" w16cid:durableId="1909001263">
    <w:abstractNumId w:val="20"/>
  </w:num>
  <w:num w:numId="27" w16cid:durableId="1409158527">
    <w:abstractNumId w:val="19"/>
  </w:num>
  <w:num w:numId="28" w16cid:durableId="708381819">
    <w:abstractNumId w:val="16"/>
  </w:num>
  <w:num w:numId="29" w16cid:durableId="470288435">
    <w:abstractNumId w:val="12"/>
  </w:num>
  <w:num w:numId="30" w16cid:durableId="208959559">
    <w:abstractNumId w:val="6"/>
  </w:num>
  <w:num w:numId="31" w16cid:durableId="2139449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50579"/>
    <w:rsid w:val="00050911"/>
    <w:rsid w:val="00066101"/>
    <w:rsid w:val="0007027B"/>
    <w:rsid w:val="00076767"/>
    <w:rsid w:val="00082D92"/>
    <w:rsid w:val="000912AC"/>
    <w:rsid w:val="000924AE"/>
    <w:rsid w:val="000946CE"/>
    <w:rsid w:val="00096808"/>
    <w:rsid w:val="00096D45"/>
    <w:rsid w:val="000A50AD"/>
    <w:rsid w:val="000A7AD6"/>
    <w:rsid w:val="000B5BEA"/>
    <w:rsid w:val="000B5FD5"/>
    <w:rsid w:val="000C2690"/>
    <w:rsid w:val="000D1B04"/>
    <w:rsid w:val="000D5AB2"/>
    <w:rsid w:val="000F257C"/>
    <w:rsid w:val="000F3F5C"/>
    <w:rsid w:val="001103AA"/>
    <w:rsid w:val="001124C6"/>
    <w:rsid w:val="00113B5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E04A1"/>
    <w:rsid w:val="001E2EB0"/>
    <w:rsid w:val="001E50F5"/>
    <w:rsid w:val="00201944"/>
    <w:rsid w:val="00217173"/>
    <w:rsid w:val="002201D9"/>
    <w:rsid w:val="00220595"/>
    <w:rsid w:val="0022364F"/>
    <w:rsid w:val="00223A3D"/>
    <w:rsid w:val="00235730"/>
    <w:rsid w:val="00254293"/>
    <w:rsid w:val="00257BC0"/>
    <w:rsid w:val="002620EC"/>
    <w:rsid w:val="0027159D"/>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6082"/>
    <w:rsid w:val="002E7210"/>
    <w:rsid w:val="002F2211"/>
    <w:rsid w:val="002F5C18"/>
    <w:rsid w:val="002F7512"/>
    <w:rsid w:val="003067D9"/>
    <w:rsid w:val="0031256F"/>
    <w:rsid w:val="00321E41"/>
    <w:rsid w:val="0032428B"/>
    <w:rsid w:val="003245B5"/>
    <w:rsid w:val="00325140"/>
    <w:rsid w:val="003272FA"/>
    <w:rsid w:val="0033230C"/>
    <w:rsid w:val="00336C86"/>
    <w:rsid w:val="00343A7E"/>
    <w:rsid w:val="00351B3B"/>
    <w:rsid w:val="00360B1C"/>
    <w:rsid w:val="0036119E"/>
    <w:rsid w:val="00375C0C"/>
    <w:rsid w:val="00383503"/>
    <w:rsid w:val="00390FDB"/>
    <w:rsid w:val="003A1D75"/>
    <w:rsid w:val="003A34AD"/>
    <w:rsid w:val="003A4185"/>
    <w:rsid w:val="003A7179"/>
    <w:rsid w:val="003C05C1"/>
    <w:rsid w:val="003C4BC6"/>
    <w:rsid w:val="003E6A58"/>
    <w:rsid w:val="00424B14"/>
    <w:rsid w:val="00432F74"/>
    <w:rsid w:val="004376A3"/>
    <w:rsid w:val="004408DF"/>
    <w:rsid w:val="004412F1"/>
    <w:rsid w:val="00442CBE"/>
    <w:rsid w:val="00454353"/>
    <w:rsid w:val="00463B30"/>
    <w:rsid w:val="00470B9B"/>
    <w:rsid w:val="004719D1"/>
    <w:rsid w:val="0048003A"/>
    <w:rsid w:val="0048078D"/>
    <w:rsid w:val="0048180C"/>
    <w:rsid w:val="00487503"/>
    <w:rsid w:val="004929A6"/>
    <w:rsid w:val="00495593"/>
    <w:rsid w:val="004B1804"/>
    <w:rsid w:val="004C1CEB"/>
    <w:rsid w:val="004C3176"/>
    <w:rsid w:val="004C665D"/>
    <w:rsid w:val="004C71F3"/>
    <w:rsid w:val="004C7F2A"/>
    <w:rsid w:val="004D2067"/>
    <w:rsid w:val="004D52F3"/>
    <w:rsid w:val="004D6157"/>
    <w:rsid w:val="004D70A1"/>
    <w:rsid w:val="004E35AD"/>
    <w:rsid w:val="004E372B"/>
    <w:rsid w:val="004F413D"/>
    <w:rsid w:val="004F4D93"/>
    <w:rsid w:val="005026E5"/>
    <w:rsid w:val="00503B1C"/>
    <w:rsid w:val="005071E7"/>
    <w:rsid w:val="00531E26"/>
    <w:rsid w:val="00532E92"/>
    <w:rsid w:val="00534D6C"/>
    <w:rsid w:val="00537CB6"/>
    <w:rsid w:val="00560F67"/>
    <w:rsid w:val="00562B0B"/>
    <w:rsid w:val="005833D8"/>
    <w:rsid w:val="00596294"/>
    <w:rsid w:val="005A3ED9"/>
    <w:rsid w:val="005B320B"/>
    <w:rsid w:val="005B40B2"/>
    <w:rsid w:val="005B52CD"/>
    <w:rsid w:val="005E2C4D"/>
    <w:rsid w:val="005E7F46"/>
    <w:rsid w:val="005F0379"/>
    <w:rsid w:val="005F1BA5"/>
    <w:rsid w:val="005F1C34"/>
    <w:rsid w:val="00622156"/>
    <w:rsid w:val="00647213"/>
    <w:rsid w:val="006478C5"/>
    <w:rsid w:val="00662EB0"/>
    <w:rsid w:val="00672BBF"/>
    <w:rsid w:val="00675E51"/>
    <w:rsid w:val="00682037"/>
    <w:rsid w:val="00682E19"/>
    <w:rsid w:val="00683BFB"/>
    <w:rsid w:val="006A6CE7"/>
    <w:rsid w:val="006B0E97"/>
    <w:rsid w:val="006B1CBB"/>
    <w:rsid w:val="006B4675"/>
    <w:rsid w:val="006B46BD"/>
    <w:rsid w:val="006C19D4"/>
    <w:rsid w:val="006C5530"/>
    <w:rsid w:val="006C6B05"/>
    <w:rsid w:val="006F2ADB"/>
    <w:rsid w:val="00700DFF"/>
    <w:rsid w:val="00706853"/>
    <w:rsid w:val="00713A56"/>
    <w:rsid w:val="00714810"/>
    <w:rsid w:val="00721D63"/>
    <w:rsid w:val="00727DCB"/>
    <w:rsid w:val="00733653"/>
    <w:rsid w:val="00740811"/>
    <w:rsid w:val="00750203"/>
    <w:rsid w:val="007504EC"/>
    <w:rsid w:val="00750EA7"/>
    <w:rsid w:val="00754BCF"/>
    <w:rsid w:val="0075532D"/>
    <w:rsid w:val="00756CAF"/>
    <w:rsid w:val="00764779"/>
    <w:rsid w:val="007658F3"/>
    <w:rsid w:val="007667EE"/>
    <w:rsid w:val="00766A00"/>
    <w:rsid w:val="00774601"/>
    <w:rsid w:val="00775946"/>
    <w:rsid w:val="0078111C"/>
    <w:rsid w:val="007863F1"/>
    <w:rsid w:val="007A3D0A"/>
    <w:rsid w:val="007A4228"/>
    <w:rsid w:val="007C5B96"/>
    <w:rsid w:val="007D0C02"/>
    <w:rsid w:val="007D214F"/>
    <w:rsid w:val="00803EBA"/>
    <w:rsid w:val="0082245C"/>
    <w:rsid w:val="00834A50"/>
    <w:rsid w:val="008409EB"/>
    <w:rsid w:val="00841856"/>
    <w:rsid w:val="00846C81"/>
    <w:rsid w:val="00854175"/>
    <w:rsid w:val="008714D6"/>
    <w:rsid w:val="008872EF"/>
    <w:rsid w:val="008930BA"/>
    <w:rsid w:val="00896260"/>
    <w:rsid w:val="00897609"/>
    <w:rsid w:val="008A77CF"/>
    <w:rsid w:val="008C5F77"/>
    <w:rsid w:val="008E2823"/>
    <w:rsid w:val="008E3DB0"/>
    <w:rsid w:val="008E5D37"/>
    <w:rsid w:val="008F2C67"/>
    <w:rsid w:val="008F4EBE"/>
    <w:rsid w:val="00934CDE"/>
    <w:rsid w:val="00936340"/>
    <w:rsid w:val="00983DB1"/>
    <w:rsid w:val="00984C97"/>
    <w:rsid w:val="009858B0"/>
    <w:rsid w:val="00985B27"/>
    <w:rsid w:val="0099162D"/>
    <w:rsid w:val="0099346A"/>
    <w:rsid w:val="009A0529"/>
    <w:rsid w:val="009A0AD4"/>
    <w:rsid w:val="009A3D58"/>
    <w:rsid w:val="009B3A5E"/>
    <w:rsid w:val="009B45E8"/>
    <w:rsid w:val="009C1EF5"/>
    <w:rsid w:val="009C24C6"/>
    <w:rsid w:val="009C6E4E"/>
    <w:rsid w:val="009D306E"/>
    <w:rsid w:val="009E19DD"/>
    <w:rsid w:val="009E41EA"/>
    <w:rsid w:val="009F4ED7"/>
    <w:rsid w:val="009F530F"/>
    <w:rsid w:val="00A17011"/>
    <w:rsid w:val="00A315F2"/>
    <w:rsid w:val="00A32CA1"/>
    <w:rsid w:val="00A354DA"/>
    <w:rsid w:val="00A41553"/>
    <w:rsid w:val="00A458A2"/>
    <w:rsid w:val="00A45AB6"/>
    <w:rsid w:val="00A627B5"/>
    <w:rsid w:val="00A76112"/>
    <w:rsid w:val="00A961CF"/>
    <w:rsid w:val="00AA5ED8"/>
    <w:rsid w:val="00AB1948"/>
    <w:rsid w:val="00AB7EA4"/>
    <w:rsid w:val="00AD232C"/>
    <w:rsid w:val="00AE07EF"/>
    <w:rsid w:val="00AF2124"/>
    <w:rsid w:val="00B034C6"/>
    <w:rsid w:val="00B17719"/>
    <w:rsid w:val="00B2160F"/>
    <w:rsid w:val="00B22766"/>
    <w:rsid w:val="00B254E0"/>
    <w:rsid w:val="00B31740"/>
    <w:rsid w:val="00B35DA8"/>
    <w:rsid w:val="00B408E9"/>
    <w:rsid w:val="00B41CEF"/>
    <w:rsid w:val="00B42B88"/>
    <w:rsid w:val="00B501F3"/>
    <w:rsid w:val="00B540B6"/>
    <w:rsid w:val="00B61AF7"/>
    <w:rsid w:val="00B77363"/>
    <w:rsid w:val="00B85218"/>
    <w:rsid w:val="00B915EC"/>
    <w:rsid w:val="00BA2FAD"/>
    <w:rsid w:val="00BA3A4E"/>
    <w:rsid w:val="00BA3AE2"/>
    <w:rsid w:val="00BA4D9F"/>
    <w:rsid w:val="00BB4B13"/>
    <w:rsid w:val="00BB7424"/>
    <w:rsid w:val="00BD250A"/>
    <w:rsid w:val="00BE0A6A"/>
    <w:rsid w:val="00BE3F47"/>
    <w:rsid w:val="00BF09CD"/>
    <w:rsid w:val="00BF7B06"/>
    <w:rsid w:val="00C0427B"/>
    <w:rsid w:val="00C0523C"/>
    <w:rsid w:val="00C07D46"/>
    <w:rsid w:val="00C1693B"/>
    <w:rsid w:val="00C31505"/>
    <w:rsid w:val="00C31581"/>
    <w:rsid w:val="00C33764"/>
    <w:rsid w:val="00C34FA2"/>
    <w:rsid w:val="00C46A1C"/>
    <w:rsid w:val="00C50528"/>
    <w:rsid w:val="00C55B3B"/>
    <w:rsid w:val="00C60C99"/>
    <w:rsid w:val="00C620BA"/>
    <w:rsid w:val="00C70343"/>
    <w:rsid w:val="00C71363"/>
    <w:rsid w:val="00C73782"/>
    <w:rsid w:val="00C76928"/>
    <w:rsid w:val="00C77948"/>
    <w:rsid w:val="00C87A6A"/>
    <w:rsid w:val="00C91958"/>
    <w:rsid w:val="00C9687E"/>
    <w:rsid w:val="00CA268D"/>
    <w:rsid w:val="00CC2C71"/>
    <w:rsid w:val="00CC4041"/>
    <w:rsid w:val="00CC751A"/>
    <w:rsid w:val="00CE3D71"/>
    <w:rsid w:val="00CE6CB9"/>
    <w:rsid w:val="00CF0B91"/>
    <w:rsid w:val="00CF162B"/>
    <w:rsid w:val="00CF2F05"/>
    <w:rsid w:val="00CF307D"/>
    <w:rsid w:val="00CF71E5"/>
    <w:rsid w:val="00D033AA"/>
    <w:rsid w:val="00D043C4"/>
    <w:rsid w:val="00D1454C"/>
    <w:rsid w:val="00D150C3"/>
    <w:rsid w:val="00D16FAD"/>
    <w:rsid w:val="00D17579"/>
    <w:rsid w:val="00D24D9D"/>
    <w:rsid w:val="00D42F3E"/>
    <w:rsid w:val="00D43EE5"/>
    <w:rsid w:val="00D633DE"/>
    <w:rsid w:val="00D64BC1"/>
    <w:rsid w:val="00D6629F"/>
    <w:rsid w:val="00D71CB0"/>
    <w:rsid w:val="00D74EA4"/>
    <w:rsid w:val="00D759E8"/>
    <w:rsid w:val="00D84F6D"/>
    <w:rsid w:val="00D90AF0"/>
    <w:rsid w:val="00D97B16"/>
    <w:rsid w:val="00DB1BDC"/>
    <w:rsid w:val="00DB32F5"/>
    <w:rsid w:val="00DE37FE"/>
    <w:rsid w:val="00DE4CCB"/>
    <w:rsid w:val="00DF218B"/>
    <w:rsid w:val="00DF60BD"/>
    <w:rsid w:val="00DF6C2E"/>
    <w:rsid w:val="00E049FB"/>
    <w:rsid w:val="00E267D1"/>
    <w:rsid w:val="00E40363"/>
    <w:rsid w:val="00E4209F"/>
    <w:rsid w:val="00E437D6"/>
    <w:rsid w:val="00E62601"/>
    <w:rsid w:val="00E70A6B"/>
    <w:rsid w:val="00E719F4"/>
    <w:rsid w:val="00E8470B"/>
    <w:rsid w:val="00E94488"/>
    <w:rsid w:val="00EA3473"/>
    <w:rsid w:val="00EB74BA"/>
    <w:rsid w:val="00EC172A"/>
    <w:rsid w:val="00EC1EF7"/>
    <w:rsid w:val="00EC503A"/>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878F9"/>
    <w:rsid w:val="00FA1BB3"/>
    <w:rsid w:val="00FA4A30"/>
    <w:rsid w:val="00FC1CBA"/>
    <w:rsid w:val="00FC73F8"/>
    <w:rsid w:val="00FD6450"/>
    <w:rsid w:val="00FD732C"/>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gatewaycrc.org/grow/serve-projects" TargetMode="External"/><Relationship Id="rId13" Type="http://schemas.openxmlformats.org/officeDocument/2006/relationships/hyperlink" Target="https://www.biblegateway.com/passage/?search=Matt.%205:16&amp;version=nrsv" TargetMode="External"/><Relationship Id="rId18" Type="http://schemas.openxmlformats.org/officeDocument/2006/relationships/hyperlink" Target="https://www.biblegateway.com/passage/?search=Matt.%205:14-16&amp;version=nrsv" TargetMode="External"/><Relationship Id="rId3" Type="http://schemas.openxmlformats.org/officeDocument/2006/relationships/settings" Target="settings.xml"/><Relationship Id="rId21" Type="http://schemas.openxmlformats.org/officeDocument/2006/relationships/hyperlink" Target="https://www.biblegateway.com/passage/?search=1%20Pet.%203:1-2&amp;version=nrsv" TargetMode="External"/><Relationship Id="rId7" Type="http://schemas.openxmlformats.org/officeDocument/2006/relationships/hyperlink" Target="mailto:https://gatewaycrc.churchcenter.com/registrations/events/3102312" TargetMode="External"/><Relationship Id="rId12" Type="http://schemas.openxmlformats.org/officeDocument/2006/relationships/hyperlink" Target="https://www.biblegateway.com/passage/?search=1%20Pet.%202:5-10&amp;version=nrsv" TargetMode="External"/><Relationship Id="rId17" Type="http://schemas.openxmlformats.org/officeDocument/2006/relationships/hyperlink" Target="https://www.biblegateway.com/passage/?search=2%20Pet.%201:10-11&amp;version=nrsv" TargetMode="External"/><Relationship Id="rId2" Type="http://schemas.openxmlformats.org/officeDocument/2006/relationships/styles" Target="styles.xml"/><Relationship Id="rId16" Type="http://schemas.openxmlformats.org/officeDocument/2006/relationships/hyperlink" Target="https://www.biblegateway.com/passage/?search=Gal.%205:22-24&amp;version=nrsv" TargetMode="External"/><Relationship Id="rId20" Type="http://schemas.openxmlformats.org/officeDocument/2006/relationships/hyperlink" Target="https://www.biblegateway.com/passage/?search=1%20Pet.%202:12&amp;version=nrsv" TargetMode="External"/><Relationship Id="rId1" Type="http://schemas.openxmlformats.org/officeDocument/2006/relationships/numbering" Target="numbering.xml"/><Relationship Id="rId6" Type="http://schemas.openxmlformats.org/officeDocument/2006/relationships/hyperlink" Target="mailto:https://s3.amazonaws.com/media.cloversites.com/66/66e62827-a7af-4e7a-9ba3-5dcfa3c1c3c7/documents/Life_Group_RESOURCES.pdf" TargetMode="External"/><Relationship Id="rId11" Type="http://schemas.openxmlformats.org/officeDocument/2006/relationships/hyperlink" Target="https://www.biblegateway.com/passage/?search=Rom.%2012:1-2&amp;version=nrsv" TargetMode="External"/><Relationship Id="rId5" Type="http://schemas.openxmlformats.org/officeDocument/2006/relationships/image" Target="media/image1.jpeg"/><Relationship Id="rId15" Type="http://schemas.openxmlformats.org/officeDocument/2006/relationships/hyperlink" Target="https://www.biblegateway.com/passage/?search=Matt.%207:17-18&amp;version=nrsv" TargetMode="External"/><Relationship Id="rId23" Type="http://schemas.openxmlformats.org/officeDocument/2006/relationships/theme" Target="theme/theme1.xml"/><Relationship Id="rId10" Type="http://schemas.openxmlformats.org/officeDocument/2006/relationships/hyperlink" Target="https://www.biblegateway.com/passage/?search=Rom.%206:13&amp;version=nrsv" TargetMode="External"/><Relationship Id="rId19" Type="http://schemas.openxmlformats.org/officeDocument/2006/relationships/hyperlink" Target="https://www.biblegateway.com/passage/?search=Rom.%2014:17-19&amp;version=nrsv" TargetMode="External"/><Relationship Id="rId4" Type="http://schemas.openxmlformats.org/officeDocument/2006/relationships/webSettings" Target="webSettings.xml"/><Relationship Id="rId9" Type="http://schemas.openxmlformats.org/officeDocument/2006/relationships/hyperlink" Target="mailto:https://www.heidelberg-catechism.com/en/lords-days/1.html" TargetMode="External"/><Relationship Id="rId14" Type="http://schemas.openxmlformats.org/officeDocument/2006/relationships/hyperlink" Target="https://www.biblegateway.com/passage/?search=1%20Cor.%206:19-20&amp;version=nrs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15</cp:revision>
  <cp:lastPrinted>2025-03-14T17:47:00Z</cp:lastPrinted>
  <dcterms:created xsi:type="dcterms:W3CDTF">2025-09-26T00:27:00Z</dcterms:created>
  <dcterms:modified xsi:type="dcterms:W3CDTF">2025-09-26T18:05:00Z</dcterms:modified>
</cp:coreProperties>
</file>