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1EAC0" w14:textId="77777777" w:rsidR="001C68DD" w:rsidRDefault="001C68DD" w:rsidP="001C68DD">
      <w:pPr>
        <w:spacing w:line="240" w:lineRule="auto"/>
        <w:rPr>
          <w:rFonts w:ascii="Oswald" w:eastAsia="Oswald" w:hAnsi="Oswald" w:cs="Oswald"/>
          <w:sz w:val="28"/>
          <w:szCs w:val="28"/>
        </w:rPr>
      </w:pPr>
      <w:r>
        <w:rPr>
          <w:rFonts w:ascii="Oswald" w:eastAsia="Oswald" w:hAnsi="Oswald" w:cs="Oswald"/>
          <w:sz w:val="28"/>
          <w:szCs w:val="28"/>
        </w:rPr>
        <w:t>Senoia United Methodist Church (SUMC)</w:t>
      </w:r>
    </w:p>
    <w:p w14:paraId="0C579647" w14:textId="13636D55" w:rsidR="001C68DD" w:rsidRDefault="001C68DD" w:rsidP="001C68DD">
      <w:pPr>
        <w:pStyle w:val="Title"/>
        <w:spacing w:after="0"/>
        <w:rPr>
          <w:rFonts w:ascii="Oswald" w:eastAsia="Oswald" w:hAnsi="Oswald" w:cs="Oswald"/>
          <w:sz w:val="40"/>
          <w:szCs w:val="40"/>
        </w:rPr>
      </w:pPr>
      <w:bookmarkStart w:id="0" w:name="_lntg56ljm653" w:colFirst="0" w:colLast="0"/>
      <w:bookmarkEnd w:id="0"/>
      <w:r>
        <w:rPr>
          <w:rFonts w:ascii="Oswald" w:eastAsia="Oswald" w:hAnsi="Oswald" w:cs="Oswald"/>
          <w:sz w:val="40"/>
          <w:szCs w:val="40"/>
        </w:rPr>
        <w:t>Leadership Board Meeting October 19, 2025, 2:00 pm</w:t>
      </w:r>
    </w:p>
    <w:p w14:paraId="172CE30F" w14:textId="77777777" w:rsidR="001C68DD" w:rsidRDefault="001C68DD" w:rsidP="001C68DD">
      <w:pPr>
        <w:spacing w:line="360" w:lineRule="auto"/>
        <w:rPr>
          <w:rFonts w:ascii="Source Code Pro" w:eastAsia="Source Code Pro" w:hAnsi="Source Code Pro" w:cs="Source Code Pro"/>
          <w:color w:val="0000FF"/>
          <w:sz w:val="20"/>
          <w:szCs w:val="20"/>
        </w:rPr>
      </w:pPr>
      <w:r>
        <w:rPr>
          <w:rFonts w:ascii="Source Code Pro" w:eastAsia="Source Code Pro" w:hAnsi="Source Code Pro" w:cs="Source Code Pro"/>
          <w:noProof/>
          <w:color w:val="0000FF"/>
          <w:sz w:val="20"/>
          <w:szCs w:val="20"/>
        </w:rPr>
        <w:drawing>
          <wp:inline distT="114300" distB="114300" distL="114300" distR="114300" wp14:anchorId="5B930CEE" wp14:editId="3363F342">
            <wp:extent cx="5943600" cy="50800"/>
            <wp:effectExtent l="0" t="0" r="0" b="0"/>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5"/>
                    <a:srcRect/>
                    <a:stretch>
                      <a:fillRect/>
                    </a:stretch>
                  </pic:blipFill>
                  <pic:spPr>
                    <a:xfrm>
                      <a:off x="0" y="0"/>
                      <a:ext cx="5943600" cy="50800"/>
                    </a:xfrm>
                    <a:prstGeom prst="rect">
                      <a:avLst/>
                    </a:prstGeom>
                    <a:ln/>
                  </pic:spPr>
                </pic:pic>
              </a:graphicData>
            </a:graphic>
          </wp:inline>
        </w:drawing>
      </w:r>
    </w:p>
    <w:p w14:paraId="300F71F2" w14:textId="77777777" w:rsidR="001C68DD" w:rsidRPr="001C68DD" w:rsidRDefault="001C68DD" w:rsidP="001C68DD">
      <w:pPr>
        <w:pStyle w:val="Heading1"/>
        <w:keepNext w:val="0"/>
        <w:keepLines w:val="0"/>
        <w:spacing w:before="0" w:after="0"/>
        <w:rPr>
          <w:rFonts w:ascii="Verdana" w:eastAsia="Verdana" w:hAnsi="Verdana" w:cs="Verdana"/>
          <w:color w:val="000000" w:themeColor="text1"/>
          <w:sz w:val="28"/>
          <w:szCs w:val="28"/>
        </w:rPr>
      </w:pPr>
      <w:bookmarkStart w:id="1" w:name="_lhm2jbzd1g6i" w:colFirst="0" w:colLast="0"/>
      <w:bookmarkEnd w:id="1"/>
      <w:r w:rsidRPr="001C68DD">
        <w:rPr>
          <w:rFonts w:ascii="Verdana" w:eastAsia="Verdana" w:hAnsi="Verdana" w:cs="Verdana"/>
          <w:color w:val="000000" w:themeColor="text1"/>
          <w:sz w:val="28"/>
          <w:szCs w:val="28"/>
        </w:rPr>
        <w:t>ATTENDEES</w:t>
      </w:r>
    </w:p>
    <w:p w14:paraId="7DFF8BC2" w14:textId="77777777" w:rsidR="001C68DD" w:rsidRPr="001C68DD" w:rsidRDefault="001C68DD" w:rsidP="001C68DD">
      <w:pPr>
        <w:spacing w:line="240" w:lineRule="auto"/>
        <w:rPr>
          <w:rFonts w:ascii="Verdana" w:eastAsia="Times New Roman" w:hAnsi="Verdana" w:cs="Times New Roman"/>
          <w:color w:val="000000"/>
          <w:kern w:val="36"/>
          <w:sz w:val="24"/>
          <w:szCs w:val="24"/>
        </w:rPr>
      </w:pPr>
      <w:r w:rsidRPr="001C68DD">
        <w:rPr>
          <w:rFonts w:ascii="Verdana" w:eastAsia="Times New Roman" w:hAnsi="Verdana" w:cs="Times New Roman"/>
          <w:color w:val="000000"/>
          <w:kern w:val="36"/>
          <w:sz w:val="24"/>
          <w:szCs w:val="24"/>
        </w:rPr>
        <w:t>Rev. Dr. Julie Boone, Rev. Keya Hillman, Rev. Dr. Julie Schendel, Sharon Boyer, Jim Garver, Rod Glover, Nancy Lewis, Jennifer Meares, Leigh Morgan, Jo Morgan, Jan Purcell, Kimberly Tinsley, Maurice Ungaro, Shirley Orr, Ginger Wright</w:t>
      </w:r>
    </w:p>
    <w:p w14:paraId="5E5566D7" w14:textId="77777777" w:rsidR="001C68DD" w:rsidRPr="001C68DD" w:rsidRDefault="001C68DD">
      <w:pPr>
        <w:rPr>
          <w:sz w:val="24"/>
          <w:szCs w:val="24"/>
        </w:rPr>
      </w:pPr>
    </w:p>
    <w:p w14:paraId="7EE4879F" w14:textId="77777777" w:rsidR="001C68DD" w:rsidRPr="001C68DD" w:rsidRDefault="001C68DD" w:rsidP="001C68DD">
      <w:pPr>
        <w:pStyle w:val="ListParagraph"/>
        <w:numPr>
          <w:ilvl w:val="0"/>
          <w:numId w:val="1"/>
        </w:numPr>
        <w:rPr>
          <w:rFonts w:ascii="Verdana" w:eastAsia="Times New Roman" w:hAnsi="Verdana" w:cs="Times New Roman"/>
          <w:color w:val="000000"/>
          <w:kern w:val="36"/>
        </w:rPr>
      </w:pPr>
      <w:r w:rsidRPr="001C68DD">
        <w:rPr>
          <w:rFonts w:ascii="Verdana" w:eastAsia="Times New Roman" w:hAnsi="Verdana" w:cs="Times New Roman"/>
          <w:color w:val="000000"/>
          <w:kern w:val="36"/>
        </w:rPr>
        <w:t>Rev. Dr. Julie Schendel, Pastor, welcomed Rev. Dr. Julie Boone, North Georgia Conference SouthWest District Superintendent to the SUMC 2025 Charge Conference. Dr. Boone was accompanied by Rev. Keya Hilman from the North Georgia Conference Regional Development Team.</w:t>
      </w:r>
    </w:p>
    <w:p w14:paraId="0E23E46A" w14:textId="77777777" w:rsidR="001C68DD" w:rsidRPr="001C68DD" w:rsidRDefault="001C68DD" w:rsidP="001C68DD">
      <w:pPr>
        <w:pStyle w:val="ListParagraph"/>
        <w:numPr>
          <w:ilvl w:val="0"/>
          <w:numId w:val="1"/>
        </w:numPr>
        <w:rPr>
          <w:rFonts w:ascii="Verdana" w:eastAsia="Times New Roman" w:hAnsi="Verdana" w:cs="Times New Roman"/>
          <w:color w:val="000000"/>
          <w:kern w:val="36"/>
        </w:rPr>
      </w:pPr>
      <w:r w:rsidRPr="001C68DD">
        <w:rPr>
          <w:rFonts w:ascii="Verdana" w:eastAsia="Times New Roman" w:hAnsi="Verdana" w:cs="Times New Roman"/>
          <w:color w:val="000000"/>
          <w:kern w:val="36"/>
        </w:rPr>
        <w:t>Rev. Dr. Boone began the meeting with her devotional focused on the Council of Bishop’s new Vision statement: “Loving boldly, serving joyfully, leading courageously.”</w:t>
      </w:r>
    </w:p>
    <w:p w14:paraId="3853DFB8" w14:textId="77777777" w:rsidR="001C68DD" w:rsidRDefault="001C68DD" w:rsidP="001C68DD">
      <w:pPr>
        <w:pStyle w:val="ListParagraph"/>
        <w:numPr>
          <w:ilvl w:val="0"/>
          <w:numId w:val="1"/>
        </w:numPr>
        <w:rPr>
          <w:rFonts w:ascii="Verdana" w:eastAsia="Times New Roman" w:hAnsi="Verdana" w:cs="Times New Roman"/>
          <w:color w:val="000000"/>
          <w:kern w:val="36"/>
        </w:rPr>
      </w:pPr>
      <w:r w:rsidRPr="001C68DD">
        <w:rPr>
          <w:rFonts w:ascii="Verdana" w:eastAsia="Times New Roman" w:hAnsi="Verdana" w:cs="Times New Roman"/>
          <w:color w:val="000000"/>
          <w:kern w:val="36"/>
        </w:rPr>
        <w:t>Rod Glover was elected Recording Secretary for the meeting.</w:t>
      </w:r>
    </w:p>
    <w:p w14:paraId="4A2BD24C" w14:textId="77777777" w:rsidR="001C68DD" w:rsidRPr="001C68DD" w:rsidRDefault="001C68DD" w:rsidP="001C68DD">
      <w:pPr>
        <w:pStyle w:val="ListParagraph"/>
        <w:rPr>
          <w:rFonts w:ascii="Verdana" w:eastAsia="Times New Roman" w:hAnsi="Verdana" w:cs="Times New Roman"/>
          <w:color w:val="000000"/>
          <w:kern w:val="36"/>
        </w:rPr>
      </w:pPr>
    </w:p>
    <w:p w14:paraId="1ABDC19C" w14:textId="66FA8010" w:rsidR="001C68DD" w:rsidRPr="001C68DD" w:rsidRDefault="001C68DD" w:rsidP="001C68DD">
      <w:pPr>
        <w:pStyle w:val="ListParagraph"/>
        <w:numPr>
          <w:ilvl w:val="0"/>
          <w:numId w:val="1"/>
        </w:numPr>
        <w:rPr>
          <w:rFonts w:ascii="Verdana" w:eastAsia="Times New Roman" w:hAnsi="Verdana" w:cs="Times New Roman"/>
          <w:color w:val="000000"/>
          <w:kern w:val="36"/>
        </w:rPr>
      </w:pPr>
      <w:r w:rsidRPr="001C68DD">
        <w:rPr>
          <w:rFonts w:ascii="Verdana" w:eastAsia="Times New Roman" w:hAnsi="Verdana" w:cs="Times New Roman"/>
          <w:color w:val="000000"/>
          <w:kern w:val="36"/>
        </w:rPr>
        <w:t>The Pastor’s 2026 Salary package (available in church office) was moved for approval by Sharon Boyer, seconded by Maurice Ungaro, and passed by the meeting.</w:t>
      </w:r>
    </w:p>
    <w:p w14:paraId="0C20E2F4" w14:textId="77777777" w:rsidR="001C68DD" w:rsidRPr="001C68DD" w:rsidRDefault="001C68DD" w:rsidP="001C68DD">
      <w:pPr>
        <w:pStyle w:val="ListParagraph"/>
        <w:numPr>
          <w:ilvl w:val="0"/>
          <w:numId w:val="1"/>
        </w:numPr>
        <w:rPr>
          <w:rFonts w:ascii="Verdana" w:eastAsia="Times New Roman" w:hAnsi="Verdana" w:cs="Times New Roman"/>
          <w:color w:val="000000"/>
          <w:kern w:val="36"/>
        </w:rPr>
      </w:pPr>
      <w:r w:rsidRPr="001C68DD">
        <w:rPr>
          <w:rFonts w:ascii="Verdana" w:eastAsia="Times New Roman" w:hAnsi="Verdana" w:cs="Times New Roman"/>
          <w:color w:val="000000"/>
          <w:kern w:val="36"/>
        </w:rPr>
        <w:t>The nominations for the 2026 Leadership Board and other leadership positions (available in church office) were moved for approval by Maurice Ungaro, seconded by Rod Glover, and approved by the meeting.</w:t>
      </w:r>
    </w:p>
    <w:p w14:paraId="409CA197" w14:textId="77777777" w:rsidR="001C68DD" w:rsidRPr="001C68DD" w:rsidRDefault="001C68DD" w:rsidP="001C68DD">
      <w:pPr>
        <w:pStyle w:val="ListParagraph"/>
        <w:numPr>
          <w:ilvl w:val="0"/>
          <w:numId w:val="1"/>
        </w:numPr>
        <w:rPr>
          <w:rFonts w:ascii="Verdana" w:eastAsia="Times New Roman" w:hAnsi="Verdana" w:cs="Times New Roman"/>
          <w:color w:val="000000"/>
          <w:kern w:val="36"/>
        </w:rPr>
      </w:pPr>
      <w:r w:rsidRPr="001C68DD">
        <w:rPr>
          <w:rFonts w:ascii="Verdana" w:eastAsia="Times New Roman" w:hAnsi="Verdana" w:cs="Times New Roman"/>
          <w:color w:val="000000"/>
          <w:kern w:val="36"/>
        </w:rPr>
        <w:t>The nominations of Lay Speaker and Servants for 2026 (available in church office) were moved for approval by Sharon Boyer, seconded by Jim Garver, and approved by the meeting.</w:t>
      </w:r>
    </w:p>
    <w:p w14:paraId="593CCF3F" w14:textId="1CE9638C" w:rsidR="001C68DD" w:rsidRDefault="001C68DD" w:rsidP="001C68DD">
      <w:pPr>
        <w:pStyle w:val="ListParagraph"/>
        <w:numPr>
          <w:ilvl w:val="0"/>
          <w:numId w:val="1"/>
        </w:numPr>
        <w:rPr>
          <w:rFonts w:ascii="Verdana" w:eastAsia="Times New Roman" w:hAnsi="Verdana" w:cs="Times New Roman"/>
          <w:color w:val="000000"/>
          <w:kern w:val="36"/>
        </w:rPr>
      </w:pPr>
      <w:r w:rsidRPr="001C68DD">
        <w:rPr>
          <w:rFonts w:ascii="Verdana" w:eastAsia="Times New Roman" w:hAnsi="Verdana" w:cs="Times New Roman"/>
          <w:color w:val="000000"/>
          <w:kern w:val="36"/>
        </w:rPr>
        <w:t>Rod Glover provided a summary of activities and achievements to date of the recently established Men’s Prayer group.</w:t>
      </w:r>
    </w:p>
    <w:p w14:paraId="34A31336" w14:textId="77777777" w:rsidR="001C68DD" w:rsidRPr="001C68DD" w:rsidRDefault="001C68DD" w:rsidP="001C68DD">
      <w:pPr>
        <w:pStyle w:val="ListParagraph"/>
        <w:rPr>
          <w:rFonts w:ascii="Verdana" w:eastAsia="Times New Roman" w:hAnsi="Verdana" w:cs="Times New Roman"/>
          <w:color w:val="000000"/>
          <w:kern w:val="36"/>
        </w:rPr>
      </w:pPr>
    </w:p>
    <w:p w14:paraId="651F792B" w14:textId="77777777" w:rsidR="001C68DD" w:rsidRPr="001C68DD" w:rsidRDefault="001C68DD" w:rsidP="001C68DD">
      <w:pPr>
        <w:pStyle w:val="ListParagraph"/>
        <w:numPr>
          <w:ilvl w:val="0"/>
          <w:numId w:val="1"/>
        </w:numPr>
        <w:rPr>
          <w:rFonts w:ascii="Verdana" w:eastAsia="Times New Roman" w:hAnsi="Verdana" w:cs="Times New Roman"/>
          <w:color w:val="000000"/>
          <w:kern w:val="36"/>
        </w:rPr>
      </w:pPr>
      <w:r w:rsidRPr="001C68DD">
        <w:rPr>
          <w:rFonts w:ascii="Verdana" w:eastAsia="Times New Roman" w:hAnsi="Verdana" w:cs="Times New Roman"/>
          <w:color w:val="000000"/>
          <w:kern w:val="36"/>
        </w:rPr>
        <w:t>Other Business:</w:t>
      </w:r>
    </w:p>
    <w:p w14:paraId="38B51060" w14:textId="19FFBD24" w:rsidR="001C68DD" w:rsidRPr="001C68DD" w:rsidRDefault="001C68DD" w:rsidP="001C68DD">
      <w:pPr>
        <w:pStyle w:val="ListParagraph"/>
        <w:numPr>
          <w:ilvl w:val="0"/>
          <w:numId w:val="1"/>
        </w:numPr>
        <w:rPr>
          <w:rFonts w:ascii="Verdana" w:eastAsia="Times New Roman" w:hAnsi="Verdana" w:cs="Times New Roman"/>
          <w:color w:val="000000"/>
          <w:kern w:val="36"/>
        </w:rPr>
      </w:pPr>
      <w:r w:rsidRPr="001C68DD">
        <w:rPr>
          <w:rFonts w:ascii="Verdana" w:eastAsia="Times New Roman" w:hAnsi="Verdana" w:cs="Times New Roman"/>
          <w:color w:val="000000"/>
          <w:kern w:val="36"/>
        </w:rPr>
        <w:t>Rev. Hillman invited all present to attend a 5-year anniversary for the victims and sufferers from the COVID pandemic, to offer an appropriate goodbye. It is to be held at Impact UMC in East Point on 1</w:t>
      </w:r>
      <w:r w:rsidRPr="001C68DD">
        <w:rPr>
          <w:rFonts w:ascii="Verdana" w:eastAsia="Times New Roman" w:hAnsi="Verdana" w:cs="Times New Roman"/>
          <w:color w:val="000000"/>
          <w:kern w:val="36"/>
          <w:vertAlign w:val="superscript"/>
        </w:rPr>
        <w:t>st</w:t>
      </w:r>
      <w:r w:rsidRPr="001C68DD">
        <w:rPr>
          <w:rFonts w:ascii="Verdana" w:eastAsia="Times New Roman" w:hAnsi="Verdana" w:cs="Times New Roman"/>
          <w:color w:val="000000"/>
          <w:kern w:val="36"/>
        </w:rPr>
        <w:t xml:space="preserve"> November from 9:00 am to 1:00 pm.</w:t>
      </w:r>
    </w:p>
    <w:p w14:paraId="1541FBDC" w14:textId="77777777" w:rsidR="001C68DD" w:rsidRPr="001C68DD" w:rsidRDefault="001C68DD" w:rsidP="001C68DD">
      <w:pPr>
        <w:pStyle w:val="ListParagraph"/>
        <w:numPr>
          <w:ilvl w:val="0"/>
          <w:numId w:val="1"/>
        </w:numPr>
        <w:rPr>
          <w:rFonts w:ascii="Verdana" w:eastAsia="Times New Roman" w:hAnsi="Verdana" w:cs="Times New Roman"/>
          <w:color w:val="000000"/>
          <w:kern w:val="36"/>
        </w:rPr>
      </w:pPr>
      <w:r w:rsidRPr="001C68DD">
        <w:rPr>
          <w:rFonts w:ascii="Verdana" w:eastAsia="Times New Roman" w:hAnsi="Verdana" w:cs="Times New Roman"/>
          <w:color w:val="000000"/>
          <w:kern w:val="36"/>
        </w:rPr>
        <w:t>Rev. Dr. Boone closed the meeting with a Benediction and the meeting adjourned @ 2:35 pm.</w:t>
      </w:r>
    </w:p>
    <w:p w14:paraId="5C28E460" w14:textId="77777777" w:rsidR="001C68DD" w:rsidRPr="001C68DD" w:rsidRDefault="001C68DD">
      <w:pPr>
        <w:rPr>
          <w:sz w:val="24"/>
          <w:szCs w:val="24"/>
        </w:rPr>
      </w:pPr>
    </w:p>
    <w:sectPr w:rsidR="001C68DD" w:rsidRPr="001C68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swald">
    <w:charset w:val="00"/>
    <w:family w:val="auto"/>
    <w:pitch w:val="variable"/>
    <w:sig w:usb0="2000020F" w:usb1="00000000" w:usb2="00000000" w:usb3="00000000" w:csb0="00000197" w:csb1="00000000"/>
  </w:font>
  <w:font w:name="Source Code Pro">
    <w:charset w:val="00"/>
    <w:family w:val="modern"/>
    <w:pitch w:val="fixed"/>
    <w:sig w:usb0="200002F7" w:usb1="020038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2264"/>
    <w:multiLevelType w:val="hybridMultilevel"/>
    <w:tmpl w:val="308E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02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DD"/>
    <w:rsid w:val="00117394"/>
    <w:rsid w:val="001C68DD"/>
    <w:rsid w:val="001D1842"/>
    <w:rsid w:val="00320F3E"/>
    <w:rsid w:val="00554640"/>
    <w:rsid w:val="00BF2AC1"/>
    <w:rsid w:val="00C310C6"/>
    <w:rsid w:val="00C90A59"/>
    <w:rsid w:val="00E0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42F1"/>
  <w15:chartTrackingRefBased/>
  <w15:docId w15:val="{20EE9547-5C60-344E-AE40-F764D6FD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8DD"/>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1C68DD"/>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C68DD"/>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C68DD"/>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C68DD"/>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1C68DD"/>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1C68DD"/>
    <w:pPr>
      <w:keepNext/>
      <w:keepLines/>
      <w:spacing w:before="40" w:line="240"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1C68DD"/>
    <w:pPr>
      <w:keepNext/>
      <w:keepLines/>
      <w:spacing w:before="40" w:line="240"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1C68DD"/>
    <w:pPr>
      <w:keepNext/>
      <w:keepLines/>
      <w:spacing w:line="240"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1C68DD"/>
    <w:pPr>
      <w:keepNext/>
      <w:keepLines/>
      <w:spacing w:line="240"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8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8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8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8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8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8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8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8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8DD"/>
    <w:rPr>
      <w:rFonts w:eastAsiaTheme="majorEastAsia" w:cstheme="majorBidi"/>
      <w:color w:val="272727" w:themeColor="text1" w:themeTint="D8"/>
    </w:rPr>
  </w:style>
  <w:style w:type="paragraph" w:styleId="Title">
    <w:name w:val="Title"/>
    <w:basedOn w:val="Normal"/>
    <w:next w:val="Normal"/>
    <w:link w:val="TitleChar"/>
    <w:uiPriority w:val="10"/>
    <w:qFormat/>
    <w:rsid w:val="001C68DD"/>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C68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8DD"/>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C68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8DD"/>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1C68DD"/>
    <w:rPr>
      <w:i/>
      <w:iCs/>
      <w:color w:val="404040" w:themeColor="text1" w:themeTint="BF"/>
    </w:rPr>
  </w:style>
  <w:style w:type="paragraph" w:styleId="ListParagraph">
    <w:name w:val="List Paragraph"/>
    <w:basedOn w:val="Normal"/>
    <w:uiPriority w:val="34"/>
    <w:qFormat/>
    <w:rsid w:val="001C68DD"/>
    <w:pPr>
      <w:spacing w:line="240"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1C68DD"/>
    <w:rPr>
      <w:i/>
      <w:iCs/>
      <w:color w:val="0F4761" w:themeColor="accent1" w:themeShade="BF"/>
    </w:rPr>
  </w:style>
  <w:style w:type="paragraph" w:styleId="IntenseQuote">
    <w:name w:val="Intense Quote"/>
    <w:basedOn w:val="Normal"/>
    <w:next w:val="Normal"/>
    <w:link w:val="IntenseQuoteChar"/>
    <w:uiPriority w:val="30"/>
    <w:qFormat/>
    <w:rsid w:val="001C68DD"/>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1C68DD"/>
    <w:rPr>
      <w:i/>
      <w:iCs/>
      <w:color w:val="0F4761" w:themeColor="accent1" w:themeShade="BF"/>
    </w:rPr>
  </w:style>
  <w:style w:type="character" w:styleId="IntenseReference">
    <w:name w:val="Intense Reference"/>
    <w:basedOn w:val="DefaultParagraphFont"/>
    <w:uiPriority w:val="32"/>
    <w:qFormat/>
    <w:rsid w:val="001C68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1546</Characters>
  <Application>Microsoft Office Word</Application>
  <DocSecurity>0</DocSecurity>
  <Lines>39</Lines>
  <Paragraphs>14</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Schendel</dc:creator>
  <cp:keywords/>
  <dc:description/>
  <cp:lastModifiedBy>SUMC - Office Admin</cp:lastModifiedBy>
  <cp:revision>3</cp:revision>
  <dcterms:created xsi:type="dcterms:W3CDTF">2025-10-23T15:03:00Z</dcterms:created>
  <dcterms:modified xsi:type="dcterms:W3CDTF">2025-10-23T15:03:00Z</dcterms:modified>
</cp:coreProperties>
</file>