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5DD1" w14:textId="334142C3" w:rsidR="00B52B7A" w:rsidRDefault="00B52B7A">
      <w:pPr>
        <w:rPr>
          <w:b/>
          <w:bCs/>
        </w:rPr>
      </w:pPr>
      <w:r w:rsidRPr="00B52B7A">
        <w:rPr>
          <w:b/>
          <w:bCs/>
        </w:rPr>
        <w:t xml:space="preserve">A dream of His return                P. Joshua Brunette           Ponca City Assembly              5.3.2026 </w:t>
      </w:r>
    </w:p>
    <w:p w14:paraId="54C7C4D7" w14:textId="6D1AABE4" w:rsidR="00B52B7A" w:rsidRDefault="00B52B7A">
      <w:r>
        <w:rPr>
          <w:b/>
          <w:bCs/>
        </w:rPr>
        <w:t xml:space="preserve">Opening: </w:t>
      </w:r>
      <w:r w:rsidRPr="00B52B7A">
        <w:t xml:space="preserve">God speaks to us in the night hour, when deep sleep comes upon us, He can open our spirit and give us a dream. Thursday night I had a dream and in it I saw His return at the rapture and His people taken. In an instant the Holy Spirit conveyed His hope and warning. </w:t>
      </w:r>
      <w:proofErr w:type="spellStart"/>
      <w:proofErr w:type="gramStart"/>
      <w:r w:rsidRPr="00B52B7A">
        <w:t>Todays</w:t>
      </w:r>
      <w:proofErr w:type="spellEnd"/>
      <w:proofErr w:type="gramEnd"/>
      <w:r w:rsidRPr="00B52B7A">
        <w:t xml:space="preserve"> message is what God showed me. </w:t>
      </w:r>
    </w:p>
    <w:p w14:paraId="5F090C0E" w14:textId="60CD0889" w:rsidR="00B4565B" w:rsidRPr="00B4565B" w:rsidRDefault="00B52B7A" w:rsidP="00B4565B">
      <w:pPr>
        <w:pStyle w:val="red"/>
        <w:shd w:val="clear" w:color="auto" w:fill="FFFFFF"/>
        <w:jc w:val="both"/>
        <w:rPr>
          <w:b/>
          <w:bCs/>
        </w:rPr>
      </w:pPr>
      <w:r w:rsidRPr="00B4565B">
        <w:rPr>
          <w:b/>
          <w:bCs/>
        </w:rPr>
        <w:t xml:space="preserve">Key Scripture: Matthew 25:1-13 </w:t>
      </w:r>
      <w:r w:rsidR="00B4565B">
        <w:rPr>
          <w:b/>
          <w:bCs/>
        </w:rPr>
        <w:t xml:space="preserve">The parable of the 10 Virgins is a picture of the rapture and an exact depiction of an ancient Jewish wedding in Galilee. </w:t>
      </w:r>
    </w:p>
    <w:p w14:paraId="3D375C7B" w14:textId="0015CA93" w:rsidR="00B4565B" w:rsidRPr="00B4565B" w:rsidRDefault="00B4565B" w:rsidP="00B4565B">
      <w:pPr>
        <w:pStyle w:val="red"/>
        <w:shd w:val="clear" w:color="auto" w:fill="FFFFFF"/>
        <w:jc w:val="both"/>
        <w:rPr>
          <w:rFonts w:asciiTheme="minorHAnsi" w:hAnsiTheme="minorHAnsi" w:cstheme="minorHAnsi"/>
          <w:color w:val="770000"/>
        </w:rPr>
      </w:pPr>
      <w:hyperlink r:id="rId5" w:history="1">
        <w:r w:rsidRPr="00B4565B">
          <w:rPr>
            <w:rStyle w:val="Hyperlink"/>
            <w:rFonts w:asciiTheme="minorHAnsi" w:hAnsiTheme="minorHAnsi" w:cstheme="minorHAnsi"/>
            <w:b/>
            <w:bCs/>
            <w:color w:val="008AE6"/>
            <w:sz w:val="17"/>
            <w:szCs w:val="17"/>
            <w:u w:val="none"/>
          </w:rPr>
          <w:t>1</w:t>
        </w:r>
      </w:hyperlink>
      <w:r w:rsidRPr="00B4565B">
        <w:rPr>
          <w:rFonts w:asciiTheme="minorHAnsi" w:hAnsiTheme="minorHAnsi" w:cstheme="minorHAnsi"/>
          <w:color w:val="770000"/>
        </w:rPr>
        <w:t>“At that time the kingdom of heaven will be like ten virgins who took their lamps and went out to meet the bridegroom.</w:t>
      </w:r>
      <w:bookmarkStart w:id="0" w:name="3"/>
      <w:bookmarkEnd w:id="0"/>
      <w:r w:rsidRPr="00B4565B">
        <w:rPr>
          <w:rFonts w:asciiTheme="minorHAnsi" w:hAnsiTheme="minorHAnsi" w:cstheme="minorHAnsi"/>
          <w:color w:val="770000"/>
        </w:rPr>
        <w:t> </w:t>
      </w:r>
      <w:hyperlink r:id="rId6" w:history="1">
        <w:r w:rsidRPr="00B4565B">
          <w:rPr>
            <w:rStyle w:val="Hyperlink"/>
            <w:rFonts w:asciiTheme="minorHAnsi" w:hAnsiTheme="minorHAnsi" w:cstheme="minorHAnsi"/>
            <w:b/>
            <w:bCs/>
            <w:color w:val="008AE6"/>
            <w:sz w:val="17"/>
            <w:szCs w:val="17"/>
            <w:u w:val="none"/>
          </w:rPr>
          <w:t>2</w:t>
        </w:r>
      </w:hyperlink>
      <w:r w:rsidRPr="00B4565B">
        <w:rPr>
          <w:rFonts w:asciiTheme="minorHAnsi" w:hAnsiTheme="minorHAnsi" w:cstheme="minorHAnsi"/>
          <w:color w:val="770000"/>
        </w:rPr>
        <w:t>Five of them were foolish, and five were wise.</w:t>
      </w:r>
      <w:bookmarkStart w:id="1" w:name="4"/>
      <w:bookmarkEnd w:id="1"/>
      <w:r w:rsidRPr="00B4565B">
        <w:rPr>
          <w:rFonts w:asciiTheme="minorHAnsi" w:hAnsiTheme="minorHAnsi" w:cstheme="minorHAnsi"/>
          <w:color w:val="770000"/>
        </w:rPr>
        <w:t> </w:t>
      </w:r>
      <w:hyperlink r:id="rId7" w:history="1">
        <w:r w:rsidRPr="00B4565B">
          <w:rPr>
            <w:rStyle w:val="Hyperlink"/>
            <w:rFonts w:asciiTheme="minorHAnsi" w:hAnsiTheme="minorHAnsi" w:cstheme="minorHAnsi"/>
            <w:b/>
            <w:bCs/>
            <w:color w:val="008AE6"/>
            <w:sz w:val="17"/>
            <w:szCs w:val="17"/>
            <w:u w:val="none"/>
          </w:rPr>
          <w:t>3</w:t>
        </w:r>
      </w:hyperlink>
      <w:r w:rsidRPr="00B4565B">
        <w:rPr>
          <w:rFonts w:asciiTheme="minorHAnsi" w:hAnsiTheme="minorHAnsi" w:cstheme="minorHAnsi"/>
          <w:color w:val="770000"/>
        </w:rPr>
        <w:t>The foolish ones took their lamps but did not take along any extra oil.</w:t>
      </w:r>
      <w:bookmarkStart w:id="2" w:name="5"/>
      <w:bookmarkEnd w:id="2"/>
      <w:r w:rsidRPr="00B4565B">
        <w:rPr>
          <w:rFonts w:asciiTheme="minorHAnsi" w:hAnsiTheme="minorHAnsi" w:cstheme="minorHAnsi"/>
          <w:color w:val="770000"/>
        </w:rPr>
        <w:t> </w:t>
      </w:r>
      <w:hyperlink r:id="rId8" w:history="1">
        <w:r w:rsidRPr="00B4565B">
          <w:rPr>
            <w:rStyle w:val="Hyperlink"/>
            <w:rFonts w:asciiTheme="minorHAnsi" w:hAnsiTheme="minorHAnsi" w:cstheme="minorHAnsi"/>
            <w:b/>
            <w:bCs/>
            <w:color w:val="008AE6"/>
            <w:sz w:val="17"/>
            <w:szCs w:val="17"/>
            <w:u w:val="none"/>
          </w:rPr>
          <w:t>4</w:t>
        </w:r>
      </w:hyperlink>
      <w:r w:rsidRPr="00B4565B">
        <w:rPr>
          <w:rFonts w:asciiTheme="minorHAnsi" w:hAnsiTheme="minorHAnsi" w:cstheme="minorHAnsi"/>
          <w:color w:val="770000"/>
        </w:rPr>
        <w:t>But the wise ones took oil in flasks along with their lamps.</w:t>
      </w:r>
      <w:bookmarkStart w:id="3" w:name="6"/>
      <w:bookmarkEnd w:id="3"/>
      <w:r w:rsidRPr="00B4565B">
        <w:rPr>
          <w:rFonts w:asciiTheme="minorHAnsi" w:hAnsiTheme="minorHAnsi" w:cstheme="minorHAnsi"/>
          <w:color w:val="770000"/>
        </w:rPr>
        <w:t> </w:t>
      </w:r>
      <w:hyperlink r:id="rId9" w:history="1">
        <w:r w:rsidRPr="00B4565B">
          <w:rPr>
            <w:rStyle w:val="Hyperlink"/>
            <w:rFonts w:asciiTheme="minorHAnsi" w:hAnsiTheme="minorHAnsi" w:cstheme="minorHAnsi"/>
            <w:b/>
            <w:bCs/>
            <w:color w:val="008AE6"/>
            <w:sz w:val="17"/>
            <w:szCs w:val="17"/>
            <w:u w:val="none"/>
          </w:rPr>
          <w:t>5</w:t>
        </w:r>
      </w:hyperlink>
      <w:r w:rsidRPr="00B4565B">
        <w:rPr>
          <w:rFonts w:asciiTheme="minorHAnsi" w:hAnsiTheme="minorHAnsi" w:cstheme="minorHAnsi"/>
          <w:color w:val="770000"/>
        </w:rPr>
        <w:t>When the bridegroom was delayed, they all became drowsy and fell asleep.</w:t>
      </w:r>
      <w:bookmarkStart w:id="4" w:name="7"/>
      <w:bookmarkEnd w:id="4"/>
    </w:p>
    <w:p w14:paraId="2BAB8036" w14:textId="79206271" w:rsidR="00B4565B" w:rsidRPr="00B4565B" w:rsidRDefault="00B4565B" w:rsidP="00B4565B">
      <w:pPr>
        <w:pStyle w:val="red"/>
        <w:shd w:val="clear" w:color="auto" w:fill="FFFFFF"/>
        <w:jc w:val="both"/>
        <w:rPr>
          <w:rFonts w:asciiTheme="minorHAnsi" w:hAnsiTheme="minorHAnsi" w:cstheme="minorHAnsi"/>
          <w:color w:val="770000"/>
        </w:rPr>
      </w:pPr>
      <w:hyperlink r:id="rId10" w:history="1">
        <w:r w:rsidRPr="00B4565B">
          <w:rPr>
            <w:rStyle w:val="Hyperlink"/>
            <w:rFonts w:asciiTheme="minorHAnsi" w:hAnsiTheme="minorHAnsi" w:cstheme="minorHAnsi"/>
            <w:b/>
            <w:bCs/>
            <w:color w:val="008AE6"/>
            <w:sz w:val="17"/>
            <w:szCs w:val="17"/>
          </w:rPr>
          <w:t>6</w:t>
        </w:r>
      </w:hyperlink>
      <w:r w:rsidRPr="00B4565B">
        <w:rPr>
          <w:rFonts w:asciiTheme="minorHAnsi" w:hAnsiTheme="minorHAnsi" w:cstheme="minorHAnsi"/>
          <w:b/>
          <w:bCs/>
          <w:color w:val="770000"/>
          <w:u w:val="single"/>
        </w:rPr>
        <w:t xml:space="preserve">At midnight the cry </w:t>
      </w:r>
      <w:proofErr w:type="gramStart"/>
      <w:r w:rsidRPr="00B4565B">
        <w:rPr>
          <w:rFonts w:asciiTheme="minorHAnsi" w:hAnsiTheme="minorHAnsi" w:cstheme="minorHAnsi"/>
          <w:b/>
          <w:bCs/>
          <w:color w:val="770000"/>
          <w:u w:val="single"/>
        </w:rPr>
        <w:t>rang out: ‘</w:t>
      </w:r>
      <w:proofErr w:type="gramEnd"/>
      <w:r w:rsidRPr="00B4565B">
        <w:rPr>
          <w:rFonts w:asciiTheme="minorHAnsi" w:hAnsiTheme="minorHAnsi" w:cstheme="minorHAnsi"/>
          <w:b/>
          <w:bCs/>
          <w:color w:val="770000"/>
          <w:u w:val="single"/>
        </w:rPr>
        <w:t>Here is the bridegroom</w:t>
      </w:r>
      <w:proofErr w:type="gramStart"/>
      <w:r w:rsidRPr="00B4565B">
        <w:rPr>
          <w:rFonts w:asciiTheme="minorHAnsi" w:hAnsiTheme="minorHAnsi" w:cstheme="minorHAnsi"/>
          <w:b/>
          <w:bCs/>
          <w:color w:val="770000"/>
          <w:u w:val="single"/>
        </w:rPr>
        <w:t>!</w:t>
      </w:r>
      <w:proofErr w:type="gramEnd"/>
      <w:r w:rsidRPr="00B4565B">
        <w:rPr>
          <w:rFonts w:asciiTheme="minorHAnsi" w:hAnsiTheme="minorHAnsi" w:cstheme="minorHAnsi"/>
          <w:b/>
          <w:bCs/>
          <w:color w:val="770000"/>
        </w:rPr>
        <w:t xml:space="preserve"> </w:t>
      </w:r>
      <w:r w:rsidRPr="00B4565B">
        <w:rPr>
          <w:rFonts w:asciiTheme="minorHAnsi" w:hAnsiTheme="minorHAnsi" w:cstheme="minorHAnsi"/>
          <w:color w:val="770000"/>
        </w:rPr>
        <w:t>Come out to meet him!’</w:t>
      </w:r>
      <w:bookmarkStart w:id="5" w:name="8"/>
      <w:bookmarkEnd w:id="5"/>
      <w:r w:rsidRPr="00B4565B">
        <w:rPr>
          <w:rStyle w:val="reftext"/>
          <w:rFonts w:asciiTheme="minorHAnsi" w:hAnsiTheme="minorHAnsi" w:cstheme="minorHAnsi"/>
          <w:b/>
          <w:bCs/>
          <w:color w:val="B34700"/>
          <w:sz w:val="17"/>
          <w:szCs w:val="17"/>
        </w:rPr>
        <w:fldChar w:fldCharType="begin"/>
      </w:r>
      <w:r w:rsidRPr="00B4565B">
        <w:rPr>
          <w:rStyle w:val="reftext"/>
          <w:rFonts w:asciiTheme="minorHAnsi" w:hAnsiTheme="minorHAnsi" w:cstheme="minorHAnsi"/>
          <w:b/>
          <w:bCs/>
          <w:color w:val="B34700"/>
          <w:sz w:val="17"/>
          <w:szCs w:val="17"/>
        </w:rPr>
        <w:instrText>HYPERLINK "https://biblehub.com/matthew/25-7.htm"</w:instrText>
      </w:r>
      <w:r w:rsidRPr="00B4565B">
        <w:rPr>
          <w:rStyle w:val="reftext"/>
          <w:rFonts w:asciiTheme="minorHAnsi" w:hAnsiTheme="minorHAnsi" w:cstheme="minorHAnsi"/>
          <w:b/>
          <w:bCs/>
          <w:color w:val="B34700"/>
          <w:sz w:val="17"/>
          <w:szCs w:val="17"/>
        </w:rPr>
      </w:r>
      <w:r w:rsidRPr="00B4565B">
        <w:rPr>
          <w:rStyle w:val="reftext"/>
          <w:rFonts w:asciiTheme="minorHAnsi" w:hAnsiTheme="minorHAnsi" w:cstheme="minorHAnsi"/>
          <w:b/>
          <w:bCs/>
          <w:color w:val="B34700"/>
          <w:sz w:val="17"/>
          <w:szCs w:val="17"/>
        </w:rPr>
        <w:fldChar w:fldCharType="separate"/>
      </w:r>
      <w:r w:rsidRPr="00B4565B">
        <w:rPr>
          <w:rStyle w:val="Hyperlink"/>
          <w:rFonts w:asciiTheme="minorHAnsi" w:hAnsiTheme="minorHAnsi" w:cstheme="minorHAnsi"/>
          <w:b/>
          <w:bCs/>
          <w:color w:val="008AE6"/>
          <w:sz w:val="17"/>
          <w:szCs w:val="17"/>
          <w:u w:val="none"/>
        </w:rPr>
        <w:t>7</w:t>
      </w:r>
      <w:r w:rsidRPr="00B4565B">
        <w:rPr>
          <w:rStyle w:val="reftext"/>
          <w:rFonts w:asciiTheme="minorHAnsi" w:hAnsiTheme="minorHAnsi" w:cstheme="minorHAnsi"/>
          <w:b/>
          <w:bCs/>
          <w:color w:val="B34700"/>
          <w:sz w:val="17"/>
          <w:szCs w:val="17"/>
        </w:rPr>
        <w:fldChar w:fldCharType="end"/>
      </w:r>
      <w:r w:rsidRPr="00B4565B">
        <w:rPr>
          <w:rFonts w:asciiTheme="minorHAnsi" w:hAnsiTheme="minorHAnsi" w:cstheme="minorHAnsi"/>
          <w:color w:val="770000"/>
        </w:rPr>
        <w:t>Then all the virgins woke up and trimmed their lamps.</w:t>
      </w:r>
      <w:bookmarkStart w:id="6" w:name="9"/>
      <w:bookmarkEnd w:id="6"/>
      <w:r w:rsidRPr="00B4565B">
        <w:rPr>
          <w:rFonts w:asciiTheme="minorHAnsi" w:hAnsiTheme="minorHAnsi" w:cstheme="minorHAnsi"/>
          <w:color w:val="770000"/>
        </w:rPr>
        <w:t> </w:t>
      </w:r>
      <w:hyperlink r:id="rId11" w:history="1">
        <w:r w:rsidRPr="00B4565B">
          <w:rPr>
            <w:rStyle w:val="Hyperlink"/>
            <w:rFonts w:asciiTheme="minorHAnsi" w:hAnsiTheme="minorHAnsi" w:cstheme="minorHAnsi"/>
            <w:b/>
            <w:bCs/>
            <w:color w:val="008AE6"/>
            <w:sz w:val="17"/>
            <w:szCs w:val="17"/>
            <w:u w:val="none"/>
          </w:rPr>
          <w:t>8</w:t>
        </w:r>
      </w:hyperlink>
      <w:r w:rsidRPr="00B4565B">
        <w:rPr>
          <w:rFonts w:asciiTheme="minorHAnsi" w:hAnsiTheme="minorHAnsi" w:cstheme="minorHAnsi"/>
          <w:color w:val="770000"/>
        </w:rPr>
        <w:t>The foolish ones said to the wise, ‘Give us some of your oil; our lamps are going out.’</w:t>
      </w:r>
      <w:bookmarkStart w:id="7" w:name="10"/>
      <w:bookmarkEnd w:id="7"/>
    </w:p>
    <w:p w14:paraId="1260E7FA" w14:textId="69AB1345" w:rsidR="00B52B7A" w:rsidRPr="00B4565B" w:rsidRDefault="00B4565B" w:rsidP="00B4565B">
      <w:pPr>
        <w:pStyle w:val="red"/>
        <w:shd w:val="clear" w:color="auto" w:fill="FFFFFF"/>
        <w:jc w:val="both"/>
        <w:rPr>
          <w:rFonts w:asciiTheme="minorHAnsi" w:hAnsiTheme="minorHAnsi" w:cstheme="minorHAnsi"/>
          <w:color w:val="770000"/>
        </w:rPr>
      </w:pPr>
      <w:hyperlink r:id="rId12" w:history="1">
        <w:r w:rsidRPr="00B4565B">
          <w:rPr>
            <w:rStyle w:val="Hyperlink"/>
            <w:rFonts w:asciiTheme="minorHAnsi" w:hAnsiTheme="minorHAnsi" w:cstheme="minorHAnsi"/>
            <w:b/>
            <w:bCs/>
            <w:color w:val="008AE6"/>
            <w:sz w:val="17"/>
            <w:szCs w:val="17"/>
            <w:u w:val="none"/>
          </w:rPr>
          <w:t>9</w:t>
        </w:r>
      </w:hyperlink>
      <w:r w:rsidRPr="00B4565B">
        <w:rPr>
          <w:rFonts w:asciiTheme="minorHAnsi" w:hAnsiTheme="minorHAnsi" w:cstheme="minorHAnsi"/>
          <w:color w:val="770000"/>
        </w:rPr>
        <w:t xml:space="preserve">‘No,’ said the wise </w:t>
      </w:r>
      <w:proofErr w:type="gramStart"/>
      <w:r w:rsidRPr="00B4565B">
        <w:rPr>
          <w:rFonts w:asciiTheme="minorHAnsi" w:hAnsiTheme="minorHAnsi" w:cstheme="minorHAnsi"/>
          <w:color w:val="770000"/>
        </w:rPr>
        <w:t>ones, ‘</w:t>
      </w:r>
      <w:proofErr w:type="gramEnd"/>
      <w:r w:rsidRPr="00B4565B">
        <w:rPr>
          <w:rFonts w:asciiTheme="minorHAnsi" w:hAnsiTheme="minorHAnsi" w:cstheme="minorHAnsi"/>
          <w:color w:val="770000"/>
        </w:rPr>
        <w:t>or there may not be enough for both us and you. Instead, go to those who sell oil and buy some for yourselves.’</w:t>
      </w:r>
      <w:bookmarkStart w:id="8" w:name="11"/>
      <w:bookmarkEnd w:id="8"/>
      <w:r w:rsidRPr="00B4565B">
        <w:rPr>
          <w:rStyle w:val="reftext"/>
          <w:rFonts w:asciiTheme="minorHAnsi" w:hAnsiTheme="minorHAnsi" w:cstheme="minorHAnsi"/>
          <w:b/>
          <w:bCs/>
          <w:color w:val="B34700"/>
          <w:sz w:val="17"/>
          <w:szCs w:val="17"/>
        </w:rPr>
        <w:fldChar w:fldCharType="begin"/>
      </w:r>
      <w:r w:rsidRPr="00B4565B">
        <w:rPr>
          <w:rStyle w:val="reftext"/>
          <w:rFonts w:asciiTheme="minorHAnsi" w:hAnsiTheme="minorHAnsi" w:cstheme="minorHAnsi"/>
          <w:b/>
          <w:bCs/>
          <w:color w:val="B34700"/>
          <w:sz w:val="17"/>
          <w:szCs w:val="17"/>
        </w:rPr>
        <w:instrText>HYPERLINK "https://biblehub.com/matthew/25-10.htm"</w:instrText>
      </w:r>
      <w:r w:rsidRPr="00B4565B">
        <w:rPr>
          <w:rStyle w:val="reftext"/>
          <w:rFonts w:asciiTheme="minorHAnsi" w:hAnsiTheme="minorHAnsi" w:cstheme="minorHAnsi"/>
          <w:b/>
          <w:bCs/>
          <w:color w:val="B34700"/>
          <w:sz w:val="17"/>
          <w:szCs w:val="17"/>
        </w:rPr>
      </w:r>
      <w:r w:rsidRPr="00B4565B">
        <w:rPr>
          <w:rStyle w:val="reftext"/>
          <w:rFonts w:asciiTheme="minorHAnsi" w:hAnsiTheme="minorHAnsi" w:cstheme="minorHAnsi"/>
          <w:b/>
          <w:bCs/>
          <w:color w:val="B34700"/>
          <w:sz w:val="17"/>
          <w:szCs w:val="17"/>
        </w:rPr>
        <w:fldChar w:fldCharType="separate"/>
      </w:r>
      <w:r w:rsidRPr="00B4565B">
        <w:rPr>
          <w:rStyle w:val="Hyperlink"/>
          <w:rFonts w:asciiTheme="minorHAnsi" w:hAnsiTheme="minorHAnsi" w:cstheme="minorHAnsi"/>
          <w:b/>
          <w:bCs/>
          <w:color w:val="008AE6"/>
          <w:sz w:val="17"/>
          <w:szCs w:val="17"/>
          <w:u w:val="none"/>
        </w:rPr>
        <w:t>10</w:t>
      </w:r>
      <w:r w:rsidRPr="00B4565B">
        <w:rPr>
          <w:rStyle w:val="reftext"/>
          <w:rFonts w:asciiTheme="minorHAnsi" w:hAnsiTheme="minorHAnsi" w:cstheme="minorHAnsi"/>
          <w:b/>
          <w:bCs/>
          <w:color w:val="B34700"/>
          <w:sz w:val="17"/>
          <w:szCs w:val="17"/>
        </w:rPr>
        <w:fldChar w:fldCharType="end"/>
      </w:r>
      <w:r w:rsidRPr="00B4565B">
        <w:rPr>
          <w:rFonts w:asciiTheme="minorHAnsi" w:hAnsiTheme="minorHAnsi" w:cstheme="minorHAnsi"/>
          <w:color w:val="770000"/>
        </w:rPr>
        <w:t>But while they were on their way to buy it, the bridegroom arrived. Those who were ready went in with him to the wedding banquet, and the door was shut.</w:t>
      </w:r>
      <w:bookmarkStart w:id="9" w:name="12"/>
      <w:bookmarkEnd w:id="9"/>
      <w:r w:rsidRPr="00B4565B">
        <w:rPr>
          <w:rStyle w:val="reftext"/>
          <w:rFonts w:asciiTheme="minorHAnsi" w:hAnsiTheme="minorHAnsi" w:cstheme="minorHAnsi"/>
          <w:b/>
          <w:bCs/>
          <w:color w:val="B34700"/>
          <w:sz w:val="17"/>
          <w:szCs w:val="17"/>
        </w:rPr>
        <w:fldChar w:fldCharType="begin"/>
      </w:r>
      <w:r w:rsidRPr="00B4565B">
        <w:rPr>
          <w:rStyle w:val="reftext"/>
          <w:rFonts w:asciiTheme="minorHAnsi" w:hAnsiTheme="minorHAnsi" w:cstheme="minorHAnsi"/>
          <w:b/>
          <w:bCs/>
          <w:color w:val="B34700"/>
          <w:sz w:val="17"/>
          <w:szCs w:val="17"/>
        </w:rPr>
        <w:instrText>HYPERLINK "https://biblehub.com/matthew/25-11.htm"</w:instrText>
      </w:r>
      <w:r w:rsidRPr="00B4565B">
        <w:rPr>
          <w:rStyle w:val="reftext"/>
          <w:rFonts w:asciiTheme="minorHAnsi" w:hAnsiTheme="minorHAnsi" w:cstheme="minorHAnsi"/>
          <w:b/>
          <w:bCs/>
          <w:color w:val="B34700"/>
          <w:sz w:val="17"/>
          <w:szCs w:val="17"/>
        </w:rPr>
      </w:r>
      <w:r w:rsidRPr="00B4565B">
        <w:rPr>
          <w:rStyle w:val="reftext"/>
          <w:rFonts w:asciiTheme="minorHAnsi" w:hAnsiTheme="minorHAnsi" w:cstheme="minorHAnsi"/>
          <w:b/>
          <w:bCs/>
          <w:color w:val="B34700"/>
          <w:sz w:val="17"/>
          <w:szCs w:val="17"/>
        </w:rPr>
        <w:fldChar w:fldCharType="separate"/>
      </w:r>
      <w:r w:rsidRPr="00B4565B">
        <w:rPr>
          <w:rStyle w:val="Hyperlink"/>
          <w:rFonts w:asciiTheme="minorHAnsi" w:hAnsiTheme="minorHAnsi" w:cstheme="minorHAnsi"/>
          <w:b/>
          <w:bCs/>
          <w:color w:val="008AE6"/>
          <w:sz w:val="17"/>
          <w:szCs w:val="17"/>
          <w:u w:val="none"/>
        </w:rPr>
        <w:t>11</w:t>
      </w:r>
      <w:r w:rsidRPr="00B4565B">
        <w:rPr>
          <w:rStyle w:val="reftext"/>
          <w:rFonts w:asciiTheme="minorHAnsi" w:hAnsiTheme="minorHAnsi" w:cstheme="minorHAnsi"/>
          <w:b/>
          <w:bCs/>
          <w:color w:val="B34700"/>
          <w:sz w:val="17"/>
          <w:szCs w:val="17"/>
        </w:rPr>
        <w:fldChar w:fldCharType="end"/>
      </w:r>
      <w:r w:rsidRPr="00B4565B">
        <w:rPr>
          <w:rFonts w:asciiTheme="minorHAnsi" w:hAnsiTheme="minorHAnsi" w:cstheme="minorHAnsi"/>
          <w:color w:val="770000"/>
        </w:rPr>
        <w:t>Later the other virgins arrived and said, ‘Lord, lord, open the door for us!’</w:t>
      </w:r>
      <w:bookmarkStart w:id="10" w:name="13"/>
      <w:bookmarkEnd w:id="10"/>
      <w:r w:rsidRPr="00B4565B">
        <w:rPr>
          <w:rFonts w:asciiTheme="minorHAnsi" w:hAnsiTheme="minorHAnsi" w:cstheme="minorHAnsi"/>
          <w:color w:val="770000"/>
        </w:rPr>
        <w:t xml:space="preserve"> </w:t>
      </w:r>
      <w:hyperlink r:id="rId13" w:history="1">
        <w:r w:rsidRPr="00B4565B">
          <w:rPr>
            <w:rStyle w:val="Hyperlink"/>
            <w:rFonts w:asciiTheme="minorHAnsi" w:hAnsiTheme="minorHAnsi" w:cstheme="minorHAnsi"/>
            <w:b/>
            <w:bCs/>
            <w:color w:val="008AE6"/>
            <w:sz w:val="17"/>
            <w:szCs w:val="17"/>
            <w:u w:val="none"/>
          </w:rPr>
          <w:t>12</w:t>
        </w:r>
      </w:hyperlink>
      <w:r w:rsidRPr="00B4565B">
        <w:rPr>
          <w:rFonts w:asciiTheme="minorHAnsi" w:hAnsiTheme="minorHAnsi" w:cstheme="minorHAnsi"/>
          <w:color w:val="770000"/>
        </w:rPr>
        <w:t>But he replied, ‘Truly I tell you, I do not know you.’</w:t>
      </w:r>
      <w:bookmarkStart w:id="11" w:name="14"/>
      <w:bookmarkEnd w:id="11"/>
      <w:r w:rsidRPr="00B4565B">
        <w:rPr>
          <w:rFonts w:asciiTheme="minorHAnsi" w:hAnsiTheme="minorHAnsi" w:cstheme="minorHAnsi"/>
          <w:color w:val="770000"/>
        </w:rPr>
        <w:t xml:space="preserve"> </w:t>
      </w:r>
      <w:hyperlink r:id="rId14" w:history="1">
        <w:r w:rsidRPr="00B4565B">
          <w:rPr>
            <w:rStyle w:val="Hyperlink"/>
            <w:rFonts w:asciiTheme="minorHAnsi" w:hAnsiTheme="minorHAnsi" w:cstheme="minorHAnsi"/>
            <w:b/>
            <w:bCs/>
            <w:color w:val="008AE6"/>
            <w:sz w:val="17"/>
            <w:szCs w:val="17"/>
            <w:u w:val="none"/>
          </w:rPr>
          <w:t>13</w:t>
        </w:r>
      </w:hyperlink>
      <w:r w:rsidRPr="00B4565B">
        <w:rPr>
          <w:rFonts w:asciiTheme="minorHAnsi" w:hAnsiTheme="minorHAnsi" w:cstheme="minorHAnsi"/>
          <w:color w:val="770000"/>
        </w:rPr>
        <w:t xml:space="preserve">Therefore keep </w:t>
      </w:r>
      <w:proofErr w:type="gramStart"/>
      <w:r w:rsidRPr="00B4565B">
        <w:rPr>
          <w:rFonts w:asciiTheme="minorHAnsi" w:hAnsiTheme="minorHAnsi" w:cstheme="minorHAnsi"/>
          <w:color w:val="770000"/>
        </w:rPr>
        <w:t>watch</w:t>
      </w:r>
      <w:proofErr w:type="gramEnd"/>
      <w:r w:rsidRPr="00B4565B">
        <w:rPr>
          <w:rFonts w:asciiTheme="minorHAnsi" w:hAnsiTheme="minorHAnsi" w:cstheme="minorHAnsi"/>
          <w:color w:val="770000"/>
        </w:rPr>
        <w:t>, because you do not know the day or the hour.</w:t>
      </w:r>
      <w:r w:rsidRPr="00B4565B">
        <w:rPr>
          <w:rFonts w:asciiTheme="minorHAnsi" w:hAnsiTheme="minorHAnsi" w:cstheme="minorHAnsi"/>
          <w:color w:val="770000"/>
        </w:rPr>
        <w:t xml:space="preserve"> </w:t>
      </w:r>
    </w:p>
    <w:p w14:paraId="403F2102" w14:textId="18FFA143" w:rsidR="00B52B7A" w:rsidRDefault="00B52B7A" w:rsidP="00B52B7A">
      <w:pPr>
        <w:pStyle w:val="ListParagraph"/>
        <w:numPr>
          <w:ilvl w:val="0"/>
          <w:numId w:val="1"/>
        </w:numPr>
        <w:rPr>
          <w:b/>
          <w:bCs/>
        </w:rPr>
      </w:pPr>
      <w:r w:rsidRPr="00B52B7A">
        <w:rPr>
          <w:b/>
          <w:bCs/>
        </w:rPr>
        <w:t>The Lord will come like a thief in the night</w:t>
      </w:r>
    </w:p>
    <w:p w14:paraId="52303A7E" w14:textId="0DF7753E" w:rsidR="00B52B7A" w:rsidRDefault="00B52B7A" w:rsidP="00B52B7A">
      <w:pPr>
        <w:pStyle w:val="ListParagraph"/>
        <w:numPr>
          <w:ilvl w:val="1"/>
          <w:numId w:val="1"/>
        </w:numPr>
      </w:pPr>
      <w:r w:rsidRPr="00B52B7A">
        <w:t>I saw off in the distance  the throne of the Lord being  carried by what were very large Angels. The wings of these angels were pointed upwards one on either side of His throne. The Lord was bright surrounded by great light.</w:t>
      </w:r>
    </w:p>
    <w:p w14:paraId="3DED642B" w14:textId="279A8635" w:rsidR="00B52B7A" w:rsidRDefault="00B52B7A" w:rsidP="00B52B7A">
      <w:pPr>
        <w:pStyle w:val="ListParagraph"/>
        <w:numPr>
          <w:ilvl w:val="1"/>
          <w:numId w:val="1"/>
        </w:numPr>
      </w:pPr>
      <w:r>
        <w:t xml:space="preserve">When I saw the </w:t>
      </w:r>
      <w:r w:rsidR="00B4565B">
        <w:t>throne,</w:t>
      </w:r>
      <w:r>
        <w:t xml:space="preserve"> I knew it was the long-awaited return  of the </w:t>
      </w:r>
      <w:proofErr w:type="gramStart"/>
      <w:r>
        <w:t>Lord</w:t>
      </w:r>
      <w:proofErr w:type="gramEnd"/>
      <w:r>
        <w:t xml:space="preserve"> but His throne was still a good distance away  from the earth. He was arriving but a few moments remained before He would come. </w:t>
      </w:r>
    </w:p>
    <w:p w14:paraId="516F71C8" w14:textId="2AAE7487" w:rsidR="00B52B7A" w:rsidRDefault="00B52B7A" w:rsidP="00B52B7A">
      <w:pPr>
        <w:pStyle w:val="ListParagraph"/>
        <w:numPr>
          <w:ilvl w:val="1"/>
          <w:numId w:val="1"/>
        </w:numPr>
      </w:pPr>
      <w:r>
        <w:t>We know that when Jesus comes it will be instant, for the purposes of the dream though I believe God was speaking to the Church right now living in this time,  He is coming, He will come very soon  and just before He does many people will not be ready.</w:t>
      </w:r>
    </w:p>
    <w:p w14:paraId="49E26028" w14:textId="77777777" w:rsidR="00B4565B" w:rsidRDefault="00B4565B" w:rsidP="00B4565B">
      <w:pPr>
        <w:pStyle w:val="ListParagraph"/>
        <w:ind w:left="1440"/>
      </w:pPr>
    </w:p>
    <w:p w14:paraId="194D58C6" w14:textId="77777777" w:rsidR="00B4565B" w:rsidRPr="00B4565B" w:rsidRDefault="00B52B7A" w:rsidP="00B4565B">
      <w:pPr>
        <w:pStyle w:val="ListParagraph"/>
        <w:numPr>
          <w:ilvl w:val="0"/>
          <w:numId w:val="1"/>
        </w:numPr>
        <w:rPr>
          <w:b/>
          <w:bCs/>
        </w:rPr>
      </w:pPr>
      <w:r w:rsidRPr="00B4565B">
        <w:rPr>
          <w:b/>
          <w:bCs/>
        </w:rPr>
        <w:t xml:space="preserve">Guard your heart for out of it flows the issues of Life </w:t>
      </w:r>
    </w:p>
    <w:p w14:paraId="0A5227BD" w14:textId="27AC5533" w:rsidR="00F24659" w:rsidRPr="00B4565B" w:rsidRDefault="00B4565B" w:rsidP="00B4565B">
      <w:pPr>
        <w:pStyle w:val="ListParagraph"/>
        <w:numPr>
          <w:ilvl w:val="1"/>
          <w:numId w:val="1"/>
        </w:numPr>
      </w:pPr>
      <w:r w:rsidRPr="00B4565B">
        <w:rPr>
          <w:b/>
          <w:bCs/>
          <w:color w:val="000000" w:themeColor="text1"/>
        </w:rPr>
        <w:t>Proverbs 4:23-24</w:t>
      </w:r>
      <w:r w:rsidRPr="00B4565B">
        <w:rPr>
          <w:color w:val="000000" w:themeColor="text1"/>
        </w:rPr>
        <w:t xml:space="preserve">  </w:t>
      </w:r>
      <w:r w:rsidRPr="00B4565B">
        <w:rPr>
          <w:color w:val="000000" w:themeColor="text1"/>
        </w:rPr>
        <w:t>23</w:t>
      </w:r>
      <w:hyperlink r:id="rId15" w:tooltip="5341: nə·ṣōr (V-Qal-Imp-ms) -- To watch, guard, keep. A primitive root; to guard, in a good sense Or a bad one." w:history="1">
        <w:r w:rsidRPr="00B4565B">
          <w:rPr>
            <w:rStyle w:val="Hyperlink"/>
            <w:color w:val="000000" w:themeColor="text1"/>
            <w:u w:val="none"/>
          </w:rPr>
          <w:t>Guard</w:t>
        </w:r>
      </w:hyperlink>
      <w:r w:rsidRPr="00B4565B">
        <w:rPr>
          <w:color w:val="000000" w:themeColor="text1"/>
        </w:rPr>
        <w:t> </w:t>
      </w:r>
      <w:hyperlink r:id="rId16" w:tooltip="3820: lib·be·ḵā (N-msc:: 2ms) -- A form of lebab; the heart; also used very widely for the feelings, the will and even the intellect; likewise for the centre of anything." w:history="1">
        <w:r w:rsidRPr="00B4565B">
          <w:rPr>
            <w:rStyle w:val="Hyperlink"/>
            <w:color w:val="000000" w:themeColor="text1"/>
            <w:u w:val="none"/>
          </w:rPr>
          <w:t>your heart</w:t>
        </w:r>
      </w:hyperlink>
      <w:r w:rsidRPr="00B4565B">
        <w:rPr>
          <w:color w:val="000000" w:themeColor="text1"/>
        </w:rPr>
        <w:t> </w:t>
      </w:r>
      <w:hyperlink r:id="rId17" w:tooltip="3605: mik·kāl (Prep-m:: N-msc) -- The whole, all. Or kowl; from kalal; properly, the whole; hence, all, any or every." w:history="1">
        <w:r w:rsidRPr="00B4565B">
          <w:rPr>
            <w:rStyle w:val="Hyperlink"/>
            <w:color w:val="000000" w:themeColor="text1"/>
            <w:u w:val="none"/>
          </w:rPr>
          <w:t>with all</w:t>
        </w:r>
      </w:hyperlink>
      <w:r w:rsidRPr="00B4565B">
        <w:rPr>
          <w:color w:val="000000" w:themeColor="text1"/>
        </w:rPr>
        <w:t> </w:t>
      </w:r>
      <w:hyperlink r:id="rId18" w:tooltip="4929: miš·mār (N-ms) -- Place of confinement, jail, prison, guard, watch, observance. From shamar; a guard; a deposit; also a usage, or an example." w:history="1">
        <w:r w:rsidRPr="00B4565B">
          <w:rPr>
            <w:rStyle w:val="Hyperlink"/>
            <w:color w:val="000000" w:themeColor="text1"/>
            <w:u w:val="none"/>
          </w:rPr>
          <w:t>diligence,</w:t>
        </w:r>
      </w:hyperlink>
      <w:r w:rsidRPr="00B4565B">
        <w:rPr>
          <w:color w:val="000000" w:themeColor="text1"/>
        </w:rPr>
        <w:t> </w:t>
      </w:r>
      <w:hyperlink r:id="rId19" w:tooltip="3588: kî- (Conj) -- That, for, when. " w:history="1">
        <w:r w:rsidRPr="00B4565B">
          <w:rPr>
            <w:rStyle w:val="Hyperlink"/>
            <w:color w:val="000000" w:themeColor="text1"/>
            <w:u w:val="none"/>
          </w:rPr>
          <w:t>for</w:t>
        </w:r>
      </w:hyperlink>
      <w:r w:rsidRPr="00B4565B">
        <w:rPr>
          <w:color w:val="000000" w:themeColor="text1"/>
        </w:rPr>
        <w:t> </w:t>
      </w:r>
      <w:hyperlink r:id="rId20" w:tooltip="4480: mim·men·nū (Prep:: 3ms) -- From. Or minniy; or minney; for men; properly, a part of; hence, from or out of in many senses." w:history="1">
        <w:r w:rsidRPr="00B4565B">
          <w:rPr>
            <w:rStyle w:val="Hyperlink"/>
            <w:color w:val="000000" w:themeColor="text1"/>
            <w:u w:val="none"/>
          </w:rPr>
          <w:t>from it</w:t>
        </w:r>
      </w:hyperlink>
      <w:r w:rsidRPr="00B4565B">
        <w:rPr>
          <w:color w:val="000000" w:themeColor="text1"/>
        </w:rPr>
        <w:t> </w:t>
      </w:r>
      <w:hyperlink r:id="rId21" w:tooltip="8444: tō·wṣ·’ō·wṯ (N-fpc) -- An outgoing, extremity, perhaps source, escape. Or totsaah; from yatsa'; exit, i.e. boundary, or deliverance, source." w:history="1">
        <w:r w:rsidRPr="00B4565B">
          <w:rPr>
            <w:rStyle w:val="Hyperlink"/>
            <w:color w:val="000000" w:themeColor="text1"/>
            <w:u w:val="none"/>
          </w:rPr>
          <w:t>flow</w:t>
        </w:r>
      </w:hyperlink>
      <w:r w:rsidRPr="00B4565B">
        <w:rPr>
          <w:color w:val="000000" w:themeColor="text1"/>
        </w:rPr>
        <w:t> </w:t>
      </w:r>
      <w:hyperlink r:id="rId22" w:tooltip="2416: ḥay·yîm (N-mp) -- Alive, raw, fresh, strong, life. From chayah; alive; hence, raw; fresh, strong; also life, whether literally or figuratively." w:history="1">
        <w:r w:rsidRPr="00B4565B">
          <w:rPr>
            <w:rStyle w:val="Hyperlink"/>
            <w:color w:val="000000" w:themeColor="text1"/>
            <w:u w:val="none"/>
          </w:rPr>
          <w:t>springs of life.</w:t>
        </w:r>
      </w:hyperlink>
      <w:r w:rsidRPr="00B4565B">
        <w:rPr>
          <w:color w:val="000000" w:themeColor="text1"/>
        </w:rPr>
        <w:t> 24Put away deception from your mouth; keep your lips from perverse speech</w:t>
      </w:r>
    </w:p>
    <w:p w14:paraId="07991D9C" w14:textId="33D72BC0" w:rsidR="00B4565B" w:rsidRPr="00B4565B" w:rsidRDefault="00B4565B" w:rsidP="00B4565B">
      <w:pPr>
        <w:pStyle w:val="ListParagraph"/>
        <w:numPr>
          <w:ilvl w:val="1"/>
          <w:numId w:val="1"/>
        </w:numPr>
      </w:pPr>
      <w:r>
        <w:rPr>
          <w:b/>
          <w:bCs/>
          <w:color w:val="000000" w:themeColor="text1"/>
        </w:rPr>
        <w:t xml:space="preserve">The heart is the seat of your soul and the home of God in your life. It can become </w:t>
      </w:r>
      <w:proofErr w:type="gramStart"/>
      <w:r>
        <w:rPr>
          <w:b/>
          <w:bCs/>
          <w:color w:val="000000" w:themeColor="text1"/>
        </w:rPr>
        <w:t>overwhelmed</w:t>
      </w:r>
      <w:proofErr w:type="gramEnd"/>
      <w:r>
        <w:rPr>
          <w:b/>
          <w:bCs/>
          <w:color w:val="000000" w:themeColor="text1"/>
        </w:rPr>
        <w:t xml:space="preserve"> and hard. </w:t>
      </w:r>
    </w:p>
    <w:p w14:paraId="167CB52A" w14:textId="77777777" w:rsidR="00B4565B" w:rsidRPr="00B4565B" w:rsidRDefault="00B4565B" w:rsidP="00B4565B">
      <w:pPr>
        <w:pStyle w:val="ListParagraph"/>
        <w:ind w:left="1440"/>
      </w:pPr>
    </w:p>
    <w:p w14:paraId="12689067" w14:textId="6DDDDCB4" w:rsidR="007C4C09" w:rsidRPr="00B4565B" w:rsidRDefault="00B52B7A" w:rsidP="00B52B7A">
      <w:pPr>
        <w:pStyle w:val="ListParagraph"/>
        <w:numPr>
          <w:ilvl w:val="0"/>
          <w:numId w:val="1"/>
        </w:numPr>
        <w:rPr>
          <w:b/>
          <w:bCs/>
        </w:rPr>
      </w:pPr>
      <w:r w:rsidRPr="00B4565B">
        <w:rPr>
          <w:b/>
          <w:bCs/>
        </w:rPr>
        <w:t xml:space="preserve">You will be </w:t>
      </w:r>
      <w:r w:rsidR="00B4565B">
        <w:rPr>
          <w:b/>
          <w:bCs/>
        </w:rPr>
        <w:t xml:space="preserve"> tempted to be </w:t>
      </w:r>
      <w:r w:rsidRPr="00B4565B">
        <w:rPr>
          <w:b/>
          <w:bCs/>
        </w:rPr>
        <w:t>weighed down with many things in the time of the end.</w:t>
      </w:r>
    </w:p>
    <w:p w14:paraId="67EA6D4C" w14:textId="1514F669" w:rsidR="00B4565B" w:rsidRPr="00B4565B" w:rsidRDefault="00B4565B" w:rsidP="00B4565B">
      <w:pPr>
        <w:pStyle w:val="ListParagraph"/>
        <w:numPr>
          <w:ilvl w:val="1"/>
          <w:numId w:val="1"/>
        </w:numPr>
        <w:rPr>
          <w:color w:val="000000" w:themeColor="text1"/>
        </w:rPr>
      </w:pPr>
      <w:r w:rsidRPr="00B4565B">
        <w:rPr>
          <w:b/>
          <w:bCs/>
        </w:rPr>
        <w:t>Luke 21:34-36</w:t>
      </w:r>
      <w:r>
        <w:t xml:space="preserve"> </w:t>
      </w:r>
      <w:r w:rsidRPr="00B4565B">
        <w:rPr>
          <w:color w:val="000000" w:themeColor="text1"/>
        </w:rPr>
        <w:t>34But watch yourselves, or your hearts will be weighed down by dissipation, drunkenness, and the worries of life—and that day will spring upon you suddenly like a snare. 35</w:t>
      </w:r>
      <w:hyperlink r:id="rId23" w:tooltip="1063: gar (Conj) -- For. A primary particle; properly, assigning a reason." w:history="1">
        <w:r w:rsidRPr="00B4565B">
          <w:rPr>
            <w:rStyle w:val="Hyperlink"/>
            <w:color w:val="000000" w:themeColor="text1"/>
            <w:u w:val="none"/>
          </w:rPr>
          <w:t>For</w:t>
        </w:r>
      </w:hyperlink>
      <w:r w:rsidRPr="00B4565B">
        <w:rPr>
          <w:color w:val="000000" w:themeColor="text1"/>
        </w:rPr>
        <w:t> </w:t>
      </w:r>
      <w:hyperlink r:id="rId24" w:tooltip="1904: epeiseleusetai (V-FIM-3S) -- From epi and erchomai; to supervene, i.e. Arrive, occur, impend, attack, influence." w:history="1">
        <w:r w:rsidRPr="00B4565B">
          <w:rPr>
            <w:rStyle w:val="Hyperlink"/>
            <w:color w:val="000000" w:themeColor="text1"/>
            <w:u w:val="none"/>
          </w:rPr>
          <w:t>it will come</w:t>
        </w:r>
      </w:hyperlink>
      <w:r w:rsidRPr="00B4565B">
        <w:rPr>
          <w:color w:val="000000" w:themeColor="text1"/>
        </w:rPr>
        <w:t> </w:t>
      </w:r>
      <w:hyperlink r:id="rId25" w:tooltip="1909: epi (Prep) -- On, to, against, on the basis of, at. " w:history="1">
        <w:r w:rsidRPr="00B4565B">
          <w:rPr>
            <w:rStyle w:val="Hyperlink"/>
            <w:color w:val="000000" w:themeColor="text1"/>
            <w:u w:val="none"/>
          </w:rPr>
          <w:t>upon</w:t>
        </w:r>
      </w:hyperlink>
      <w:r w:rsidRPr="00B4565B">
        <w:rPr>
          <w:color w:val="000000" w:themeColor="text1"/>
        </w:rPr>
        <w:t> </w:t>
      </w:r>
      <w:hyperlink r:id="rId26" w:tooltip="3956: pantas (Adj-AMP) -- All, the whole, every kind of. Including all the forms of declension; apparently a primary word; all, any, every, the whole." w:history="1">
        <w:r w:rsidRPr="00B4565B">
          <w:rPr>
            <w:rStyle w:val="Hyperlink"/>
            <w:color w:val="000000" w:themeColor="text1"/>
            <w:u w:val="none"/>
          </w:rPr>
          <w:t>all</w:t>
        </w:r>
      </w:hyperlink>
      <w:r w:rsidRPr="00B4565B">
        <w:rPr>
          <w:color w:val="000000" w:themeColor="text1"/>
        </w:rPr>
        <w:t> </w:t>
      </w:r>
      <w:hyperlink r:id="rId27" w:tooltip="3588: tous (Art-AMP) -- The, the definite article. Including the feminine he, and the neuter to in all their inflections; the definite article; the." w:history="1">
        <w:r w:rsidRPr="00B4565B">
          <w:rPr>
            <w:rStyle w:val="Hyperlink"/>
            <w:color w:val="000000" w:themeColor="text1"/>
            <w:u w:val="none"/>
          </w:rPr>
          <w:t>who</w:t>
        </w:r>
      </w:hyperlink>
      <w:r w:rsidRPr="00B4565B">
        <w:rPr>
          <w:color w:val="000000" w:themeColor="text1"/>
        </w:rPr>
        <w:t> </w:t>
      </w:r>
      <w:hyperlink r:id="rId28" w:tooltip="2521: kathēmenous (V-PPM/P-AMP) -- To sit, be seated, enthroned; I dwell, reside. From kata; and hemai; to sit down; figuratively, to remain, reside." w:history="1">
        <w:r w:rsidRPr="00B4565B">
          <w:rPr>
            <w:rStyle w:val="Hyperlink"/>
            <w:color w:val="000000" w:themeColor="text1"/>
            <w:u w:val="none"/>
          </w:rPr>
          <w:t>dwell</w:t>
        </w:r>
      </w:hyperlink>
      <w:r w:rsidRPr="00B4565B">
        <w:rPr>
          <w:color w:val="000000" w:themeColor="text1"/>
        </w:rPr>
        <w:t> </w:t>
      </w:r>
      <w:hyperlink r:id="rId29" w:tooltip="1909: epi (Prep) -- On, to, against, on the basis of, at. " w:history="1">
        <w:r w:rsidRPr="00B4565B">
          <w:rPr>
            <w:rStyle w:val="Hyperlink"/>
            <w:color w:val="000000" w:themeColor="text1"/>
            <w:u w:val="none"/>
          </w:rPr>
          <w:t>on</w:t>
        </w:r>
      </w:hyperlink>
      <w:r w:rsidRPr="00B4565B">
        <w:rPr>
          <w:color w:val="000000" w:themeColor="text1"/>
        </w:rPr>
        <w:t> </w:t>
      </w:r>
      <w:hyperlink r:id="rId30" w:tooltip="4383: prosōpon (N-ANS) -- From pros and ops; the front, i.e. The countenance, aspect, appearance, surface; by implication, presence, person." w:history="1">
        <w:r w:rsidRPr="00B4565B">
          <w:rPr>
            <w:rStyle w:val="Hyperlink"/>
            <w:color w:val="000000" w:themeColor="text1"/>
            <w:u w:val="none"/>
          </w:rPr>
          <w:t>the face</w:t>
        </w:r>
      </w:hyperlink>
      <w:r w:rsidRPr="00B4565B">
        <w:rPr>
          <w:color w:val="000000" w:themeColor="text1"/>
        </w:rPr>
        <w:t> </w:t>
      </w:r>
      <w:hyperlink r:id="rId31" w:tooltip="3956: pasēs (Adj-GFS) -- All, the whole, every kind of. Including all the forms of declension; apparently a primary word; all, any, every, the whole." w:history="1">
        <w:r w:rsidRPr="00B4565B">
          <w:rPr>
            <w:rStyle w:val="Hyperlink"/>
            <w:color w:val="000000" w:themeColor="text1"/>
            <w:u w:val="none"/>
          </w:rPr>
          <w:t>of all</w:t>
        </w:r>
      </w:hyperlink>
      <w:r w:rsidRPr="00B4565B">
        <w:rPr>
          <w:color w:val="000000" w:themeColor="text1"/>
        </w:rPr>
        <w:t> </w:t>
      </w:r>
      <w:hyperlink r:id="rId32" w:tooltip="3588: tēs (Art-GFS) -- The, the definite article. Including the feminine he, and the neuter to in all their inflections; the definite article; the." w:history="1">
        <w:r w:rsidRPr="00B4565B">
          <w:rPr>
            <w:rStyle w:val="Hyperlink"/>
            <w:color w:val="000000" w:themeColor="text1"/>
            <w:u w:val="none"/>
          </w:rPr>
          <w:t>the</w:t>
        </w:r>
      </w:hyperlink>
      <w:r w:rsidRPr="00B4565B">
        <w:rPr>
          <w:color w:val="000000" w:themeColor="text1"/>
        </w:rPr>
        <w:t> </w:t>
      </w:r>
      <w:hyperlink r:id="rId33" w:tooltip="1093: gēs (N-GFS) -- Contracted from a primary word; soil; by extension a region, or the solid part or the whole of the terrene globe." w:history="1">
        <w:r w:rsidRPr="00B4565B">
          <w:rPr>
            <w:rStyle w:val="Hyperlink"/>
            <w:color w:val="000000" w:themeColor="text1"/>
            <w:u w:val="none"/>
          </w:rPr>
          <w:t>earth.</w:t>
        </w:r>
      </w:hyperlink>
      <w:r w:rsidRPr="00B4565B">
        <w:rPr>
          <w:color w:val="000000" w:themeColor="text1"/>
        </w:rPr>
        <w:t> 36So keep watch at all times, and pray that you may have the strength to escape all that is about to happen and to stand before the Son of Man.”</w:t>
      </w:r>
    </w:p>
    <w:p w14:paraId="30843FC7" w14:textId="0557BFDF" w:rsidR="00B52B7A" w:rsidRDefault="00B52B7A" w:rsidP="007C4C09">
      <w:pPr>
        <w:pStyle w:val="ListParagraph"/>
      </w:pPr>
      <w:r>
        <w:t xml:space="preserve"> </w:t>
      </w:r>
    </w:p>
    <w:p w14:paraId="441E63ED" w14:textId="3C6078A1" w:rsidR="00B52B7A" w:rsidRDefault="00B52B7A" w:rsidP="00B52B7A">
      <w:pPr>
        <w:pStyle w:val="ListParagraph"/>
        <w:numPr>
          <w:ilvl w:val="0"/>
          <w:numId w:val="1"/>
        </w:numPr>
      </w:pPr>
      <w:r>
        <w:t xml:space="preserve">The people of God were the focus of the dream. The world was </w:t>
      </w:r>
      <w:proofErr w:type="gramStart"/>
      <w:r>
        <w:t>darkness</w:t>
      </w:r>
      <w:proofErr w:type="gramEnd"/>
      <w:r>
        <w:t xml:space="preserve"> but it appeared as though it was </w:t>
      </w:r>
      <w:r w:rsidR="007C4C09">
        <w:t xml:space="preserve">light. (They will be marrying and buying and selling and sowing and reaping) </w:t>
      </w:r>
    </w:p>
    <w:p w14:paraId="1DE067D8" w14:textId="377AD143" w:rsidR="007C4C09" w:rsidRDefault="007C4C09" w:rsidP="007C4C09">
      <w:pPr>
        <w:pStyle w:val="ListParagraph"/>
        <w:numPr>
          <w:ilvl w:val="1"/>
          <w:numId w:val="1"/>
        </w:numPr>
      </w:pPr>
      <w:r>
        <w:t xml:space="preserve">Noah prepared the people and Lot left in an instant before the judgement came. The tribulation period is a time of judgement for the earth. It is a time of testing a snare or a trap from Satan and allowed by God because humanity rejected the message of the gospel. </w:t>
      </w:r>
    </w:p>
    <w:p w14:paraId="00E6BB2F" w14:textId="1B6A62C5" w:rsidR="007C4C09" w:rsidRDefault="007C4C09" w:rsidP="007C4C09">
      <w:pPr>
        <w:pStyle w:val="ListParagraph"/>
        <w:numPr>
          <w:ilvl w:val="1"/>
          <w:numId w:val="1"/>
        </w:numPr>
      </w:pPr>
      <w:r>
        <w:t xml:space="preserve">2 types of people. </w:t>
      </w:r>
    </w:p>
    <w:p w14:paraId="6E03CFEC" w14:textId="6A3F6809" w:rsidR="007C4C09" w:rsidRDefault="007C4C09" w:rsidP="007C4C09">
      <w:pPr>
        <w:pStyle w:val="ListParagraph"/>
        <w:numPr>
          <w:ilvl w:val="2"/>
          <w:numId w:val="1"/>
        </w:numPr>
      </w:pPr>
      <w:r w:rsidRPr="007C4C09">
        <w:rPr>
          <w:b/>
          <w:bCs/>
        </w:rPr>
        <w:lastRenderedPageBreak/>
        <w:t>The lulled to sleep people</w:t>
      </w:r>
      <w:r>
        <w:t xml:space="preserve">  heard the Lord was returning and a sense od dread fell upon them, they became frantic, afraid, frustrated. They were fake in their relationship with God and were living in a fallen state.  They never bothered to get </w:t>
      </w:r>
      <w:proofErr w:type="gramStart"/>
      <w:r>
        <w:t>ready,</w:t>
      </w:r>
      <w:proofErr w:type="gramEnd"/>
      <w:r>
        <w:t xml:space="preserve"> they thought they had more time.</w:t>
      </w:r>
    </w:p>
    <w:p w14:paraId="6075BAA8" w14:textId="582320F6" w:rsidR="007C4C09" w:rsidRDefault="007C4C09" w:rsidP="007C4C09">
      <w:pPr>
        <w:pStyle w:val="ListParagraph"/>
        <w:numPr>
          <w:ilvl w:val="2"/>
          <w:numId w:val="1"/>
        </w:numPr>
      </w:pPr>
      <w:r>
        <w:t xml:space="preserve">God showed me them and He had great sorrow and compassion for them because in their heart they thought they could simply get ready in a moment. </w:t>
      </w:r>
    </w:p>
    <w:p w14:paraId="621D3FEC" w14:textId="1189203A" w:rsidR="007C4C09" w:rsidRDefault="007C4C09" w:rsidP="007C4C09">
      <w:pPr>
        <w:pStyle w:val="ListParagraph"/>
        <w:numPr>
          <w:ilvl w:val="2"/>
          <w:numId w:val="1"/>
        </w:numPr>
      </w:pPr>
      <w:r>
        <w:t xml:space="preserve">The heart does not turn on a dime, repentance is a gift and humility is a deep work of God in our lives. </w:t>
      </w:r>
    </w:p>
    <w:p w14:paraId="7F0F2BC7" w14:textId="47141437" w:rsidR="007C4C09" w:rsidRDefault="007C4C09" w:rsidP="007C4C09">
      <w:pPr>
        <w:pStyle w:val="ListParagraph"/>
        <w:numPr>
          <w:ilvl w:val="2"/>
          <w:numId w:val="1"/>
        </w:numPr>
      </w:pPr>
      <w:r>
        <w:t xml:space="preserve">These peoples’ hearts were hardened by pain, sin, greed, offense, and dead religion that kept telling them they were fine even though in their life they were stagnant in faith, prayerless, compromising and full of gossip and slander. </w:t>
      </w:r>
    </w:p>
    <w:p w14:paraId="02D2D326" w14:textId="69713A42" w:rsidR="007C4C09" w:rsidRDefault="007C4C09" w:rsidP="007C4C09">
      <w:pPr>
        <w:pStyle w:val="ListParagraph"/>
        <w:numPr>
          <w:ilvl w:val="3"/>
          <w:numId w:val="1"/>
        </w:numPr>
      </w:pPr>
      <w:r>
        <w:t xml:space="preserve">This group of people knew of God and even prayed, they went through the religious motions, but the heart was never fully </w:t>
      </w:r>
      <w:proofErr w:type="spellStart"/>
      <w:r>
        <w:t>surrended</w:t>
      </w:r>
      <w:proofErr w:type="spellEnd"/>
      <w:r>
        <w:t xml:space="preserve"> to Christ. </w:t>
      </w:r>
    </w:p>
    <w:p w14:paraId="43D5179D" w14:textId="45388686" w:rsidR="007C4C09" w:rsidRDefault="007C4C09" w:rsidP="007C4C09">
      <w:pPr>
        <w:pStyle w:val="ListParagraph"/>
        <w:numPr>
          <w:ilvl w:val="3"/>
          <w:numId w:val="1"/>
        </w:numPr>
      </w:pPr>
      <w:r>
        <w:t xml:space="preserve">Jesus said many would come to him on the day he judges the nations and He will say they worked hidden iniquity and therefore they never had a real and </w:t>
      </w:r>
      <w:r w:rsidR="00F24659">
        <w:t>life-giving</w:t>
      </w:r>
      <w:r>
        <w:t xml:space="preserve"> relationship with Him. He will tell them depart from me you worker of iniquity. </w:t>
      </w:r>
    </w:p>
    <w:p w14:paraId="661F5E7B" w14:textId="383114AB" w:rsidR="00F24659" w:rsidRDefault="00F24659" w:rsidP="007C4C09">
      <w:pPr>
        <w:pStyle w:val="ListParagraph"/>
        <w:numPr>
          <w:ilvl w:val="3"/>
          <w:numId w:val="1"/>
        </w:numPr>
      </w:pPr>
      <w:r w:rsidRPr="00F24659">
        <w:rPr>
          <w:b/>
          <w:bCs/>
        </w:rPr>
        <w:t>Very Important:</w:t>
      </w:r>
      <w:r>
        <w:t xml:space="preserve"> This group was trying to get </w:t>
      </w:r>
      <w:proofErr w:type="gramStart"/>
      <w:r>
        <w:t>ready</w:t>
      </w:r>
      <w:proofErr w:type="gramEnd"/>
      <w:r>
        <w:t xml:space="preserve"> but they couldn’t because they didn’t know how, and the heart does turn on </w:t>
      </w:r>
      <w:proofErr w:type="gramStart"/>
      <w:r>
        <w:t>an</w:t>
      </w:r>
      <w:proofErr w:type="gramEnd"/>
      <w:r>
        <w:t xml:space="preserve"> off like a light switch. </w:t>
      </w:r>
    </w:p>
    <w:p w14:paraId="744339FA" w14:textId="352EA8BF" w:rsidR="00F24659" w:rsidRPr="00F24659" w:rsidRDefault="00F24659" w:rsidP="007C4C09">
      <w:pPr>
        <w:pStyle w:val="ListParagraph"/>
        <w:numPr>
          <w:ilvl w:val="3"/>
          <w:numId w:val="1"/>
        </w:numPr>
        <w:rPr>
          <w:color w:val="EE0000"/>
          <w:sz w:val="24"/>
          <w:szCs w:val="24"/>
        </w:rPr>
      </w:pPr>
      <w:r w:rsidRPr="00F24659">
        <w:rPr>
          <w:b/>
          <w:bCs/>
          <w:color w:val="EE0000"/>
          <w:sz w:val="24"/>
          <w:szCs w:val="24"/>
        </w:rPr>
        <w:t xml:space="preserve">The heart can be weighed down to the </w:t>
      </w:r>
      <w:proofErr w:type="gramStart"/>
      <w:r w:rsidRPr="00F24659">
        <w:rPr>
          <w:b/>
          <w:bCs/>
          <w:color w:val="EE0000"/>
          <w:sz w:val="24"/>
          <w:szCs w:val="24"/>
        </w:rPr>
        <w:t>point</w:t>
      </w:r>
      <w:proofErr w:type="gramEnd"/>
      <w:r w:rsidRPr="00F24659">
        <w:rPr>
          <w:b/>
          <w:bCs/>
          <w:color w:val="EE0000"/>
          <w:sz w:val="24"/>
          <w:szCs w:val="24"/>
        </w:rPr>
        <w:t xml:space="preserve"> it becomes numb, hard and unable to respond.</w:t>
      </w:r>
      <w:r w:rsidRPr="00F24659">
        <w:rPr>
          <w:color w:val="EE0000"/>
          <w:sz w:val="24"/>
          <w:szCs w:val="24"/>
        </w:rPr>
        <w:t xml:space="preserve"> </w:t>
      </w:r>
    </w:p>
    <w:p w14:paraId="639A24FF" w14:textId="27924463" w:rsidR="007C4C09" w:rsidRPr="007C4C09" w:rsidRDefault="007C4C09" w:rsidP="007C4C09">
      <w:pPr>
        <w:pStyle w:val="ListParagraph"/>
        <w:numPr>
          <w:ilvl w:val="2"/>
          <w:numId w:val="1"/>
        </w:numPr>
        <w:rPr>
          <w:b/>
          <w:bCs/>
        </w:rPr>
      </w:pPr>
      <w:r w:rsidRPr="007C4C09">
        <w:rPr>
          <w:b/>
          <w:bCs/>
        </w:rPr>
        <w:t>The abiding remnant</w:t>
      </w:r>
      <w:r>
        <w:rPr>
          <w:b/>
          <w:bCs/>
        </w:rPr>
        <w:t xml:space="preserve">: </w:t>
      </w:r>
      <w:r>
        <w:t>A 2</w:t>
      </w:r>
      <w:r w:rsidRPr="007C4C09">
        <w:rPr>
          <w:vertAlign w:val="superscript"/>
        </w:rPr>
        <w:t>nd</w:t>
      </w:r>
      <w:r>
        <w:t xml:space="preserve"> group of people were present in the </w:t>
      </w:r>
      <w:proofErr w:type="gramStart"/>
      <w:r>
        <w:t>dream,</w:t>
      </w:r>
      <w:proofErr w:type="gramEnd"/>
      <w:r>
        <w:t xml:space="preserve"> they were Christians who loved Jesus genuinely. They were not frantic, but they were  focused, determined and deliberate in their actions. </w:t>
      </w:r>
    </w:p>
    <w:p w14:paraId="57572901" w14:textId="37197754" w:rsidR="007C4C09" w:rsidRDefault="007C4C09" w:rsidP="007C4C09">
      <w:pPr>
        <w:pStyle w:val="ListParagraph"/>
        <w:numPr>
          <w:ilvl w:val="2"/>
          <w:numId w:val="1"/>
        </w:numPr>
        <w:rPr>
          <w:b/>
          <w:bCs/>
        </w:rPr>
      </w:pPr>
      <w:r>
        <w:rPr>
          <w:b/>
          <w:bCs/>
        </w:rPr>
        <w:t>These people had a plan that was already implemented, they were prepared and living that plan at the time Jesus came.</w:t>
      </w:r>
    </w:p>
    <w:p w14:paraId="12B1F528" w14:textId="4D69E2F1" w:rsidR="007C4C09" w:rsidRPr="007C4C09" w:rsidRDefault="007C4C09" w:rsidP="007C4C09">
      <w:pPr>
        <w:pStyle w:val="ListParagraph"/>
        <w:numPr>
          <w:ilvl w:val="2"/>
          <w:numId w:val="1"/>
        </w:numPr>
        <w:rPr>
          <w:b/>
          <w:bCs/>
        </w:rPr>
      </w:pPr>
      <w:r>
        <w:t xml:space="preserve">These people were calm and they  gathered together with other believers in a circle in plain view of all the other people. They had peace on their </w:t>
      </w:r>
      <w:proofErr w:type="gramStart"/>
      <w:r>
        <w:t>faces</w:t>
      </w:r>
      <w:proofErr w:type="gramEnd"/>
      <w:r>
        <w:t xml:space="preserve"> and they had nothing more to do but gather together and pray and  sing. </w:t>
      </w:r>
    </w:p>
    <w:p w14:paraId="5249DDF9" w14:textId="592502F9" w:rsidR="007C4C09" w:rsidRPr="00F24659" w:rsidRDefault="007C4C09" w:rsidP="007C4C09">
      <w:pPr>
        <w:pStyle w:val="ListParagraph"/>
        <w:numPr>
          <w:ilvl w:val="2"/>
          <w:numId w:val="1"/>
        </w:numPr>
        <w:rPr>
          <w:b/>
          <w:bCs/>
        </w:rPr>
      </w:pPr>
      <w:r>
        <w:t xml:space="preserve">These saints were </w:t>
      </w:r>
      <w:proofErr w:type="gramStart"/>
      <w:r>
        <w:t>ready,</w:t>
      </w:r>
      <w:proofErr w:type="gramEnd"/>
      <w:r>
        <w:t xml:space="preserve"> they did not have to change anything they were doing because they were already prepared. </w:t>
      </w:r>
    </w:p>
    <w:p w14:paraId="5D427478" w14:textId="4F3F8051" w:rsidR="00F24659" w:rsidRPr="00F24659" w:rsidRDefault="00F24659" w:rsidP="007C4C09">
      <w:pPr>
        <w:pStyle w:val="ListParagraph"/>
        <w:numPr>
          <w:ilvl w:val="2"/>
          <w:numId w:val="1"/>
        </w:numPr>
        <w:rPr>
          <w:b/>
          <w:bCs/>
        </w:rPr>
      </w:pPr>
      <w:r>
        <w:t xml:space="preserve">When the Lord returns no one will be able to help you get ready, the time to get ready for His return in now. </w:t>
      </w:r>
    </w:p>
    <w:p w14:paraId="44873AB1" w14:textId="0FF41DEC" w:rsidR="00F24659" w:rsidRDefault="00F24659" w:rsidP="00F24659">
      <w:pPr>
        <w:pStyle w:val="ListParagraph"/>
        <w:numPr>
          <w:ilvl w:val="0"/>
          <w:numId w:val="1"/>
        </w:numPr>
        <w:rPr>
          <w:b/>
          <w:bCs/>
        </w:rPr>
      </w:pPr>
      <w:r>
        <w:rPr>
          <w:b/>
          <w:bCs/>
        </w:rPr>
        <w:t xml:space="preserve">The dinner bell or the alarm bell </w:t>
      </w:r>
    </w:p>
    <w:p w14:paraId="7F47B0C1" w14:textId="053DD919" w:rsidR="00F24659" w:rsidRDefault="00F24659" w:rsidP="00F24659">
      <w:pPr>
        <w:pStyle w:val="ListParagraph"/>
        <w:numPr>
          <w:ilvl w:val="1"/>
          <w:numId w:val="1"/>
        </w:numPr>
        <w:rPr>
          <w:b/>
          <w:bCs/>
        </w:rPr>
      </w:pPr>
      <w:r>
        <w:rPr>
          <w:b/>
          <w:bCs/>
        </w:rPr>
        <w:t>A dinner bell sounds to remind people a meal has been prepared</w:t>
      </w:r>
    </w:p>
    <w:p w14:paraId="0FA680CC" w14:textId="352CFF88" w:rsidR="00F24659" w:rsidRDefault="00F24659" w:rsidP="00F24659">
      <w:pPr>
        <w:pStyle w:val="ListParagraph"/>
        <w:numPr>
          <w:ilvl w:val="1"/>
          <w:numId w:val="1"/>
        </w:numPr>
        <w:rPr>
          <w:b/>
          <w:bCs/>
        </w:rPr>
      </w:pPr>
      <w:r>
        <w:rPr>
          <w:b/>
          <w:bCs/>
        </w:rPr>
        <w:t>An alarm bell awakens people out of sleep.</w:t>
      </w:r>
    </w:p>
    <w:p w14:paraId="1F4B1F82" w14:textId="658DD30E" w:rsidR="00F24659" w:rsidRDefault="00F24659" w:rsidP="00F24659">
      <w:pPr>
        <w:pStyle w:val="ListParagraph"/>
        <w:numPr>
          <w:ilvl w:val="1"/>
          <w:numId w:val="1"/>
        </w:numPr>
      </w:pPr>
      <w:r w:rsidRPr="00F24659">
        <w:t xml:space="preserve">The bell is ringing in the world right now, to some it is a dinner bell telling them the wedding feast of Jesus is coming, to others </w:t>
      </w:r>
      <w:proofErr w:type="gramStart"/>
      <w:r w:rsidRPr="00F24659">
        <w:t>its</w:t>
      </w:r>
      <w:proofErr w:type="gramEnd"/>
      <w:r w:rsidRPr="00F24659">
        <w:t xml:space="preserve"> an alarm clock they are refusing to wake up to. In there hearts they are telling themselves they have more time, </w:t>
      </w:r>
      <w:proofErr w:type="gramStart"/>
      <w:r w:rsidRPr="00F24659">
        <w:t>hit</w:t>
      </w:r>
      <w:proofErr w:type="gramEnd"/>
      <w:r w:rsidRPr="00F24659">
        <w:t xml:space="preserve"> the snooze button. Which one are you?</w:t>
      </w:r>
    </w:p>
    <w:p w14:paraId="0A2F76C9" w14:textId="5163E48D" w:rsidR="00F24659" w:rsidRDefault="00F24659" w:rsidP="00F24659">
      <w:pPr>
        <w:pStyle w:val="ListParagraph"/>
        <w:numPr>
          <w:ilvl w:val="0"/>
          <w:numId w:val="1"/>
        </w:numPr>
      </w:pPr>
      <w:r>
        <w:t xml:space="preserve">Revival is a now word, we say when revival comes, but revival is a choice we make right now, </w:t>
      </w:r>
      <w:proofErr w:type="gramStart"/>
      <w:r>
        <w:t>It</w:t>
      </w:r>
      <w:proofErr w:type="gramEnd"/>
      <w:r>
        <w:t xml:space="preserve"> is a today action. Revival is what emergency medical teams perform on a patient whose heart has stopped. </w:t>
      </w:r>
    </w:p>
    <w:p w14:paraId="45EF7906" w14:textId="4026B6C8" w:rsidR="00F24659" w:rsidRDefault="00F24659" w:rsidP="00F24659">
      <w:pPr>
        <w:pStyle w:val="ListParagraph"/>
        <w:numPr>
          <w:ilvl w:val="1"/>
          <w:numId w:val="1"/>
        </w:numPr>
      </w:pPr>
      <w:r>
        <w:t xml:space="preserve">God has to jolt us back to </w:t>
      </w:r>
      <w:proofErr w:type="gramStart"/>
      <w:r>
        <w:t>life, and</w:t>
      </w:r>
      <w:proofErr w:type="gramEnd"/>
      <w:r>
        <w:t xml:space="preserve"> awaken us to His revival. </w:t>
      </w:r>
    </w:p>
    <w:p w14:paraId="0F4164F8" w14:textId="67D61E62" w:rsidR="00F24659" w:rsidRDefault="00F24659" w:rsidP="00F24659">
      <w:pPr>
        <w:pStyle w:val="ListParagraph"/>
        <w:numPr>
          <w:ilvl w:val="1"/>
          <w:numId w:val="1"/>
        </w:numPr>
      </w:pPr>
      <w:r>
        <w:t>2</w:t>
      </w:r>
      <w:r w:rsidRPr="00F24659">
        <w:rPr>
          <w:vertAlign w:val="superscript"/>
        </w:rPr>
        <w:t>nd</w:t>
      </w:r>
      <w:r>
        <w:t xml:space="preserve"> Chronicles 7:14, God tells us as His people that we must choose to be revived and then pursue Him accordingly. </w:t>
      </w:r>
    </w:p>
    <w:p w14:paraId="0A307746" w14:textId="0576D043" w:rsidR="00F24659" w:rsidRDefault="00F24659" w:rsidP="00F24659">
      <w:pPr>
        <w:pStyle w:val="ListParagraph"/>
        <w:numPr>
          <w:ilvl w:val="1"/>
          <w:numId w:val="1"/>
        </w:numPr>
      </w:pPr>
      <w:r>
        <w:t xml:space="preserve">The day of revival is now whether people know it  or not, accept it or not or receive it or not. </w:t>
      </w:r>
    </w:p>
    <w:p w14:paraId="022875B1" w14:textId="3B67151B" w:rsidR="00F24659" w:rsidRDefault="00F24659" w:rsidP="00F24659">
      <w:pPr>
        <w:pStyle w:val="ListParagraph"/>
        <w:numPr>
          <w:ilvl w:val="0"/>
          <w:numId w:val="1"/>
        </w:numPr>
      </w:pPr>
      <w:r>
        <w:t xml:space="preserve">We are living at the end of the age, the world the bible describes as the end, is fast approaching. In 2027 AI will be developed that will supersede the sum total of all of humanities knowledge and thinking capacity combined. </w:t>
      </w:r>
    </w:p>
    <w:p w14:paraId="5AAC0C01" w14:textId="21C0E5EA" w:rsidR="00F24659" w:rsidRDefault="00F24659" w:rsidP="00F24659">
      <w:pPr>
        <w:pStyle w:val="ListParagraph"/>
        <w:numPr>
          <w:ilvl w:val="1"/>
          <w:numId w:val="1"/>
        </w:numPr>
      </w:pPr>
      <w:r>
        <w:t xml:space="preserve">Many things will happen very rapidly that will change the world quickly, people will fall asleep, a misplaced hope will arise, people will look away from God. The world will advance but the hears of men will become dull to the word of God. </w:t>
      </w:r>
    </w:p>
    <w:p w14:paraId="50DB702D" w14:textId="77777777" w:rsidR="00B4565B" w:rsidRDefault="00B4565B" w:rsidP="00B4565B">
      <w:pPr>
        <w:pStyle w:val="ListParagraph"/>
        <w:ind w:left="1440"/>
      </w:pPr>
    </w:p>
    <w:p w14:paraId="5877F7CF" w14:textId="2A862CF2" w:rsidR="00F24659" w:rsidRPr="00F24659" w:rsidRDefault="00F24659" w:rsidP="00F24659">
      <w:pPr>
        <w:pStyle w:val="ListParagraph"/>
        <w:numPr>
          <w:ilvl w:val="0"/>
          <w:numId w:val="1"/>
        </w:numPr>
      </w:pPr>
      <w:r>
        <w:t>After the rapture I saw humanity came under demonic severe attack.</w:t>
      </w:r>
    </w:p>
    <w:p w14:paraId="677BFA0C" w14:textId="77777777" w:rsidR="00B52B7A" w:rsidRPr="00B52B7A" w:rsidRDefault="00B52B7A"/>
    <w:sectPr w:rsidR="00B52B7A" w:rsidRPr="00B52B7A" w:rsidSect="00B4565B">
      <w:pgSz w:w="12240" w:h="15840"/>
      <w:pgMar w:top="450" w:right="630" w:bottom="9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A4F0E"/>
    <w:multiLevelType w:val="hybridMultilevel"/>
    <w:tmpl w:val="B72E0BA6"/>
    <w:lvl w:ilvl="0" w:tplc="2DEAE32A">
      <w:start w:val="1"/>
      <w:numFmt w:val="decimal"/>
      <w:lvlText w:val="%1."/>
      <w:lvlJc w:val="left"/>
      <w:pPr>
        <w:ind w:left="720" w:hanging="360"/>
      </w:pPr>
      <w:rPr>
        <w:rFonts w:hint="default"/>
        <w:b/>
        <w:bCs/>
      </w:rPr>
    </w:lvl>
    <w:lvl w:ilvl="1" w:tplc="E372437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97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7A"/>
    <w:rsid w:val="007C4C09"/>
    <w:rsid w:val="00B4565B"/>
    <w:rsid w:val="00B52B7A"/>
    <w:rsid w:val="00DC0BBE"/>
    <w:rsid w:val="00F24659"/>
    <w:rsid w:val="00FA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4DA4"/>
  <w15:chartTrackingRefBased/>
  <w15:docId w15:val="{711FE7EC-D859-41E8-8368-74F640B8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2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2B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2B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2B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2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2B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2B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2B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2B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2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B7A"/>
    <w:rPr>
      <w:rFonts w:eastAsiaTheme="majorEastAsia" w:cstheme="majorBidi"/>
      <w:color w:val="272727" w:themeColor="text1" w:themeTint="D8"/>
    </w:rPr>
  </w:style>
  <w:style w:type="paragraph" w:styleId="Title">
    <w:name w:val="Title"/>
    <w:basedOn w:val="Normal"/>
    <w:next w:val="Normal"/>
    <w:link w:val="TitleChar"/>
    <w:uiPriority w:val="10"/>
    <w:qFormat/>
    <w:rsid w:val="00B52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B7A"/>
    <w:pPr>
      <w:spacing w:before="160"/>
      <w:jc w:val="center"/>
    </w:pPr>
    <w:rPr>
      <w:i/>
      <w:iCs/>
      <w:color w:val="404040" w:themeColor="text1" w:themeTint="BF"/>
    </w:rPr>
  </w:style>
  <w:style w:type="character" w:customStyle="1" w:styleId="QuoteChar">
    <w:name w:val="Quote Char"/>
    <w:basedOn w:val="DefaultParagraphFont"/>
    <w:link w:val="Quote"/>
    <w:uiPriority w:val="29"/>
    <w:rsid w:val="00B52B7A"/>
    <w:rPr>
      <w:i/>
      <w:iCs/>
      <w:color w:val="404040" w:themeColor="text1" w:themeTint="BF"/>
    </w:rPr>
  </w:style>
  <w:style w:type="paragraph" w:styleId="ListParagraph">
    <w:name w:val="List Paragraph"/>
    <w:basedOn w:val="Normal"/>
    <w:uiPriority w:val="34"/>
    <w:qFormat/>
    <w:rsid w:val="00B52B7A"/>
    <w:pPr>
      <w:ind w:left="720"/>
      <w:contextualSpacing/>
    </w:pPr>
  </w:style>
  <w:style w:type="character" w:styleId="IntenseEmphasis">
    <w:name w:val="Intense Emphasis"/>
    <w:basedOn w:val="DefaultParagraphFont"/>
    <w:uiPriority w:val="21"/>
    <w:qFormat/>
    <w:rsid w:val="00B52B7A"/>
    <w:rPr>
      <w:i/>
      <w:iCs/>
      <w:color w:val="2F5496" w:themeColor="accent1" w:themeShade="BF"/>
    </w:rPr>
  </w:style>
  <w:style w:type="paragraph" w:styleId="IntenseQuote">
    <w:name w:val="Intense Quote"/>
    <w:basedOn w:val="Normal"/>
    <w:next w:val="Normal"/>
    <w:link w:val="IntenseQuoteChar"/>
    <w:uiPriority w:val="30"/>
    <w:qFormat/>
    <w:rsid w:val="00B52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2B7A"/>
    <w:rPr>
      <w:i/>
      <w:iCs/>
      <w:color w:val="2F5496" w:themeColor="accent1" w:themeShade="BF"/>
    </w:rPr>
  </w:style>
  <w:style w:type="character" w:styleId="IntenseReference">
    <w:name w:val="Intense Reference"/>
    <w:basedOn w:val="DefaultParagraphFont"/>
    <w:uiPriority w:val="32"/>
    <w:qFormat/>
    <w:rsid w:val="00B52B7A"/>
    <w:rPr>
      <w:b/>
      <w:bCs/>
      <w:smallCaps/>
      <w:color w:val="2F5496" w:themeColor="accent1" w:themeShade="BF"/>
      <w:spacing w:val="5"/>
    </w:rPr>
  </w:style>
  <w:style w:type="character" w:customStyle="1" w:styleId="reftext">
    <w:name w:val="reftext"/>
    <w:basedOn w:val="DefaultParagraphFont"/>
    <w:rsid w:val="00B4565B"/>
  </w:style>
  <w:style w:type="character" w:customStyle="1" w:styleId="highl">
    <w:name w:val="highl"/>
    <w:basedOn w:val="DefaultParagraphFont"/>
    <w:rsid w:val="00B4565B"/>
  </w:style>
  <w:style w:type="character" w:styleId="Hyperlink">
    <w:name w:val="Hyperlink"/>
    <w:basedOn w:val="DefaultParagraphFont"/>
    <w:uiPriority w:val="99"/>
    <w:unhideWhenUsed/>
    <w:rsid w:val="00B4565B"/>
    <w:rPr>
      <w:color w:val="0000FF"/>
      <w:u w:val="single"/>
    </w:rPr>
  </w:style>
  <w:style w:type="paragraph" w:customStyle="1" w:styleId="red">
    <w:name w:val="red"/>
    <w:basedOn w:val="Normal"/>
    <w:rsid w:val="00B456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n">
    <w:name w:val="fn"/>
    <w:basedOn w:val="DefaultParagraphFont"/>
    <w:rsid w:val="00B45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matthew/25-12.htm" TargetMode="External"/><Relationship Id="rId18" Type="http://schemas.openxmlformats.org/officeDocument/2006/relationships/hyperlink" Target="https://biblehub.com/hebrew/4929.htm" TargetMode="External"/><Relationship Id="rId26" Type="http://schemas.openxmlformats.org/officeDocument/2006/relationships/hyperlink" Target="https://biblehub.com/greek/3956.htm" TargetMode="External"/><Relationship Id="rId3" Type="http://schemas.openxmlformats.org/officeDocument/2006/relationships/settings" Target="settings.xml"/><Relationship Id="rId21" Type="http://schemas.openxmlformats.org/officeDocument/2006/relationships/hyperlink" Target="https://biblehub.com/hebrew/8444.htm" TargetMode="External"/><Relationship Id="rId34" Type="http://schemas.openxmlformats.org/officeDocument/2006/relationships/fontTable" Target="fontTable.xml"/><Relationship Id="rId7" Type="http://schemas.openxmlformats.org/officeDocument/2006/relationships/hyperlink" Target="https://biblehub.com/matthew/25-3.htm" TargetMode="External"/><Relationship Id="rId12" Type="http://schemas.openxmlformats.org/officeDocument/2006/relationships/hyperlink" Target="https://biblehub.com/matthew/25-9.htm" TargetMode="External"/><Relationship Id="rId17" Type="http://schemas.openxmlformats.org/officeDocument/2006/relationships/hyperlink" Target="https://biblehub.com/hebrew/3605.htm" TargetMode="External"/><Relationship Id="rId25" Type="http://schemas.openxmlformats.org/officeDocument/2006/relationships/hyperlink" Target="https://biblehub.com/greek/1909.htm" TargetMode="External"/><Relationship Id="rId33" Type="http://schemas.openxmlformats.org/officeDocument/2006/relationships/hyperlink" Target="https://biblehub.com/greek/1093.htm" TargetMode="External"/><Relationship Id="rId2" Type="http://schemas.openxmlformats.org/officeDocument/2006/relationships/styles" Target="styles.xml"/><Relationship Id="rId16" Type="http://schemas.openxmlformats.org/officeDocument/2006/relationships/hyperlink" Target="https://biblehub.com/hebrew/3820.htm" TargetMode="External"/><Relationship Id="rId20" Type="http://schemas.openxmlformats.org/officeDocument/2006/relationships/hyperlink" Target="https://biblehub.com/hebrew/4480.htm" TargetMode="External"/><Relationship Id="rId29" Type="http://schemas.openxmlformats.org/officeDocument/2006/relationships/hyperlink" Target="https://biblehub.com/greek/1909.htm" TargetMode="External"/><Relationship Id="rId1" Type="http://schemas.openxmlformats.org/officeDocument/2006/relationships/numbering" Target="numbering.xml"/><Relationship Id="rId6" Type="http://schemas.openxmlformats.org/officeDocument/2006/relationships/hyperlink" Target="https://biblehub.com/matthew/25-2.htm" TargetMode="External"/><Relationship Id="rId11" Type="http://schemas.openxmlformats.org/officeDocument/2006/relationships/hyperlink" Target="https://biblehub.com/matthew/25-8.htm" TargetMode="External"/><Relationship Id="rId24" Type="http://schemas.openxmlformats.org/officeDocument/2006/relationships/hyperlink" Target="https://biblehub.com/greek/1904.htm" TargetMode="External"/><Relationship Id="rId32" Type="http://schemas.openxmlformats.org/officeDocument/2006/relationships/hyperlink" Target="https://biblehub.com/greek/3588.htm" TargetMode="External"/><Relationship Id="rId5" Type="http://schemas.openxmlformats.org/officeDocument/2006/relationships/hyperlink" Target="https://biblehub.com/matthew/25-1.htm" TargetMode="External"/><Relationship Id="rId15" Type="http://schemas.openxmlformats.org/officeDocument/2006/relationships/hyperlink" Target="https://biblehub.com/hebrew/5341.htm" TargetMode="External"/><Relationship Id="rId23" Type="http://schemas.openxmlformats.org/officeDocument/2006/relationships/hyperlink" Target="https://biblehub.com/greek/1063.htm" TargetMode="External"/><Relationship Id="rId28" Type="http://schemas.openxmlformats.org/officeDocument/2006/relationships/hyperlink" Target="https://biblehub.com/greek/2521.htm" TargetMode="External"/><Relationship Id="rId10" Type="http://schemas.openxmlformats.org/officeDocument/2006/relationships/hyperlink" Target="https://biblehub.com/matthew/25-6.htm" TargetMode="External"/><Relationship Id="rId19" Type="http://schemas.openxmlformats.org/officeDocument/2006/relationships/hyperlink" Target="https://biblehub.com/hebrew/3588.htm" TargetMode="External"/><Relationship Id="rId31" Type="http://schemas.openxmlformats.org/officeDocument/2006/relationships/hyperlink" Target="https://biblehub.com/greek/3956.htm" TargetMode="External"/><Relationship Id="rId4" Type="http://schemas.openxmlformats.org/officeDocument/2006/relationships/webSettings" Target="webSettings.xml"/><Relationship Id="rId9" Type="http://schemas.openxmlformats.org/officeDocument/2006/relationships/hyperlink" Target="https://biblehub.com/matthew/25-5.htm" TargetMode="External"/><Relationship Id="rId14" Type="http://schemas.openxmlformats.org/officeDocument/2006/relationships/hyperlink" Target="https://biblehub.com/matthew/25-13.htm" TargetMode="External"/><Relationship Id="rId22" Type="http://schemas.openxmlformats.org/officeDocument/2006/relationships/hyperlink" Target="https://biblehub.com/hebrew/2416.htm" TargetMode="External"/><Relationship Id="rId27" Type="http://schemas.openxmlformats.org/officeDocument/2006/relationships/hyperlink" Target="https://biblehub.com/greek/3588.htm" TargetMode="External"/><Relationship Id="rId30" Type="http://schemas.openxmlformats.org/officeDocument/2006/relationships/hyperlink" Target="https://biblehub.com/greek/4383.htm" TargetMode="External"/><Relationship Id="rId35" Type="http://schemas.openxmlformats.org/officeDocument/2006/relationships/theme" Target="theme/theme1.xml"/><Relationship Id="rId8" Type="http://schemas.openxmlformats.org/officeDocument/2006/relationships/hyperlink" Target="https://biblehub.com/matthew/25-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 Pastor</dc:creator>
  <cp:keywords/>
  <dc:description/>
  <cp:lastModifiedBy>Lead Pastor</cp:lastModifiedBy>
  <cp:revision>1</cp:revision>
  <cp:lastPrinted>2026-05-03T14:04:00Z</cp:lastPrinted>
  <dcterms:created xsi:type="dcterms:W3CDTF">2026-05-03T13:26:00Z</dcterms:created>
  <dcterms:modified xsi:type="dcterms:W3CDTF">2026-05-03T14:15:00Z</dcterms:modified>
</cp:coreProperties>
</file>