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441A8" w14:textId="77777777" w:rsidR="00817872" w:rsidRDefault="006D4D18">
      <w:pPr>
        <w:rPr>
          <w:b/>
          <w:bCs/>
          <w:i/>
          <w:iCs/>
          <w:color w:val="0073CF"/>
        </w:rPr>
      </w:pPr>
      <w:r>
        <w:rPr>
          <w:noProof/>
          <w:color w:val="auto"/>
          <w:kern w:val="0"/>
          <w:sz w:val="24"/>
          <w:szCs w:val="24"/>
        </w:rPr>
        <w:drawing>
          <wp:anchor distT="36576" distB="36576" distL="36576" distR="36576" simplePos="0" relativeHeight="251662336" behindDoc="0" locked="0" layoutInCell="1" allowOverlap="1" wp14:anchorId="4AD3856C" wp14:editId="2FB24E63">
            <wp:simplePos x="0" y="0"/>
            <wp:positionH relativeFrom="column">
              <wp:posOffset>-83185</wp:posOffset>
            </wp:positionH>
            <wp:positionV relativeFrom="paragraph">
              <wp:posOffset>-109220</wp:posOffset>
            </wp:positionV>
            <wp:extent cx="2286000" cy="1397000"/>
            <wp:effectExtent l="0" t="0" r="0" b="0"/>
            <wp:wrapNone/>
            <wp:docPr id="4" name="Picture 4" descr="Gary logo horizontal  (preferr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Gary logo horizontal  (preferred)"/>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397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B079629" w14:textId="77777777" w:rsidR="00817872" w:rsidRDefault="00817872">
      <w:pPr>
        <w:rPr>
          <w:b/>
          <w:bCs/>
          <w:i/>
          <w:iCs/>
          <w:color w:val="0073CF"/>
        </w:rPr>
      </w:pPr>
    </w:p>
    <w:p w14:paraId="2D186B5A" w14:textId="77777777" w:rsidR="006D4D18" w:rsidRDefault="006D4D18">
      <w:pPr>
        <w:rPr>
          <w:b/>
          <w:bCs/>
          <w:i/>
          <w:iCs/>
          <w:color w:val="0073CF"/>
        </w:rPr>
      </w:pPr>
    </w:p>
    <w:p w14:paraId="1CDB27FA" w14:textId="77777777" w:rsidR="006D4D18" w:rsidRDefault="006D4D18">
      <w:pPr>
        <w:rPr>
          <w:b/>
          <w:bCs/>
          <w:i/>
          <w:iCs/>
          <w:color w:val="0073CF"/>
        </w:rPr>
      </w:pPr>
    </w:p>
    <w:p w14:paraId="1E9951DA" w14:textId="77777777" w:rsidR="006D4D18" w:rsidRDefault="006D4D18">
      <w:pPr>
        <w:rPr>
          <w:b/>
          <w:bCs/>
          <w:i/>
          <w:iCs/>
          <w:color w:val="0073CF"/>
        </w:rPr>
      </w:pPr>
    </w:p>
    <w:p w14:paraId="7AE5DC3A" w14:textId="77777777" w:rsidR="006D4D18" w:rsidRDefault="006D4D18">
      <w:pPr>
        <w:rPr>
          <w:b/>
          <w:bCs/>
          <w:i/>
          <w:iCs/>
          <w:color w:val="0073CF"/>
        </w:rPr>
      </w:pPr>
    </w:p>
    <w:p w14:paraId="5F3E9A93" w14:textId="77777777" w:rsidR="006D4D18" w:rsidRDefault="006D4D18">
      <w:pPr>
        <w:rPr>
          <w:b/>
          <w:bCs/>
          <w:i/>
          <w:iCs/>
          <w:color w:val="0073CF"/>
        </w:rPr>
      </w:pPr>
    </w:p>
    <w:p w14:paraId="7FBCDCD4" w14:textId="77777777" w:rsidR="006D4D18" w:rsidRPr="006D4D18" w:rsidRDefault="006D4D18" w:rsidP="006D4D18">
      <w:pPr>
        <w:widowControl/>
        <w:overflowPunct/>
        <w:autoSpaceDE/>
        <w:autoSpaceDN/>
        <w:adjustRightInd/>
        <w:rPr>
          <w:rFonts w:eastAsia="Times New Roman"/>
          <w:b/>
          <w:color w:val="auto"/>
          <w:kern w:val="0"/>
          <w:u w:val="single"/>
        </w:rPr>
      </w:pPr>
    </w:p>
    <w:p w14:paraId="0B70B2A5" w14:textId="77777777" w:rsidR="006D4D18" w:rsidRPr="00C2378E" w:rsidRDefault="006D4D18" w:rsidP="006D4D18">
      <w:pPr>
        <w:widowControl/>
        <w:overflowPunct/>
        <w:autoSpaceDE/>
        <w:autoSpaceDN/>
        <w:adjustRightInd/>
        <w:jc w:val="center"/>
        <w:rPr>
          <w:rFonts w:eastAsia="Times New Roman"/>
          <w:b/>
          <w:color w:val="auto"/>
          <w:kern w:val="0"/>
          <w:sz w:val="32"/>
          <w:szCs w:val="24"/>
          <w:u w:val="single"/>
        </w:rPr>
      </w:pPr>
      <w:r w:rsidRPr="00C2378E">
        <w:rPr>
          <w:rFonts w:eastAsia="Times New Roman"/>
          <w:b/>
          <w:color w:val="auto"/>
          <w:kern w:val="0"/>
          <w:sz w:val="32"/>
          <w:szCs w:val="24"/>
          <w:u w:val="single"/>
        </w:rPr>
        <w:t>POSITION DESCRIPTION</w:t>
      </w:r>
    </w:p>
    <w:p w14:paraId="7D8220B4" w14:textId="77777777" w:rsidR="006D4D18" w:rsidRPr="00280137" w:rsidRDefault="006D4D18" w:rsidP="006D4D18">
      <w:pPr>
        <w:widowControl/>
        <w:overflowPunct/>
        <w:autoSpaceDE/>
        <w:autoSpaceDN/>
        <w:adjustRightInd/>
        <w:jc w:val="center"/>
        <w:rPr>
          <w:rFonts w:eastAsia="Times New Roman"/>
          <w:b/>
          <w:color w:val="auto"/>
          <w:kern w:val="0"/>
          <w:sz w:val="24"/>
          <w:szCs w:val="24"/>
        </w:rPr>
      </w:pPr>
    </w:p>
    <w:p w14:paraId="042DA583" w14:textId="77777777" w:rsidR="006D4D18" w:rsidRDefault="006D4D18" w:rsidP="006D4D18">
      <w:pPr>
        <w:widowControl/>
        <w:overflowPunct/>
        <w:autoSpaceDE/>
        <w:autoSpaceDN/>
        <w:adjustRightInd/>
        <w:rPr>
          <w:rFonts w:eastAsia="Times New Roman"/>
          <w:b/>
          <w:color w:val="auto"/>
          <w:kern w:val="0"/>
          <w:sz w:val="24"/>
          <w:szCs w:val="24"/>
        </w:rPr>
      </w:pPr>
      <w:r>
        <w:rPr>
          <w:rFonts w:eastAsia="Times New Roman"/>
          <w:b/>
          <w:color w:val="auto"/>
          <w:kern w:val="0"/>
          <w:sz w:val="24"/>
          <w:szCs w:val="24"/>
        </w:rPr>
        <w:t>Position:</w:t>
      </w:r>
      <w:r>
        <w:rPr>
          <w:rFonts w:eastAsia="Times New Roman"/>
          <w:b/>
          <w:color w:val="auto"/>
          <w:kern w:val="0"/>
          <w:sz w:val="24"/>
          <w:szCs w:val="24"/>
        </w:rPr>
        <w:tab/>
      </w:r>
      <w:r>
        <w:rPr>
          <w:rFonts w:eastAsia="Times New Roman"/>
          <w:b/>
          <w:color w:val="auto"/>
          <w:kern w:val="0"/>
          <w:sz w:val="24"/>
          <w:szCs w:val="24"/>
        </w:rPr>
        <w:tab/>
      </w:r>
      <w:r>
        <w:rPr>
          <w:rFonts w:eastAsia="Times New Roman"/>
          <w:b/>
          <w:color w:val="auto"/>
          <w:kern w:val="0"/>
          <w:sz w:val="24"/>
          <w:szCs w:val="24"/>
        </w:rPr>
        <w:tab/>
      </w:r>
      <w:r w:rsidR="002421EB">
        <w:rPr>
          <w:rFonts w:eastAsia="Times New Roman"/>
          <w:color w:val="auto"/>
          <w:kern w:val="0"/>
          <w:sz w:val="24"/>
          <w:szCs w:val="24"/>
        </w:rPr>
        <w:t>Organist</w:t>
      </w:r>
    </w:p>
    <w:p w14:paraId="6633397A" w14:textId="77777777" w:rsidR="006D4D18" w:rsidRPr="00C2378E" w:rsidRDefault="006D4D18" w:rsidP="006D4D18">
      <w:pPr>
        <w:widowControl/>
        <w:overflowPunct/>
        <w:autoSpaceDE/>
        <w:autoSpaceDN/>
        <w:adjustRightInd/>
        <w:rPr>
          <w:rFonts w:eastAsia="Times New Roman"/>
          <w:color w:val="auto"/>
          <w:kern w:val="0"/>
          <w:sz w:val="24"/>
          <w:szCs w:val="24"/>
        </w:rPr>
      </w:pPr>
      <w:r>
        <w:rPr>
          <w:rFonts w:eastAsia="Times New Roman"/>
          <w:b/>
          <w:color w:val="auto"/>
          <w:kern w:val="0"/>
          <w:sz w:val="24"/>
          <w:szCs w:val="24"/>
        </w:rPr>
        <w:t>Classification:</w:t>
      </w:r>
      <w:r>
        <w:rPr>
          <w:rFonts w:eastAsia="Times New Roman"/>
          <w:b/>
          <w:color w:val="auto"/>
          <w:kern w:val="0"/>
          <w:sz w:val="24"/>
          <w:szCs w:val="24"/>
        </w:rPr>
        <w:tab/>
      </w:r>
      <w:r>
        <w:rPr>
          <w:rFonts w:eastAsia="Times New Roman"/>
          <w:b/>
          <w:color w:val="auto"/>
          <w:kern w:val="0"/>
          <w:sz w:val="24"/>
          <w:szCs w:val="24"/>
        </w:rPr>
        <w:tab/>
      </w:r>
      <w:r>
        <w:rPr>
          <w:rFonts w:eastAsia="Times New Roman"/>
          <w:color w:val="auto"/>
          <w:kern w:val="0"/>
          <w:sz w:val="24"/>
          <w:szCs w:val="24"/>
        </w:rPr>
        <w:t>Permanent; Part-time (</w:t>
      </w:r>
      <w:r w:rsidR="002421EB">
        <w:rPr>
          <w:rFonts w:eastAsia="Times New Roman"/>
          <w:color w:val="auto"/>
          <w:kern w:val="0"/>
          <w:sz w:val="24"/>
          <w:szCs w:val="24"/>
        </w:rPr>
        <w:t>10-15 hours per week</w:t>
      </w:r>
      <w:r>
        <w:rPr>
          <w:rFonts w:eastAsia="Times New Roman"/>
          <w:color w:val="auto"/>
          <w:kern w:val="0"/>
          <w:sz w:val="24"/>
          <w:szCs w:val="24"/>
        </w:rPr>
        <w:t>)</w:t>
      </w:r>
    </w:p>
    <w:p w14:paraId="5630E193" w14:textId="77777777" w:rsidR="006D4D18" w:rsidRDefault="006D4D18" w:rsidP="006D4D18">
      <w:pPr>
        <w:widowControl/>
        <w:overflowPunct/>
        <w:autoSpaceDE/>
        <w:autoSpaceDN/>
        <w:adjustRightInd/>
        <w:ind w:left="2880" w:hanging="2880"/>
        <w:rPr>
          <w:rFonts w:eastAsia="Times New Roman"/>
          <w:color w:val="auto"/>
          <w:kern w:val="0"/>
          <w:sz w:val="24"/>
          <w:szCs w:val="24"/>
        </w:rPr>
      </w:pPr>
      <w:r>
        <w:rPr>
          <w:rFonts w:eastAsia="Times New Roman"/>
          <w:b/>
          <w:color w:val="auto"/>
          <w:kern w:val="0"/>
          <w:sz w:val="24"/>
          <w:szCs w:val="24"/>
        </w:rPr>
        <w:t>Educational Requirements:</w:t>
      </w:r>
      <w:r>
        <w:rPr>
          <w:rFonts w:eastAsia="Times New Roman"/>
          <w:b/>
          <w:color w:val="auto"/>
          <w:kern w:val="0"/>
          <w:sz w:val="24"/>
          <w:szCs w:val="24"/>
        </w:rPr>
        <w:tab/>
      </w:r>
      <w:r w:rsidR="00715D49" w:rsidRPr="00682A47">
        <w:rPr>
          <w:rFonts w:eastAsia="Times New Roman"/>
          <w:color w:val="auto"/>
          <w:kern w:val="0"/>
          <w:sz w:val="24"/>
          <w:szCs w:val="24"/>
        </w:rPr>
        <w:t>Underg</w:t>
      </w:r>
      <w:r w:rsidR="002421EB" w:rsidRPr="00682A47">
        <w:rPr>
          <w:rFonts w:eastAsia="Times New Roman"/>
          <w:color w:val="auto"/>
          <w:kern w:val="0"/>
          <w:sz w:val="24"/>
          <w:szCs w:val="24"/>
        </w:rPr>
        <w:t>raduate d</w:t>
      </w:r>
      <w:r w:rsidR="002421EB">
        <w:rPr>
          <w:rFonts w:eastAsia="Times New Roman"/>
          <w:color w:val="auto"/>
          <w:kern w:val="0"/>
          <w:sz w:val="24"/>
          <w:szCs w:val="24"/>
        </w:rPr>
        <w:t>egree in Organ Performance</w:t>
      </w:r>
      <w:r w:rsidR="00715D49">
        <w:rPr>
          <w:rFonts w:eastAsia="Times New Roman"/>
          <w:color w:val="auto"/>
          <w:kern w:val="0"/>
          <w:sz w:val="24"/>
          <w:szCs w:val="24"/>
        </w:rPr>
        <w:t xml:space="preserve"> or related field; graduate degree preferred,</w:t>
      </w:r>
      <w:r w:rsidR="002421EB">
        <w:rPr>
          <w:rFonts w:eastAsia="Times New Roman"/>
          <w:color w:val="auto"/>
          <w:kern w:val="0"/>
          <w:sz w:val="24"/>
          <w:szCs w:val="24"/>
        </w:rPr>
        <w:t xml:space="preserve"> or equivalent experience</w:t>
      </w:r>
    </w:p>
    <w:p w14:paraId="2C4A9F97" w14:textId="77777777" w:rsidR="006D4D18" w:rsidRDefault="006D4D18" w:rsidP="006D4D18">
      <w:pPr>
        <w:widowControl/>
        <w:overflowPunct/>
        <w:autoSpaceDE/>
        <w:autoSpaceDN/>
        <w:adjustRightInd/>
        <w:ind w:left="2880" w:hanging="2880"/>
        <w:rPr>
          <w:rFonts w:eastAsia="Times New Roman"/>
          <w:color w:val="auto"/>
          <w:kern w:val="0"/>
          <w:sz w:val="24"/>
          <w:szCs w:val="24"/>
        </w:rPr>
      </w:pPr>
      <w:r>
        <w:rPr>
          <w:rFonts w:eastAsia="Times New Roman"/>
          <w:b/>
          <w:color w:val="auto"/>
          <w:kern w:val="0"/>
          <w:sz w:val="24"/>
          <w:szCs w:val="24"/>
        </w:rPr>
        <w:t>Preferred Skills:</w:t>
      </w:r>
      <w:r>
        <w:rPr>
          <w:rFonts w:eastAsia="Times New Roman"/>
          <w:color w:val="auto"/>
          <w:kern w:val="0"/>
          <w:sz w:val="24"/>
          <w:szCs w:val="24"/>
        </w:rPr>
        <w:tab/>
      </w:r>
      <w:r w:rsidR="002421EB">
        <w:rPr>
          <w:rFonts w:eastAsia="Times New Roman"/>
          <w:color w:val="auto"/>
          <w:kern w:val="0"/>
          <w:sz w:val="24"/>
          <w:szCs w:val="24"/>
        </w:rPr>
        <w:t>Experience in playing liturgical music in a wide range of styles; competency as both a soloist and a sensitive, responsive collaborative artist; possess a degree of prayer and integrated spirituality to be able to live with the ambiguities of daily life and relate to a wide spectrum of people with sensitivity, compassion, empathy, and sincerity; a self-starter who is deadline-oriented; proficiency on piano and other keyboard instruments.</w:t>
      </w:r>
    </w:p>
    <w:p w14:paraId="45D93FDE" w14:textId="77777777" w:rsidR="006D4D18" w:rsidRDefault="006D4D18" w:rsidP="006D4D18">
      <w:pPr>
        <w:widowControl/>
        <w:overflowPunct/>
        <w:autoSpaceDE/>
        <w:autoSpaceDN/>
        <w:adjustRightInd/>
        <w:ind w:left="2880" w:hanging="2880"/>
        <w:rPr>
          <w:rFonts w:eastAsia="Times New Roman"/>
          <w:color w:val="auto"/>
          <w:kern w:val="0"/>
          <w:sz w:val="24"/>
          <w:szCs w:val="24"/>
        </w:rPr>
      </w:pPr>
      <w:r>
        <w:rPr>
          <w:rFonts w:eastAsia="Times New Roman"/>
          <w:b/>
          <w:color w:val="auto"/>
          <w:kern w:val="0"/>
          <w:sz w:val="24"/>
          <w:szCs w:val="24"/>
        </w:rPr>
        <w:t>Reports to:</w:t>
      </w:r>
      <w:r>
        <w:rPr>
          <w:rFonts w:eastAsia="Times New Roman"/>
          <w:color w:val="auto"/>
          <w:kern w:val="0"/>
          <w:sz w:val="24"/>
          <w:szCs w:val="24"/>
        </w:rPr>
        <w:tab/>
        <w:t>Director of Music</w:t>
      </w:r>
    </w:p>
    <w:p w14:paraId="3A740396" w14:textId="77777777" w:rsidR="006D4D18" w:rsidRDefault="006D4D18" w:rsidP="006D4D18">
      <w:pPr>
        <w:widowControl/>
        <w:overflowPunct/>
        <w:autoSpaceDE/>
        <w:autoSpaceDN/>
        <w:adjustRightInd/>
        <w:ind w:left="2880" w:hanging="2880"/>
        <w:rPr>
          <w:rFonts w:eastAsia="Times New Roman"/>
          <w:color w:val="auto"/>
          <w:kern w:val="0"/>
          <w:sz w:val="24"/>
          <w:szCs w:val="24"/>
        </w:rPr>
      </w:pPr>
      <w:r w:rsidRPr="00C2378E">
        <w:rPr>
          <w:rFonts w:eastAsia="Times New Roman"/>
          <w:b/>
          <w:color w:val="auto"/>
          <w:kern w:val="0"/>
          <w:sz w:val="24"/>
          <w:szCs w:val="24"/>
        </w:rPr>
        <w:t>Information Contact:</w:t>
      </w:r>
      <w:r w:rsidRPr="00C2378E">
        <w:rPr>
          <w:rFonts w:eastAsia="Times New Roman"/>
          <w:color w:val="auto"/>
          <w:kern w:val="0"/>
          <w:sz w:val="24"/>
          <w:szCs w:val="24"/>
        </w:rPr>
        <w:tab/>
        <w:t>Director of Music</w:t>
      </w:r>
      <w:r>
        <w:rPr>
          <w:rFonts w:eastAsia="Times New Roman"/>
          <w:color w:val="auto"/>
          <w:kern w:val="0"/>
          <w:sz w:val="24"/>
          <w:szCs w:val="24"/>
        </w:rPr>
        <w:t xml:space="preserve">, </w:t>
      </w:r>
      <w:hyperlink r:id="rId8" w:history="1">
        <w:r w:rsidRPr="00670E6A">
          <w:rPr>
            <w:rStyle w:val="Hyperlink"/>
            <w:rFonts w:eastAsia="Times New Roman"/>
            <w:kern w:val="0"/>
            <w:sz w:val="24"/>
            <w:szCs w:val="24"/>
          </w:rPr>
          <w:t>jvelez@garychurch.org</w:t>
        </w:r>
      </w:hyperlink>
    </w:p>
    <w:p w14:paraId="0FBA6677" w14:textId="77777777" w:rsidR="006D4D18" w:rsidRPr="00C2378E" w:rsidRDefault="006D4D18" w:rsidP="006D4D18">
      <w:pPr>
        <w:widowControl/>
        <w:overflowPunct/>
        <w:autoSpaceDE/>
        <w:autoSpaceDN/>
        <w:adjustRightInd/>
        <w:jc w:val="center"/>
        <w:rPr>
          <w:rFonts w:eastAsia="Times New Roman"/>
          <w:color w:val="auto"/>
          <w:kern w:val="0"/>
          <w:sz w:val="24"/>
          <w:szCs w:val="24"/>
        </w:rPr>
      </w:pPr>
    </w:p>
    <w:p w14:paraId="7CF995F4" w14:textId="77777777" w:rsidR="006D4D18" w:rsidRDefault="00F767D4" w:rsidP="006D4D18">
      <w:pPr>
        <w:widowControl/>
        <w:overflowPunct/>
        <w:autoSpaceDE/>
        <w:autoSpaceDN/>
        <w:adjustRightInd/>
        <w:rPr>
          <w:rFonts w:eastAsia="Times New Roman"/>
          <w:b/>
          <w:color w:val="auto"/>
          <w:kern w:val="0"/>
          <w:sz w:val="24"/>
          <w:szCs w:val="24"/>
        </w:rPr>
      </w:pPr>
      <w:r>
        <w:rPr>
          <w:rFonts w:eastAsia="Times New Roman"/>
          <w:b/>
          <w:color w:val="auto"/>
          <w:kern w:val="0"/>
          <w:sz w:val="24"/>
          <w:szCs w:val="24"/>
        </w:rPr>
        <w:t>Job Purpose</w:t>
      </w:r>
    </w:p>
    <w:p w14:paraId="0DFAB0B9" w14:textId="77777777" w:rsidR="006D4D18" w:rsidRPr="00F767D4" w:rsidRDefault="00F767D4" w:rsidP="00F767D4">
      <w:pPr>
        <w:pStyle w:val="ListParagraph"/>
        <w:widowControl/>
        <w:numPr>
          <w:ilvl w:val="0"/>
          <w:numId w:val="4"/>
        </w:numPr>
        <w:overflowPunct/>
        <w:autoSpaceDE/>
        <w:autoSpaceDN/>
        <w:adjustRightInd/>
        <w:rPr>
          <w:rFonts w:eastAsia="Times New Roman"/>
          <w:color w:val="auto"/>
          <w:kern w:val="0"/>
          <w:sz w:val="24"/>
          <w:szCs w:val="24"/>
        </w:rPr>
      </w:pPr>
      <w:r w:rsidRPr="00F767D4">
        <w:rPr>
          <w:rFonts w:eastAsia="Times New Roman"/>
          <w:color w:val="auto"/>
          <w:kern w:val="0"/>
          <w:sz w:val="24"/>
          <w:szCs w:val="24"/>
        </w:rPr>
        <w:t xml:space="preserve">As the principal keyboard musician of Gary Church, this person is to be an integral member of the Music Leadership Team. The Organist will be diligent in preparation and performance and will cooperate with others in providing and enabling the highest standard of </w:t>
      </w:r>
      <w:r>
        <w:rPr>
          <w:rFonts w:eastAsia="Times New Roman"/>
          <w:color w:val="auto"/>
          <w:kern w:val="0"/>
          <w:sz w:val="24"/>
          <w:szCs w:val="24"/>
        </w:rPr>
        <w:t xml:space="preserve">Christian </w:t>
      </w:r>
      <w:r w:rsidRPr="00F767D4">
        <w:rPr>
          <w:rFonts w:eastAsia="Times New Roman"/>
          <w:color w:val="auto"/>
          <w:kern w:val="0"/>
          <w:sz w:val="24"/>
          <w:szCs w:val="24"/>
        </w:rPr>
        <w:t>worship.</w:t>
      </w:r>
    </w:p>
    <w:p w14:paraId="655A5F14" w14:textId="77777777" w:rsidR="00F767D4" w:rsidRDefault="00F767D4" w:rsidP="006D4D18">
      <w:pPr>
        <w:widowControl/>
        <w:overflowPunct/>
        <w:autoSpaceDE/>
        <w:autoSpaceDN/>
        <w:adjustRightInd/>
        <w:rPr>
          <w:rFonts w:eastAsia="Times New Roman"/>
          <w:b/>
          <w:color w:val="auto"/>
          <w:kern w:val="0"/>
          <w:sz w:val="24"/>
          <w:szCs w:val="24"/>
        </w:rPr>
      </w:pPr>
    </w:p>
    <w:p w14:paraId="56FE731B" w14:textId="77777777" w:rsidR="006D4D18" w:rsidRPr="00530E46" w:rsidRDefault="006D4D18" w:rsidP="006D4D18">
      <w:pPr>
        <w:widowControl/>
        <w:overflowPunct/>
        <w:autoSpaceDE/>
        <w:autoSpaceDN/>
        <w:adjustRightInd/>
        <w:rPr>
          <w:rFonts w:eastAsia="Times New Roman"/>
          <w:color w:val="auto"/>
          <w:kern w:val="0"/>
          <w:sz w:val="24"/>
          <w:szCs w:val="24"/>
        </w:rPr>
      </w:pPr>
      <w:r>
        <w:rPr>
          <w:rFonts w:eastAsia="Times New Roman"/>
          <w:b/>
          <w:color w:val="auto"/>
          <w:kern w:val="0"/>
          <w:sz w:val="24"/>
          <w:szCs w:val="24"/>
        </w:rPr>
        <w:t>Essential Job Duties</w:t>
      </w:r>
    </w:p>
    <w:p w14:paraId="7A92C1C6" w14:textId="77777777" w:rsidR="00FF25F1" w:rsidRDefault="00FF25F1" w:rsidP="006D4D18">
      <w:pPr>
        <w:widowControl/>
        <w:numPr>
          <w:ilvl w:val="0"/>
          <w:numId w:val="1"/>
        </w:numPr>
        <w:overflowPunct/>
        <w:autoSpaceDE/>
        <w:autoSpaceDN/>
        <w:adjustRightInd/>
        <w:contextualSpacing/>
        <w:rPr>
          <w:rFonts w:eastAsia="Times New Roman"/>
          <w:color w:val="auto"/>
          <w:kern w:val="0"/>
          <w:sz w:val="24"/>
          <w:szCs w:val="24"/>
        </w:rPr>
      </w:pPr>
      <w:r>
        <w:rPr>
          <w:rFonts w:eastAsia="Times New Roman"/>
          <w:color w:val="auto"/>
          <w:kern w:val="0"/>
          <w:sz w:val="24"/>
          <w:szCs w:val="24"/>
        </w:rPr>
        <w:t xml:space="preserve">Provide all needed service music and hymn accompaniments for </w:t>
      </w:r>
      <w:r w:rsidRPr="00682A47">
        <w:rPr>
          <w:rFonts w:eastAsia="Times New Roman"/>
          <w:color w:val="auto"/>
          <w:kern w:val="0"/>
          <w:sz w:val="24"/>
          <w:szCs w:val="24"/>
        </w:rPr>
        <w:t>the 9 a.m. Sunday</w:t>
      </w:r>
      <w:r>
        <w:rPr>
          <w:rFonts w:eastAsia="Times New Roman"/>
          <w:color w:val="auto"/>
          <w:kern w:val="0"/>
          <w:sz w:val="24"/>
          <w:szCs w:val="24"/>
        </w:rPr>
        <w:t xml:space="preserve"> worship service.</w:t>
      </w:r>
    </w:p>
    <w:p w14:paraId="6B20C981" w14:textId="77777777" w:rsidR="00FF25F1" w:rsidRDefault="00FF25F1" w:rsidP="006D4D18">
      <w:pPr>
        <w:widowControl/>
        <w:numPr>
          <w:ilvl w:val="0"/>
          <w:numId w:val="1"/>
        </w:numPr>
        <w:overflowPunct/>
        <w:autoSpaceDE/>
        <w:autoSpaceDN/>
        <w:adjustRightInd/>
        <w:contextualSpacing/>
        <w:rPr>
          <w:rFonts w:eastAsia="Times New Roman"/>
          <w:color w:val="auto"/>
          <w:kern w:val="0"/>
          <w:sz w:val="24"/>
          <w:szCs w:val="24"/>
        </w:rPr>
      </w:pPr>
      <w:r>
        <w:rPr>
          <w:rFonts w:eastAsia="Times New Roman"/>
          <w:color w:val="auto"/>
          <w:kern w:val="0"/>
          <w:sz w:val="24"/>
          <w:szCs w:val="24"/>
        </w:rPr>
        <w:t>Serve as the collaborative keyboardist for all rehearsals and special performances of the Chancel Choir</w:t>
      </w:r>
      <w:r w:rsidR="00715D49">
        <w:rPr>
          <w:rFonts w:eastAsia="Times New Roman"/>
          <w:color w:val="auto"/>
          <w:kern w:val="0"/>
          <w:sz w:val="24"/>
          <w:szCs w:val="24"/>
        </w:rPr>
        <w:t>, which rehearses on Thursday evenings</w:t>
      </w:r>
      <w:r>
        <w:rPr>
          <w:rFonts w:eastAsia="Times New Roman"/>
          <w:color w:val="auto"/>
          <w:kern w:val="0"/>
          <w:sz w:val="24"/>
          <w:szCs w:val="24"/>
        </w:rPr>
        <w:t>.</w:t>
      </w:r>
    </w:p>
    <w:p w14:paraId="63DF4E60" w14:textId="77777777" w:rsidR="00FF25F1" w:rsidRDefault="00FF25F1" w:rsidP="006D4D18">
      <w:pPr>
        <w:widowControl/>
        <w:numPr>
          <w:ilvl w:val="0"/>
          <w:numId w:val="1"/>
        </w:numPr>
        <w:overflowPunct/>
        <w:autoSpaceDE/>
        <w:autoSpaceDN/>
        <w:adjustRightInd/>
        <w:contextualSpacing/>
        <w:rPr>
          <w:rFonts w:eastAsia="Times New Roman"/>
          <w:color w:val="auto"/>
          <w:kern w:val="0"/>
          <w:sz w:val="24"/>
          <w:szCs w:val="24"/>
        </w:rPr>
      </w:pPr>
      <w:r>
        <w:rPr>
          <w:rFonts w:eastAsia="Times New Roman"/>
          <w:color w:val="auto"/>
          <w:kern w:val="0"/>
          <w:sz w:val="24"/>
          <w:szCs w:val="24"/>
        </w:rPr>
        <w:t xml:space="preserve">Collaborate with all soloists and choirs, as requested, at </w:t>
      </w:r>
      <w:r w:rsidRPr="00682A47">
        <w:rPr>
          <w:rFonts w:eastAsia="Times New Roman"/>
          <w:color w:val="auto"/>
          <w:kern w:val="0"/>
          <w:sz w:val="24"/>
          <w:szCs w:val="24"/>
        </w:rPr>
        <w:t>the 9 a.m. Sunday</w:t>
      </w:r>
      <w:r>
        <w:rPr>
          <w:rFonts w:eastAsia="Times New Roman"/>
          <w:color w:val="auto"/>
          <w:kern w:val="0"/>
          <w:sz w:val="24"/>
          <w:szCs w:val="24"/>
        </w:rPr>
        <w:t xml:space="preserve"> worship service.</w:t>
      </w:r>
    </w:p>
    <w:p w14:paraId="08CEA41A" w14:textId="77777777" w:rsidR="006D4D18" w:rsidRDefault="00FF25F1" w:rsidP="006D4D18">
      <w:pPr>
        <w:widowControl/>
        <w:numPr>
          <w:ilvl w:val="0"/>
          <w:numId w:val="1"/>
        </w:numPr>
        <w:overflowPunct/>
        <w:autoSpaceDE/>
        <w:autoSpaceDN/>
        <w:adjustRightInd/>
        <w:contextualSpacing/>
        <w:rPr>
          <w:rFonts w:eastAsia="Times New Roman"/>
          <w:color w:val="auto"/>
          <w:kern w:val="0"/>
          <w:sz w:val="24"/>
          <w:szCs w:val="24"/>
        </w:rPr>
      </w:pPr>
      <w:r>
        <w:rPr>
          <w:rFonts w:eastAsia="Times New Roman"/>
          <w:color w:val="auto"/>
          <w:kern w:val="0"/>
          <w:sz w:val="24"/>
          <w:szCs w:val="24"/>
        </w:rPr>
        <w:t>Provide organ and/or piano music for the 11:11 a.m. Sunday worship service when requested, as well as the following additional services during the year</w:t>
      </w:r>
      <w:r w:rsidR="00682A47">
        <w:rPr>
          <w:rFonts w:eastAsia="Times New Roman"/>
          <w:color w:val="auto"/>
          <w:kern w:val="0"/>
          <w:sz w:val="24"/>
          <w:szCs w:val="24"/>
        </w:rPr>
        <w:t xml:space="preserve"> when requested</w:t>
      </w:r>
      <w:r>
        <w:rPr>
          <w:rFonts w:eastAsia="Times New Roman"/>
          <w:color w:val="auto"/>
          <w:kern w:val="0"/>
          <w:sz w:val="24"/>
          <w:szCs w:val="24"/>
        </w:rPr>
        <w:t xml:space="preserve">: </w:t>
      </w:r>
      <w:r w:rsidRPr="00682A47">
        <w:rPr>
          <w:rFonts w:eastAsia="Times New Roman"/>
          <w:color w:val="auto"/>
          <w:kern w:val="0"/>
          <w:sz w:val="24"/>
          <w:szCs w:val="24"/>
        </w:rPr>
        <w:t>Ash Wednesday,</w:t>
      </w:r>
      <w:r w:rsidR="00682A47">
        <w:rPr>
          <w:rFonts w:eastAsia="Times New Roman"/>
          <w:color w:val="auto"/>
          <w:kern w:val="0"/>
          <w:sz w:val="24"/>
          <w:szCs w:val="24"/>
        </w:rPr>
        <w:t xml:space="preserve"> Maundy Thursday,</w:t>
      </w:r>
      <w:r w:rsidRPr="00682A47">
        <w:rPr>
          <w:rFonts w:eastAsia="Times New Roman"/>
          <w:color w:val="auto"/>
          <w:kern w:val="0"/>
          <w:sz w:val="24"/>
          <w:szCs w:val="24"/>
        </w:rPr>
        <w:t xml:space="preserve"> Good Friday, </w:t>
      </w:r>
      <w:r>
        <w:rPr>
          <w:rFonts w:eastAsia="Times New Roman"/>
          <w:color w:val="auto"/>
          <w:kern w:val="0"/>
          <w:sz w:val="24"/>
          <w:szCs w:val="24"/>
        </w:rPr>
        <w:t>Christmas Eve, and other possible services, which might include Longest Night (during the week prior to Christmas) and Service of Preparation and Blessing (during Holy Week).</w:t>
      </w:r>
    </w:p>
    <w:p w14:paraId="7A7A2A25" w14:textId="77777777" w:rsidR="00FF25F1" w:rsidRDefault="00FF25F1" w:rsidP="006D4D18">
      <w:pPr>
        <w:widowControl/>
        <w:numPr>
          <w:ilvl w:val="0"/>
          <w:numId w:val="1"/>
        </w:numPr>
        <w:overflowPunct/>
        <w:autoSpaceDE/>
        <w:autoSpaceDN/>
        <w:adjustRightInd/>
        <w:contextualSpacing/>
        <w:rPr>
          <w:rFonts w:eastAsia="Times New Roman"/>
          <w:color w:val="auto"/>
          <w:kern w:val="0"/>
          <w:sz w:val="24"/>
          <w:szCs w:val="24"/>
        </w:rPr>
      </w:pPr>
      <w:r>
        <w:rPr>
          <w:rFonts w:eastAsia="Times New Roman"/>
          <w:color w:val="auto"/>
          <w:kern w:val="0"/>
          <w:sz w:val="24"/>
          <w:szCs w:val="24"/>
        </w:rPr>
        <w:t>Provide music for weddings and funerals, subject to availability, for an additional fee. The Organist shall be given the right of first refusal to play for weddings or funerals where music is requested. If the Organist is unavailable, they shall acquire a capable substitute in consultation with the Director of Music</w:t>
      </w:r>
      <w:r w:rsidR="00715D49">
        <w:rPr>
          <w:rFonts w:eastAsia="Times New Roman"/>
          <w:color w:val="auto"/>
          <w:kern w:val="0"/>
          <w:sz w:val="24"/>
          <w:szCs w:val="24"/>
        </w:rPr>
        <w:t>.</w:t>
      </w:r>
    </w:p>
    <w:p w14:paraId="3BAFD031" w14:textId="77777777" w:rsidR="00FF25F1" w:rsidRDefault="00FF25F1" w:rsidP="006D4D18">
      <w:pPr>
        <w:widowControl/>
        <w:numPr>
          <w:ilvl w:val="0"/>
          <w:numId w:val="1"/>
        </w:numPr>
        <w:overflowPunct/>
        <w:autoSpaceDE/>
        <w:autoSpaceDN/>
        <w:adjustRightInd/>
        <w:contextualSpacing/>
        <w:rPr>
          <w:rFonts w:eastAsia="Times New Roman"/>
          <w:color w:val="auto"/>
          <w:kern w:val="0"/>
          <w:sz w:val="24"/>
          <w:szCs w:val="24"/>
        </w:rPr>
      </w:pPr>
      <w:r>
        <w:rPr>
          <w:rFonts w:eastAsia="Times New Roman"/>
          <w:color w:val="auto"/>
          <w:kern w:val="0"/>
          <w:sz w:val="24"/>
          <w:szCs w:val="24"/>
        </w:rPr>
        <w:t>Secure substitutes for any service or rehearsal missed, in consultation with the Director of Music.</w:t>
      </w:r>
    </w:p>
    <w:p w14:paraId="62D2C04A" w14:textId="77777777" w:rsidR="00F767D4" w:rsidRPr="00F767D4" w:rsidRDefault="00F767D4" w:rsidP="00F767D4">
      <w:pPr>
        <w:widowControl/>
        <w:numPr>
          <w:ilvl w:val="0"/>
          <w:numId w:val="1"/>
        </w:numPr>
        <w:overflowPunct/>
        <w:autoSpaceDE/>
        <w:autoSpaceDN/>
        <w:adjustRightInd/>
        <w:contextualSpacing/>
        <w:rPr>
          <w:rFonts w:eastAsia="Times New Roman"/>
          <w:color w:val="auto"/>
          <w:kern w:val="0"/>
          <w:sz w:val="24"/>
          <w:szCs w:val="24"/>
        </w:rPr>
      </w:pPr>
      <w:r>
        <w:rPr>
          <w:rFonts w:eastAsia="Times New Roman"/>
          <w:color w:val="auto"/>
          <w:kern w:val="0"/>
          <w:sz w:val="24"/>
          <w:szCs w:val="24"/>
        </w:rPr>
        <w:t>Maintain the organ, all keyboard instruments owned or borrowed by Gary Church, and the Schulmerich carillon, including scheduling regular tunings and maintenance, and overseeing repairs, upgrades, and acquisitions as needed.</w:t>
      </w:r>
    </w:p>
    <w:p w14:paraId="4A27C494" w14:textId="77777777" w:rsidR="006D4D18" w:rsidRPr="00280137" w:rsidRDefault="006D4D18" w:rsidP="006D4D18">
      <w:pPr>
        <w:widowControl/>
        <w:numPr>
          <w:ilvl w:val="0"/>
          <w:numId w:val="1"/>
        </w:numPr>
        <w:overflowPunct/>
        <w:autoSpaceDE/>
        <w:autoSpaceDN/>
        <w:adjustRightInd/>
        <w:contextualSpacing/>
        <w:rPr>
          <w:rFonts w:eastAsia="Times New Roman"/>
          <w:color w:val="auto"/>
          <w:kern w:val="0"/>
          <w:sz w:val="24"/>
          <w:szCs w:val="24"/>
        </w:rPr>
      </w:pPr>
      <w:r w:rsidRPr="00280137">
        <w:rPr>
          <w:rFonts w:eastAsia="Times New Roman"/>
          <w:color w:val="auto"/>
          <w:kern w:val="0"/>
          <w:sz w:val="24"/>
          <w:szCs w:val="24"/>
        </w:rPr>
        <w:lastRenderedPageBreak/>
        <w:t>Participate as an integral member of the Music Ministry, reporting to the Director of Music and promptly communica</w:t>
      </w:r>
      <w:r w:rsidR="00FF25F1">
        <w:rPr>
          <w:rFonts w:eastAsia="Times New Roman"/>
          <w:color w:val="auto"/>
          <w:kern w:val="0"/>
          <w:sz w:val="24"/>
          <w:szCs w:val="24"/>
        </w:rPr>
        <w:t>te</w:t>
      </w:r>
      <w:r w:rsidRPr="00280137">
        <w:rPr>
          <w:rFonts w:eastAsia="Times New Roman"/>
          <w:color w:val="auto"/>
          <w:kern w:val="0"/>
          <w:sz w:val="24"/>
          <w:szCs w:val="24"/>
        </w:rPr>
        <w:t xml:space="preserve"> needs or issues that may arise. Attend</w:t>
      </w:r>
      <w:r w:rsidR="00FF25F1">
        <w:rPr>
          <w:rFonts w:eastAsia="Times New Roman"/>
          <w:color w:val="auto"/>
          <w:kern w:val="0"/>
          <w:sz w:val="24"/>
          <w:szCs w:val="24"/>
        </w:rPr>
        <w:t xml:space="preserve"> staff meetings,</w:t>
      </w:r>
      <w:r w:rsidRPr="00280137">
        <w:rPr>
          <w:rFonts w:eastAsia="Times New Roman"/>
          <w:color w:val="auto"/>
          <w:kern w:val="0"/>
          <w:sz w:val="24"/>
          <w:szCs w:val="24"/>
        </w:rPr>
        <w:t xml:space="preserve"> all-church</w:t>
      </w:r>
      <w:r w:rsidR="00FF25F1">
        <w:rPr>
          <w:rFonts w:eastAsia="Times New Roman"/>
          <w:color w:val="auto"/>
          <w:kern w:val="0"/>
          <w:sz w:val="24"/>
          <w:szCs w:val="24"/>
        </w:rPr>
        <w:t xml:space="preserve"> events</w:t>
      </w:r>
      <w:r w:rsidRPr="00280137">
        <w:rPr>
          <w:rFonts w:eastAsia="Times New Roman"/>
          <w:color w:val="auto"/>
          <w:kern w:val="0"/>
          <w:sz w:val="24"/>
          <w:szCs w:val="24"/>
        </w:rPr>
        <w:t>, all-staff training and music department events as able.</w:t>
      </w:r>
    </w:p>
    <w:p w14:paraId="72AD389B" w14:textId="77777777" w:rsidR="006D4D18" w:rsidRDefault="006D4D18" w:rsidP="006D4D18">
      <w:pPr>
        <w:widowControl/>
        <w:overflowPunct/>
        <w:autoSpaceDE/>
        <w:autoSpaceDN/>
        <w:adjustRightInd/>
        <w:rPr>
          <w:rFonts w:eastAsia="Times New Roman"/>
          <w:color w:val="auto"/>
          <w:kern w:val="0"/>
          <w:sz w:val="24"/>
          <w:szCs w:val="24"/>
        </w:rPr>
      </w:pPr>
    </w:p>
    <w:p w14:paraId="7A618026" w14:textId="77777777" w:rsidR="006D4D18" w:rsidRPr="00A87A73" w:rsidRDefault="006D4D18" w:rsidP="006D4D18">
      <w:pPr>
        <w:widowControl/>
        <w:overflowPunct/>
        <w:autoSpaceDE/>
        <w:autoSpaceDN/>
        <w:adjustRightInd/>
        <w:rPr>
          <w:rFonts w:eastAsia="Times New Roman"/>
          <w:b/>
          <w:color w:val="auto"/>
          <w:kern w:val="0"/>
          <w:sz w:val="24"/>
          <w:szCs w:val="24"/>
        </w:rPr>
      </w:pPr>
      <w:r w:rsidRPr="00A87A73">
        <w:rPr>
          <w:rFonts w:eastAsia="Times New Roman"/>
          <w:b/>
          <w:color w:val="auto"/>
          <w:kern w:val="0"/>
          <w:sz w:val="24"/>
          <w:szCs w:val="24"/>
        </w:rPr>
        <w:t>Work Environment</w:t>
      </w:r>
    </w:p>
    <w:p w14:paraId="097E3D1A" w14:textId="77777777" w:rsidR="006D4D18" w:rsidRDefault="006D4D18" w:rsidP="006D4D18">
      <w:pPr>
        <w:widowControl/>
        <w:numPr>
          <w:ilvl w:val="0"/>
          <w:numId w:val="3"/>
        </w:numPr>
        <w:overflowPunct/>
        <w:autoSpaceDE/>
        <w:autoSpaceDN/>
        <w:adjustRightInd/>
        <w:rPr>
          <w:rFonts w:eastAsia="Times New Roman"/>
          <w:color w:val="auto"/>
          <w:kern w:val="0"/>
          <w:sz w:val="24"/>
          <w:szCs w:val="24"/>
        </w:rPr>
      </w:pPr>
      <w:r>
        <w:rPr>
          <w:rFonts w:eastAsia="Times New Roman"/>
          <w:color w:val="auto"/>
          <w:kern w:val="0"/>
          <w:sz w:val="24"/>
          <w:szCs w:val="24"/>
        </w:rPr>
        <w:t>This position regularly operates indoors, though occasional performances may take place outdoors. At times, musical performances may include loud noises, including but not limited to use of amplification.</w:t>
      </w:r>
    </w:p>
    <w:p w14:paraId="4AFAB555" w14:textId="77777777" w:rsidR="006D4D18" w:rsidRDefault="006D4D18" w:rsidP="006D4D18">
      <w:pPr>
        <w:widowControl/>
        <w:overflowPunct/>
        <w:autoSpaceDE/>
        <w:autoSpaceDN/>
        <w:adjustRightInd/>
        <w:rPr>
          <w:rFonts w:eastAsia="Times New Roman"/>
          <w:color w:val="auto"/>
          <w:kern w:val="0"/>
          <w:sz w:val="24"/>
          <w:szCs w:val="24"/>
        </w:rPr>
      </w:pPr>
    </w:p>
    <w:p w14:paraId="0F0B6223" w14:textId="77777777" w:rsidR="006D4D18" w:rsidRDefault="006D4D18" w:rsidP="006D4D18">
      <w:pPr>
        <w:widowControl/>
        <w:overflowPunct/>
        <w:autoSpaceDE/>
        <w:autoSpaceDN/>
        <w:adjustRightInd/>
        <w:rPr>
          <w:rFonts w:eastAsia="Times New Roman"/>
          <w:color w:val="auto"/>
          <w:kern w:val="0"/>
          <w:sz w:val="24"/>
          <w:szCs w:val="24"/>
        </w:rPr>
      </w:pPr>
      <w:r>
        <w:rPr>
          <w:rFonts w:eastAsia="Times New Roman"/>
          <w:b/>
          <w:color w:val="auto"/>
          <w:kern w:val="0"/>
          <w:sz w:val="24"/>
          <w:szCs w:val="24"/>
        </w:rPr>
        <w:t>Physical Demands</w:t>
      </w:r>
    </w:p>
    <w:p w14:paraId="42C08D8A" w14:textId="77777777" w:rsidR="006D4D18" w:rsidRDefault="006D4D18" w:rsidP="006D4D18">
      <w:pPr>
        <w:widowControl/>
        <w:numPr>
          <w:ilvl w:val="0"/>
          <w:numId w:val="3"/>
        </w:numPr>
        <w:overflowPunct/>
        <w:autoSpaceDE/>
        <w:autoSpaceDN/>
        <w:adjustRightInd/>
        <w:rPr>
          <w:rFonts w:eastAsia="Times New Roman"/>
          <w:color w:val="auto"/>
          <w:kern w:val="0"/>
          <w:sz w:val="24"/>
          <w:szCs w:val="24"/>
        </w:rPr>
      </w:pPr>
      <w:r>
        <w:rPr>
          <w:rFonts w:eastAsia="Times New Roman"/>
          <w:color w:val="auto"/>
          <w:kern w:val="0"/>
          <w:sz w:val="24"/>
          <w:szCs w:val="24"/>
        </w:rPr>
        <w:t>Must be able to remain in a stationary position during rehearsals and performances. Occasionally needs to transport items and musical equipment weighing up to 50 pounds. This role requires frequent communication, both verbal and written, and auditory processing skills. I</w:t>
      </w:r>
      <w:r w:rsidRPr="00A87A73">
        <w:rPr>
          <w:rFonts w:eastAsia="Times New Roman"/>
          <w:color w:val="auto"/>
          <w:kern w:val="0"/>
          <w:sz w:val="24"/>
          <w:szCs w:val="24"/>
        </w:rPr>
        <w:t>f requested, reasonable accommodations will</w:t>
      </w:r>
      <w:r>
        <w:rPr>
          <w:rFonts w:eastAsia="Times New Roman"/>
          <w:color w:val="auto"/>
          <w:kern w:val="0"/>
          <w:sz w:val="24"/>
          <w:szCs w:val="24"/>
        </w:rPr>
        <w:t xml:space="preserve"> </w:t>
      </w:r>
      <w:r w:rsidRPr="00A87A73">
        <w:rPr>
          <w:rFonts w:eastAsia="Times New Roman"/>
          <w:color w:val="auto"/>
          <w:kern w:val="0"/>
          <w:sz w:val="24"/>
          <w:szCs w:val="24"/>
        </w:rPr>
        <w:t>be made to enable employees with disabilities to perform the essential functions of their job, absent undue hardship.</w:t>
      </w:r>
    </w:p>
    <w:p w14:paraId="7002C324" w14:textId="77777777" w:rsidR="006D4D18" w:rsidRDefault="006D4D18" w:rsidP="006D4D18">
      <w:pPr>
        <w:widowControl/>
        <w:overflowPunct/>
        <w:autoSpaceDE/>
        <w:autoSpaceDN/>
        <w:adjustRightInd/>
        <w:rPr>
          <w:rFonts w:eastAsia="Times New Roman"/>
          <w:color w:val="auto"/>
          <w:kern w:val="0"/>
          <w:sz w:val="24"/>
          <w:szCs w:val="24"/>
        </w:rPr>
      </w:pPr>
    </w:p>
    <w:p w14:paraId="35053E61" w14:textId="77777777" w:rsidR="006D4D18" w:rsidRPr="00530E46" w:rsidRDefault="006D4D18" w:rsidP="006D4D18">
      <w:pPr>
        <w:widowControl/>
        <w:overflowPunct/>
        <w:autoSpaceDE/>
        <w:autoSpaceDN/>
        <w:adjustRightInd/>
        <w:rPr>
          <w:rFonts w:eastAsia="Times New Roman"/>
          <w:color w:val="auto"/>
          <w:kern w:val="0"/>
          <w:sz w:val="24"/>
          <w:szCs w:val="24"/>
        </w:rPr>
      </w:pPr>
      <w:r>
        <w:rPr>
          <w:rFonts w:eastAsia="Times New Roman"/>
          <w:b/>
          <w:color w:val="auto"/>
          <w:kern w:val="0"/>
          <w:sz w:val="24"/>
          <w:szCs w:val="24"/>
        </w:rPr>
        <w:t>Safe Sanctuaries</w:t>
      </w:r>
    </w:p>
    <w:p w14:paraId="2536E449" w14:textId="77777777" w:rsidR="006D4D18" w:rsidRPr="00280137" w:rsidRDefault="006D4D18" w:rsidP="006D4D18">
      <w:pPr>
        <w:widowControl/>
        <w:numPr>
          <w:ilvl w:val="0"/>
          <w:numId w:val="3"/>
        </w:numPr>
        <w:overflowPunct/>
        <w:autoSpaceDE/>
        <w:autoSpaceDN/>
        <w:adjustRightInd/>
        <w:rPr>
          <w:rFonts w:eastAsia="Times New Roman"/>
          <w:color w:val="auto"/>
          <w:kern w:val="0"/>
          <w:sz w:val="24"/>
          <w:szCs w:val="24"/>
        </w:rPr>
      </w:pPr>
      <w:r w:rsidRPr="00280137">
        <w:rPr>
          <w:rFonts w:eastAsia="Times New Roman"/>
          <w:color w:val="auto"/>
          <w:kern w:val="0"/>
          <w:sz w:val="24"/>
          <w:szCs w:val="24"/>
        </w:rPr>
        <w:t>Gary United Methodist Church is a Safe Sanctuaries congregation; as such, all individuals working with children and vulnerable populations are required to undergo a background check and complete Safe Sanctuaries training as a contingency of their position.</w:t>
      </w:r>
    </w:p>
    <w:p w14:paraId="45E07E37" w14:textId="77777777" w:rsidR="006D4D18" w:rsidRDefault="006D4D18" w:rsidP="006D4D18">
      <w:pPr>
        <w:widowControl/>
        <w:overflowPunct/>
        <w:autoSpaceDE/>
        <w:autoSpaceDN/>
        <w:adjustRightInd/>
        <w:rPr>
          <w:rFonts w:eastAsia="Times New Roman"/>
          <w:color w:val="auto"/>
          <w:kern w:val="0"/>
          <w:sz w:val="24"/>
          <w:szCs w:val="24"/>
        </w:rPr>
      </w:pPr>
    </w:p>
    <w:p w14:paraId="5056D893" w14:textId="77777777" w:rsidR="006D4D18" w:rsidRPr="00530E46" w:rsidRDefault="006D4D18" w:rsidP="006D4D18">
      <w:pPr>
        <w:widowControl/>
        <w:overflowPunct/>
        <w:autoSpaceDE/>
        <w:autoSpaceDN/>
        <w:adjustRightInd/>
        <w:rPr>
          <w:rFonts w:eastAsia="Times New Roman"/>
          <w:color w:val="auto"/>
          <w:kern w:val="0"/>
          <w:sz w:val="24"/>
          <w:szCs w:val="24"/>
        </w:rPr>
      </w:pPr>
      <w:r>
        <w:rPr>
          <w:rFonts w:eastAsia="Times New Roman"/>
          <w:b/>
          <w:color w:val="auto"/>
          <w:kern w:val="0"/>
          <w:sz w:val="24"/>
          <w:szCs w:val="24"/>
        </w:rPr>
        <w:t>Disclaimer</w:t>
      </w:r>
    </w:p>
    <w:p w14:paraId="2EBF5C04" w14:textId="77777777" w:rsidR="006D4D18" w:rsidRDefault="006D4D18" w:rsidP="006D4D18">
      <w:pPr>
        <w:widowControl/>
        <w:numPr>
          <w:ilvl w:val="0"/>
          <w:numId w:val="3"/>
        </w:numPr>
        <w:overflowPunct/>
        <w:autoSpaceDE/>
        <w:autoSpaceDN/>
        <w:adjustRightInd/>
        <w:rPr>
          <w:rFonts w:eastAsia="Times New Roman"/>
          <w:color w:val="auto"/>
          <w:kern w:val="0"/>
          <w:sz w:val="24"/>
          <w:szCs w:val="24"/>
        </w:rPr>
      </w:pPr>
      <w:r>
        <w:rPr>
          <w:rFonts w:eastAsia="Times New Roman"/>
          <w:color w:val="auto"/>
          <w:kern w:val="0"/>
          <w:sz w:val="24"/>
          <w:szCs w:val="24"/>
        </w:rPr>
        <w:t>The Employer retains the right to change or assign other duties to this position.</w:t>
      </w:r>
    </w:p>
    <w:p w14:paraId="7E39CC68" w14:textId="77777777" w:rsidR="006D4D18" w:rsidRPr="00280137" w:rsidRDefault="006D4D18" w:rsidP="006D4D18">
      <w:pPr>
        <w:widowControl/>
        <w:overflowPunct/>
        <w:autoSpaceDE/>
        <w:autoSpaceDN/>
        <w:adjustRightInd/>
        <w:rPr>
          <w:rFonts w:eastAsia="Times New Roman"/>
          <w:color w:val="auto"/>
          <w:kern w:val="0"/>
          <w:sz w:val="24"/>
          <w:szCs w:val="24"/>
        </w:rPr>
      </w:pPr>
    </w:p>
    <w:p w14:paraId="0A63B283" w14:textId="77777777" w:rsidR="006D4D18" w:rsidRPr="00530E46" w:rsidRDefault="006D4D18" w:rsidP="006D4D18">
      <w:pPr>
        <w:widowControl/>
        <w:overflowPunct/>
        <w:autoSpaceDE/>
        <w:autoSpaceDN/>
        <w:adjustRightInd/>
        <w:rPr>
          <w:rFonts w:eastAsia="Times New Roman"/>
          <w:b/>
          <w:color w:val="auto"/>
          <w:kern w:val="0"/>
          <w:sz w:val="24"/>
          <w:szCs w:val="24"/>
        </w:rPr>
      </w:pPr>
      <w:r w:rsidRPr="00530E46">
        <w:rPr>
          <w:rFonts w:eastAsia="Times New Roman"/>
          <w:b/>
          <w:color w:val="auto"/>
          <w:kern w:val="0"/>
          <w:sz w:val="24"/>
          <w:szCs w:val="24"/>
        </w:rPr>
        <w:t>Compensation</w:t>
      </w:r>
    </w:p>
    <w:p w14:paraId="2DC40177" w14:textId="0AEF3EAB" w:rsidR="00FF25F1" w:rsidRDefault="00682A47" w:rsidP="006D4D18">
      <w:pPr>
        <w:widowControl/>
        <w:numPr>
          <w:ilvl w:val="0"/>
          <w:numId w:val="3"/>
        </w:numPr>
        <w:overflowPunct/>
        <w:autoSpaceDE/>
        <w:autoSpaceDN/>
        <w:adjustRightInd/>
        <w:rPr>
          <w:rFonts w:eastAsia="Times New Roman"/>
          <w:color w:val="auto"/>
          <w:kern w:val="0"/>
          <w:sz w:val="24"/>
          <w:szCs w:val="24"/>
        </w:rPr>
      </w:pPr>
      <w:r>
        <w:rPr>
          <w:rFonts w:eastAsia="Times New Roman"/>
          <w:color w:val="auto"/>
          <w:kern w:val="0"/>
          <w:sz w:val="24"/>
          <w:szCs w:val="24"/>
        </w:rPr>
        <w:t>S</w:t>
      </w:r>
      <w:r w:rsidR="003E46B6">
        <w:rPr>
          <w:rFonts w:eastAsia="Times New Roman"/>
          <w:color w:val="auto"/>
          <w:kern w:val="0"/>
          <w:sz w:val="24"/>
          <w:szCs w:val="24"/>
        </w:rPr>
        <w:t>alar</w:t>
      </w:r>
      <w:r>
        <w:rPr>
          <w:rFonts w:eastAsia="Times New Roman"/>
          <w:color w:val="auto"/>
          <w:kern w:val="0"/>
          <w:sz w:val="24"/>
          <w:szCs w:val="24"/>
        </w:rPr>
        <w:t>ied, between</w:t>
      </w:r>
      <w:r w:rsidR="003E46B6">
        <w:rPr>
          <w:rFonts w:eastAsia="Times New Roman"/>
          <w:color w:val="auto"/>
          <w:kern w:val="0"/>
          <w:sz w:val="24"/>
          <w:szCs w:val="24"/>
        </w:rPr>
        <w:t xml:space="preserve"> $</w:t>
      </w:r>
      <w:r w:rsidR="00225BC7">
        <w:rPr>
          <w:rFonts w:eastAsia="Times New Roman"/>
          <w:color w:val="auto"/>
          <w:kern w:val="0"/>
          <w:sz w:val="24"/>
          <w:szCs w:val="24"/>
        </w:rPr>
        <w:t>20</w:t>
      </w:r>
      <w:r>
        <w:rPr>
          <w:rFonts w:eastAsia="Times New Roman"/>
          <w:color w:val="auto"/>
          <w:kern w:val="0"/>
          <w:sz w:val="24"/>
          <w:szCs w:val="24"/>
        </w:rPr>
        <w:t>,000-$2</w:t>
      </w:r>
      <w:r w:rsidR="00225BC7">
        <w:rPr>
          <w:rFonts w:eastAsia="Times New Roman"/>
          <w:color w:val="auto"/>
          <w:kern w:val="0"/>
          <w:sz w:val="24"/>
          <w:szCs w:val="24"/>
        </w:rPr>
        <w:t>4</w:t>
      </w:r>
      <w:r>
        <w:rPr>
          <w:rFonts w:eastAsia="Times New Roman"/>
          <w:color w:val="auto"/>
          <w:kern w:val="0"/>
          <w:sz w:val="24"/>
          <w:szCs w:val="24"/>
        </w:rPr>
        <w:t>,000</w:t>
      </w:r>
      <w:r w:rsidR="003E46B6">
        <w:rPr>
          <w:rFonts w:eastAsia="Times New Roman"/>
          <w:color w:val="auto"/>
          <w:kern w:val="0"/>
          <w:sz w:val="24"/>
          <w:szCs w:val="24"/>
        </w:rPr>
        <w:t xml:space="preserve"> annually with compensation reviewed annually by Staff Parish Relations Committee.</w:t>
      </w:r>
    </w:p>
    <w:p w14:paraId="5378FCB5" w14:textId="77777777" w:rsidR="003E46B6" w:rsidRDefault="00CB0A46" w:rsidP="006D4D18">
      <w:pPr>
        <w:widowControl/>
        <w:numPr>
          <w:ilvl w:val="0"/>
          <w:numId w:val="3"/>
        </w:numPr>
        <w:overflowPunct/>
        <w:autoSpaceDE/>
        <w:autoSpaceDN/>
        <w:adjustRightInd/>
        <w:rPr>
          <w:rFonts w:eastAsia="Times New Roman"/>
          <w:color w:val="auto"/>
          <w:kern w:val="0"/>
          <w:sz w:val="24"/>
          <w:szCs w:val="24"/>
        </w:rPr>
      </w:pPr>
      <w:r>
        <w:rPr>
          <w:rFonts w:eastAsia="Times New Roman"/>
          <w:color w:val="auto"/>
          <w:kern w:val="0"/>
          <w:sz w:val="24"/>
          <w:szCs w:val="24"/>
        </w:rPr>
        <w:t xml:space="preserve">Paid time off for combined vacation/sick leave/personal time will be with full salary for </w:t>
      </w:r>
      <w:r w:rsidRPr="00682A47">
        <w:rPr>
          <w:rFonts w:eastAsia="Times New Roman"/>
          <w:color w:val="auto"/>
          <w:kern w:val="0"/>
          <w:sz w:val="24"/>
          <w:szCs w:val="24"/>
        </w:rPr>
        <w:t xml:space="preserve">four (4) </w:t>
      </w:r>
      <w:r w:rsidR="003E46B6" w:rsidRPr="00682A47">
        <w:rPr>
          <w:rFonts w:eastAsia="Times New Roman"/>
          <w:color w:val="auto"/>
          <w:kern w:val="0"/>
          <w:sz w:val="24"/>
          <w:szCs w:val="24"/>
        </w:rPr>
        <w:t>individual Sunday services and four</w:t>
      </w:r>
      <w:r w:rsidRPr="00682A47">
        <w:rPr>
          <w:rFonts w:eastAsia="Times New Roman"/>
          <w:color w:val="auto"/>
          <w:kern w:val="0"/>
          <w:sz w:val="24"/>
          <w:szCs w:val="24"/>
        </w:rPr>
        <w:t xml:space="preserve"> (4)</w:t>
      </w:r>
      <w:r w:rsidR="003E46B6" w:rsidRPr="00682A47">
        <w:rPr>
          <w:rFonts w:eastAsia="Times New Roman"/>
          <w:color w:val="auto"/>
          <w:kern w:val="0"/>
          <w:sz w:val="24"/>
          <w:szCs w:val="24"/>
        </w:rPr>
        <w:t xml:space="preserve"> weekday rehearsals </w:t>
      </w:r>
      <w:r w:rsidRPr="00682A47">
        <w:rPr>
          <w:rFonts w:eastAsia="Times New Roman"/>
          <w:color w:val="auto"/>
          <w:kern w:val="0"/>
          <w:sz w:val="24"/>
          <w:szCs w:val="24"/>
        </w:rPr>
        <w:t>y</w:t>
      </w:r>
      <w:r>
        <w:rPr>
          <w:rFonts w:eastAsia="Times New Roman"/>
          <w:color w:val="auto"/>
          <w:kern w:val="0"/>
          <w:sz w:val="24"/>
          <w:szCs w:val="24"/>
        </w:rPr>
        <w:t>early</w:t>
      </w:r>
      <w:r w:rsidR="003E46B6">
        <w:rPr>
          <w:rFonts w:eastAsia="Times New Roman"/>
          <w:color w:val="auto"/>
          <w:kern w:val="0"/>
          <w:sz w:val="24"/>
          <w:szCs w:val="24"/>
        </w:rPr>
        <w:t>.</w:t>
      </w:r>
      <w:r>
        <w:rPr>
          <w:rFonts w:eastAsia="Times New Roman"/>
          <w:color w:val="auto"/>
          <w:kern w:val="0"/>
          <w:sz w:val="24"/>
          <w:szCs w:val="24"/>
        </w:rPr>
        <w:t xml:space="preserve"> Paid time off is arranged with prior approval from the Director of Music.</w:t>
      </w:r>
    </w:p>
    <w:p w14:paraId="63839AB9" w14:textId="77777777" w:rsidR="00817872" w:rsidRPr="003E46B6" w:rsidRDefault="003E46B6" w:rsidP="003E46B6">
      <w:pPr>
        <w:widowControl/>
        <w:numPr>
          <w:ilvl w:val="0"/>
          <w:numId w:val="3"/>
        </w:numPr>
        <w:overflowPunct/>
        <w:autoSpaceDE/>
        <w:autoSpaceDN/>
        <w:adjustRightInd/>
        <w:rPr>
          <w:rFonts w:eastAsia="Times New Roman"/>
          <w:color w:val="auto"/>
          <w:kern w:val="0"/>
          <w:sz w:val="24"/>
          <w:szCs w:val="24"/>
        </w:rPr>
      </w:pPr>
      <w:r>
        <w:rPr>
          <w:rFonts w:eastAsia="Times New Roman"/>
          <w:color w:val="auto"/>
          <w:kern w:val="0"/>
          <w:sz w:val="24"/>
          <w:szCs w:val="24"/>
        </w:rPr>
        <w:t>Funds for professional development annually, in the amount of $</w:t>
      </w:r>
      <w:r w:rsidR="00682A47">
        <w:rPr>
          <w:rFonts w:eastAsia="Times New Roman"/>
          <w:color w:val="auto"/>
          <w:kern w:val="0"/>
          <w:sz w:val="24"/>
          <w:szCs w:val="24"/>
        </w:rPr>
        <w:t>300.00</w:t>
      </w:r>
      <w:r>
        <w:rPr>
          <w:rFonts w:eastAsia="Times New Roman"/>
          <w:color w:val="auto"/>
          <w:kern w:val="0"/>
          <w:sz w:val="24"/>
          <w:szCs w:val="24"/>
        </w:rPr>
        <w:t>.</w:t>
      </w:r>
      <w:r w:rsidR="006D4D18">
        <w:rPr>
          <w:noProof/>
          <w:color w:val="auto"/>
          <w:kern w:val="0"/>
          <w:sz w:val="24"/>
          <w:szCs w:val="24"/>
        </w:rPr>
        <mc:AlternateContent>
          <mc:Choice Requires="wps">
            <w:drawing>
              <wp:anchor distT="36576" distB="36576" distL="36576" distR="36576" simplePos="0" relativeHeight="251660288" behindDoc="0" locked="0" layoutInCell="1" allowOverlap="1" wp14:anchorId="6675F0BF" wp14:editId="55A1C5D9">
                <wp:simplePos x="0" y="0"/>
                <wp:positionH relativeFrom="column">
                  <wp:posOffset>628650</wp:posOffset>
                </wp:positionH>
                <wp:positionV relativeFrom="paragraph">
                  <wp:posOffset>9372600</wp:posOffset>
                </wp:positionV>
                <wp:extent cx="68008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0"/>
                        </a:xfrm>
                        <a:prstGeom prst="line">
                          <a:avLst/>
                        </a:prstGeom>
                        <a:noFill/>
                        <a:ln w="12700">
                          <a:solidFill>
                            <a:srgbClr val="0073C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5D1D5C" id="Line 3" o:spid="_x0000_s1026" style="position:absolute;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9.5pt,738pt" to="58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OfMiwIAAGIFAAAOAAAAZHJzL2Uyb0RvYy54bWysVFFvmzAQfp+0/2D5nQKBBIpKqpbAXrqt&#10;Ujvt2cEmWAMb2U5INO2/7+wkLOlepql+sHy27/N399357n7fd2jHlOZS5Di8CTBiopaUi02Ov71W&#10;XoqRNkRQ0knBcnxgGt8vP364G4eMzWQrO8oUAhChs3HIcWvMkPm+rlvWE30jBybgsJGqJwZMtfGp&#10;IiOg950/C4KFP0pFByVrpjXsro6HeOnwm4bV5mvTaGZQl2PgZtys3Ly2s7+8I9lGkaHl9YkG+Q8W&#10;PeECHp2gVsQQtFX8L6ie10pq2ZibWva+bBpeMxcDRBMGb6J5acnAXCyQHD1MadLvB1t/2T0rxGmO&#10;ZxgJ0oNET1wwFNnMjIPO4EIhnpWNrd6Ll+FJ1j80ErJoidgwx/D1MIBbaD38Kxdr6AHw1+NnSeEO&#10;2Rrp0rRvVG8hIQFo79Q4TGqwvUE1bC7SIEjnIFp9PvNJdnYclDafmOyRXeS4A84OmOyetLFESHa+&#10;Yt8RsuJd58TuBBqB7SwJAuehZcepPbX3tNqsi06hHbH1EiRRUbmw4OTympJbQR1aywgtT2tDeHdc&#10;w+udsHjMleCRElh7A0u3DzG68vh5G9yWaZnGXjxblF4crFbeQ1XE3qIKk/kqWhXFKvxliYZx1nJK&#10;mbBcz6Uaxv9WCqemORbZVKxTVvxrdJc+IHvN9KGaB0kcpV6SzCMvjsrAe0yrwnsowsUiKR+Lx/IN&#10;09JFr9+H7JRKy0puDVMvLR0R5Vb/aH47CzEY0NpWWRgYkW4Df1JtFEZKmu/ctK5cbaFZjCutCzdO&#10;Wk/ox0ScNbTWpMIptj+pAs3P+rousIV/bKG1pIdnde4OaGTndPp07E9xacP68mtc/gYAAP//AwBQ&#10;SwMEFAAGAAgAAAAhAKIsdx7cAAAADQEAAA8AAABkcnMvZG93bnJldi54bWxMT0FuwjAQvFfqH6yt&#10;1FuxoRWUNA4qlcqNQymHHk28OBHxOoodSH7f5VCV2+zMaHYmXw2+EWfsYh1Iw3SiQCCVwdbkNOy/&#10;P59eQcRkyJomEGoYMcKquL/LTWbDhb7wvEtOcAjFzGioUmozKWNZoTdxElok1o6h8ybx2TlpO3Ph&#10;cN/ImVJz6U1N/KEyLX5UWJ52vdfQp/12XK/d+LyJJzcefzZbpWZaPz4M728gEg7p3wzX+lwdCu50&#10;CD3ZKBoNyyVPScy/LOaMro7pQjE6/HGyyOXtiuIXAAD//wMAUEsBAi0AFAAGAAgAAAAhALaDOJL+&#10;AAAA4QEAABMAAAAAAAAAAAAAAAAAAAAAAFtDb250ZW50X1R5cGVzXS54bWxQSwECLQAUAAYACAAA&#10;ACEAOP0h/9YAAACUAQAACwAAAAAAAAAAAAAAAAAvAQAAX3JlbHMvLnJlbHNQSwECLQAUAAYACAAA&#10;ACEAceznzIsCAABiBQAADgAAAAAAAAAAAAAAAAAuAgAAZHJzL2Uyb0RvYy54bWxQSwECLQAUAAYA&#10;CAAAACEAoix3HtwAAAANAQAADwAAAAAAAAAAAAAAAADlBAAAZHJzL2Rvd25yZXYueG1sUEsFBgAA&#10;AAAEAAQA8wAAAO4FAAAAAA==&#10;" strokecolor="#0073cf" strokeweight="1pt">
                <v:shadow color="#ccc"/>
              </v:line>
            </w:pict>
          </mc:Fallback>
        </mc:AlternateContent>
      </w:r>
      <w:r w:rsidR="006D4D18">
        <w:rPr>
          <w:noProof/>
          <w:color w:val="auto"/>
          <w:kern w:val="0"/>
          <w:sz w:val="24"/>
          <w:szCs w:val="24"/>
        </w:rPr>
        <mc:AlternateContent>
          <mc:Choice Requires="wps">
            <w:drawing>
              <wp:anchor distT="36576" distB="36576" distL="36576" distR="36576" simplePos="0" relativeHeight="251658240" behindDoc="0" locked="0" layoutInCell="1" allowOverlap="1" wp14:anchorId="3A2FF657" wp14:editId="5D0A3FA5">
                <wp:simplePos x="0" y="0"/>
                <wp:positionH relativeFrom="column">
                  <wp:posOffset>628650</wp:posOffset>
                </wp:positionH>
                <wp:positionV relativeFrom="paragraph">
                  <wp:posOffset>9372600</wp:posOffset>
                </wp:positionV>
                <wp:extent cx="68008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0"/>
                        </a:xfrm>
                        <a:prstGeom prst="line">
                          <a:avLst/>
                        </a:prstGeom>
                        <a:noFill/>
                        <a:ln w="12700">
                          <a:solidFill>
                            <a:srgbClr val="0073C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6A35BD" id="Line 2" o:spid="_x0000_s1026" style="position:absolute;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9.5pt,738pt" to="58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uuYiwIAAGIFAAAOAAAAZHJzL2Uyb0RvYy54bWysVF1vmzAUfZ+0/2DxToGEBIqaVC0fe+m2&#10;Su20ZwebYM3YyHZComn/fddOYEn3Mk3lAfnrHp97z7m+uz90HO2p0kyKlRfdhB6iopaEie3K+/Za&#10;+amHtMGCYC4FXXlHqr379ccPd0Of0ZlsJSdUIQAROhv6ldca02dBoOuWdljfyJ4K2Gyk6rCBqdoG&#10;ROEB0DsezMJwGQxSkV7JmmoNq8Vp01s7/KahtfnaNJoaxFcecDPur9x/Y//B+g5nW4X7ltVnGvg/&#10;WHSYCbh0giqwwWin2F9QHauV1LIxN7XsAtk0rKYuB8gmCt9k89LinrpcoDi6n8qk3w+2/rJ/VogR&#10;0M5DAncg0RMTFM1sZYZeZ3AgF8/K5lYfxEv/JOsfGgmZt1hsqWP4euwhLLIRwVWInege8DfDZ0ng&#10;DN4Z6cp0aFRnIaEA6ODUOE5q0INBNSwu0zBMFyBaPe4FOBsDe6XNJyo7ZAcrjwNnB4z3T9pYIjgb&#10;j9h7hKwY505sLtAAbGdJGLoILTkjdtee02q7yblCe2z9EibzvHJpwc7lMSV3gji0lmJSnscGM34a&#10;w+1cWDzqLHiiBLODgaFbhxydPX7ehrdlWqaxH8+WpR+HReE/VHnsL6soWRTzIs+L6JclGsVZywih&#10;wnIdrRrF/2aFc9OcTDaZdapKcI3uygdkr5k+VIswieepnySLuR/Py9B/TKvcf8ij5TIpH/PH8g3T&#10;0mWv34fsVErLSu4MVS8tGRBhVv/54nYGBiYMWtsqC5+HMN/Cm1Qb5SElzXdmWmdXazSLcaV17r6z&#10;1hP6qRCjhnY2qXDO7U+pQPNRX9cF1vinFtpIcnxWY3dAI7ug86NjX4rLOYwvn8b1bwAAAP//AwBQ&#10;SwMEFAAGAAgAAAAhAKIsdx7cAAAADQEAAA8AAABkcnMvZG93bnJldi54bWxMT0FuwjAQvFfqH6yt&#10;1FuxoRWUNA4qlcqNQymHHk28OBHxOoodSH7f5VCV2+zMaHYmXw2+EWfsYh1Iw3SiQCCVwdbkNOy/&#10;P59eQcRkyJomEGoYMcKquL/LTWbDhb7wvEtOcAjFzGioUmozKWNZoTdxElok1o6h8ybx2TlpO3Ph&#10;cN/ImVJz6U1N/KEyLX5UWJ52vdfQp/12XK/d+LyJJzcefzZbpWZaPz4M728gEg7p3wzX+lwdCu50&#10;CD3ZKBoNyyVPScy/LOaMro7pQjE6/HGyyOXtiuIXAAD//wMAUEsBAi0AFAAGAAgAAAAhALaDOJL+&#10;AAAA4QEAABMAAAAAAAAAAAAAAAAAAAAAAFtDb250ZW50X1R5cGVzXS54bWxQSwECLQAUAAYACAAA&#10;ACEAOP0h/9YAAACUAQAACwAAAAAAAAAAAAAAAAAvAQAAX3JlbHMvLnJlbHNQSwECLQAUAAYACAAA&#10;ACEAvdLrmIsCAABiBQAADgAAAAAAAAAAAAAAAAAuAgAAZHJzL2Uyb0RvYy54bWxQSwECLQAUAAYA&#10;CAAAACEAoix3HtwAAAANAQAADwAAAAAAAAAAAAAAAADlBAAAZHJzL2Rvd25yZXYueG1sUEsFBgAA&#10;AAAEAAQA8wAAAO4FAAAAAA==&#10;" strokecolor="#0073cf" strokeweight="1pt">
                <v:shadow color="#ccc"/>
              </v:line>
            </w:pict>
          </mc:Fallback>
        </mc:AlternateContent>
      </w:r>
    </w:p>
    <w:sectPr w:rsidR="00817872" w:rsidRPr="003E46B6" w:rsidSect="00817872">
      <w:footerReference w:type="default" r:id="rId9"/>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50F27" w14:textId="77777777" w:rsidR="00CA1A83" w:rsidRDefault="00CA1A83" w:rsidP="006D4D18">
      <w:r>
        <w:separator/>
      </w:r>
    </w:p>
  </w:endnote>
  <w:endnote w:type="continuationSeparator" w:id="0">
    <w:p w14:paraId="4701CBB5" w14:textId="77777777" w:rsidR="00CA1A83" w:rsidRDefault="00CA1A83" w:rsidP="006D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6AD5F" w14:textId="77777777" w:rsidR="006D4D18" w:rsidRDefault="006D4D18" w:rsidP="006D4D18">
    <w:pPr>
      <w:rPr>
        <w:b/>
        <w:bCs/>
        <w:i/>
        <w:iCs/>
        <w:color w:val="0073CF"/>
      </w:rPr>
    </w:pPr>
    <w:r>
      <w:rPr>
        <w:b/>
        <w:bCs/>
        <w:i/>
        <w:iCs/>
        <w:color w:val="0073CF"/>
      </w:rPr>
      <w:t>____________________________________________________________________________________________________________</w:t>
    </w:r>
  </w:p>
  <w:p w14:paraId="6195E502" w14:textId="77777777" w:rsidR="006D4D18" w:rsidRPr="00817872" w:rsidRDefault="006D4D18" w:rsidP="006D4D18">
    <w:pPr>
      <w:rPr>
        <w:b/>
        <w:bCs/>
        <w:i/>
        <w:iCs/>
        <w:color w:val="0073CF"/>
        <w:sz w:val="12"/>
        <w:szCs w:val="12"/>
      </w:rPr>
    </w:pPr>
  </w:p>
  <w:p w14:paraId="4E7F7337" w14:textId="77777777" w:rsidR="006D4D18" w:rsidRDefault="006D4D18" w:rsidP="006D4D18">
    <w:pPr>
      <w:rPr>
        <w:b/>
        <w:bCs/>
        <w:i/>
        <w:iCs/>
        <w:color w:val="0073CF"/>
      </w:rPr>
    </w:pPr>
    <w:r>
      <w:rPr>
        <w:b/>
        <w:bCs/>
        <w:i/>
        <w:iCs/>
        <w:color w:val="0073CF"/>
      </w:rPr>
      <w:t>In mission since 1853</w:t>
    </w:r>
  </w:p>
  <w:p w14:paraId="0A73D7A1" w14:textId="77777777" w:rsidR="006D4D18" w:rsidRDefault="006D4D18" w:rsidP="006D4D18">
    <w:pPr>
      <w:rPr>
        <w:color w:val="0073CF"/>
      </w:rPr>
    </w:pPr>
  </w:p>
  <w:p w14:paraId="1923FC61" w14:textId="77777777" w:rsidR="006D4D18" w:rsidRDefault="006D4D18" w:rsidP="006D4D18">
    <w:pPr>
      <w:tabs>
        <w:tab w:val="right" w:pos="10611"/>
      </w:tabs>
      <w:rPr>
        <w:color w:val="0073CF"/>
      </w:rPr>
    </w:pPr>
    <w:r>
      <w:rPr>
        <w:color w:val="0073CF"/>
      </w:rPr>
      <w:t>224 N. Main Street, Wheaton, IL  60187</w:t>
    </w:r>
    <w:r>
      <w:rPr>
        <w:color w:val="0073CF"/>
      </w:rPr>
      <w:tab/>
      <w:t>email:  office@garychurch.org</w:t>
    </w:r>
  </w:p>
  <w:p w14:paraId="1495D442" w14:textId="77777777" w:rsidR="006D4D18" w:rsidRDefault="006D4D18" w:rsidP="006D4D18">
    <w:pPr>
      <w:tabs>
        <w:tab w:val="right" w:pos="10611"/>
      </w:tabs>
    </w:pPr>
    <w:r>
      <w:rPr>
        <w:color w:val="0073CF"/>
      </w:rPr>
      <w:t>T:  (630) 668-3100</w:t>
    </w:r>
    <w:r>
      <w:rPr>
        <w:color w:val="0073CF"/>
      </w:rPr>
      <w:tab/>
      <w:t>website:  www.garychurch.org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8115B" w14:textId="77777777" w:rsidR="00CA1A83" w:rsidRDefault="00CA1A83" w:rsidP="006D4D18">
      <w:r>
        <w:separator/>
      </w:r>
    </w:p>
  </w:footnote>
  <w:footnote w:type="continuationSeparator" w:id="0">
    <w:p w14:paraId="2452213D" w14:textId="77777777" w:rsidR="00CA1A83" w:rsidRDefault="00CA1A83" w:rsidP="006D4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16FEE"/>
    <w:multiLevelType w:val="hybridMultilevel"/>
    <w:tmpl w:val="8F5A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61588"/>
    <w:multiLevelType w:val="hybridMultilevel"/>
    <w:tmpl w:val="488C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B03712"/>
    <w:multiLevelType w:val="hybridMultilevel"/>
    <w:tmpl w:val="21EA59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9D5FFC"/>
    <w:multiLevelType w:val="hybridMultilevel"/>
    <w:tmpl w:val="103C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769150">
    <w:abstractNumId w:val="2"/>
  </w:num>
  <w:num w:numId="2" w16cid:durableId="1311440909">
    <w:abstractNumId w:val="3"/>
  </w:num>
  <w:num w:numId="3" w16cid:durableId="960654153">
    <w:abstractNumId w:val="0"/>
  </w:num>
  <w:num w:numId="4" w16cid:durableId="635141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53"/>
    <w:rsid w:val="00225BC7"/>
    <w:rsid w:val="002421EB"/>
    <w:rsid w:val="002F3DB5"/>
    <w:rsid w:val="003E46B6"/>
    <w:rsid w:val="004C3076"/>
    <w:rsid w:val="0054387D"/>
    <w:rsid w:val="00682A47"/>
    <w:rsid w:val="006D4D18"/>
    <w:rsid w:val="00715D49"/>
    <w:rsid w:val="00817872"/>
    <w:rsid w:val="008B67F1"/>
    <w:rsid w:val="00CA1A83"/>
    <w:rsid w:val="00CB0A46"/>
    <w:rsid w:val="00DA4053"/>
    <w:rsid w:val="00F65C92"/>
    <w:rsid w:val="00F767D4"/>
    <w:rsid w:val="00FF2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805BED"/>
  <w15:docId w15:val="{322598E6-3E8C-44FC-A13F-3A6D6590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7F1"/>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D4D18"/>
    <w:rPr>
      <w:color w:val="0000FF"/>
      <w:u w:val="single"/>
    </w:rPr>
  </w:style>
  <w:style w:type="paragraph" w:styleId="ListParagraph">
    <w:name w:val="List Paragraph"/>
    <w:basedOn w:val="Normal"/>
    <w:uiPriority w:val="34"/>
    <w:qFormat/>
    <w:rsid w:val="006D4D18"/>
    <w:pPr>
      <w:ind w:left="720"/>
      <w:contextualSpacing/>
    </w:pPr>
  </w:style>
  <w:style w:type="paragraph" w:styleId="Header">
    <w:name w:val="header"/>
    <w:basedOn w:val="Normal"/>
    <w:link w:val="HeaderChar"/>
    <w:uiPriority w:val="99"/>
    <w:unhideWhenUsed/>
    <w:rsid w:val="006D4D18"/>
    <w:pPr>
      <w:tabs>
        <w:tab w:val="center" w:pos="4680"/>
        <w:tab w:val="right" w:pos="9360"/>
      </w:tabs>
    </w:pPr>
  </w:style>
  <w:style w:type="character" w:customStyle="1" w:styleId="HeaderChar">
    <w:name w:val="Header Char"/>
    <w:basedOn w:val="DefaultParagraphFont"/>
    <w:link w:val="Header"/>
    <w:uiPriority w:val="99"/>
    <w:rsid w:val="006D4D18"/>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6D4D18"/>
    <w:pPr>
      <w:tabs>
        <w:tab w:val="center" w:pos="4680"/>
        <w:tab w:val="right" w:pos="9360"/>
      </w:tabs>
    </w:pPr>
  </w:style>
  <w:style w:type="character" w:customStyle="1" w:styleId="FooterChar">
    <w:name w:val="Footer Char"/>
    <w:basedOn w:val="DefaultParagraphFont"/>
    <w:link w:val="Footer"/>
    <w:uiPriority w:val="99"/>
    <w:rsid w:val="006D4D18"/>
    <w:rPr>
      <w:rFonts w:ascii="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velez@garychurch.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Velez</dc:creator>
  <cp:keywords/>
  <cp:lastModifiedBy>Joshua Velez</cp:lastModifiedBy>
  <cp:revision>7</cp:revision>
  <dcterms:created xsi:type="dcterms:W3CDTF">2024-10-25T23:30:00Z</dcterms:created>
  <dcterms:modified xsi:type="dcterms:W3CDTF">2025-07-23T18:59:00Z</dcterms:modified>
</cp:coreProperties>
</file>