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FDE4DE" w14:textId="6DB4F6B4" w:rsidR="003A1F11" w:rsidRDefault="00F033D8" w:rsidP="00A923EB">
      <w:pPr>
        <w:rPr>
          <w:rFonts w:ascii="Times New Roman" w:hAnsi="Times New Roman" w:cs="Times New Roman"/>
          <w:color w:val="000000" w:themeColor="text1"/>
          <w:sz w:val="28"/>
          <w:szCs w:val="28"/>
        </w:rPr>
      </w:pPr>
      <w:r>
        <w:rPr>
          <w:rFonts w:ascii="Times New Roman" w:hAnsi="Times New Roman" w:cs="Times New Roman"/>
          <w:b/>
          <w:bCs/>
          <w:color w:val="000000" w:themeColor="text1"/>
          <w:sz w:val="28"/>
          <w:szCs w:val="28"/>
        </w:rPr>
        <w:t>Homily—</w:t>
      </w:r>
      <w:r w:rsidR="00263AC9">
        <w:rPr>
          <w:rFonts w:ascii="Times New Roman" w:hAnsi="Times New Roman" w:cs="Times New Roman"/>
          <w:b/>
          <w:bCs/>
          <w:color w:val="000000" w:themeColor="text1"/>
          <w:sz w:val="28"/>
          <w:szCs w:val="28"/>
        </w:rPr>
        <w:t>Solemnity of All Saints—</w:t>
      </w:r>
      <w:r w:rsidR="00222CB9">
        <w:rPr>
          <w:rFonts w:ascii="Times New Roman" w:hAnsi="Times New Roman" w:cs="Times New Roman"/>
          <w:b/>
          <w:bCs/>
          <w:color w:val="000000" w:themeColor="text1"/>
          <w:sz w:val="28"/>
          <w:szCs w:val="28"/>
        </w:rPr>
        <w:t>November 1, 2026</w:t>
      </w:r>
    </w:p>
    <w:p w14:paraId="2A4A4252" w14:textId="77777777" w:rsidR="00222CB9" w:rsidRPr="00222CB9" w:rsidRDefault="00222CB9" w:rsidP="00A923EB">
      <w:pPr>
        <w:rPr>
          <w:rFonts w:ascii="Times New Roman" w:hAnsi="Times New Roman" w:cs="Times New Roman"/>
          <w:color w:val="000000" w:themeColor="text1"/>
          <w:sz w:val="28"/>
          <w:szCs w:val="28"/>
        </w:rPr>
      </w:pPr>
    </w:p>
    <w:p w14:paraId="4368627D" w14:textId="75C27B37" w:rsidR="008B1924" w:rsidRPr="00F74E2F" w:rsidRDefault="008B1924" w:rsidP="00A06477">
      <w:pPr>
        <w:ind w:firstLine="720"/>
        <w:rPr>
          <w:rFonts w:ascii="Times New Roman" w:hAnsi="Times New Roman" w:cs="Times New Roman"/>
          <w:color w:val="000000" w:themeColor="text1"/>
          <w:sz w:val="36"/>
          <w:szCs w:val="36"/>
        </w:rPr>
      </w:pPr>
      <w:r w:rsidRPr="00F74E2F">
        <w:rPr>
          <w:rFonts w:ascii="Times New Roman" w:hAnsi="Times New Roman" w:cs="Times New Roman"/>
          <w:color w:val="000000" w:themeColor="text1"/>
          <w:sz w:val="36"/>
          <w:szCs w:val="36"/>
        </w:rPr>
        <w:t>See what love that Father has bestowed on us that we may be called the children of God. Yet so we are.</w:t>
      </w:r>
    </w:p>
    <w:p w14:paraId="402205C0" w14:textId="655A799D" w:rsidR="008B1924" w:rsidRPr="00F74E2F" w:rsidRDefault="008B1924" w:rsidP="00A06477">
      <w:pPr>
        <w:ind w:firstLine="720"/>
        <w:rPr>
          <w:rFonts w:ascii="Times New Roman" w:hAnsi="Times New Roman" w:cs="Times New Roman"/>
          <w:color w:val="000000" w:themeColor="text1"/>
          <w:sz w:val="36"/>
          <w:szCs w:val="36"/>
        </w:rPr>
      </w:pPr>
      <w:r w:rsidRPr="00F74E2F">
        <w:rPr>
          <w:rFonts w:ascii="Times New Roman" w:hAnsi="Times New Roman" w:cs="Times New Roman"/>
          <w:color w:val="000000" w:themeColor="text1"/>
          <w:sz w:val="36"/>
          <w:szCs w:val="36"/>
        </w:rPr>
        <w:t>Yet so we are. That little phrase says it all. It affirms the truth that we are God’s children in and through love. A little bit later, the text doubles down saying that we are God’s children now. What’s the point?</w:t>
      </w:r>
    </w:p>
    <w:p w14:paraId="5B235870" w14:textId="09C3FD1D" w:rsidR="008B1924" w:rsidRPr="00F74E2F" w:rsidRDefault="008B1924" w:rsidP="00A06477">
      <w:pPr>
        <w:ind w:firstLine="720"/>
        <w:rPr>
          <w:rFonts w:ascii="Times New Roman" w:hAnsi="Times New Roman" w:cs="Times New Roman"/>
          <w:color w:val="000000" w:themeColor="text1"/>
          <w:sz w:val="36"/>
          <w:szCs w:val="36"/>
        </w:rPr>
      </w:pPr>
      <w:r w:rsidRPr="00F74E2F">
        <w:rPr>
          <w:rFonts w:ascii="Times New Roman" w:hAnsi="Times New Roman" w:cs="Times New Roman"/>
          <w:color w:val="000000" w:themeColor="text1"/>
          <w:sz w:val="36"/>
          <w:szCs w:val="36"/>
        </w:rPr>
        <w:t>The point is that we have a fundamental identity in God who has loved us. This is our call to be holy, to be a saint. It is something that is not done away with. Yes, we can mar it, ignore it and try to cover it over, but it is still there. That’s why we have a feast like we do today, emphasizing that the number of God’s holy ones (his saints) cannot he counted. Our actually formally canonized ones merely scratch the surface of the length, breadth, height and depth of the love and mercy of God. As St. Paul says, “What eye has not seen, and ear has not heard, and what has not entered the human heart, what God has prepared for those who love him” (1 Corinthians 2:9).</w:t>
      </w:r>
    </w:p>
    <w:p w14:paraId="391199E8" w14:textId="302D1534" w:rsidR="008B1924" w:rsidRPr="00F74E2F" w:rsidRDefault="00C44D96" w:rsidP="00A06477">
      <w:pPr>
        <w:ind w:firstLine="720"/>
        <w:rPr>
          <w:rFonts w:ascii="Times New Roman" w:hAnsi="Times New Roman" w:cs="Times New Roman"/>
          <w:color w:val="000000" w:themeColor="text1"/>
          <w:sz w:val="36"/>
          <w:szCs w:val="36"/>
        </w:rPr>
      </w:pPr>
      <w:r w:rsidRPr="00F74E2F">
        <w:rPr>
          <w:rFonts w:ascii="Times New Roman" w:hAnsi="Times New Roman" w:cs="Times New Roman"/>
          <w:color w:val="000000" w:themeColor="text1"/>
          <w:sz w:val="36"/>
          <w:szCs w:val="36"/>
        </w:rPr>
        <w:t>T</w:t>
      </w:r>
      <w:r w:rsidR="008B1924" w:rsidRPr="00F74E2F">
        <w:rPr>
          <w:rFonts w:ascii="Times New Roman" w:hAnsi="Times New Roman" w:cs="Times New Roman"/>
          <w:color w:val="000000" w:themeColor="text1"/>
          <w:sz w:val="36"/>
          <w:szCs w:val="36"/>
        </w:rPr>
        <w:t>he eighth chapter of Paul’s letter to the Romans shares such affinity with this passage from the first letter of John. In Romans 8, Paul is reflecting on and celebrating the mystery of life in the Spirit. It is something we</w:t>
      </w:r>
      <w:r w:rsidR="00A1260E" w:rsidRPr="00F74E2F">
        <w:rPr>
          <w:rFonts w:ascii="Times New Roman" w:hAnsi="Times New Roman" w:cs="Times New Roman"/>
          <w:color w:val="000000" w:themeColor="text1"/>
          <w:sz w:val="36"/>
          <w:szCs w:val="36"/>
        </w:rPr>
        <w:t>ll</w:t>
      </w:r>
      <w:r w:rsidR="008B1924" w:rsidRPr="00F74E2F">
        <w:rPr>
          <w:rFonts w:ascii="Times New Roman" w:hAnsi="Times New Roman" w:cs="Times New Roman"/>
          <w:color w:val="000000" w:themeColor="text1"/>
          <w:sz w:val="36"/>
          <w:szCs w:val="36"/>
        </w:rPr>
        <w:t xml:space="preserve"> worth considering as we reflect on and celebrate the mystery of the communion of saints today. Paul writes: </w:t>
      </w:r>
      <w:r w:rsidR="008B1924" w:rsidRPr="00F74E2F">
        <w:rPr>
          <w:rFonts w:ascii="Times New Roman" w:hAnsi="Times New Roman" w:cs="Times New Roman"/>
          <w:color w:val="000000" w:themeColor="text1"/>
          <w:sz w:val="36"/>
          <w:szCs w:val="36"/>
          <w:shd w:val="clear" w:color="auto" w:fill="FFFFFF"/>
        </w:rPr>
        <w:t>For those who are led by the Spirit of God are children of God.</w:t>
      </w:r>
      <w:r w:rsidR="00B300B5" w:rsidRPr="00F74E2F">
        <w:rPr>
          <w:rFonts w:ascii="Times New Roman" w:hAnsi="Times New Roman" w:cs="Times New Roman"/>
          <w:color w:val="000000" w:themeColor="text1"/>
          <w:sz w:val="36"/>
          <w:szCs w:val="36"/>
        </w:rPr>
        <w:t xml:space="preserve"> </w:t>
      </w:r>
      <w:r w:rsidR="008B1924" w:rsidRPr="00F74E2F">
        <w:rPr>
          <w:rFonts w:ascii="Times New Roman" w:hAnsi="Times New Roman" w:cs="Times New Roman"/>
          <w:color w:val="000000" w:themeColor="text1"/>
          <w:sz w:val="36"/>
          <w:szCs w:val="36"/>
          <w:shd w:val="clear" w:color="auto" w:fill="FFFFFF"/>
        </w:rPr>
        <w:t>For you did not receive a spirit of slavery to fall back into fear,</w:t>
      </w:r>
      <w:r w:rsidR="00B300B5" w:rsidRPr="00F74E2F">
        <w:rPr>
          <w:rFonts w:ascii="Times New Roman" w:hAnsi="Times New Roman" w:cs="Times New Roman"/>
          <w:color w:val="000000" w:themeColor="text1"/>
          <w:sz w:val="36"/>
          <w:szCs w:val="36"/>
        </w:rPr>
        <w:t xml:space="preserve"> </w:t>
      </w:r>
      <w:r w:rsidR="008B1924" w:rsidRPr="00F74E2F">
        <w:rPr>
          <w:rFonts w:ascii="Times New Roman" w:hAnsi="Times New Roman" w:cs="Times New Roman"/>
          <w:color w:val="000000" w:themeColor="text1"/>
          <w:sz w:val="36"/>
          <w:szCs w:val="36"/>
          <w:shd w:val="clear" w:color="auto" w:fill="FFFFFF"/>
        </w:rPr>
        <w:t>but you received a spirit of adoption,</w:t>
      </w:r>
      <w:r w:rsidR="005B4EBC" w:rsidRPr="00F74E2F">
        <w:rPr>
          <w:rFonts w:ascii="Times New Roman" w:hAnsi="Times New Roman" w:cs="Times New Roman"/>
          <w:color w:val="000000" w:themeColor="text1"/>
          <w:sz w:val="36"/>
          <w:szCs w:val="36"/>
        </w:rPr>
        <w:t xml:space="preserve"> </w:t>
      </w:r>
      <w:r w:rsidR="008B1924" w:rsidRPr="00F74E2F">
        <w:rPr>
          <w:rFonts w:ascii="Times New Roman" w:hAnsi="Times New Roman" w:cs="Times New Roman"/>
          <w:color w:val="000000" w:themeColor="text1"/>
          <w:sz w:val="36"/>
          <w:szCs w:val="36"/>
          <w:shd w:val="clear" w:color="auto" w:fill="FFFFFF"/>
        </w:rPr>
        <w:t xml:space="preserve">through which we cry, </w:t>
      </w:r>
      <w:r w:rsidR="00A1260E" w:rsidRPr="00F74E2F">
        <w:rPr>
          <w:rFonts w:ascii="Times New Roman" w:hAnsi="Times New Roman" w:cs="Times New Roman"/>
          <w:color w:val="000000" w:themeColor="text1"/>
          <w:sz w:val="36"/>
          <w:szCs w:val="36"/>
          <w:shd w:val="clear" w:color="auto" w:fill="FFFFFF"/>
        </w:rPr>
        <w:t>‘</w:t>
      </w:r>
      <w:r w:rsidR="008B1924" w:rsidRPr="00F74E2F">
        <w:rPr>
          <w:rFonts w:ascii="Times New Roman" w:hAnsi="Times New Roman" w:cs="Times New Roman"/>
          <w:color w:val="000000" w:themeColor="text1"/>
          <w:sz w:val="36"/>
          <w:szCs w:val="36"/>
          <w:shd w:val="clear" w:color="auto" w:fill="FFFFFF"/>
        </w:rPr>
        <w:t>Abba, Father!</w:t>
      </w:r>
      <w:r w:rsidR="00A1260E" w:rsidRPr="00F74E2F">
        <w:rPr>
          <w:rFonts w:ascii="Times New Roman" w:hAnsi="Times New Roman" w:cs="Times New Roman"/>
          <w:color w:val="000000" w:themeColor="text1"/>
          <w:sz w:val="36"/>
          <w:szCs w:val="36"/>
          <w:shd w:val="clear" w:color="auto" w:fill="FFFFFF"/>
        </w:rPr>
        <w:t>’</w:t>
      </w:r>
      <w:r w:rsidR="00B300B5" w:rsidRPr="00F74E2F">
        <w:rPr>
          <w:rFonts w:ascii="Times New Roman" w:hAnsi="Times New Roman" w:cs="Times New Roman"/>
          <w:color w:val="000000" w:themeColor="text1"/>
          <w:sz w:val="36"/>
          <w:szCs w:val="36"/>
        </w:rPr>
        <w:t xml:space="preserve"> </w:t>
      </w:r>
      <w:r w:rsidR="008B1924" w:rsidRPr="00F74E2F">
        <w:rPr>
          <w:rFonts w:ascii="Times New Roman" w:hAnsi="Times New Roman" w:cs="Times New Roman"/>
          <w:color w:val="000000" w:themeColor="text1"/>
          <w:sz w:val="36"/>
          <w:szCs w:val="36"/>
          <w:shd w:val="clear" w:color="auto" w:fill="FFFFFF"/>
        </w:rPr>
        <w:t>The Spirit himself bears witness with our spirit</w:t>
      </w:r>
      <w:r w:rsidR="00B300B5" w:rsidRPr="00F74E2F">
        <w:rPr>
          <w:rFonts w:ascii="Times New Roman" w:hAnsi="Times New Roman" w:cs="Times New Roman"/>
          <w:color w:val="000000" w:themeColor="text1"/>
          <w:sz w:val="36"/>
          <w:szCs w:val="36"/>
        </w:rPr>
        <w:t xml:space="preserve"> </w:t>
      </w:r>
      <w:r w:rsidR="008B1924" w:rsidRPr="00F74E2F">
        <w:rPr>
          <w:rFonts w:ascii="Times New Roman" w:hAnsi="Times New Roman" w:cs="Times New Roman"/>
          <w:color w:val="000000" w:themeColor="text1"/>
          <w:sz w:val="36"/>
          <w:szCs w:val="36"/>
          <w:shd w:val="clear" w:color="auto" w:fill="FFFFFF"/>
        </w:rPr>
        <w:t>that we are children of God,</w:t>
      </w:r>
      <w:r w:rsidR="00B300B5" w:rsidRPr="00F74E2F">
        <w:rPr>
          <w:rFonts w:ascii="Times New Roman" w:hAnsi="Times New Roman" w:cs="Times New Roman"/>
          <w:color w:val="000000" w:themeColor="text1"/>
          <w:sz w:val="36"/>
          <w:szCs w:val="36"/>
        </w:rPr>
        <w:t xml:space="preserve"> </w:t>
      </w:r>
      <w:r w:rsidR="008B1924" w:rsidRPr="00F74E2F">
        <w:rPr>
          <w:rFonts w:ascii="Times New Roman" w:hAnsi="Times New Roman" w:cs="Times New Roman"/>
          <w:color w:val="000000" w:themeColor="text1"/>
          <w:sz w:val="36"/>
          <w:szCs w:val="36"/>
          <w:shd w:val="clear" w:color="auto" w:fill="FFFFFF"/>
        </w:rPr>
        <w:t>and if children, then heirs,</w:t>
      </w:r>
      <w:r w:rsidR="005B4EBC" w:rsidRPr="00F74E2F">
        <w:rPr>
          <w:rFonts w:ascii="Times New Roman" w:hAnsi="Times New Roman" w:cs="Times New Roman"/>
          <w:color w:val="000000" w:themeColor="text1"/>
          <w:sz w:val="36"/>
          <w:szCs w:val="36"/>
        </w:rPr>
        <w:t xml:space="preserve"> </w:t>
      </w:r>
      <w:r w:rsidR="008B1924" w:rsidRPr="00F74E2F">
        <w:rPr>
          <w:rFonts w:ascii="Times New Roman" w:hAnsi="Times New Roman" w:cs="Times New Roman"/>
          <w:color w:val="000000" w:themeColor="text1"/>
          <w:sz w:val="36"/>
          <w:szCs w:val="36"/>
          <w:shd w:val="clear" w:color="auto" w:fill="FFFFFF"/>
        </w:rPr>
        <w:t>heirs of God and joint heirs with Christ,</w:t>
      </w:r>
      <w:r w:rsidR="00996705" w:rsidRPr="00F74E2F">
        <w:rPr>
          <w:rFonts w:ascii="Times New Roman" w:hAnsi="Times New Roman" w:cs="Times New Roman"/>
          <w:color w:val="000000" w:themeColor="text1"/>
          <w:sz w:val="36"/>
          <w:szCs w:val="36"/>
        </w:rPr>
        <w:t xml:space="preserve"> </w:t>
      </w:r>
      <w:r w:rsidR="008B1924" w:rsidRPr="00F74E2F">
        <w:rPr>
          <w:rFonts w:ascii="Times New Roman" w:hAnsi="Times New Roman" w:cs="Times New Roman"/>
          <w:color w:val="000000" w:themeColor="text1"/>
          <w:sz w:val="36"/>
          <w:szCs w:val="36"/>
          <w:shd w:val="clear" w:color="auto" w:fill="FFFFFF"/>
        </w:rPr>
        <w:t>if only we suffer with him</w:t>
      </w:r>
      <w:r w:rsidR="005B4EBC" w:rsidRPr="00F74E2F">
        <w:rPr>
          <w:rFonts w:ascii="Times New Roman" w:hAnsi="Times New Roman" w:cs="Times New Roman"/>
          <w:color w:val="000000" w:themeColor="text1"/>
          <w:sz w:val="36"/>
          <w:szCs w:val="36"/>
        </w:rPr>
        <w:t xml:space="preserve"> </w:t>
      </w:r>
      <w:r w:rsidR="008B1924" w:rsidRPr="00F74E2F">
        <w:rPr>
          <w:rFonts w:ascii="Times New Roman" w:hAnsi="Times New Roman" w:cs="Times New Roman"/>
          <w:color w:val="000000" w:themeColor="text1"/>
          <w:sz w:val="36"/>
          <w:szCs w:val="36"/>
          <w:shd w:val="clear" w:color="auto" w:fill="FFFFFF"/>
        </w:rPr>
        <w:t xml:space="preserve">so that we may also be glorified with him. I consider </w:t>
      </w:r>
      <w:r w:rsidR="008B1924" w:rsidRPr="00F74E2F">
        <w:rPr>
          <w:rFonts w:ascii="Times New Roman" w:hAnsi="Times New Roman" w:cs="Times New Roman"/>
          <w:color w:val="000000" w:themeColor="text1"/>
          <w:sz w:val="36"/>
          <w:szCs w:val="36"/>
          <w:shd w:val="clear" w:color="auto" w:fill="FFFFFF"/>
        </w:rPr>
        <w:lastRenderedPageBreak/>
        <w:t>that the sufferings of this present time are as nothing</w:t>
      </w:r>
      <w:r w:rsidR="00996705" w:rsidRPr="00F74E2F">
        <w:rPr>
          <w:rFonts w:ascii="Times New Roman" w:hAnsi="Times New Roman" w:cs="Times New Roman"/>
          <w:color w:val="000000" w:themeColor="text1"/>
          <w:sz w:val="36"/>
          <w:szCs w:val="36"/>
        </w:rPr>
        <w:t xml:space="preserve"> </w:t>
      </w:r>
      <w:r w:rsidR="008B1924" w:rsidRPr="00F74E2F">
        <w:rPr>
          <w:rFonts w:ascii="Times New Roman" w:hAnsi="Times New Roman" w:cs="Times New Roman"/>
          <w:color w:val="000000" w:themeColor="text1"/>
          <w:sz w:val="36"/>
          <w:szCs w:val="36"/>
          <w:shd w:val="clear" w:color="auto" w:fill="FFFFFF"/>
        </w:rPr>
        <w:t>compared with the glory to be</w:t>
      </w:r>
      <w:r w:rsidR="00796187" w:rsidRPr="00F74E2F">
        <w:rPr>
          <w:rFonts w:ascii="Times New Roman" w:hAnsi="Times New Roman" w:cs="Times New Roman"/>
          <w:color w:val="000000" w:themeColor="text1"/>
          <w:sz w:val="36"/>
          <w:szCs w:val="36"/>
          <w:shd w:val="clear" w:color="auto" w:fill="FFFFFF"/>
        </w:rPr>
        <w:t xml:space="preserve"> </w:t>
      </w:r>
      <w:r w:rsidR="008B1924" w:rsidRPr="00F74E2F">
        <w:rPr>
          <w:rFonts w:ascii="Times New Roman" w:hAnsi="Times New Roman" w:cs="Times New Roman"/>
          <w:color w:val="000000" w:themeColor="text1"/>
          <w:sz w:val="36"/>
          <w:szCs w:val="36"/>
          <w:shd w:val="clear" w:color="auto" w:fill="FFFFFF"/>
        </w:rPr>
        <w:t>revealed for us (Roman</w:t>
      </w:r>
      <w:r w:rsidR="00996705" w:rsidRPr="00F74E2F">
        <w:rPr>
          <w:rFonts w:ascii="Times New Roman" w:hAnsi="Times New Roman" w:cs="Times New Roman"/>
          <w:color w:val="000000" w:themeColor="text1"/>
          <w:sz w:val="36"/>
          <w:szCs w:val="36"/>
          <w:shd w:val="clear" w:color="auto" w:fill="FFFFFF"/>
        </w:rPr>
        <w:t>s</w:t>
      </w:r>
      <w:r w:rsidR="008B1924" w:rsidRPr="00F74E2F">
        <w:rPr>
          <w:rFonts w:ascii="Times New Roman" w:hAnsi="Times New Roman" w:cs="Times New Roman"/>
          <w:color w:val="000000" w:themeColor="text1"/>
          <w:sz w:val="36"/>
          <w:szCs w:val="36"/>
          <w:shd w:val="clear" w:color="auto" w:fill="FFFFFF"/>
        </w:rPr>
        <w:t> 8:14-18).</w:t>
      </w:r>
    </w:p>
    <w:p w14:paraId="013616D3" w14:textId="461F221F" w:rsidR="008B1924" w:rsidRPr="00F74E2F" w:rsidRDefault="008B1924" w:rsidP="007603BF">
      <w:pPr>
        <w:ind w:firstLine="720"/>
        <w:rPr>
          <w:rFonts w:ascii="Times New Roman" w:hAnsi="Times New Roman" w:cs="Times New Roman"/>
          <w:color w:val="000000" w:themeColor="text1"/>
          <w:sz w:val="36"/>
          <w:szCs w:val="36"/>
        </w:rPr>
      </w:pPr>
      <w:r w:rsidRPr="00F74E2F">
        <w:rPr>
          <w:rFonts w:ascii="Times New Roman" w:hAnsi="Times New Roman" w:cs="Times New Roman"/>
          <w:color w:val="000000" w:themeColor="text1"/>
          <w:sz w:val="36"/>
          <w:szCs w:val="36"/>
          <w:shd w:val="clear" w:color="auto" w:fill="FFFFFF"/>
        </w:rPr>
        <w:t>The first letter of John puts it this way: “what we shall be has not yet been revealed. We do know that when it is revealed, we shall be like him, for we shall see him as he is” (1 John 3:2).</w:t>
      </w:r>
    </w:p>
    <w:p w14:paraId="50AE3EB1" w14:textId="38211028" w:rsidR="008B1924" w:rsidRPr="00F74E2F" w:rsidRDefault="008B1924" w:rsidP="007603BF">
      <w:pPr>
        <w:ind w:firstLine="720"/>
        <w:rPr>
          <w:rFonts w:ascii="Times New Roman" w:hAnsi="Times New Roman" w:cs="Times New Roman"/>
          <w:color w:val="000000" w:themeColor="text1"/>
          <w:sz w:val="36"/>
          <w:szCs w:val="36"/>
        </w:rPr>
      </w:pPr>
      <w:r w:rsidRPr="00F74E2F">
        <w:rPr>
          <w:rFonts w:ascii="Times New Roman" w:hAnsi="Times New Roman" w:cs="Times New Roman"/>
          <w:color w:val="000000" w:themeColor="text1"/>
          <w:sz w:val="36"/>
          <w:szCs w:val="36"/>
          <w:shd w:val="clear" w:color="auto" w:fill="FFFFFF"/>
        </w:rPr>
        <w:t>The glory to be revealed to us is what all the saints celebrate and frolic in for eternity…that they are children of God. It isn’t something that starts at death. It is something that starts now and more and more reveals itself as we live this life until it is fully revealed in the mystery of death and eternal life. But it starts now. “See what love the Father has bestowed on us that we may be called the children of God. Yet so we are. Beloved: we are God’s children now.” All you holy men and women saints of God, pray for us. Amen.</w:t>
      </w:r>
    </w:p>
    <w:p w14:paraId="458145D0" w14:textId="77777777" w:rsidR="006466BA" w:rsidRPr="00F74E2F" w:rsidRDefault="006466BA">
      <w:pPr>
        <w:rPr>
          <w:rFonts w:ascii="Times New Roman" w:hAnsi="Times New Roman" w:cs="Times New Roman"/>
          <w:color w:val="000000" w:themeColor="text1"/>
          <w:sz w:val="36"/>
          <w:szCs w:val="36"/>
        </w:rPr>
      </w:pPr>
    </w:p>
    <w:sectPr w:rsidR="006466BA" w:rsidRPr="00F74E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6BA"/>
    <w:rsid w:val="00002DCF"/>
    <w:rsid w:val="00012869"/>
    <w:rsid w:val="000662C4"/>
    <w:rsid w:val="00181390"/>
    <w:rsid w:val="00222CB9"/>
    <w:rsid w:val="00263AC9"/>
    <w:rsid w:val="003A1F11"/>
    <w:rsid w:val="00490328"/>
    <w:rsid w:val="005B4EBC"/>
    <w:rsid w:val="00603E59"/>
    <w:rsid w:val="0062564D"/>
    <w:rsid w:val="006466BA"/>
    <w:rsid w:val="0067509F"/>
    <w:rsid w:val="007603BF"/>
    <w:rsid w:val="00796187"/>
    <w:rsid w:val="008B1924"/>
    <w:rsid w:val="00996705"/>
    <w:rsid w:val="00A00116"/>
    <w:rsid w:val="00A06477"/>
    <w:rsid w:val="00A1260E"/>
    <w:rsid w:val="00A923EB"/>
    <w:rsid w:val="00B300B5"/>
    <w:rsid w:val="00C44D96"/>
    <w:rsid w:val="00C71D05"/>
    <w:rsid w:val="00D65433"/>
    <w:rsid w:val="00F033D8"/>
    <w:rsid w:val="00F74E2F"/>
    <w:rsid w:val="00FC429F"/>
    <w:rsid w:val="00FE7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E0C38D2"/>
  <w15:chartTrackingRefBased/>
  <w15:docId w15:val="{E8F43E27-C00C-0A47-8556-0B6DBF52A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39653736">
      <w:bodyDiv w:val="1"/>
      <w:marLeft w:val="0"/>
      <w:marRight w:val="0"/>
      <w:marTop w:val="0"/>
      <w:marBottom w:val="0"/>
      <w:divBdr>
        <w:top w:val="none" w:sz="0" w:space="0" w:color="auto"/>
        <w:left w:val="none" w:sz="0" w:space="0" w:color="auto"/>
        <w:bottom w:val="none" w:sz="0" w:space="0" w:color="auto"/>
        <w:right w:val="none" w:sz="0" w:space="0" w:color="auto"/>
      </w:divBdr>
      <w:divsChild>
        <w:div w:id="609435543">
          <w:marLeft w:val="0"/>
          <w:marRight w:val="0"/>
          <w:marTop w:val="0"/>
          <w:marBottom w:val="0"/>
          <w:divBdr>
            <w:top w:val="none" w:sz="0" w:space="0" w:color="auto"/>
            <w:left w:val="none" w:sz="0" w:space="0" w:color="auto"/>
            <w:bottom w:val="none" w:sz="0" w:space="0" w:color="auto"/>
            <w:right w:val="none" w:sz="0" w:space="0" w:color="auto"/>
          </w:divBdr>
        </w:div>
        <w:div w:id="459956577">
          <w:marLeft w:val="0"/>
          <w:marRight w:val="0"/>
          <w:marTop w:val="0"/>
          <w:marBottom w:val="0"/>
          <w:divBdr>
            <w:top w:val="none" w:sz="0" w:space="0" w:color="auto"/>
            <w:left w:val="none" w:sz="0" w:space="0" w:color="auto"/>
            <w:bottom w:val="none" w:sz="0" w:space="0" w:color="auto"/>
            <w:right w:val="none" w:sz="0" w:space="0" w:color="auto"/>
          </w:divBdr>
        </w:div>
        <w:div w:id="1851600798">
          <w:marLeft w:val="0"/>
          <w:marRight w:val="0"/>
          <w:marTop w:val="0"/>
          <w:marBottom w:val="0"/>
          <w:divBdr>
            <w:top w:val="none" w:sz="0" w:space="0" w:color="auto"/>
            <w:left w:val="none" w:sz="0" w:space="0" w:color="auto"/>
            <w:bottom w:val="none" w:sz="0" w:space="0" w:color="auto"/>
            <w:right w:val="none" w:sz="0" w:space="0" w:color="auto"/>
          </w:divBdr>
        </w:div>
        <w:div w:id="1519276875">
          <w:marLeft w:val="0"/>
          <w:marRight w:val="0"/>
          <w:marTop w:val="0"/>
          <w:marBottom w:val="0"/>
          <w:divBdr>
            <w:top w:val="none" w:sz="0" w:space="0" w:color="auto"/>
            <w:left w:val="none" w:sz="0" w:space="0" w:color="auto"/>
            <w:bottom w:val="none" w:sz="0" w:space="0" w:color="auto"/>
            <w:right w:val="none" w:sz="0" w:space="0" w:color="auto"/>
          </w:divBdr>
        </w:div>
        <w:div w:id="18356260">
          <w:marLeft w:val="0"/>
          <w:marRight w:val="0"/>
          <w:marTop w:val="0"/>
          <w:marBottom w:val="0"/>
          <w:divBdr>
            <w:top w:val="none" w:sz="0" w:space="0" w:color="auto"/>
            <w:left w:val="none" w:sz="0" w:space="0" w:color="auto"/>
            <w:bottom w:val="none" w:sz="0" w:space="0" w:color="auto"/>
            <w:right w:val="none" w:sz="0" w:space="0" w:color="auto"/>
          </w:divBdr>
        </w:div>
        <w:div w:id="988900720">
          <w:marLeft w:val="0"/>
          <w:marRight w:val="0"/>
          <w:marTop w:val="0"/>
          <w:marBottom w:val="0"/>
          <w:divBdr>
            <w:top w:val="none" w:sz="0" w:space="0" w:color="auto"/>
            <w:left w:val="none" w:sz="0" w:space="0" w:color="auto"/>
            <w:bottom w:val="none" w:sz="0" w:space="0" w:color="auto"/>
            <w:right w:val="none" w:sz="0" w:space="0" w:color="auto"/>
          </w:divBdr>
        </w:div>
        <w:div w:id="2011524580">
          <w:marLeft w:val="0"/>
          <w:marRight w:val="0"/>
          <w:marTop w:val="0"/>
          <w:marBottom w:val="0"/>
          <w:divBdr>
            <w:top w:val="none" w:sz="0" w:space="0" w:color="auto"/>
            <w:left w:val="none" w:sz="0" w:space="0" w:color="auto"/>
            <w:bottom w:val="none" w:sz="0" w:space="0" w:color="auto"/>
            <w:right w:val="none" w:sz="0" w:space="0" w:color="auto"/>
          </w:divBdr>
        </w:div>
        <w:div w:id="1941523980">
          <w:marLeft w:val="0"/>
          <w:marRight w:val="0"/>
          <w:marTop w:val="0"/>
          <w:marBottom w:val="0"/>
          <w:divBdr>
            <w:top w:val="none" w:sz="0" w:space="0" w:color="auto"/>
            <w:left w:val="none" w:sz="0" w:space="0" w:color="auto"/>
            <w:bottom w:val="none" w:sz="0" w:space="0" w:color="auto"/>
            <w:right w:val="none" w:sz="0" w:space="0" w:color="auto"/>
          </w:divBdr>
        </w:div>
        <w:div w:id="976884350">
          <w:marLeft w:val="0"/>
          <w:marRight w:val="0"/>
          <w:marTop w:val="0"/>
          <w:marBottom w:val="0"/>
          <w:divBdr>
            <w:top w:val="none" w:sz="0" w:space="0" w:color="auto"/>
            <w:left w:val="none" w:sz="0" w:space="0" w:color="auto"/>
            <w:bottom w:val="none" w:sz="0" w:space="0" w:color="auto"/>
            <w:right w:val="none" w:sz="0" w:space="0" w:color="auto"/>
          </w:divBdr>
        </w:div>
        <w:div w:id="1903367409">
          <w:marLeft w:val="0"/>
          <w:marRight w:val="0"/>
          <w:marTop w:val="0"/>
          <w:marBottom w:val="0"/>
          <w:divBdr>
            <w:top w:val="none" w:sz="0" w:space="0" w:color="auto"/>
            <w:left w:val="none" w:sz="0" w:space="0" w:color="auto"/>
            <w:bottom w:val="none" w:sz="0" w:space="0" w:color="auto"/>
            <w:right w:val="none" w:sz="0" w:space="0" w:color="auto"/>
          </w:divBdr>
        </w:div>
      </w:divsChild>
    </w:div>
    <w:div w:id="2028603917">
      <w:bodyDiv w:val="1"/>
      <w:marLeft w:val="0"/>
      <w:marRight w:val="0"/>
      <w:marTop w:val="0"/>
      <w:marBottom w:val="0"/>
      <w:divBdr>
        <w:top w:val="none" w:sz="0" w:space="0" w:color="auto"/>
        <w:left w:val="none" w:sz="0" w:space="0" w:color="auto"/>
        <w:bottom w:val="none" w:sz="0" w:space="0" w:color="auto"/>
        <w:right w:val="none" w:sz="0" w:space="0" w:color="auto"/>
      </w:divBdr>
      <w:divsChild>
        <w:div w:id="197399124">
          <w:marLeft w:val="0"/>
          <w:marRight w:val="0"/>
          <w:marTop w:val="0"/>
          <w:marBottom w:val="0"/>
          <w:divBdr>
            <w:top w:val="none" w:sz="0" w:space="0" w:color="auto"/>
            <w:left w:val="none" w:sz="0" w:space="0" w:color="auto"/>
            <w:bottom w:val="none" w:sz="0" w:space="0" w:color="auto"/>
            <w:right w:val="none" w:sz="0" w:space="0" w:color="auto"/>
          </w:divBdr>
        </w:div>
        <w:div w:id="905143817">
          <w:marLeft w:val="0"/>
          <w:marRight w:val="0"/>
          <w:marTop w:val="0"/>
          <w:marBottom w:val="0"/>
          <w:divBdr>
            <w:top w:val="none" w:sz="0" w:space="0" w:color="auto"/>
            <w:left w:val="none" w:sz="0" w:space="0" w:color="auto"/>
            <w:bottom w:val="none" w:sz="0" w:space="0" w:color="auto"/>
            <w:right w:val="none" w:sz="0" w:space="0" w:color="auto"/>
          </w:divBdr>
        </w:div>
        <w:div w:id="307636585">
          <w:marLeft w:val="0"/>
          <w:marRight w:val="0"/>
          <w:marTop w:val="0"/>
          <w:marBottom w:val="0"/>
          <w:divBdr>
            <w:top w:val="none" w:sz="0" w:space="0" w:color="auto"/>
            <w:left w:val="none" w:sz="0" w:space="0" w:color="auto"/>
            <w:bottom w:val="none" w:sz="0" w:space="0" w:color="auto"/>
            <w:right w:val="none" w:sz="0" w:space="0" w:color="auto"/>
          </w:divBdr>
        </w:div>
        <w:div w:id="715203950">
          <w:marLeft w:val="0"/>
          <w:marRight w:val="0"/>
          <w:marTop w:val="0"/>
          <w:marBottom w:val="0"/>
          <w:divBdr>
            <w:top w:val="none" w:sz="0" w:space="0" w:color="auto"/>
            <w:left w:val="none" w:sz="0" w:space="0" w:color="auto"/>
            <w:bottom w:val="none" w:sz="0" w:space="0" w:color="auto"/>
            <w:right w:val="none" w:sz="0" w:space="0" w:color="auto"/>
          </w:divBdr>
        </w:div>
        <w:div w:id="1875845572">
          <w:marLeft w:val="0"/>
          <w:marRight w:val="0"/>
          <w:marTop w:val="0"/>
          <w:marBottom w:val="0"/>
          <w:divBdr>
            <w:top w:val="none" w:sz="0" w:space="0" w:color="auto"/>
            <w:left w:val="none" w:sz="0" w:space="0" w:color="auto"/>
            <w:bottom w:val="none" w:sz="0" w:space="0" w:color="auto"/>
            <w:right w:val="none" w:sz="0" w:space="0" w:color="auto"/>
          </w:divBdr>
        </w:div>
        <w:div w:id="1541934504">
          <w:marLeft w:val="0"/>
          <w:marRight w:val="0"/>
          <w:marTop w:val="0"/>
          <w:marBottom w:val="0"/>
          <w:divBdr>
            <w:top w:val="none" w:sz="0" w:space="0" w:color="auto"/>
            <w:left w:val="none" w:sz="0" w:space="0" w:color="auto"/>
            <w:bottom w:val="none" w:sz="0" w:space="0" w:color="auto"/>
            <w:right w:val="none" w:sz="0" w:space="0" w:color="auto"/>
          </w:divBdr>
        </w:div>
        <w:div w:id="2099135133">
          <w:marLeft w:val="0"/>
          <w:marRight w:val="0"/>
          <w:marTop w:val="0"/>
          <w:marBottom w:val="0"/>
          <w:divBdr>
            <w:top w:val="none" w:sz="0" w:space="0" w:color="auto"/>
            <w:left w:val="none" w:sz="0" w:space="0" w:color="auto"/>
            <w:bottom w:val="none" w:sz="0" w:space="0" w:color="auto"/>
            <w:right w:val="none" w:sz="0" w:space="0" w:color="auto"/>
          </w:divBdr>
        </w:div>
        <w:div w:id="718169168">
          <w:marLeft w:val="0"/>
          <w:marRight w:val="0"/>
          <w:marTop w:val="0"/>
          <w:marBottom w:val="0"/>
          <w:divBdr>
            <w:top w:val="none" w:sz="0" w:space="0" w:color="auto"/>
            <w:left w:val="none" w:sz="0" w:space="0" w:color="auto"/>
            <w:bottom w:val="none" w:sz="0" w:space="0" w:color="auto"/>
            <w:right w:val="none" w:sz="0" w:space="0" w:color="auto"/>
          </w:divBdr>
        </w:div>
        <w:div w:id="144972691">
          <w:marLeft w:val="0"/>
          <w:marRight w:val="0"/>
          <w:marTop w:val="0"/>
          <w:marBottom w:val="0"/>
          <w:divBdr>
            <w:top w:val="none" w:sz="0" w:space="0" w:color="auto"/>
            <w:left w:val="none" w:sz="0" w:space="0" w:color="auto"/>
            <w:bottom w:val="none" w:sz="0" w:space="0" w:color="auto"/>
            <w:right w:val="none" w:sz="0" w:space="0" w:color="auto"/>
          </w:divBdr>
        </w:div>
        <w:div w:id="17081370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397</Words>
  <Characters>2269</Characters>
  <Application>Microsoft Office Word</Application>
  <DocSecurity>0</DocSecurity>
  <Lines>18</Lines>
  <Paragraphs>5</Paragraphs>
  <ScaleCrop>false</ScaleCrop>
  <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Skeldon</dc:creator>
  <cp:keywords/>
  <dc:description/>
  <cp:lastModifiedBy>John Skeldon</cp:lastModifiedBy>
  <cp:revision>2</cp:revision>
  <dcterms:created xsi:type="dcterms:W3CDTF">2026-11-01T05:39:00Z</dcterms:created>
  <dcterms:modified xsi:type="dcterms:W3CDTF">2026-11-01T05:39:00Z</dcterms:modified>
</cp:coreProperties>
</file>