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C75873" w14:textId="705D06C4" w:rsidR="007D7407" w:rsidRDefault="007D7407" w:rsidP="007D7407">
      <w:pPr>
        <w:spacing w:after="0" w:line="240" w:lineRule="auto"/>
        <w:jc w:val="center"/>
        <w:rPr>
          <w:b/>
          <w:bCs/>
        </w:rPr>
      </w:pPr>
      <w:r>
        <w:rPr>
          <w:b/>
          <w:bCs/>
        </w:rPr>
        <w:t xml:space="preserve">The Gospel of Mark: Chapter </w:t>
      </w:r>
      <w:r w:rsidR="00E66FB7">
        <w:rPr>
          <w:b/>
          <w:bCs/>
        </w:rPr>
        <w:t>8</w:t>
      </w:r>
    </w:p>
    <w:p w14:paraId="6C98F03E" w14:textId="77777777" w:rsidR="007D7407" w:rsidRDefault="007D7407" w:rsidP="007D7407">
      <w:pPr>
        <w:spacing w:after="0" w:line="240" w:lineRule="auto"/>
        <w:rPr>
          <w:noProof/>
        </w:rPr>
      </w:pPr>
    </w:p>
    <w:p w14:paraId="42456AC4" w14:textId="440E7077" w:rsidR="007D7407" w:rsidRDefault="007D7407" w:rsidP="007D7407">
      <w:pPr>
        <w:spacing w:after="0" w:line="240" w:lineRule="auto"/>
        <w:rPr>
          <w:noProof/>
        </w:rPr>
      </w:pPr>
      <w:r>
        <w:rPr>
          <w:noProof/>
          <w:u w:val="single"/>
        </w:rPr>
        <w:t>Summary:</w:t>
      </w:r>
      <w:r>
        <w:rPr>
          <w:noProof/>
        </w:rPr>
        <w:t xml:space="preserve"> </w:t>
      </w:r>
      <w:r w:rsidR="00E66FB7">
        <w:rPr>
          <w:noProof/>
        </w:rPr>
        <w:t>Chapter 8 serves as a kind of transition from Act I of the drama of Mark’s Gospel, into Act II. Jesus has been around for some time now, and his name has spread far and wide as people wonder who Jesus is. For most, they only have part of the picture (a healing, a few teachings, etc), but for the reader and the disciples, we have been witness to everything. Now is the time the disciples confess Jesus as the Messiah, but they do not yet understand what it means.</w:t>
      </w:r>
    </w:p>
    <w:p w14:paraId="7C1DBEEF" w14:textId="77777777" w:rsidR="007D7407" w:rsidRPr="008872A1" w:rsidRDefault="007D7407" w:rsidP="007D7407">
      <w:pPr>
        <w:spacing w:after="0" w:line="240" w:lineRule="auto"/>
        <w:rPr>
          <w:noProof/>
          <w:sz w:val="20"/>
          <w:szCs w:val="20"/>
        </w:rPr>
      </w:pPr>
    </w:p>
    <w:p w14:paraId="1C32DFF2" w14:textId="77777777" w:rsidR="007D7407" w:rsidRDefault="007D7407" w:rsidP="007D7407">
      <w:pPr>
        <w:spacing w:after="0" w:line="240" w:lineRule="auto"/>
        <w:rPr>
          <w:noProof/>
          <w:u w:val="single"/>
        </w:rPr>
      </w:pPr>
      <w:r>
        <w:rPr>
          <w:noProof/>
          <w:u w:val="single"/>
        </w:rPr>
        <w:t>Themes to Look for this Week:</w:t>
      </w:r>
    </w:p>
    <w:p w14:paraId="66C609F9" w14:textId="29F1B9A0" w:rsidR="007D7407" w:rsidRDefault="00540AF4" w:rsidP="007D7407">
      <w:pPr>
        <w:spacing w:after="0" w:line="240" w:lineRule="auto"/>
        <w:rPr>
          <w:noProof/>
        </w:rPr>
      </w:pPr>
      <w:r>
        <w:rPr>
          <w:i/>
          <w:iCs/>
          <w:noProof/>
        </w:rPr>
        <w:t>Yeast of Pharisees/Authorities</w:t>
      </w:r>
      <w:r w:rsidR="007D7407">
        <w:rPr>
          <w:noProof/>
        </w:rPr>
        <w:t>-</w:t>
      </w:r>
      <w:r w:rsidR="00705969">
        <w:rPr>
          <w:noProof/>
        </w:rPr>
        <w:t xml:space="preserve"> </w:t>
      </w:r>
      <w:r>
        <w:rPr>
          <w:noProof/>
        </w:rPr>
        <w:t>Yeast, a leavening agent, is “hidden” in doughs that cause rising or fast expansion. In the rising temperature of conflict between Jesus and the authorities, Jesus will use this as as symbol of corruption within humanity, and warns against it.</w:t>
      </w:r>
    </w:p>
    <w:p w14:paraId="56798519" w14:textId="77777777" w:rsidR="007D7407" w:rsidRPr="008872A1" w:rsidRDefault="007D7407" w:rsidP="007D7407">
      <w:pPr>
        <w:spacing w:after="0" w:line="240" w:lineRule="auto"/>
        <w:rPr>
          <w:noProof/>
          <w:sz w:val="20"/>
          <w:szCs w:val="20"/>
        </w:rPr>
      </w:pPr>
    </w:p>
    <w:p w14:paraId="0EF402A7" w14:textId="7CFA2C15" w:rsidR="007D7407" w:rsidRPr="00437C23" w:rsidRDefault="00540AF4" w:rsidP="007D7407">
      <w:pPr>
        <w:spacing w:after="0" w:line="240" w:lineRule="auto"/>
        <w:rPr>
          <w:noProof/>
        </w:rPr>
      </w:pPr>
      <w:r>
        <w:rPr>
          <w:i/>
          <w:iCs/>
          <w:noProof/>
        </w:rPr>
        <w:t>Reversals</w:t>
      </w:r>
      <w:r w:rsidR="007D7407">
        <w:rPr>
          <w:i/>
          <w:iCs/>
          <w:noProof/>
        </w:rPr>
        <w:t>-</w:t>
      </w:r>
      <w:r w:rsidR="00437C23">
        <w:rPr>
          <w:i/>
          <w:iCs/>
          <w:noProof/>
        </w:rPr>
        <w:t xml:space="preserve"> </w:t>
      </w:r>
      <w:r>
        <w:rPr>
          <w:noProof/>
        </w:rPr>
        <w:t xml:space="preserve">God works in mysterious ways. In the Old Testament, it was often the younger son who received the blessing (Jacob, Joseph, David). Jesus is the Messiah, but flips what it means to be the Messiah upside down. Saving life will mean losing it. Following Jesus will mean denying oneself and picking up a cross, a symbol of humiliation and death imposed by the Roman empire. The kingdom that is near and its king, Jesus, </w:t>
      </w:r>
      <w:r w:rsidR="00C13AFE">
        <w:rPr>
          <w:noProof/>
        </w:rPr>
        <w:t>does things in a different way too.</w:t>
      </w:r>
    </w:p>
    <w:p w14:paraId="421669BB" w14:textId="77777777" w:rsidR="007D7407" w:rsidRPr="008872A1" w:rsidRDefault="007D7407" w:rsidP="007D7407">
      <w:pPr>
        <w:spacing w:after="0" w:line="240" w:lineRule="auto"/>
        <w:rPr>
          <w:noProof/>
          <w:sz w:val="20"/>
          <w:szCs w:val="20"/>
        </w:rPr>
      </w:pPr>
    </w:p>
    <w:p w14:paraId="5769DC49" w14:textId="77777777" w:rsidR="007D7407" w:rsidRDefault="007D7407" w:rsidP="007D7407">
      <w:pPr>
        <w:spacing w:after="0" w:line="240" w:lineRule="auto"/>
        <w:rPr>
          <w:noProof/>
          <w:u w:val="single"/>
        </w:rPr>
      </w:pPr>
      <w:r>
        <w:rPr>
          <w:noProof/>
          <w:u w:val="single"/>
        </w:rPr>
        <w:t>Text Notes:</w:t>
      </w:r>
    </w:p>
    <w:p w14:paraId="1A0A5D10" w14:textId="5B564CE8" w:rsidR="00126810" w:rsidRDefault="00C13AFE" w:rsidP="00C13AFE">
      <w:pPr>
        <w:spacing w:after="0" w:line="240" w:lineRule="auto"/>
        <w:rPr>
          <w:noProof/>
        </w:rPr>
      </w:pPr>
      <w:r w:rsidRPr="00C13AFE">
        <w:rPr>
          <w:noProof/>
        </w:rPr>
        <w:t>8</w:t>
      </w:r>
      <w:r w:rsidR="007D7407" w:rsidRPr="00C13AFE">
        <w:rPr>
          <w:noProof/>
        </w:rPr>
        <w:t>:</w:t>
      </w:r>
      <w:r w:rsidRPr="00C13AFE">
        <w:rPr>
          <w:noProof/>
        </w:rPr>
        <w:t>2</w:t>
      </w:r>
      <w:r w:rsidR="00081BEC" w:rsidRPr="00C13AFE">
        <w:rPr>
          <w:noProof/>
        </w:rPr>
        <w:t xml:space="preserve">. Jesus has </w:t>
      </w:r>
      <w:r w:rsidRPr="00C13AFE">
        <w:rPr>
          <w:i/>
          <w:iCs/>
          <w:noProof/>
        </w:rPr>
        <w:t>compassion</w:t>
      </w:r>
      <w:r w:rsidRPr="00C13AFE">
        <w:rPr>
          <w:noProof/>
        </w:rPr>
        <w:t xml:space="preserve"> on the crowds. The greek word means, “to have one’s bowels turned.”</w:t>
      </w:r>
      <w:r w:rsidR="00081BEC" w:rsidRPr="00C13AFE">
        <w:rPr>
          <w:noProof/>
        </w:rPr>
        <w:t xml:space="preserve"> </w:t>
      </w:r>
    </w:p>
    <w:p w14:paraId="2DFA4593" w14:textId="5861F6AC" w:rsidR="00C13AFE" w:rsidRDefault="00C13AFE" w:rsidP="00C13AFE">
      <w:pPr>
        <w:spacing w:after="0" w:line="240" w:lineRule="auto"/>
        <w:rPr>
          <w:noProof/>
        </w:rPr>
      </w:pPr>
      <w:r>
        <w:rPr>
          <w:noProof/>
        </w:rPr>
        <w:t>8:8. Similarly to the feeding of the 5,000, all are filled and there are leftovers.</w:t>
      </w:r>
    </w:p>
    <w:p w14:paraId="7549E93E" w14:textId="6AA36BC9" w:rsidR="00C13AFE" w:rsidRDefault="00C13AFE" w:rsidP="00C13AFE">
      <w:pPr>
        <w:spacing w:after="0" w:line="240" w:lineRule="auto"/>
        <w:rPr>
          <w:noProof/>
        </w:rPr>
      </w:pPr>
      <w:r>
        <w:rPr>
          <w:noProof/>
        </w:rPr>
        <w:t>8:11. Demand for a sign from heaven. See Exodus 4:28,30-31, where signs from heaven become witnessed proof of what Moses said. Notice the miraculous signs that bookend this request.</w:t>
      </w:r>
    </w:p>
    <w:p w14:paraId="3D6996D2" w14:textId="26F92ADB" w:rsidR="00E55C87" w:rsidRDefault="00C13AFE" w:rsidP="00C13AFE">
      <w:pPr>
        <w:spacing w:after="0" w:line="240" w:lineRule="auto"/>
        <w:rPr>
          <w:noProof/>
        </w:rPr>
      </w:pPr>
      <w:r>
        <w:rPr>
          <w:noProof/>
        </w:rPr>
        <w:t xml:space="preserve">8:14-16. Jesus speaks of yeast, and the disciples think with their stomach. Luther used the latin phrase, </w:t>
      </w:r>
      <w:r w:rsidRPr="00C13AFE">
        <w:rPr>
          <w:i/>
          <w:iCs/>
          <w:noProof/>
        </w:rPr>
        <w:t>in curvates se</w:t>
      </w:r>
      <w:r>
        <w:rPr>
          <w:noProof/>
        </w:rPr>
        <w:t xml:space="preserve">, curved in on oneself- or “navel gazing,” as synonymous with </w:t>
      </w:r>
      <w:r w:rsidR="00E55C87">
        <w:rPr>
          <w:noProof/>
        </w:rPr>
        <w:t>the human condition/sin.</w:t>
      </w:r>
    </w:p>
    <w:p w14:paraId="060EA536" w14:textId="1807B643" w:rsidR="00E55C87" w:rsidRDefault="00E55C87" w:rsidP="00C13AFE">
      <w:pPr>
        <w:spacing w:after="0" w:line="240" w:lineRule="auto"/>
        <w:rPr>
          <w:noProof/>
        </w:rPr>
      </w:pPr>
      <w:r>
        <w:rPr>
          <w:noProof/>
        </w:rPr>
        <w:t>8:17-21. The disciples have limited perception to understand. Perhaps we all do.</w:t>
      </w:r>
    </w:p>
    <w:p w14:paraId="2B8F969C" w14:textId="67755A5E" w:rsidR="00E55C87" w:rsidRDefault="00E55C87" w:rsidP="00C13AFE">
      <w:pPr>
        <w:spacing w:after="0" w:line="240" w:lineRule="auto"/>
        <w:rPr>
          <w:noProof/>
        </w:rPr>
      </w:pPr>
      <w:r>
        <w:rPr>
          <w:noProof/>
        </w:rPr>
        <w:t>8:22,25. A plea for physical touch, and physical touch heals.</w:t>
      </w:r>
    </w:p>
    <w:p w14:paraId="78406626" w14:textId="528845E5" w:rsidR="00E55C87" w:rsidRDefault="00E55C87" w:rsidP="00C13AFE">
      <w:pPr>
        <w:spacing w:after="0" w:line="240" w:lineRule="auto"/>
        <w:rPr>
          <w:noProof/>
        </w:rPr>
      </w:pPr>
      <w:r>
        <w:rPr>
          <w:noProof/>
        </w:rPr>
        <w:t>8:27. Caesarea Philippi was the site of a cave or grotto known locally as the “gates of hades.” It also was a site of pagan worship, dedicated to pan, the god of nature, flocks, and music.</w:t>
      </w:r>
    </w:p>
    <w:p w14:paraId="5EE0AC4F" w14:textId="12FE496B" w:rsidR="00E55C87" w:rsidRDefault="00E55C87" w:rsidP="00C13AFE">
      <w:pPr>
        <w:spacing w:after="0" w:line="240" w:lineRule="auto"/>
        <w:rPr>
          <w:noProof/>
        </w:rPr>
      </w:pPr>
      <w:r>
        <w:rPr>
          <w:noProof/>
        </w:rPr>
        <w:t xml:space="preserve">8:29. </w:t>
      </w:r>
      <w:r w:rsidR="00AB3D3B">
        <w:rPr>
          <w:noProof/>
        </w:rPr>
        <w:t>“Who do you say that I am?” This is the question the author of Mark asks of all its readers.</w:t>
      </w:r>
    </w:p>
    <w:p w14:paraId="569F9240" w14:textId="01FBFFF1" w:rsidR="00AB3D3B" w:rsidRDefault="00AB3D3B" w:rsidP="00C13AFE">
      <w:pPr>
        <w:spacing w:after="0" w:line="240" w:lineRule="auto"/>
        <w:rPr>
          <w:noProof/>
        </w:rPr>
      </w:pPr>
      <w:r>
        <w:rPr>
          <w:noProof/>
        </w:rPr>
        <w:t>8:32. Jesus is not shy about what lies ahead for him.</w:t>
      </w:r>
    </w:p>
    <w:p w14:paraId="17D0EC7E" w14:textId="5767A1A5" w:rsidR="00AB3D3B" w:rsidRDefault="00AB3D3B" w:rsidP="00C13AFE">
      <w:pPr>
        <w:spacing w:after="0" w:line="240" w:lineRule="auto"/>
        <w:rPr>
          <w:noProof/>
        </w:rPr>
      </w:pPr>
      <w:r>
        <w:rPr>
          <w:noProof/>
        </w:rPr>
        <w:t>8:33. Divine things and Human things. This phrase is worth pondering in relation to much of Chrisitan theology concerning our inability to save ourselves/reliance of God for the gift of faith.</w:t>
      </w:r>
    </w:p>
    <w:p w14:paraId="7B76157D" w14:textId="63E1514B" w:rsidR="00AB3D3B" w:rsidRDefault="00AB3D3B" w:rsidP="00C13AFE">
      <w:pPr>
        <w:spacing w:after="0" w:line="240" w:lineRule="auto"/>
        <w:rPr>
          <w:noProof/>
        </w:rPr>
      </w:pPr>
      <w:r>
        <w:rPr>
          <w:noProof/>
        </w:rPr>
        <w:t>8:34. Notice Jesus audience changes.</w:t>
      </w:r>
    </w:p>
    <w:p w14:paraId="4F89BB8C" w14:textId="50CC54B8" w:rsidR="00AB3D3B" w:rsidRDefault="00AB3D3B" w:rsidP="00C13AFE">
      <w:pPr>
        <w:spacing w:after="0" w:line="240" w:lineRule="auto"/>
        <w:rPr>
          <w:noProof/>
        </w:rPr>
      </w:pPr>
      <w:r>
        <w:rPr>
          <w:noProof/>
        </w:rPr>
        <w:t>8:35. For the sake of the gospel (good news). See Mark 1:1.</w:t>
      </w:r>
    </w:p>
    <w:p w14:paraId="3DEF63A0" w14:textId="78E1520F" w:rsidR="00AB3D3B" w:rsidRDefault="00AB3D3B" w:rsidP="00C13AFE">
      <w:pPr>
        <w:spacing w:after="0" w:line="240" w:lineRule="auto"/>
        <w:rPr>
          <w:noProof/>
        </w:rPr>
      </w:pPr>
      <w:r>
        <w:rPr>
          <w:noProof/>
        </w:rPr>
        <w:t>8:36. Kingdom of God and kingdom of the world, have different goals in mind. This section flies in the face of the heresy</w:t>
      </w:r>
      <w:r w:rsidR="00FC2192">
        <w:rPr>
          <w:noProof/>
        </w:rPr>
        <w:t xml:space="preserve"> (my word)</w:t>
      </w:r>
      <w:r>
        <w:rPr>
          <w:noProof/>
        </w:rPr>
        <w:t xml:space="preserve"> of prosperity gospel, that is, the idea that </w:t>
      </w:r>
      <w:r w:rsidR="00FC2192">
        <w:rPr>
          <w:noProof/>
        </w:rPr>
        <w:t xml:space="preserve">links </w:t>
      </w:r>
      <w:r>
        <w:rPr>
          <w:noProof/>
        </w:rPr>
        <w:t>faithfulness to God manifests in a materially prosperous life</w:t>
      </w:r>
      <w:r w:rsidR="00FC2192">
        <w:rPr>
          <w:noProof/>
        </w:rPr>
        <w:t xml:space="preserve"> (as proof of faith, as a reward). It is not a heresy (my word) to give thanks to God for prosperity.</w:t>
      </w:r>
    </w:p>
    <w:p w14:paraId="6E75C513" w14:textId="77777777" w:rsidR="00AB3D3B" w:rsidRPr="007B26D7" w:rsidRDefault="00AB3D3B" w:rsidP="00C13AFE">
      <w:pPr>
        <w:spacing w:after="0" w:line="240" w:lineRule="auto"/>
        <w:rPr>
          <w:noProof/>
          <w:sz w:val="20"/>
          <w:szCs w:val="20"/>
        </w:rPr>
      </w:pPr>
    </w:p>
    <w:p w14:paraId="5FF8C2D3" w14:textId="77777777" w:rsidR="007D7407" w:rsidRDefault="007D7407" w:rsidP="007D7407">
      <w:pPr>
        <w:spacing w:after="0" w:line="240" w:lineRule="auto"/>
        <w:rPr>
          <w:u w:val="single"/>
        </w:rPr>
      </w:pPr>
      <w:r>
        <w:rPr>
          <w:u w:val="single"/>
        </w:rPr>
        <w:t>Questions to Ponder:</w:t>
      </w:r>
    </w:p>
    <w:p w14:paraId="6557115C" w14:textId="684ACD44" w:rsidR="007D7407" w:rsidRDefault="007D7407" w:rsidP="007D7407">
      <w:pPr>
        <w:spacing w:after="0" w:line="240" w:lineRule="auto"/>
      </w:pPr>
      <w:r>
        <w:t>-</w:t>
      </w:r>
      <w:r w:rsidR="00FC2192">
        <w:t>If Jesus asked you, “who do you say that I am, - and what does this mean?” How would you respond. This is a core question of Mark’s gospel.</w:t>
      </w:r>
    </w:p>
    <w:p w14:paraId="5841E829" w14:textId="77777777" w:rsidR="007D7407" w:rsidRPr="007B26D7" w:rsidRDefault="007D7407" w:rsidP="007D7407">
      <w:pPr>
        <w:spacing w:after="0" w:line="240" w:lineRule="auto"/>
        <w:rPr>
          <w:sz w:val="20"/>
          <w:szCs w:val="20"/>
        </w:rPr>
      </w:pPr>
    </w:p>
    <w:p w14:paraId="7F183CBF" w14:textId="248BACAA" w:rsidR="007D7407" w:rsidRDefault="007D7407" w:rsidP="007D7407">
      <w:pPr>
        <w:spacing w:after="0" w:line="240" w:lineRule="auto"/>
      </w:pPr>
      <w:r>
        <w:t>-</w:t>
      </w:r>
      <w:r w:rsidR="00FC2192">
        <w:t xml:space="preserve">The call to “deny oneself &amp; take up your cross” has been interpreted in all kinds of ways including to subjugate others, to suggest low value on one’s own self-worth, </w:t>
      </w:r>
      <w:r w:rsidR="007B26D7">
        <w:t xml:space="preserve">to check one’s own ego, </w:t>
      </w:r>
      <w:r w:rsidR="00FC2192">
        <w:t>etc. How might you interpret this in a way that aligns with your own sense of</w:t>
      </w:r>
      <w:r w:rsidR="007B26D7">
        <w:t xml:space="preserve"> faith?</w:t>
      </w:r>
    </w:p>
    <w:sectPr w:rsidR="007D7407" w:rsidSect="007D7407">
      <w:pgSz w:w="12240" w:h="15840"/>
      <w:pgMar w:top="720"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07"/>
    <w:rsid w:val="00066AFA"/>
    <w:rsid w:val="00081BEC"/>
    <w:rsid w:val="00126810"/>
    <w:rsid w:val="004022DF"/>
    <w:rsid w:val="00437C23"/>
    <w:rsid w:val="00540AF4"/>
    <w:rsid w:val="00637A8F"/>
    <w:rsid w:val="00705969"/>
    <w:rsid w:val="007B26D7"/>
    <w:rsid w:val="007D7407"/>
    <w:rsid w:val="0094404E"/>
    <w:rsid w:val="00AB3D3B"/>
    <w:rsid w:val="00AB57F8"/>
    <w:rsid w:val="00C13AFE"/>
    <w:rsid w:val="00C740CA"/>
    <w:rsid w:val="00D25CD9"/>
    <w:rsid w:val="00D55ED4"/>
    <w:rsid w:val="00E55C87"/>
    <w:rsid w:val="00E66FB7"/>
    <w:rsid w:val="00E921C3"/>
    <w:rsid w:val="00FC2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0C31C"/>
  <w15:chartTrackingRefBased/>
  <w15:docId w15:val="{1A162946-7A63-4F32-AEA0-10534A57F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407"/>
    <w:pPr>
      <w:spacing w:line="276" w:lineRule="auto"/>
    </w:pPr>
    <w:rPr>
      <w:rFonts w:ascii="Aptos" w:eastAsia="Aptos" w:hAnsi="Aptos" w:cs="Times New Roman"/>
    </w:rPr>
  </w:style>
  <w:style w:type="paragraph" w:styleId="Heading1">
    <w:name w:val="heading 1"/>
    <w:basedOn w:val="Normal"/>
    <w:next w:val="Normal"/>
    <w:link w:val="Heading1Char"/>
    <w:uiPriority w:val="9"/>
    <w:qFormat/>
    <w:rsid w:val="007D7407"/>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7407"/>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7407"/>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407"/>
    <w:pPr>
      <w:keepNext/>
      <w:keepLines/>
      <w:spacing w:before="80" w:after="40" w:line="278"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D7407"/>
    <w:pPr>
      <w:keepNext/>
      <w:keepLines/>
      <w:spacing w:before="80" w:after="40" w:line="278"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D7407"/>
    <w:pPr>
      <w:keepNext/>
      <w:keepLines/>
      <w:spacing w:before="40" w:after="0" w:line="278"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D7407"/>
    <w:pPr>
      <w:keepNext/>
      <w:keepLines/>
      <w:spacing w:before="40" w:after="0" w:line="278"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D7407"/>
    <w:pPr>
      <w:keepNext/>
      <w:keepLines/>
      <w:spacing w:after="0" w:line="278"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D7407"/>
    <w:pPr>
      <w:keepNext/>
      <w:keepLines/>
      <w:spacing w:after="0" w:line="278"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4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4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4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4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4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4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4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4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407"/>
    <w:rPr>
      <w:rFonts w:eastAsiaTheme="majorEastAsia" w:cstheme="majorBidi"/>
      <w:color w:val="272727" w:themeColor="text1" w:themeTint="D8"/>
    </w:rPr>
  </w:style>
  <w:style w:type="paragraph" w:styleId="Title">
    <w:name w:val="Title"/>
    <w:basedOn w:val="Normal"/>
    <w:next w:val="Normal"/>
    <w:link w:val="TitleChar"/>
    <w:uiPriority w:val="10"/>
    <w:qFormat/>
    <w:rsid w:val="007D74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4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407"/>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4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407"/>
    <w:pPr>
      <w:spacing w:before="160" w:line="278"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7D7407"/>
    <w:rPr>
      <w:i/>
      <w:iCs/>
      <w:color w:val="404040" w:themeColor="text1" w:themeTint="BF"/>
    </w:rPr>
  </w:style>
  <w:style w:type="paragraph" w:styleId="ListParagraph">
    <w:name w:val="List Paragraph"/>
    <w:basedOn w:val="Normal"/>
    <w:uiPriority w:val="34"/>
    <w:qFormat/>
    <w:rsid w:val="007D7407"/>
    <w:pPr>
      <w:spacing w:line="278"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7D7407"/>
    <w:rPr>
      <w:i/>
      <w:iCs/>
      <w:color w:val="0F4761" w:themeColor="accent1" w:themeShade="BF"/>
    </w:rPr>
  </w:style>
  <w:style w:type="paragraph" w:styleId="IntenseQuote">
    <w:name w:val="Intense Quote"/>
    <w:basedOn w:val="Normal"/>
    <w:next w:val="Normal"/>
    <w:link w:val="IntenseQuoteChar"/>
    <w:uiPriority w:val="30"/>
    <w:qFormat/>
    <w:rsid w:val="007D74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7D7407"/>
    <w:rPr>
      <w:i/>
      <w:iCs/>
      <w:color w:val="0F4761" w:themeColor="accent1" w:themeShade="BF"/>
    </w:rPr>
  </w:style>
  <w:style w:type="character" w:styleId="IntenseReference">
    <w:name w:val="Intense Reference"/>
    <w:basedOn w:val="DefaultParagraphFont"/>
    <w:uiPriority w:val="32"/>
    <w:qFormat/>
    <w:rsid w:val="007D74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3CCDD-3DAB-4536-AC7D-072B96554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Dowson</dc:creator>
  <cp:keywords/>
  <dc:description/>
  <cp:lastModifiedBy>Michelle Dowson</cp:lastModifiedBy>
  <cp:revision>2</cp:revision>
  <cp:lastPrinted>2026-10-19T17:48:00Z</cp:lastPrinted>
  <dcterms:created xsi:type="dcterms:W3CDTF">2026-10-19T19:21:00Z</dcterms:created>
  <dcterms:modified xsi:type="dcterms:W3CDTF">2026-10-19T19:21:00Z</dcterms:modified>
</cp:coreProperties>
</file>