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47865" w14:textId="77777777" w:rsidR="00DA2951" w:rsidRDefault="00DA2951" w:rsidP="00DA2951">
      <w:pPr>
        <w:spacing w:after="0" w:line="240" w:lineRule="auto"/>
        <w:jc w:val="center"/>
        <w:rPr>
          <w:b/>
          <w:bCs/>
        </w:rPr>
      </w:pPr>
      <w:r>
        <w:rPr>
          <w:b/>
          <w:bCs/>
        </w:rPr>
        <w:t>The Gospel of Mark: Chapter 10</w:t>
      </w:r>
    </w:p>
    <w:p w14:paraId="33FBA70A" w14:textId="77777777" w:rsidR="00DA2951" w:rsidRDefault="00DA2951" w:rsidP="00DA2951">
      <w:pPr>
        <w:spacing w:after="0" w:line="240" w:lineRule="auto"/>
        <w:rPr>
          <w:noProof/>
        </w:rPr>
      </w:pPr>
    </w:p>
    <w:p w14:paraId="5843F749" w14:textId="4E19EC0C" w:rsidR="00DA2951" w:rsidRDefault="00DA2951" w:rsidP="00DA2951">
      <w:pPr>
        <w:spacing w:after="0" w:line="240" w:lineRule="auto"/>
        <w:rPr>
          <w:noProof/>
        </w:rPr>
      </w:pPr>
      <w:r>
        <w:rPr>
          <w:noProof/>
          <w:u w:val="single"/>
        </w:rPr>
        <w:t>Summary:</w:t>
      </w:r>
      <w:r>
        <w:rPr>
          <w:noProof/>
        </w:rPr>
        <w:t xml:space="preserve"> Chapter</w:t>
      </w:r>
      <w:r w:rsidR="00E572D4">
        <w:rPr>
          <w:noProof/>
        </w:rPr>
        <w:t xml:space="preserve"> 10 will finally bring us to the gates of Jerusalem, but not before Jesus drives home a couple teachings about and demonstrations of the kingdom of God.</w:t>
      </w:r>
      <w:r w:rsidR="001C3088">
        <w:rPr>
          <w:noProof/>
        </w:rPr>
        <w:t xml:space="preserve"> We recall from the previous chapter the call not to be a stumbling block or get in the way of anyone invoking the name of Jesus in healing ministry. In chapter 10 Jesus </w:t>
      </w:r>
      <w:r w:rsidR="0000645E">
        <w:rPr>
          <w:i/>
          <w:iCs/>
          <w:noProof/>
        </w:rPr>
        <w:t xml:space="preserve">indignantly </w:t>
      </w:r>
      <w:r w:rsidR="0000645E">
        <w:rPr>
          <w:noProof/>
        </w:rPr>
        <w:t>reubkes his disciples</w:t>
      </w:r>
      <w:r w:rsidR="001C3088">
        <w:rPr>
          <w:noProof/>
        </w:rPr>
        <w:t xml:space="preserve">, humbles </w:t>
      </w:r>
      <w:r w:rsidR="0000645E">
        <w:rPr>
          <w:noProof/>
        </w:rPr>
        <w:t>their ambitions</w:t>
      </w:r>
      <w:r w:rsidR="001C3088">
        <w:rPr>
          <w:noProof/>
        </w:rPr>
        <w:t>, and uses divorce and wealth as a lens through which we recognize the ways we make little false gods of wealth and ourselves</w:t>
      </w:r>
      <w:r w:rsidR="0000645E">
        <w:rPr>
          <w:noProof/>
        </w:rPr>
        <w:t>- and stumble.</w:t>
      </w:r>
      <w:r w:rsidR="001C3088">
        <w:rPr>
          <w:noProof/>
        </w:rPr>
        <w:t xml:space="preserve"> </w:t>
      </w:r>
    </w:p>
    <w:p w14:paraId="42727E64" w14:textId="77777777" w:rsidR="00DA2951" w:rsidRPr="008872A1" w:rsidRDefault="00DA2951" w:rsidP="00DA2951">
      <w:pPr>
        <w:spacing w:after="0" w:line="240" w:lineRule="auto"/>
        <w:rPr>
          <w:noProof/>
          <w:sz w:val="20"/>
          <w:szCs w:val="20"/>
        </w:rPr>
      </w:pPr>
    </w:p>
    <w:p w14:paraId="3D67981F" w14:textId="77777777" w:rsidR="00DA2951" w:rsidRDefault="00DA2951" w:rsidP="00DA2951">
      <w:pPr>
        <w:spacing w:after="0" w:line="240" w:lineRule="auto"/>
        <w:rPr>
          <w:noProof/>
          <w:u w:val="single"/>
        </w:rPr>
      </w:pPr>
      <w:r>
        <w:rPr>
          <w:noProof/>
          <w:u w:val="single"/>
        </w:rPr>
        <w:t>Themes to Look for this Week:</w:t>
      </w:r>
    </w:p>
    <w:p w14:paraId="4A43B647" w14:textId="2CB3A18A" w:rsidR="00DA2951" w:rsidRDefault="00DA2951" w:rsidP="00DA2951">
      <w:pPr>
        <w:spacing w:after="0" w:line="240" w:lineRule="auto"/>
        <w:rPr>
          <w:noProof/>
        </w:rPr>
      </w:pPr>
      <w:r>
        <w:rPr>
          <w:i/>
          <w:iCs/>
          <w:noProof/>
        </w:rPr>
        <w:t>Greatest and the Least</w:t>
      </w:r>
      <w:r w:rsidR="0020561F">
        <w:rPr>
          <w:i/>
          <w:iCs/>
          <w:noProof/>
        </w:rPr>
        <w:t xml:space="preserve"> Continued</w:t>
      </w:r>
      <w:r>
        <w:rPr>
          <w:noProof/>
        </w:rPr>
        <w:t xml:space="preserve">- </w:t>
      </w:r>
      <w:r w:rsidR="0020561F">
        <w:rPr>
          <w:noProof/>
        </w:rPr>
        <w:t>Still jockeying for honored postions when Jesus holds court in his kingdom, the disciples hear Jesus talk again about the greatness of humble service.</w:t>
      </w:r>
    </w:p>
    <w:p w14:paraId="22B4938B" w14:textId="77777777" w:rsidR="00DA2951" w:rsidRPr="008872A1" w:rsidRDefault="00DA2951" w:rsidP="00DA2951">
      <w:pPr>
        <w:spacing w:after="0" w:line="240" w:lineRule="auto"/>
        <w:rPr>
          <w:noProof/>
          <w:sz w:val="20"/>
          <w:szCs w:val="20"/>
        </w:rPr>
      </w:pPr>
    </w:p>
    <w:p w14:paraId="048CF57F" w14:textId="65F522CB" w:rsidR="00DA2951" w:rsidRPr="00C47101" w:rsidRDefault="0020561F" w:rsidP="00DA2951">
      <w:pPr>
        <w:spacing w:after="0" w:line="240" w:lineRule="auto"/>
        <w:rPr>
          <w:noProof/>
        </w:rPr>
      </w:pPr>
      <w:r>
        <w:rPr>
          <w:i/>
          <w:iCs/>
          <w:noProof/>
        </w:rPr>
        <w:t>Diakonia</w:t>
      </w:r>
      <w:r w:rsidR="00DA2951">
        <w:rPr>
          <w:i/>
          <w:iCs/>
          <w:noProof/>
        </w:rPr>
        <w:t xml:space="preserve">- </w:t>
      </w:r>
      <w:r>
        <w:rPr>
          <w:noProof/>
        </w:rPr>
        <w:t xml:space="preserve">Greek for service/to serve, not out of compulsion but willingly. As Jesus tries to define what it means for him to be the Messiah for the disciples, this is a lesson that </w:t>
      </w:r>
      <w:r w:rsidR="005F21C7">
        <w:rPr>
          <w:noProof/>
        </w:rPr>
        <w:t>Jesus has embodied, and will to the cross.</w:t>
      </w:r>
    </w:p>
    <w:p w14:paraId="2EB2ACE1" w14:textId="77777777" w:rsidR="00DA2951" w:rsidRPr="008872A1" w:rsidRDefault="00DA2951" w:rsidP="00DA2951">
      <w:pPr>
        <w:spacing w:after="0" w:line="240" w:lineRule="auto"/>
        <w:rPr>
          <w:noProof/>
          <w:sz w:val="20"/>
          <w:szCs w:val="20"/>
        </w:rPr>
      </w:pPr>
    </w:p>
    <w:p w14:paraId="179EFFDE" w14:textId="77777777" w:rsidR="00DA2951" w:rsidRDefault="00DA2951" w:rsidP="00DA2951">
      <w:pPr>
        <w:spacing w:after="0" w:line="240" w:lineRule="auto"/>
        <w:rPr>
          <w:noProof/>
          <w:u w:val="single"/>
        </w:rPr>
      </w:pPr>
      <w:r>
        <w:rPr>
          <w:noProof/>
          <w:u w:val="single"/>
        </w:rPr>
        <w:t>Text Notes:</w:t>
      </w:r>
    </w:p>
    <w:p w14:paraId="49CAB01B" w14:textId="2959DCDF" w:rsidR="00DA2951" w:rsidRPr="00171023" w:rsidRDefault="005F21C7" w:rsidP="00DA2951">
      <w:pPr>
        <w:spacing w:after="0" w:line="240" w:lineRule="auto"/>
        <w:rPr>
          <w:noProof/>
        </w:rPr>
      </w:pPr>
      <w:r>
        <w:rPr>
          <w:noProof/>
        </w:rPr>
        <w:t>10</w:t>
      </w:r>
      <w:r w:rsidR="00DA2951" w:rsidRPr="00C13AFE">
        <w:rPr>
          <w:noProof/>
        </w:rPr>
        <w:t>:</w:t>
      </w:r>
      <w:r>
        <w:rPr>
          <w:noProof/>
        </w:rPr>
        <w:t>1</w:t>
      </w:r>
      <w:r w:rsidR="00DA2951" w:rsidRPr="00C13AFE">
        <w:rPr>
          <w:noProof/>
        </w:rPr>
        <w:t xml:space="preserve">. </w:t>
      </w:r>
      <w:r>
        <w:rPr>
          <w:noProof/>
        </w:rPr>
        <w:t>Note Jesus has moved south from Capernaum in Galilee, nearing the final act in this Gospel.</w:t>
      </w:r>
    </w:p>
    <w:p w14:paraId="7FD2C815" w14:textId="093FCB03" w:rsidR="00DA2951" w:rsidRPr="00171023" w:rsidRDefault="005F21C7" w:rsidP="00DA2951">
      <w:pPr>
        <w:spacing w:after="0" w:line="240" w:lineRule="auto"/>
        <w:rPr>
          <w:noProof/>
        </w:rPr>
      </w:pPr>
      <w:r>
        <w:rPr>
          <w:noProof/>
        </w:rPr>
        <w:t>10</w:t>
      </w:r>
      <w:r w:rsidR="00DA2951">
        <w:rPr>
          <w:noProof/>
        </w:rPr>
        <w:t>:3</w:t>
      </w:r>
      <w:r w:rsidR="00E416A5">
        <w:rPr>
          <w:noProof/>
        </w:rPr>
        <w:t>-5</w:t>
      </w:r>
      <w:r w:rsidR="00DA2951">
        <w:rPr>
          <w:noProof/>
        </w:rPr>
        <w:t xml:space="preserve">. </w:t>
      </w:r>
      <w:r>
        <w:rPr>
          <w:noProof/>
        </w:rPr>
        <w:t>See Deutoronomy 24:1-4</w:t>
      </w:r>
      <w:r w:rsidR="00E416A5">
        <w:rPr>
          <w:noProof/>
        </w:rPr>
        <w:t>. Who gave this commandment- God or Moses?</w:t>
      </w:r>
    </w:p>
    <w:p w14:paraId="5452CA62" w14:textId="39396AB3" w:rsidR="00DA2951" w:rsidRDefault="00E416A5" w:rsidP="00DA2951">
      <w:pPr>
        <w:spacing w:after="0" w:line="240" w:lineRule="auto"/>
        <w:rPr>
          <w:noProof/>
        </w:rPr>
      </w:pPr>
      <w:r>
        <w:rPr>
          <w:noProof/>
        </w:rPr>
        <w:t>10</w:t>
      </w:r>
      <w:r w:rsidR="00DA2951">
        <w:rPr>
          <w:noProof/>
        </w:rPr>
        <w:t>:</w:t>
      </w:r>
      <w:r>
        <w:rPr>
          <w:noProof/>
        </w:rPr>
        <w:t>7</w:t>
      </w:r>
      <w:r w:rsidR="00DA2951">
        <w:rPr>
          <w:noProof/>
        </w:rPr>
        <w:t xml:space="preserve">. </w:t>
      </w:r>
      <w:r>
        <w:rPr>
          <w:noProof/>
        </w:rPr>
        <w:t>It is not the woman who separates from family, but the man who joins her family.</w:t>
      </w:r>
    </w:p>
    <w:p w14:paraId="17154304" w14:textId="7890B530" w:rsidR="00DA2951" w:rsidRDefault="00E416A5" w:rsidP="00E416A5">
      <w:pPr>
        <w:spacing w:after="0" w:line="240" w:lineRule="auto"/>
        <w:rPr>
          <w:noProof/>
        </w:rPr>
      </w:pPr>
      <w:r>
        <w:rPr>
          <w:noProof/>
        </w:rPr>
        <w:t>10</w:t>
      </w:r>
      <w:r w:rsidR="00DA2951">
        <w:rPr>
          <w:noProof/>
        </w:rPr>
        <w:t>:13</w:t>
      </w:r>
      <w:r>
        <w:rPr>
          <w:noProof/>
        </w:rPr>
        <w:t>. Children</w:t>
      </w:r>
      <w:r w:rsidR="00BF5DFA">
        <w:rPr>
          <w:noProof/>
        </w:rPr>
        <w:t xml:space="preserve"> were of little value in Roman culture, able to be sold or indentured. Hebrew culture valued children for the legacy/name they carried forward, but in practice were still of little esteem.</w:t>
      </w:r>
    </w:p>
    <w:p w14:paraId="25B8A953" w14:textId="5BC1B93F" w:rsidR="00DA2951" w:rsidRDefault="00BF5DFA" w:rsidP="00DA2951">
      <w:pPr>
        <w:spacing w:after="0" w:line="240" w:lineRule="auto"/>
        <w:rPr>
          <w:noProof/>
        </w:rPr>
      </w:pPr>
      <w:r>
        <w:rPr>
          <w:noProof/>
        </w:rPr>
        <w:t>10</w:t>
      </w:r>
      <w:r w:rsidR="00DA2951">
        <w:rPr>
          <w:noProof/>
        </w:rPr>
        <w:t>:</w:t>
      </w:r>
      <w:r>
        <w:rPr>
          <w:noProof/>
        </w:rPr>
        <w:t>14</w:t>
      </w:r>
      <w:r w:rsidR="00DA2951">
        <w:rPr>
          <w:noProof/>
        </w:rPr>
        <w:t xml:space="preserve">. </w:t>
      </w:r>
      <w:r>
        <w:rPr>
          <w:noProof/>
        </w:rPr>
        <w:t>In a rare angry outburst, Jesus was indignant.</w:t>
      </w:r>
    </w:p>
    <w:p w14:paraId="3844A9D2" w14:textId="6428042A" w:rsidR="00DA2951" w:rsidRDefault="00BF5DFA" w:rsidP="00DA2951">
      <w:pPr>
        <w:spacing w:after="0" w:line="240" w:lineRule="auto"/>
        <w:rPr>
          <w:noProof/>
        </w:rPr>
      </w:pPr>
      <w:r>
        <w:rPr>
          <w:noProof/>
        </w:rPr>
        <w:t>10</w:t>
      </w:r>
      <w:r w:rsidR="00DA2951">
        <w:rPr>
          <w:noProof/>
        </w:rPr>
        <w:t>:</w:t>
      </w:r>
      <w:r>
        <w:rPr>
          <w:noProof/>
        </w:rPr>
        <w:t>19</w:t>
      </w:r>
      <w:r w:rsidR="00DA2951">
        <w:rPr>
          <w:noProof/>
        </w:rPr>
        <w:t xml:space="preserve">. </w:t>
      </w:r>
      <w:r>
        <w:rPr>
          <w:noProof/>
        </w:rPr>
        <w:t>Commandments 4-10 are summarized here, all kept by the rich man from his youth</w:t>
      </w:r>
      <w:r w:rsidR="00DA2951">
        <w:rPr>
          <w:noProof/>
        </w:rPr>
        <w:t>.</w:t>
      </w:r>
    </w:p>
    <w:p w14:paraId="3D33C0DF" w14:textId="73F6E7A5" w:rsidR="00DA2951" w:rsidRDefault="00BF5DFA" w:rsidP="00DA2951">
      <w:pPr>
        <w:spacing w:after="0" w:line="240" w:lineRule="auto"/>
        <w:rPr>
          <w:noProof/>
        </w:rPr>
      </w:pPr>
      <w:r>
        <w:rPr>
          <w:noProof/>
        </w:rPr>
        <w:t>10</w:t>
      </w:r>
      <w:r w:rsidR="00DA2951">
        <w:rPr>
          <w:noProof/>
        </w:rPr>
        <w:t>:</w:t>
      </w:r>
      <w:r>
        <w:rPr>
          <w:noProof/>
        </w:rPr>
        <w:t>20</w:t>
      </w:r>
      <w:r w:rsidR="00DA2951">
        <w:rPr>
          <w:noProof/>
        </w:rPr>
        <w:t xml:space="preserve">. </w:t>
      </w:r>
      <w:r>
        <w:rPr>
          <w:noProof/>
        </w:rPr>
        <w:t>Jesus loved him with agape love, a full bodied, selfless, highest form of love.</w:t>
      </w:r>
    </w:p>
    <w:p w14:paraId="057AEDDA" w14:textId="0AC42B25" w:rsidR="00DA2951" w:rsidRDefault="00BF5DFA" w:rsidP="00DA2951">
      <w:pPr>
        <w:spacing w:after="0" w:line="240" w:lineRule="auto"/>
        <w:rPr>
          <w:noProof/>
        </w:rPr>
      </w:pPr>
      <w:r>
        <w:rPr>
          <w:noProof/>
        </w:rPr>
        <w:t>10:24. Jesus referes to the disciples as “children.” The context adds significance to this word choice 10:27</w:t>
      </w:r>
      <w:r w:rsidR="00DA2951">
        <w:rPr>
          <w:noProof/>
        </w:rPr>
        <w:t xml:space="preserve">. </w:t>
      </w:r>
      <w:r w:rsidR="00CA2BF7">
        <w:rPr>
          <w:noProof/>
        </w:rPr>
        <w:t>Echoes of Luther, “I cannot by my own strength or reason, believe in the Lord Jesus Christ, or come to him. But the Holy Spirit has called me by the gospel, enlightened… keeps me in faith.”</w:t>
      </w:r>
    </w:p>
    <w:p w14:paraId="437EF222" w14:textId="601C9DDF" w:rsidR="00133A6C" w:rsidRDefault="00133A6C" w:rsidP="00DA2951">
      <w:pPr>
        <w:spacing w:after="0" w:line="240" w:lineRule="auto"/>
        <w:rPr>
          <w:noProof/>
        </w:rPr>
      </w:pPr>
      <w:r>
        <w:rPr>
          <w:noProof/>
        </w:rPr>
        <w:t>10:32. Amazed and afraid. Amazed, perhaps that Jesus would go to Jerusalem knowing the dangers.</w:t>
      </w:r>
    </w:p>
    <w:p w14:paraId="58037892" w14:textId="78E761E0" w:rsidR="00DA2951" w:rsidRDefault="00CA2BF7" w:rsidP="00DA2951">
      <w:pPr>
        <w:spacing w:after="0" w:line="240" w:lineRule="auto"/>
        <w:rPr>
          <w:noProof/>
        </w:rPr>
      </w:pPr>
      <w:r>
        <w:rPr>
          <w:noProof/>
        </w:rPr>
        <w:t>10:35</w:t>
      </w:r>
      <w:r w:rsidR="00DA2951">
        <w:rPr>
          <w:noProof/>
        </w:rPr>
        <w:t xml:space="preserve">. </w:t>
      </w:r>
      <w:r>
        <w:rPr>
          <w:noProof/>
        </w:rPr>
        <w:t>James and John were two of the three who witnessed the Transfiguration in chapter 9.</w:t>
      </w:r>
    </w:p>
    <w:p w14:paraId="1835519B" w14:textId="220E69E9" w:rsidR="00DA2951" w:rsidRDefault="00CA2BF7" w:rsidP="00DA2951">
      <w:pPr>
        <w:spacing w:after="0" w:line="240" w:lineRule="auto"/>
        <w:rPr>
          <w:noProof/>
        </w:rPr>
      </w:pPr>
      <w:r>
        <w:rPr>
          <w:noProof/>
        </w:rPr>
        <w:t>10:39</w:t>
      </w:r>
      <w:r w:rsidR="00DA2951">
        <w:rPr>
          <w:noProof/>
        </w:rPr>
        <w:t xml:space="preserve">. </w:t>
      </w:r>
      <w:r>
        <w:rPr>
          <w:noProof/>
        </w:rPr>
        <w:t>Cup and Baptism are typically tied to Jesus’s suffering and death. See 14:36</w:t>
      </w:r>
    </w:p>
    <w:p w14:paraId="1807418C" w14:textId="57DD7628" w:rsidR="00CA2BF7" w:rsidRDefault="00CA2BF7" w:rsidP="00DA2951">
      <w:pPr>
        <w:spacing w:after="0" w:line="240" w:lineRule="auto"/>
        <w:rPr>
          <w:noProof/>
        </w:rPr>
      </w:pPr>
      <w:r>
        <w:rPr>
          <w:noProof/>
        </w:rPr>
        <w:t xml:space="preserve">10:42-43. Jesus summarizes how leaders exercise authority in the </w:t>
      </w:r>
      <w:r w:rsidR="00133A6C">
        <w:rPr>
          <w:noProof/>
        </w:rPr>
        <w:t>world, and how he will call them to lead. These two leadership models couldn’t be any different.</w:t>
      </w:r>
    </w:p>
    <w:p w14:paraId="5088759C" w14:textId="196286CE" w:rsidR="00DA2951" w:rsidRDefault="00CA2BF7" w:rsidP="00DA2951">
      <w:pPr>
        <w:spacing w:after="0" w:line="240" w:lineRule="auto"/>
        <w:rPr>
          <w:noProof/>
        </w:rPr>
      </w:pPr>
      <w:r>
        <w:rPr>
          <w:noProof/>
        </w:rPr>
        <w:t>10:44-45</w:t>
      </w:r>
      <w:r w:rsidR="00DA2951">
        <w:rPr>
          <w:noProof/>
        </w:rPr>
        <w:t xml:space="preserve">. </w:t>
      </w:r>
      <w:r>
        <w:rPr>
          <w:noProof/>
        </w:rPr>
        <w:t>First=Slave of all. How will the Messiah serve? Freely giving his life.</w:t>
      </w:r>
    </w:p>
    <w:p w14:paraId="1E14B465" w14:textId="754E5427" w:rsidR="00DA2951" w:rsidRPr="00405A51" w:rsidRDefault="00405A51" w:rsidP="00DA2951">
      <w:pPr>
        <w:spacing w:after="0" w:line="240" w:lineRule="auto"/>
        <w:rPr>
          <w:noProof/>
        </w:rPr>
      </w:pPr>
      <w:r>
        <w:rPr>
          <w:noProof/>
        </w:rPr>
        <w:t>10</w:t>
      </w:r>
      <w:r w:rsidR="00DA2951">
        <w:rPr>
          <w:noProof/>
        </w:rPr>
        <w:t>:4</w:t>
      </w:r>
      <w:r>
        <w:rPr>
          <w:noProof/>
        </w:rPr>
        <w:t>6</w:t>
      </w:r>
      <w:r w:rsidR="00DA2951">
        <w:rPr>
          <w:noProof/>
        </w:rPr>
        <w:t xml:space="preserve">. </w:t>
      </w:r>
      <w:r>
        <w:rPr>
          <w:noProof/>
        </w:rPr>
        <w:t xml:space="preserve">Bartimaeus. </w:t>
      </w:r>
      <w:r>
        <w:rPr>
          <w:i/>
          <w:iCs/>
          <w:noProof/>
        </w:rPr>
        <w:t xml:space="preserve">(bar=son of) </w:t>
      </w:r>
      <w:r>
        <w:rPr>
          <w:noProof/>
        </w:rPr>
        <w:t>the name, and description that follows suggests authorship was for a Gentile audience. A Jew would have picked up on the name, and not needed the description.</w:t>
      </w:r>
    </w:p>
    <w:p w14:paraId="1B594E8D" w14:textId="720CA73D" w:rsidR="00DA2951" w:rsidRPr="00405A51" w:rsidRDefault="00405A51" w:rsidP="00DA2951">
      <w:pPr>
        <w:spacing w:after="0" w:line="240" w:lineRule="auto"/>
        <w:rPr>
          <w:noProof/>
        </w:rPr>
      </w:pPr>
      <w:r>
        <w:rPr>
          <w:noProof/>
        </w:rPr>
        <w:t>10.46-52</w:t>
      </w:r>
      <w:r w:rsidR="00DA2951">
        <w:rPr>
          <w:noProof/>
        </w:rPr>
        <w:t>.</w:t>
      </w:r>
      <w:r>
        <w:rPr>
          <w:noProof/>
        </w:rPr>
        <w:t xml:space="preserve"> </w:t>
      </w:r>
      <w:r w:rsidRPr="00405A51">
        <w:rPr>
          <w:i/>
          <w:iCs/>
          <w:noProof/>
        </w:rPr>
        <w:t>(</w:t>
      </w:r>
      <w:r>
        <w:rPr>
          <w:i/>
          <w:iCs/>
          <w:noProof/>
        </w:rPr>
        <w:t xml:space="preserve">Timaeus=honor) </w:t>
      </w:r>
      <w:r>
        <w:rPr>
          <w:noProof/>
        </w:rPr>
        <w:t>the son of honor sits in the dirt, cries out to Jesus, throws away his only earthly possession to follow. In contrast to the earlier rich man, questions Jesus, cannot give up his possessions, and goes away grieving.</w:t>
      </w:r>
    </w:p>
    <w:p w14:paraId="4C27321E" w14:textId="77777777" w:rsidR="00DA2951" w:rsidRPr="007B26D7" w:rsidRDefault="00DA2951" w:rsidP="00DA2951">
      <w:pPr>
        <w:spacing w:after="0" w:line="240" w:lineRule="auto"/>
        <w:rPr>
          <w:noProof/>
          <w:sz w:val="20"/>
          <w:szCs w:val="20"/>
        </w:rPr>
      </w:pPr>
    </w:p>
    <w:p w14:paraId="16BA79E6" w14:textId="77777777" w:rsidR="00DA2951" w:rsidRDefault="00DA2951" w:rsidP="00DA2951">
      <w:pPr>
        <w:spacing w:after="0" w:line="240" w:lineRule="auto"/>
        <w:rPr>
          <w:u w:val="single"/>
        </w:rPr>
      </w:pPr>
      <w:r>
        <w:rPr>
          <w:u w:val="single"/>
        </w:rPr>
        <w:t>Question(s) to Ponder:</w:t>
      </w:r>
    </w:p>
    <w:p w14:paraId="273C25E9" w14:textId="3E026A06" w:rsidR="00DA2951" w:rsidRDefault="00DA2951" w:rsidP="00DA2951">
      <w:pPr>
        <w:spacing w:after="0" w:line="240" w:lineRule="auto"/>
      </w:pPr>
      <w:r>
        <w:t>-</w:t>
      </w:r>
      <w:r w:rsidR="00405A51">
        <w:t>At an earlier Bible Study session, we coalesced around the idea that the way of following Jesus could be summed up as serving. Today’s call to diakonia/self-giving service reinforces this idea. What</w:t>
      </w:r>
      <w:r w:rsidR="00A060C3">
        <w:t xml:space="preserve"> is the personal/collective cost of discipleship? What holds you/us back?</w:t>
      </w:r>
    </w:p>
    <w:p w14:paraId="5CAC87E3" w14:textId="77777777" w:rsidR="00A060C3" w:rsidRDefault="00A060C3" w:rsidP="00DA2951">
      <w:pPr>
        <w:spacing w:after="0" w:line="240" w:lineRule="auto"/>
      </w:pPr>
    </w:p>
    <w:p w14:paraId="4F47C392" w14:textId="3AD8AB9A" w:rsidR="00A060C3" w:rsidRDefault="00A060C3" w:rsidP="00DA2951">
      <w:pPr>
        <w:spacing w:after="0" w:line="240" w:lineRule="auto"/>
      </w:pPr>
      <w:r>
        <w:t>-As the 2</w:t>
      </w:r>
      <w:r w:rsidRPr="00A060C3">
        <w:rPr>
          <w:vertAlign w:val="superscript"/>
        </w:rPr>
        <w:t>nd</w:t>
      </w:r>
      <w:r>
        <w:t xml:space="preserve"> Act of Mark’s gospel comes to a close, what stories and/or themes have stood out to you and why? </w:t>
      </w:r>
    </w:p>
    <w:sectPr w:rsidR="00A060C3" w:rsidSect="00DA2951">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951"/>
    <w:rsid w:val="0000645E"/>
    <w:rsid w:val="00133A6C"/>
    <w:rsid w:val="001C3088"/>
    <w:rsid w:val="0020561F"/>
    <w:rsid w:val="00405A51"/>
    <w:rsid w:val="005E3602"/>
    <w:rsid w:val="005F21C7"/>
    <w:rsid w:val="00A060C3"/>
    <w:rsid w:val="00AB57F8"/>
    <w:rsid w:val="00BF5DFA"/>
    <w:rsid w:val="00CA2BF7"/>
    <w:rsid w:val="00DA2951"/>
    <w:rsid w:val="00E416A5"/>
    <w:rsid w:val="00E57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A1993"/>
  <w15:chartTrackingRefBased/>
  <w15:docId w15:val="{085D8097-76C8-480C-A94D-DFC62B093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951"/>
    <w:pPr>
      <w:spacing w:line="276" w:lineRule="auto"/>
    </w:pPr>
    <w:rPr>
      <w:rFonts w:ascii="Aptos" w:eastAsia="Aptos" w:hAnsi="Aptos" w:cs="Times New Roman"/>
    </w:rPr>
  </w:style>
  <w:style w:type="paragraph" w:styleId="Heading1">
    <w:name w:val="heading 1"/>
    <w:basedOn w:val="Normal"/>
    <w:next w:val="Normal"/>
    <w:link w:val="Heading1Char"/>
    <w:uiPriority w:val="9"/>
    <w:qFormat/>
    <w:rsid w:val="00DA295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95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951"/>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951"/>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A2951"/>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A2951"/>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2951"/>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2951"/>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2951"/>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9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9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9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9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9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9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9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9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951"/>
    <w:rPr>
      <w:rFonts w:eastAsiaTheme="majorEastAsia" w:cstheme="majorBidi"/>
      <w:color w:val="272727" w:themeColor="text1" w:themeTint="D8"/>
    </w:rPr>
  </w:style>
  <w:style w:type="paragraph" w:styleId="Title">
    <w:name w:val="Title"/>
    <w:basedOn w:val="Normal"/>
    <w:next w:val="Normal"/>
    <w:link w:val="TitleChar"/>
    <w:uiPriority w:val="10"/>
    <w:qFormat/>
    <w:rsid w:val="00DA29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9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951"/>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9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951"/>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DA2951"/>
    <w:rPr>
      <w:i/>
      <w:iCs/>
      <w:color w:val="404040" w:themeColor="text1" w:themeTint="BF"/>
    </w:rPr>
  </w:style>
  <w:style w:type="paragraph" w:styleId="ListParagraph">
    <w:name w:val="List Paragraph"/>
    <w:basedOn w:val="Normal"/>
    <w:uiPriority w:val="34"/>
    <w:qFormat/>
    <w:rsid w:val="00DA2951"/>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DA2951"/>
    <w:rPr>
      <w:i/>
      <w:iCs/>
      <w:color w:val="0F4761" w:themeColor="accent1" w:themeShade="BF"/>
    </w:rPr>
  </w:style>
  <w:style w:type="paragraph" w:styleId="IntenseQuote">
    <w:name w:val="Intense Quote"/>
    <w:basedOn w:val="Normal"/>
    <w:next w:val="Normal"/>
    <w:link w:val="IntenseQuoteChar"/>
    <w:uiPriority w:val="30"/>
    <w:qFormat/>
    <w:rsid w:val="00DA295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DA2951"/>
    <w:rPr>
      <w:i/>
      <w:iCs/>
      <w:color w:val="0F4761" w:themeColor="accent1" w:themeShade="BF"/>
    </w:rPr>
  </w:style>
  <w:style w:type="character" w:styleId="IntenseReference">
    <w:name w:val="Intense Reference"/>
    <w:basedOn w:val="DefaultParagraphFont"/>
    <w:uiPriority w:val="32"/>
    <w:qFormat/>
    <w:rsid w:val="00DA2951"/>
    <w:rPr>
      <w:b/>
      <w:bCs/>
      <w:smallCaps/>
      <w:color w:val="0F4761" w:themeColor="accent1" w:themeShade="BF"/>
      <w:spacing w:val="5"/>
    </w:rPr>
  </w:style>
  <w:style w:type="character" w:styleId="Hyperlink">
    <w:name w:val="Hyperlink"/>
    <w:basedOn w:val="DefaultParagraphFont"/>
    <w:uiPriority w:val="99"/>
    <w:unhideWhenUsed/>
    <w:rsid w:val="00DA295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161</TotalTime>
  <Pages>1</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Dowson</dc:creator>
  <cp:keywords/>
  <dc:description/>
  <cp:lastModifiedBy>Michelle Dowson</cp:lastModifiedBy>
  <cp:revision>1</cp:revision>
  <dcterms:created xsi:type="dcterms:W3CDTF">2026-11-02T17:39:00Z</dcterms:created>
  <dcterms:modified xsi:type="dcterms:W3CDTF">2026-11-02T20:21:00Z</dcterms:modified>
</cp:coreProperties>
</file>