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32D9C" w14:textId="77777777" w:rsidR="006978A2" w:rsidRPr="006978A2" w:rsidRDefault="006978A2" w:rsidP="006978A2">
      <w:pPr>
        <w:spacing w:after="0" w:line="20" w:lineRule="atLeast"/>
        <w:rPr>
          <w:b/>
          <w:bCs/>
        </w:rPr>
      </w:pPr>
      <w:r w:rsidRPr="006978A2">
        <w:rPr>
          <w:b/>
          <w:bCs/>
        </w:rPr>
        <w:t xml:space="preserve">Prelude      </w:t>
      </w:r>
      <w:r w:rsidRPr="006978A2">
        <w:rPr>
          <w:b/>
          <w:bCs/>
        </w:rPr>
        <w:tab/>
      </w:r>
    </w:p>
    <w:p w14:paraId="604979F5" w14:textId="77777777" w:rsidR="006978A2" w:rsidRPr="006978A2" w:rsidRDefault="006978A2" w:rsidP="006978A2">
      <w:pPr>
        <w:spacing w:after="0" w:line="20" w:lineRule="atLeast"/>
      </w:pPr>
      <w:r w:rsidRPr="006978A2">
        <w:rPr>
          <w:i/>
          <w:iCs/>
        </w:rPr>
        <w:t xml:space="preserve">Lord, I lift your Name on High </w:t>
      </w:r>
      <w:r w:rsidRPr="006978A2">
        <w:t>(arr. Mark Hayes)</w:t>
      </w:r>
    </w:p>
    <w:p w14:paraId="7DD8A65C" w14:textId="77777777" w:rsidR="006978A2" w:rsidRPr="006978A2" w:rsidRDefault="006978A2" w:rsidP="006978A2">
      <w:pPr>
        <w:spacing w:after="0" w:line="20" w:lineRule="atLeast"/>
      </w:pPr>
      <w:r w:rsidRPr="006978A2">
        <w:rPr>
          <w:i/>
          <w:iCs/>
        </w:rPr>
        <w:t xml:space="preserve">Open the Eyes of My Heart </w:t>
      </w:r>
      <w:r w:rsidRPr="006978A2">
        <w:t>(arr. Carol Tornquist)</w:t>
      </w:r>
    </w:p>
    <w:p w14:paraId="7B730903" w14:textId="77777777" w:rsidR="006978A2" w:rsidRPr="006978A2" w:rsidRDefault="006978A2" w:rsidP="006978A2">
      <w:pPr>
        <w:spacing w:after="0" w:line="20" w:lineRule="atLeast"/>
      </w:pPr>
      <w:r w:rsidRPr="006978A2">
        <w:rPr>
          <w:i/>
          <w:iCs/>
        </w:rPr>
        <w:t xml:space="preserve">Sanctuary </w:t>
      </w:r>
      <w:r w:rsidRPr="006978A2">
        <w:t>(arr. Carol Tornquist)</w:t>
      </w:r>
    </w:p>
    <w:p w14:paraId="072DA005" w14:textId="77777777" w:rsidR="006978A2" w:rsidRPr="006978A2" w:rsidRDefault="006978A2" w:rsidP="006978A2">
      <w:pPr>
        <w:spacing w:after="0" w:line="20" w:lineRule="atLeast"/>
      </w:pPr>
      <w:r w:rsidRPr="006978A2">
        <w:rPr>
          <w:i/>
          <w:iCs/>
        </w:rPr>
        <w:t xml:space="preserve">Shine, Jesus, Shine </w:t>
      </w:r>
      <w:r w:rsidRPr="006978A2">
        <w:t>(arr. Carol Tornquist)</w:t>
      </w:r>
    </w:p>
    <w:p w14:paraId="7C6090E4" w14:textId="77777777" w:rsidR="006978A2" w:rsidRPr="006978A2" w:rsidRDefault="006978A2" w:rsidP="006978A2">
      <w:pPr>
        <w:spacing w:after="0" w:line="20" w:lineRule="atLeast"/>
      </w:pPr>
      <w:r w:rsidRPr="006978A2">
        <w:rPr>
          <w:i/>
          <w:iCs/>
        </w:rPr>
        <w:t xml:space="preserve">Shout to the Lord </w:t>
      </w:r>
      <w:r w:rsidRPr="006978A2">
        <w:t>((arr. Carol Tornquist)</w:t>
      </w:r>
    </w:p>
    <w:p w14:paraId="1FA37A0F" w14:textId="77777777" w:rsidR="006978A2" w:rsidRPr="006978A2" w:rsidRDefault="006978A2" w:rsidP="006978A2">
      <w:pPr>
        <w:spacing w:after="0" w:line="20" w:lineRule="atLeast"/>
        <w:rPr>
          <w:b/>
          <w:bCs/>
        </w:rPr>
      </w:pPr>
      <w:r w:rsidRPr="006978A2">
        <w:rPr>
          <w:b/>
          <w:bCs/>
        </w:rPr>
        <w:t> </w:t>
      </w:r>
    </w:p>
    <w:p w14:paraId="5D8E5568" w14:textId="77777777" w:rsidR="006978A2" w:rsidRPr="006978A2" w:rsidRDefault="006978A2" w:rsidP="006978A2">
      <w:pPr>
        <w:spacing w:after="0" w:line="20" w:lineRule="atLeast"/>
        <w:rPr>
          <w:b/>
          <w:bCs/>
        </w:rPr>
      </w:pPr>
      <w:r w:rsidRPr="006978A2">
        <w:rPr>
          <w:b/>
          <w:bCs/>
        </w:rPr>
        <w:t>Welcome and Congregational Life</w:t>
      </w:r>
    </w:p>
    <w:p w14:paraId="386F6D52" w14:textId="77777777" w:rsidR="006978A2" w:rsidRPr="006978A2" w:rsidRDefault="006978A2" w:rsidP="006978A2">
      <w:pPr>
        <w:spacing w:after="0" w:line="20" w:lineRule="atLeast"/>
        <w:rPr>
          <w:b/>
          <w:bCs/>
        </w:rPr>
      </w:pPr>
      <w:r w:rsidRPr="006978A2">
        <w:rPr>
          <w:b/>
          <w:bCs/>
        </w:rPr>
        <w:t> </w:t>
      </w:r>
    </w:p>
    <w:p w14:paraId="25C1A3E7" w14:textId="77777777" w:rsidR="006978A2" w:rsidRPr="006978A2" w:rsidRDefault="006978A2" w:rsidP="006978A2">
      <w:pPr>
        <w:spacing w:after="0" w:line="20" w:lineRule="atLeast"/>
        <w:rPr>
          <w:b/>
          <w:bCs/>
        </w:rPr>
      </w:pPr>
      <w:r w:rsidRPr="006978A2">
        <w:rPr>
          <w:b/>
          <w:bCs/>
        </w:rPr>
        <w:t xml:space="preserve">Time of Silence and Ringing of the Gathering Bell </w:t>
      </w:r>
    </w:p>
    <w:p w14:paraId="10B9A8D7" w14:textId="77777777" w:rsidR="006978A2" w:rsidRPr="006978A2" w:rsidRDefault="006978A2" w:rsidP="006978A2">
      <w:pPr>
        <w:spacing w:after="0" w:line="20" w:lineRule="atLeast"/>
        <w:rPr>
          <w:b/>
          <w:bCs/>
        </w:rPr>
      </w:pPr>
      <w:r w:rsidRPr="006978A2">
        <w:rPr>
          <w:b/>
          <w:bCs/>
        </w:rPr>
        <w:t> </w:t>
      </w:r>
    </w:p>
    <w:p w14:paraId="3D8F045E" w14:textId="77777777" w:rsidR="006978A2" w:rsidRPr="006978A2" w:rsidRDefault="006978A2" w:rsidP="006978A2">
      <w:pPr>
        <w:spacing w:after="0" w:line="20" w:lineRule="atLeast"/>
        <w:rPr>
          <w:b/>
          <w:bCs/>
        </w:rPr>
      </w:pPr>
      <w:r w:rsidRPr="006978A2">
        <w:rPr>
          <w:b/>
          <w:bCs/>
        </w:rPr>
        <w:t xml:space="preserve">*Call to Worship </w:t>
      </w:r>
      <w:r w:rsidRPr="006978A2">
        <w:rPr>
          <w:b/>
          <w:bCs/>
        </w:rPr>
        <w:tab/>
      </w:r>
    </w:p>
    <w:p w14:paraId="32A74FD5" w14:textId="77777777" w:rsidR="006978A2" w:rsidRPr="006978A2" w:rsidRDefault="006978A2" w:rsidP="006978A2">
      <w:pPr>
        <w:spacing w:after="0" w:line="20" w:lineRule="atLeast"/>
      </w:pPr>
      <w:r w:rsidRPr="006978A2">
        <w:t>The LORD is great and so worthy of praise!</w:t>
      </w:r>
    </w:p>
    <w:p w14:paraId="57AE755F" w14:textId="77777777" w:rsidR="006978A2" w:rsidRPr="006978A2" w:rsidRDefault="006978A2" w:rsidP="006978A2">
      <w:pPr>
        <w:spacing w:after="0" w:line="20" w:lineRule="atLeast"/>
      </w:pPr>
      <w:r w:rsidRPr="006978A2">
        <w:rPr>
          <w:b/>
          <w:bCs/>
        </w:rPr>
        <w:t>We dwell on your faithful love, God, in your temple.</w:t>
      </w:r>
    </w:p>
    <w:p w14:paraId="5AD992EE" w14:textId="77777777" w:rsidR="006978A2" w:rsidRPr="006978A2" w:rsidRDefault="006978A2" w:rsidP="006978A2">
      <w:pPr>
        <w:spacing w:after="0" w:line="20" w:lineRule="atLeast"/>
      </w:pPr>
      <w:r w:rsidRPr="006978A2">
        <w:t>Your praise, God, just like your reputation, extends to the far corners of the earth.</w:t>
      </w:r>
    </w:p>
    <w:p w14:paraId="67E690FF" w14:textId="77777777" w:rsidR="006978A2" w:rsidRPr="006978A2" w:rsidRDefault="006978A2" w:rsidP="006978A2">
      <w:pPr>
        <w:spacing w:after="0" w:line="20" w:lineRule="atLeast"/>
      </w:pPr>
      <w:r w:rsidRPr="006978A2">
        <w:rPr>
          <w:b/>
          <w:bCs/>
        </w:rPr>
        <w:t>Your strong hand is filled with righteousness.</w:t>
      </w:r>
    </w:p>
    <w:p w14:paraId="13556CFE" w14:textId="77777777" w:rsidR="006978A2" w:rsidRPr="006978A2" w:rsidRDefault="006978A2" w:rsidP="006978A2">
      <w:pPr>
        <w:spacing w:after="0" w:line="20" w:lineRule="atLeast"/>
      </w:pPr>
      <w:r w:rsidRPr="006978A2">
        <w:t>Let Mount Zion be glad; let the towns of Judah rejoice because of your acts of justice!</w:t>
      </w:r>
    </w:p>
    <w:p w14:paraId="4F430465" w14:textId="77777777" w:rsidR="006978A2" w:rsidRPr="006978A2" w:rsidRDefault="006978A2" w:rsidP="006978A2">
      <w:pPr>
        <w:spacing w:after="0" w:line="20" w:lineRule="atLeast"/>
      </w:pPr>
      <w:r w:rsidRPr="006978A2">
        <w:rPr>
          <w:b/>
          <w:bCs/>
        </w:rPr>
        <w:t>Tell future generations, "This is God, our God, forever and always!</w:t>
      </w:r>
    </w:p>
    <w:p w14:paraId="590C7267" w14:textId="77777777" w:rsidR="006978A2" w:rsidRPr="006978A2" w:rsidRDefault="006978A2" w:rsidP="006978A2">
      <w:pPr>
        <w:spacing w:after="0" w:line="20" w:lineRule="atLeast"/>
      </w:pPr>
      <w:r w:rsidRPr="006978A2">
        <w:t>He is the one who will lead us even to the very end.</w:t>
      </w:r>
    </w:p>
    <w:p w14:paraId="4D8DBFD8" w14:textId="77777777" w:rsidR="006978A2" w:rsidRPr="006978A2" w:rsidRDefault="006978A2" w:rsidP="006978A2">
      <w:pPr>
        <w:spacing w:after="0" w:line="20" w:lineRule="atLeast"/>
        <w:rPr>
          <w:b/>
          <w:bCs/>
        </w:rPr>
      </w:pPr>
      <w:r w:rsidRPr="006978A2">
        <w:rPr>
          <w:b/>
          <w:bCs/>
        </w:rPr>
        <w:t> </w:t>
      </w:r>
    </w:p>
    <w:p w14:paraId="5205A6EC" w14:textId="16170363" w:rsidR="006978A2" w:rsidRPr="006978A2" w:rsidRDefault="006978A2" w:rsidP="006978A2">
      <w:pPr>
        <w:spacing w:after="0" w:line="20" w:lineRule="atLeast"/>
        <w:rPr>
          <w:b/>
          <w:bCs/>
        </w:rPr>
      </w:pPr>
      <w:r w:rsidRPr="006978A2">
        <w:rPr>
          <w:b/>
          <w:bCs/>
        </w:rPr>
        <w:t xml:space="preserve">*Song of Praise      </w:t>
      </w:r>
      <w:r w:rsidRPr="006978A2">
        <w:rPr>
          <w:b/>
          <w:bCs/>
        </w:rPr>
        <w:tab/>
        <w:t xml:space="preserve">    </w:t>
      </w:r>
      <w:r>
        <w:rPr>
          <w:b/>
          <w:bCs/>
        </w:rPr>
        <w:tab/>
      </w:r>
      <w:r>
        <w:rPr>
          <w:b/>
          <w:bCs/>
        </w:rPr>
        <w:tab/>
      </w:r>
      <w:r w:rsidRPr="006978A2">
        <w:rPr>
          <w:i/>
          <w:iCs/>
        </w:rPr>
        <w:t>Alleluia! Sing to Jesus</w:t>
      </w:r>
      <w:r w:rsidRPr="006978A2">
        <w:rPr>
          <w:b/>
          <w:bCs/>
        </w:rPr>
        <w:t xml:space="preserve"> </w:t>
      </w:r>
      <w:r w:rsidRPr="006978A2">
        <w:rPr>
          <w:b/>
          <w:bCs/>
        </w:rPr>
        <w:tab/>
      </w:r>
      <w:r>
        <w:rPr>
          <w:b/>
          <w:bCs/>
        </w:rPr>
        <w:tab/>
      </w:r>
      <w:r>
        <w:rPr>
          <w:b/>
          <w:bCs/>
        </w:rPr>
        <w:tab/>
      </w:r>
      <w:r>
        <w:rPr>
          <w:b/>
          <w:bCs/>
        </w:rPr>
        <w:tab/>
      </w:r>
      <w:r w:rsidRPr="006978A2">
        <w:t>#260</w:t>
      </w:r>
    </w:p>
    <w:p w14:paraId="3DE18353" w14:textId="77777777" w:rsidR="006978A2" w:rsidRPr="006978A2" w:rsidRDefault="006978A2" w:rsidP="006978A2">
      <w:pPr>
        <w:spacing w:after="0" w:line="20" w:lineRule="atLeast"/>
        <w:rPr>
          <w:b/>
          <w:bCs/>
        </w:rPr>
      </w:pPr>
      <w:r w:rsidRPr="006978A2">
        <w:rPr>
          <w:b/>
          <w:bCs/>
        </w:rPr>
        <w:t> </w:t>
      </w:r>
    </w:p>
    <w:p w14:paraId="0F77EDF5" w14:textId="77777777" w:rsidR="006978A2" w:rsidRPr="006978A2" w:rsidRDefault="006978A2" w:rsidP="006978A2">
      <w:pPr>
        <w:spacing w:after="0" w:line="20" w:lineRule="atLeast"/>
        <w:rPr>
          <w:b/>
          <w:bCs/>
        </w:rPr>
      </w:pPr>
      <w:r w:rsidRPr="006978A2">
        <w:rPr>
          <w:b/>
          <w:bCs/>
        </w:rPr>
        <w:t>Call to Confession</w:t>
      </w:r>
      <w:r w:rsidRPr="006978A2">
        <w:t xml:space="preserve"> </w:t>
      </w:r>
      <w:r w:rsidRPr="006978A2">
        <w:tab/>
      </w:r>
      <w:r w:rsidRPr="006978A2">
        <w:tab/>
        <w:t xml:space="preserve">       </w:t>
      </w:r>
    </w:p>
    <w:p w14:paraId="06F08B93" w14:textId="77777777" w:rsidR="006978A2" w:rsidRPr="006978A2" w:rsidRDefault="006978A2" w:rsidP="006978A2">
      <w:pPr>
        <w:spacing w:after="0" w:line="20" w:lineRule="atLeast"/>
        <w:rPr>
          <w:b/>
          <w:bCs/>
        </w:rPr>
      </w:pPr>
      <w:r w:rsidRPr="006978A2">
        <w:rPr>
          <w:b/>
          <w:bCs/>
        </w:rPr>
        <w:t> </w:t>
      </w:r>
    </w:p>
    <w:p w14:paraId="55274963" w14:textId="77777777" w:rsidR="006978A2" w:rsidRPr="006978A2" w:rsidRDefault="006978A2" w:rsidP="006978A2">
      <w:pPr>
        <w:spacing w:after="0" w:line="20" w:lineRule="atLeast"/>
        <w:rPr>
          <w:b/>
          <w:bCs/>
        </w:rPr>
      </w:pPr>
      <w:r w:rsidRPr="006978A2">
        <w:rPr>
          <w:b/>
          <w:bCs/>
        </w:rPr>
        <w:t xml:space="preserve">Prayer of Confession </w:t>
      </w:r>
    </w:p>
    <w:p w14:paraId="5F3743A3" w14:textId="77777777" w:rsidR="006978A2" w:rsidRPr="006978A2" w:rsidRDefault="006978A2" w:rsidP="006978A2">
      <w:pPr>
        <w:spacing w:after="0" w:line="20" w:lineRule="atLeast"/>
        <w:rPr>
          <w:b/>
          <w:bCs/>
        </w:rPr>
      </w:pPr>
      <w:r w:rsidRPr="006978A2">
        <w:rPr>
          <w:b/>
          <w:bCs/>
        </w:rPr>
        <w:t xml:space="preserve">We come, O Lord, on this day of glory to confess our lack of trust. While we sing of your lordship over all creation, we have too often acted as though you are powerless in the face of today's events. Help us to live with confidence in your presence today and in hope for life with you forever. Amen.  </w:t>
      </w:r>
    </w:p>
    <w:p w14:paraId="662ABAE6" w14:textId="77777777" w:rsidR="006978A2" w:rsidRPr="006978A2" w:rsidRDefault="006978A2" w:rsidP="006978A2">
      <w:pPr>
        <w:spacing w:after="0" w:line="20" w:lineRule="atLeast"/>
      </w:pPr>
      <w:r w:rsidRPr="006978A2">
        <w:t> </w:t>
      </w:r>
    </w:p>
    <w:p w14:paraId="1050FEF8" w14:textId="77777777" w:rsidR="006978A2" w:rsidRPr="006978A2" w:rsidRDefault="006978A2" w:rsidP="006978A2">
      <w:pPr>
        <w:spacing w:after="0" w:line="20" w:lineRule="atLeast"/>
        <w:rPr>
          <w:b/>
          <w:bCs/>
        </w:rPr>
      </w:pPr>
      <w:r w:rsidRPr="006978A2">
        <w:rPr>
          <w:b/>
          <w:bCs/>
        </w:rPr>
        <w:t>Assurance of Forgiveness</w:t>
      </w:r>
    </w:p>
    <w:p w14:paraId="0E523BC6" w14:textId="77777777" w:rsidR="006978A2" w:rsidRPr="006978A2" w:rsidRDefault="006978A2" w:rsidP="006978A2">
      <w:pPr>
        <w:spacing w:after="0" w:line="20" w:lineRule="atLeast"/>
        <w:rPr>
          <w:b/>
          <w:bCs/>
        </w:rPr>
      </w:pPr>
      <w:r w:rsidRPr="006978A2">
        <w:rPr>
          <w:b/>
          <w:bCs/>
        </w:rPr>
        <w:t> </w:t>
      </w:r>
    </w:p>
    <w:p w14:paraId="03CBDFF1" w14:textId="77777777" w:rsidR="006978A2" w:rsidRPr="006978A2" w:rsidRDefault="006978A2" w:rsidP="006978A2">
      <w:pPr>
        <w:spacing w:after="0" w:line="20" w:lineRule="atLeast"/>
        <w:rPr>
          <w:b/>
          <w:bCs/>
        </w:rPr>
      </w:pPr>
      <w:r w:rsidRPr="006978A2">
        <w:rPr>
          <w:b/>
          <w:bCs/>
        </w:rPr>
        <w:t>*</w:t>
      </w:r>
      <w:r w:rsidRPr="006978A2">
        <w:rPr>
          <w:b/>
          <w:bCs/>
          <w:i/>
          <w:iCs/>
        </w:rPr>
        <w:t>Christ Arose</w:t>
      </w:r>
    </w:p>
    <w:p w14:paraId="3F5ADF31" w14:textId="77777777" w:rsidR="006978A2" w:rsidRPr="006978A2" w:rsidRDefault="006978A2" w:rsidP="006978A2">
      <w:pPr>
        <w:spacing w:after="0" w:line="20" w:lineRule="atLeast"/>
      </w:pPr>
      <w:r w:rsidRPr="006978A2">
        <w:t> </w:t>
      </w:r>
    </w:p>
    <w:p w14:paraId="1C312EF3" w14:textId="77777777" w:rsidR="006978A2" w:rsidRPr="006978A2" w:rsidRDefault="006978A2" w:rsidP="006978A2">
      <w:pPr>
        <w:spacing w:after="0" w:line="20" w:lineRule="atLeast"/>
        <w:rPr>
          <w:b/>
          <w:bCs/>
        </w:rPr>
      </w:pPr>
      <w:r w:rsidRPr="006978A2">
        <w:rPr>
          <w:b/>
          <w:bCs/>
        </w:rPr>
        <w:t xml:space="preserve">*Passing of the Peace </w:t>
      </w:r>
    </w:p>
    <w:p w14:paraId="25E2D315" w14:textId="77777777" w:rsidR="006978A2" w:rsidRPr="006978A2" w:rsidRDefault="006978A2" w:rsidP="006978A2">
      <w:pPr>
        <w:spacing w:after="0" w:line="20" w:lineRule="atLeast"/>
      </w:pPr>
      <w:r w:rsidRPr="006978A2">
        <w:t>We invite all children at this time to please proceed to the Welcome Center for Sunday School.</w:t>
      </w:r>
    </w:p>
    <w:p w14:paraId="09C885F4" w14:textId="77777777" w:rsidR="006978A2" w:rsidRPr="006978A2" w:rsidRDefault="006978A2" w:rsidP="006978A2">
      <w:pPr>
        <w:spacing w:after="0" w:line="20" w:lineRule="atLeast"/>
      </w:pPr>
      <w:r w:rsidRPr="006978A2">
        <w:t> </w:t>
      </w:r>
    </w:p>
    <w:p w14:paraId="6CC79364" w14:textId="77777777" w:rsidR="006978A2" w:rsidRPr="006978A2" w:rsidRDefault="006978A2" w:rsidP="006978A2">
      <w:pPr>
        <w:spacing w:after="0" w:line="20" w:lineRule="atLeast"/>
        <w:rPr>
          <w:b/>
          <w:bCs/>
        </w:rPr>
      </w:pPr>
      <w:r w:rsidRPr="006978A2">
        <w:rPr>
          <w:b/>
          <w:bCs/>
        </w:rPr>
        <w:t>*Song of Reconciliation</w:t>
      </w:r>
      <w:r w:rsidRPr="006978A2">
        <w:rPr>
          <w:i/>
          <w:iCs/>
        </w:rPr>
        <w:t xml:space="preserve"> </w:t>
      </w:r>
      <w:r w:rsidRPr="006978A2">
        <w:rPr>
          <w:i/>
          <w:iCs/>
        </w:rPr>
        <w:tab/>
        <w:t xml:space="preserve">   Lord, I Lift Your Name on High</w:t>
      </w:r>
    </w:p>
    <w:p w14:paraId="3F6E548C" w14:textId="77777777" w:rsidR="006978A2" w:rsidRPr="006978A2" w:rsidRDefault="006978A2" w:rsidP="006978A2">
      <w:pPr>
        <w:spacing w:after="0" w:line="20" w:lineRule="atLeast"/>
        <w:rPr>
          <w:b/>
          <w:bCs/>
        </w:rPr>
      </w:pPr>
      <w:r w:rsidRPr="006978A2">
        <w:rPr>
          <w:b/>
          <w:bCs/>
        </w:rPr>
        <w:t> </w:t>
      </w:r>
    </w:p>
    <w:p w14:paraId="06AE4406" w14:textId="77777777" w:rsidR="006978A2" w:rsidRPr="006978A2" w:rsidRDefault="006978A2" w:rsidP="006978A2">
      <w:pPr>
        <w:spacing w:after="0" w:line="20" w:lineRule="atLeast"/>
        <w:rPr>
          <w:b/>
          <w:bCs/>
        </w:rPr>
      </w:pPr>
      <w:r w:rsidRPr="006978A2">
        <w:rPr>
          <w:b/>
          <w:bCs/>
        </w:rPr>
        <w:t>Scripture Reading</w:t>
      </w:r>
      <w:r w:rsidRPr="006978A2">
        <w:rPr>
          <w:b/>
          <w:bCs/>
        </w:rPr>
        <w:tab/>
        <w:t xml:space="preserve">   </w:t>
      </w:r>
      <w:r w:rsidRPr="006978A2">
        <w:rPr>
          <w:b/>
          <w:bCs/>
        </w:rPr>
        <w:tab/>
        <w:t xml:space="preserve">    </w:t>
      </w:r>
      <w:r w:rsidRPr="006978A2">
        <w:rPr>
          <w:b/>
          <w:bCs/>
        </w:rPr>
        <w:tab/>
      </w:r>
      <w:r w:rsidRPr="006978A2">
        <w:t>Acts 1: 2b-14</w:t>
      </w:r>
    </w:p>
    <w:p w14:paraId="66744064" w14:textId="77777777" w:rsidR="006978A2" w:rsidRPr="006978A2" w:rsidRDefault="006978A2" w:rsidP="006978A2">
      <w:pPr>
        <w:spacing w:after="0" w:line="20" w:lineRule="atLeast"/>
        <w:rPr>
          <w:b/>
          <w:bCs/>
        </w:rPr>
      </w:pPr>
      <w:r w:rsidRPr="006978A2">
        <w:rPr>
          <w:b/>
          <w:bCs/>
        </w:rPr>
        <w:t> </w:t>
      </w:r>
    </w:p>
    <w:p w14:paraId="14D72E99" w14:textId="528A57BF" w:rsidR="006978A2" w:rsidRPr="006978A2" w:rsidRDefault="006978A2" w:rsidP="006978A2">
      <w:pPr>
        <w:spacing w:after="0" w:line="20" w:lineRule="atLeast"/>
      </w:pPr>
      <w:r w:rsidRPr="006978A2">
        <w:rPr>
          <w:b/>
          <w:bCs/>
        </w:rPr>
        <w:t xml:space="preserve">Message </w:t>
      </w:r>
      <w:r w:rsidRPr="006978A2">
        <w:rPr>
          <w:b/>
          <w:bCs/>
        </w:rPr>
        <w:tab/>
      </w:r>
      <w:r w:rsidRPr="006978A2">
        <w:t>The Great Commission and the New Creation</w:t>
      </w:r>
      <w:r w:rsidRPr="006978A2">
        <w:tab/>
      </w:r>
      <w:r w:rsidRPr="006978A2">
        <w:rPr>
          <w:b/>
          <w:bCs/>
        </w:rPr>
        <w:tab/>
      </w:r>
      <w:r w:rsidRPr="006978A2">
        <w:rPr>
          <w:b/>
          <w:bCs/>
        </w:rPr>
        <w:tab/>
      </w:r>
      <w:r w:rsidRPr="006978A2">
        <w:t>Judy Lang</w:t>
      </w:r>
    </w:p>
    <w:p w14:paraId="7B3503E5" w14:textId="77777777" w:rsidR="006978A2" w:rsidRDefault="006978A2" w:rsidP="006978A2">
      <w:pPr>
        <w:spacing w:after="0" w:line="20" w:lineRule="atLeast"/>
        <w:rPr>
          <w:b/>
          <w:bCs/>
        </w:rPr>
      </w:pPr>
    </w:p>
    <w:p w14:paraId="4CD28BFE" w14:textId="205515E0" w:rsidR="006978A2" w:rsidRPr="006978A2" w:rsidRDefault="006978A2" w:rsidP="006978A2">
      <w:pPr>
        <w:spacing w:after="0" w:line="20" w:lineRule="atLeast"/>
        <w:rPr>
          <w:i/>
          <w:iCs/>
        </w:rPr>
      </w:pPr>
      <w:r w:rsidRPr="006978A2">
        <w:rPr>
          <w:b/>
          <w:bCs/>
        </w:rPr>
        <w:lastRenderedPageBreak/>
        <w:t xml:space="preserve"> *Hymn of Affirmation      </w:t>
      </w:r>
      <w:r w:rsidRPr="006978A2">
        <w:rPr>
          <w:b/>
          <w:bCs/>
        </w:rPr>
        <w:tab/>
      </w:r>
      <w:r w:rsidRPr="006978A2">
        <w:rPr>
          <w:i/>
          <w:iCs/>
        </w:rPr>
        <w:t>Shout to the Lord</w:t>
      </w:r>
    </w:p>
    <w:p w14:paraId="4451648B" w14:textId="77777777" w:rsidR="006978A2" w:rsidRPr="006978A2" w:rsidRDefault="006978A2" w:rsidP="006978A2">
      <w:pPr>
        <w:spacing w:after="0" w:line="20" w:lineRule="atLeast"/>
        <w:rPr>
          <w:b/>
          <w:bCs/>
        </w:rPr>
      </w:pPr>
      <w:r w:rsidRPr="006978A2">
        <w:rPr>
          <w:b/>
          <w:bCs/>
        </w:rPr>
        <w:t> </w:t>
      </w:r>
    </w:p>
    <w:p w14:paraId="018AF71A" w14:textId="77777777" w:rsidR="006978A2" w:rsidRPr="006978A2" w:rsidRDefault="006978A2" w:rsidP="006978A2">
      <w:pPr>
        <w:spacing w:after="0" w:line="20" w:lineRule="atLeast"/>
      </w:pPr>
      <w:r w:rsidRPr="006978A2">
        <w:rPr>
          <w:b/>
          <w:bCs/>
        </w:rPr>
        <w:t>*Affirmation of Faith</w:t>
      </w:r>
      <w:r w:rsidRPr="006978A2">
        <w:rPr>
          <w:b/>
          <w:bCs/>
        </w:rPr>
        <w:tab/>
      </w:r>
      <w:r w:rsidRPr="006978A2">
        <w:rPr>
          <w:i/>
          <w:iCs/>
        </w:rPr>
        <w:t>Confession of Belhar (selections)</w:t>
      </w:r>
    </w:p>
    <w:p w14:paraId="4B364250" w14:textId="77777777" w:rsidR="006978A2" w:rsidRPr="006978A2" w:rsidRDefault="006978A2" w:rsidP="006978A2">
      <w:pPr>
        <w:spacing w:after="0" w:line="20" w:lineRule="atLeast"/>
      </w:pPr>
      <w:r w:rsidRPr="006978A2">
        <w:t>We believe that God has revealed himself as the one who wishes to bring about justice and true peace among people; that God, in a world full of injustice and enmity, is in a special way the God of the destitute, the poor and the wronged; for God brings justice to the oppressed and gives bread to the hungry; that God frees the prisoner and restores sight to the blind; that God supports the downtrodden, protects the stranger, helps orphans and widows and blocks the path of the ungodly; that God wishes to teach the church to do what is good and to seek the right; that the church must therefore stand by people in any form of suffering and need, so that justice may roll down like waters, and righteousness like an ever-flowing stream; that in following Christ, the church must witness against all the powerful and privileged who selfishly seek their own interests and thus control and harm others.</w:t>
      </w:r>
    </w:p>
    <w:p w14:paraId="7B9AD4CC" w14:textId="77777777" w:rsidR="006978A2" w:rsidRPr="006978A2" w:rsidRDefault="006978A2" w:rsidP="006978A2">
      <w:pPr>
        <w:spacing w:after="0" w:line="20" w:lineRule="atLeast"/>
        <w:rPr>
          <w:b/>
          <w:bCs/>
        </w:rPr>
      </w:pPr>
      <w:r w:rsidRPr="006978A2">
        <w:rPr>
          <w:b/>
          <w:bCs/>
        </w:rPr>
        <w:t> </w:t>
      </w:r>
    </w:p>
    <w:p w14:paraId="7DE28453" w14:textId="77777777" w:rsidR="006978A2" w:rsidRPr="006978A2" w:rsidRDefault="006978A2" w:rsidP="006978A2">
      <w:pPr>
        <w:spacing w:after="0" w:line="20" w:lineRule="atLeast"/>
        <w:rPr>
          <w:b/>
          <w:bCs/>
        </w:rPr>
      </w:pPr>
      <w:r w:rsidRPr="006978A2">
        <w:t>We believe that, in obedience to Jesus Christ, its only head, the church is called to confess and do all these things, even though the authorities and human laws might forbid them and punishment and suffering might be the consequence. Jesus is Lord. To the one and only God, Father, Son and Holy Spirit, be the honor and glory forever and ever. Amen.</w:t>
      </w:r>
    </w:p>
    <w:p w14:paraId="75FB6BD8" w14:textId="77777777" w:rsidR="006978A2" w:rsidRPr="006978A2" w:rsidRDefault="006978A2" w:rsidP="006978A2">
      <w:pPr>
        <w:spacing w:after="0" w:line="20" w:lineRule="atLeast"/>
        <w:rPr>
          <w:b/>
          <w:bCs/>
        </w:rPr>
      </w:pPr>
      <w:r w:rsidRPr="006978A2">
        <w:rPr>
          <w:b/>
          <w:bCs/>
        </w:rPr>
        <w:t> </w:t>
      </w:r>
    </w:p>
    <w:p w14:paraId="49653BDF" w14:textId="77777777" w:rsidR="006978A2" w:rsidRPr="006978A2" w:rsidRDefault="006978A2" w:rsidP="006978A2">
      <w:pPr>
        <w:spacing w:after="0" w:line="20" w:lineRule="atLeast"/>
        <w:rPr>
          <w:b/>
          <w:bCs/>
        </w:rPr>
      </w:pPr>
      <w:r w:rsidRPr="006978A2">
        <w:rPr>
          <w:b/>
          <w:bCs/>
        </w:rPr>
        <w:t>Prayers of the People &amp; Lord’s Prayer</w:t>
      </w:r>
    </w:p>
    <w:p w14:paraId="4BB6C456" w14:textId="77777777" w:rsidR="006978A2" w:rsidRPr="006978A2" w:rsidRDefault="006978A2" w:rsidP="006978A2">
      <w:pPr>
        <w:spacing w:after="0" w:line="20" w:lineRule="atLeast"/>
      </w:pPr>
      <w:r w:rsidRPr="006978A2">
        <w:t> </w:t>
      </w:r>
    </w:p>
    <w:p w14:paraId="3D96E76A" w14:textId="77777777" w:rsidR="006978A2" w:rsidRPr="006978A2" w:rsidRDefault="006978A2" w:rsidP="006978A2">
      <w:pPr>
        <w:spacing w:after="0" w:line="20" w:lineRule="atLeast"/>
        <w:rPr>
          <w:b/>
          <w:bCs/>
        </w:rPr>
      </w:pPr>
      <w:r w:rsidRPr="006978A2">
        <w:rPr>
          <w:b/>
          <w:bCs/>
        </w:rPr>
        <w:t>Expressions of Gratitude and Faith Through Our Offerings</w:t>
      </w:r>
    </w:p>
    <w:p w14:paraId="6138B4FB" w14:textId="77777777" w:rsidR="006978A2" w:rsidRPr="006978A2" w:rsidRDefault="006978A2" w:rsidP="006978A2">
      <w:pPr>
        <w:spacing w:after="0" w:line="20" w:lineRule="atLeast"/>
        <w:ind w:left="1440" w:firstLine="720"/>
        <w:rPr>
          <w:b/>
          <w:bCs/>
        </w:rPr>
      </w:pPr>
      <w:r w:rsidRPr="006978A2">
        <w:t>Offering baskets are located near the exit doors.</w:t>
      </w:r>
    </w:p>
    <w:p w14:paraId="5783FB77" w14:textId="77777777" w:rsidR="006978A2" w:rsidRPr="006978A2" w:rsidRDefault="006978A2" w:rsidP="006978A2">
      <w:pPr>
        <w:spacing w:after="0" w:line="20" w:lineRule="atLeast"/>
        <w:rPr>
          <w:b/>
          <w:bCs/>
        </w:rPr>
      </w:pPr>
      <w:r w:rsidRPr="006978A2">
        <w:rPr>
          <w:b/>
          <w:bCs/>
        </w:rPr>
        <w:t> </w:t>
      </w:r>
    </w:p>
    <w:p w14:paraId="7D52EEDA" w14:textId="060621D9" w:rsidR="006978A2" w:rsidRPr="006978A2" w:rsidRDefault="006978A2" w:rsidP="006978A2">
      <w:pPr>
        <w:spacing w:after="0" w:line="20" w:lineRule="atLeast"/>
        <w:rPr>
          <w:b/>
          <w:bCs/>
        </w:rPr>
      </w:pPr>
      <w:r w:rsidRPr="006978A2">
        <w:rPr>
          <w:b/>
          <w:bCs/>
        </w:rPr>
        <w:t xml:space="preserve">Offertory </w:t>
      </w:r>
      <w:r w:rsidRPr="006978A2">
        <w:rPr>
          <w:b/>
          <w:bCs/>
        </w:rPr>
        <w:tab/>
      </w:r>
      <w:r>
        <w:rPr>
          <w:b/>
          <w:bCs/>
        </w:rPr>
        <w:tab/>
      </w:r>
      <w:r>
        <w:rPr>
          <w:b/>
          <w:bCs/>
        </w:rPr>
        <w:tab/>
      </w:r>
      <w:r>
        <w:rPr>
          <w:b/>
          <w:bCs/>
        </w:rPr>
        <w:tab/>
      </w:r>
      <w:r w:rsidRPr="006978A2">
        <w:rPr>
          <w:i/>
          <w:iCs/>
        </w:rPr>
        <w:t xml:space="preserve">Praise You </w:t>
      </w:r>
      <w:r w:rsidRPr="006978A2">
        <w:t>(arr. Jim Hammerly)</w:t>
      </w:r>
    </w:p>
    <w:p w14:paraId="71A20D3D" w14:textId="77777777" w:rsidR="006978A2" w:rsidRPr="006978A2" w:rsidRDefault="006978A2" w:rsidP="006978A2">
      <w:pPr>
        <w:spacing w:after="0" w:line="20" w:lineRule="atLeast"/>
        <w:rPr>
          <w:b/>
          <w:bCs/>
        </w:rPr>
      </w:pPr>
      <w:r w:rsidRPr="006978A2">
        <w:rPr>
          <w:b/>
          <w:bCs/>
        </w:rPr>
        <w:t> </w:t>
      </w:r>
    </w:p>
    <w:p w14:paraId="70E2DAAA" w14:textId="77777777" w:rsidR="006978A2" w:rsidRPr="006978A2" w:rsidRDefault="006978A2" w:rsidP="006978A2">
      <w:pPr>
        <w:spacing w:after="0" w:line="20" w:lineRule="atLeast"/>
        <w:rPr>
          <w:b/>
          <w:bCs/>
        </w:rPr>
      </w:pPr>
      <w:r w:rsidRPr="006978A2">
        <w:rPr>
          <w:b/>
          <w:bCs/>
        </w:rPr>
        <w:t>*Doxology</w:t>
      </w:r>
      <w:r w:rsidRPr="006978A2">
        <w:rPr>
          <w:b/>
          <w:bCs/>
        </w:rPr>
        <w:br/>
      </w:r>
      <w:r w:rsidRPr="006978A2">
        <w:rPr>
          <w:b/>
          <w:bCs/>
        </w:rPr>
        <w:tab/>
      </w:r>
    </w:p>
    <w:p w14:paraId="49EB8F30" w14:textId="67767088" w:rsidR="006978A2" w:rsidRPr="006978A2" w:rsidRDefault="006978A2" w:rsidP="006978A2">
      <w:pPr>
        <w:spacing w:after="0" w:line="20" w:lineRule="atLeast"/>
        <w:rPr>
          <w:b/>
          <w:bCs/>
        </w:rPr>
      </w:pPr>
      <w:r w:rsidRPr="006978A2">
        <w:rPr>
          <w:b/>
          <w:bCs/>
        </w:rPr>
        <w:t xml:space="preserve">*Sending Song         </w:t>
      </w:r>
      <w:r w:rsidRPr="006978A2">
        <w:rPr>
          <w:b/>
          <w:bCs/>
        </w:rPr>
        <w:tab/>
      </w:r>
      <w:r>
        <w:rPr>
          <w:b/>
          <w:bCs/>
        </w:rPr>
        <w:tab/>
      </w:r>
      <w:r>
        <w:rPr>
          <w:b/>
          <w:bCs/>
        </w:rPr>
        <w:tab/>
      </w:r>
      <w:r w:rsidRPr="006978A2">
        <w:rPr>
          <w:i/>
          <w:iCs/>
        </w:rPr>
        <w:t>Lift Every Voice and Sing</w:t>
      </w:r>
      <w:r w:rsidRPr="006978A2">
        <w:tab/>
        <w:t xml:space="preserve"> </w:t>
      </w:r>
      <w:r w:rsidRPr="006978A2">
        <w:tab/>
      </w:r>
      <w:r>
        <w:tab/>
      </w:r>
      <w:r>
        <w:tab/>
      </w:r>
      <w:r w:rsidRPr="006978A2">
        <w:t>#339</w:t>
      </w:r>
    </w:p>
    <w:p w14:paraId="6CE0FFC6" w14:textId="77777777" w:rsidR="006978A2" w:rsidRPr="006978A2" w:rsidRDefault="006978A2" w:rsidP="006978A2">
      <w:pPr>
        <w:spacing w:after="0" w:line="20" w:lineRule="atLeast"/>
        <w:rPr>
          <w:b/>
          <w:bCs/>
        </w:rPr>
      </w:pPr>
      <w:r w:rsidRPr="006978A2">
        <w:rPr>
          <w:b/>
          <w:bCs/>
        </w:rPr>
        <w:t> </w:t>
      </w:r>
    </w:p>
    <w:p w14:paraId="0EC138E2" w14:textId="77777777" w:rsidR="006978A2" w:rsidRPr="006978A2" w:rsidRDefault="006978A2" w:rsidP="006978A2">
      <w:pPr>
        <w:spacing w:after="0" w:line="20" w:lineRule="atLeast"/>
        <w:rPr>
          <w:b/>
          <w:bCs/>
        </w:rPr>
      </w:pPr>
      <w:r w:rsidRPr="006978A2">
        <w:rPr>
          <w:b/>
          <w:bCs/>
        </w:rPr>
        <w:t xml:space="preserve">*Charge  </w:t>
      </w:r>
      <w:r w:rsidRPr="006978A2">
        <w:rPr>
          <w:b/>
          <w:bCs/>
        </w:rPr>
        <w:br/>
        <w:t>We are the Body of Christ: Serving our community with the good news of Jesus Christ and the transforming love of God the Father, through the power of the Holy Spirit.</w:t>
      </w:r>
    </w:p>
    <w:p w14:paraId="25AFE396" w14:textId="77777777" w:rsidR="006978A2" w:rsidRPr="006978A2" w:rsidRDefault="006978A2" w:rsidP="006978A2">
      <w:pPr>
        <w:spacing w:after="0" w:line="20" w:lineRule="atLeast"/>
        <w:rPr>
          <w:b/>
          <w:bCs/>
        </w:rPr>
      </w:pPr>
      <w:r w:rsidRPr="006978A2">
        <w:rPr>
          <w:b/>
          <w:bCs/>
        </w:rPr>
        <w:t> </w:t>
      </w:r>
    </w:p>
    <w:p w14:paraId="67BAAEC8" w14:textId="77777777" w:rsidR="006978A2" w:rsidRPr="006978A2" w:rsidRDefault="006978A2" w:rsidP="006978A2">
      <w:pPr>
        <w:spacing w:after="0" w:line="20" w:lineRule="atLeast"/>
        <w:rPr>
          <w:b/>
          <w:bCs/>
        </w:rPr>
      </w:pPr>
      <w:r w:rsidRPr="006978A2">
        <w:rPr>
          <w:b/>
          <w:bCs/>
        </w:rPr>
        <w:t>*Ringing of the Sending Bell</w:t>
      </w:r>
    </w:p>
    <w:p w14:paraId="7FD01ED2" w14:textId="77777777" w:rsidR="006978A2" w:rsidRPr="006978A2" w:rsidRDefault="006978A2" w:rsidP="006978A2">
      <w:pPr>
        <w:spacing w:after="0" w:line="20" w:lineRule="atLeast"/>
      </w:pPr>
      <w:r w:rsidRPr="006978A2">
        <w:t> </w:t>
      </w:r>
    </w:p>
    <w:p w14:paraId="6E3B5B44" w14:textId="77777777" w:rsidR="006978A2" w:rsidRPr="006978A2" w:rsidRDefault="006978A2" w:rsidP="006978A2">
      <w:pPr>
        <w:spacing w:after="0" w:line="20" w:lineRule="atLeast"/>
        <w:rPr>
          <w:b/>
          <w:bCs/>
        </w:rPr>
      </w:pPr>
      <w:r w:rsidRPr="006978A2">
        <w:rPr>
          <w:b/>
          <w:bCs/>
        </w:rPr>
        <w:t>*Benediction</w:t>
      </w:r>
    </w:p>
    <w:p w14:paraId="76293F01" w14:textId="77777777" w:rsidR="006978A2" w:rsidRPr="006978A2" w:rsidRDefault="006978A2" w:rsidP="006978A2">
      <w:pPr>
        <w:spacing w:after="0" w:line="20" w:lineRule="atLeast"/>
      </w:pPr>
      <w:r w:rsidRPr="006978A2">
        <w:t xml:space="preserve">May the love of the cross, the power of the resurrection, and the presence of the living Lord be with you always. And the blessing of the eternal God, creator and sustainer, risen and ascended Lord and Savior, giver of holiness and love, be upon you now and evermore. </w:t>
      </w:r>
      <w:r w:rsidRPr="006978A2">
        <w:rPr>
          <w:b/>
          <w:bCs/>
        </w:rPr>
        <w:t>Amen.</w:t>
      </w:r>
      <w:r w:rsidRPr="006978A2">
        <w:t xml:space="preserve"> </w:t>
      </w:r>
    </w:p>
    <w:p w14:paraId="2762FA95" w14:textId="77777777" w:rsidR="006978A2" w:rsidRPr="006978A2" w:rsidRDefault="006978A2" w:rsidP="006978A2">
      <w:pPr>
        <w:spacing w:after="0" w:line="20" w:lineRule="atLeast"/>
        <w:rPr>
          <w:b/>
          <w:bCs/>
        </w:rPr>
      </w:pPr>
      <w:r w:rsidRPr="006978A2">
        <w:rPr>
          <w:b/>
          <w:bCs/>
        </w:rPr>
        <w:t> </w:t>
      </w:r>
    </w:p>
    <w:p w14:paraId="195A4297" w14:textId="16EA41BF" w:rsidR="00616509" w:rsidRDefault="006978A2" w:rsidP="006978A2">
      <w:pPr>
        <w:spacing w:after="0" w:line="20" w:lineRule="atLeast"/>
      </w:pPr>
      <w:r w:rsidRPr="006978A2">
        <w:rPr>
          <w:b/>
          <w:bCs/>
        </w:rPr>
        <w:t>Postlude</w:t>
      </w:r>
      <w:r w:rsidRPr="006978A2">
        <w:t xml:space="preserve">     </w:t>
      </w:r>
      <w:r w:rsidRPr="006978A2">
        <w:tab/>
      </w:r>
      <w:r w:rsidRPr="006978A2">
        <w:tab/>
      </w:r>
      <w:r w:rsidRPr="006978A2">
        <w:tab/>
      </w:r>
      <w:r w:rsidRPr="006978A2">
        <w:rPr>
          <w:i/>
          <w:iCs/>
        </w:rPr>
        <w:t>Bind Us Together (arr. Bill Wolaver)</w:t>
      </w:r>
    </w:p>
    <w:sectPr w:rsidR="00616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96"/>
    <w:rsid w:val="00070F96"/>
    <w:rsid w:val="002F34FA"/>
    <w:rsid w:val="00616509"/>
    <w:rsid w:val="006978A2"/>
    <w:rsid w:val="00E3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E4CA"/>
  <w15:chartTrackingRefBased/>
  <w15:docId w15:val="{61D59A87-3B2B-4931-90BA-69545D05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F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F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F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F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F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F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F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F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F96"/>
    <w:rPr>
      <w:rFonts w:eastAsiaTheme="majorEastAsia" w:cstheme="majorBidi"/>
      <w:color w:val="272727" w:themeColor="text1" w:themeTint="D8"/>
    </w:rPr>
  </w:style>
  <w:style w:type="paragraph" w:styleId="Title">
    <w:name w:val="Title"/>
    <w:basedOn w:val="Normal"/>
    <w:next w:val="Normal"/>
    <w:link w:val="TitleChar"/>
    <w:uiPriority w:val="10"/>
    <w:qFormat/>
    <w:rsid w:val="00070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F96"/>
    <w:pPr>
      <w:spacing w:before="160"/>
      <w:jc w:val="center"/>
    </w:pPr>
    <w:rPr>
      <w:i/>
      <w:iCs/>
      <w:color w:val="404040" w:themeColor="text1" w:themeTint="BF"/>
    </w:rPr>
  </w:style>
  <w:style w:type="character" w:customStyle="1" w:styleId="QuoteChar">
    <w:name w:val="Quote Char"/>
    <w:basedOn w:val="DefaultParagraphFont"/>
    <w:link w:val="Quote"/>
    <w:uiPriority w:val="29"/>
    <w:rsid w:val="00070F96"/>
    <w:rPr>
      <w:i/>
      <w:iCs/>
      <w:color w:val="404040" w:themeColor="text1" w:themeTint="BF"/>
    </w:rPr>
  </w:style>
  <w:style w:type="paragraph" w:styleId="ListParagraph">
    <w:name w:val="List Paragraph"/>
    <w:basedOn w:val="Normal"/>
    <w:uiPriority w:val="34"/>
    <w:qFormat/>
    <w:rsid w:val="00070F96"/>
    <w:pPr>
      <w:ind w:left="720"/>
      <w:contextualSpacing/>
    </w:pPr>
  </w:style>
  <w:style w:type="character" w:styleId="IntenseEmphasis">
    <w:name w:val="Intense Emphasis"/>
    <w:basedOn w:val="DefaultParagraphFont"/>
    <w:uiPriority w:val="21"/>
    <w:qFormat/>
    <w:rsid w:val="00070F96"/>
    <w:rPr>
      <w:i/>
      <w:iCs/>
      <w:color w:val="0F4761" w:themeColor="accent1" w:themeShade="BF"/>
    </w:rPr>
  </w:style>
  <w:style w:type="paragraph" w:styleId="IntenseQuote">
    <w:name w:val="Intense Quote"/>
    <w:basedOn w:val="Normal"/>
    <w:next w:val="Normal"/>
    <w:link w:val="IntenseQuoteChar"/>
    <w:uiPriority w:val="30"/>
    <w:qFormat/>
    <w:rsid w:val="00070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F96"/>
    <w:rPr>
      <w:i/>
      <w:iCs/>
      <w:color w:val="0F4761" w:themeColor="accent1" w:themeShade="BF"/>
    </w:rPr>
  </w:style>
  <w:style w:type="character" w:styleId="IntenseReference">
    <w:name w:val="Intense Reference"/>
    <w:basedOn w:val="DefaultParagraphFont"/>
    <w:uiPriority w:val="32"/>
    <w:qFormat/>
    <w:rsid w:val="00070F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Office Manager</cp:lastModifiedBy>
  <cp:revision>2</cp:revision>
  <dcterms:created xsi:type="dcterms:W3CDTF">2026-05-14T16:40:00Z</dcterms:created>
  <dcterms:modified xsi:type="dcterms:W3CDTF">2026-05-14T16:43:00Z</dcterms:modified>
</cp:coreProperties>
</file>