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EASTER SUNDAY, YEAR A</w:t>
      </w:r>
      <w:r w:rsidDel="00000000" w:rsidR="00000000" w:rsidRPr="00000000">
        <w:rPr>
          <w:rtl w:val="0"/>
        </w:rPr>
      </w:r>
    </w:p>
    <w:p w:rsidR="00000000" w:rsidDel="00000000" w:rsidP="00000000" w:rsidRDefault="00000000" w:rsidRPr="00000000" w14:paraId="00000002">
      <w:pPr>
        <w:spacing w:after="0" w:lineRule="auto"/>
        <w:rPr>
          <w:b w:val="0"/>
          <w:bCs w:val="0"/>
          <w:sz w:val="28"/>
          <w:szCs w:val="28"/>
          <w:vertAlign w:val="baseline"/>
        </w:rPr>
      </w:pPr>
      <w:r w:rsidDel="00000000" w:rsidR="00000000" w:rsidRPr="00000000">
        <w:rPr>
          <w:b w:val="1"/>
          <w:bCs w:val="1"/>
          <w:sz w:val="28"/>
          <w:szCs w:val="28"/>
          <w:vertAlign w:val="baseline"/>
          <w:rtl w:val="0"/>
        </w:rPr>
        <w:t xml:space="preserve">April </w:t>
      </w:r>
      <w:r w:rsidDel="00000000" w:rsidR="00000000" w:rsidRPr="00000000">
        <w:rPr>
          <w:b w:val="1"/>
          <w:bCs w:val="1"/>
          <w:sz w:val="28"/>
          <w:szCs w:val="28"/>
          <w:rtl w:val="0"/>
        </w:rPr>
        <w:t xml:space="preserve">5, 2026</w:t>
      </w:r>
      <w:r w:rsidDel="00000000" w:rsidR="00000000" w:rsidRPr="00000000">
        <w:rPr>
          <w:rtl w:val="0"/>
        </w:rPr>
      </w:r>
    </w:p>
    <w:p w:rsidR="00000000" w:rsidDel="00000000" w:rsidP="00000000" w:rsidRDefault="00000000" w:rsidRPr="00000000" w14:paraId="00000003">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Acts of the Apostles 10: 34a, 37-43 </w:t>
      </w:r>
      <w:r w:rsidDel="00000000" w:rsidR="00000000" w:rsidRPr="00000000">
        <w:rPr>
          <w:sz w:val="24"/>
          <w:szCs w:val="24"/>
          <w:vertAlign w:val="baseline"/>
          <w:rtl w:val="0"/>
        </w:rPr>
        <w:t xml:space="preserve">Peter preached about Jesus’ baptism, the anointing with the Holy Spirit, works of kindness, and healing, and his crucifixion and resurrection, from the dead. All who believe in him are forgiven.</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Colossians 3:1-4 </w:t>
      </w:r>
      <w:r w:rsidDel="00000000" w:rsidR="00000000" w:rsidRPr="00000000">
        <w:rPr>
          <w:sz w:val="24"/>
          <w:szCs w:val="24"/>
          <w:vertAlign w:val="baseline"/>
          <w:rtl w:val="0"/>
        </w:rPr>
        <w:t xml:space="preserve">Thank about what is above. When Christ appears, then you shall appear  with him in glory.</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John 20: 1-9 </w:t>
      </w:r>
      <w:r w:rsidDel="00000000" w:rsidR="00000000" w:rsidRPr="00000000">
        <w:rPr>
          <w:sz w:val="24"/>
          <w:szCs w:val="24"/>
          <w:vertAlign w:val="baseline"/>
          <w:rtl w:val="0"/>
        </w:rPr>
        <w:t xml:space="preserve">Mary Magdalene and the disciples went to the tomb and found it empty. They did not yet understand that Jesus would rise from the dead.</w:t>
      </w:r>
    </w:p>
    <w:p w:rsidR="00000000" w:rsidDel="00000000" w:rsidP="00000000" w:rsidRDefault="00000000" w:rsidRPr="00000000" w14:paraId="00000008">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09">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w:t>
      </w: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Jesus, Christ Is Risen Today – NG #540</w:t>
      </w:r>
    </w:p>
    <w:p w:rsidR="00000000" w:rsidDel="00000000" w:rsidP="00000000" w:rsidRDefault="00000000" w:rsidRPr="00000000" w14:paraId="0000000C">
      <w:pPr>
        <w:spacing w:after="0" w:lineRule="auto"/>
        <w:rPr>
          <w:sz w:val="24"/>
          <w:szCs w:val="24"/>
          <w:highlight w:val="white"/>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 xml:space="preserve"> </w:t>
        <w:tab/>
        <w:tab/>
        <w:tab/>
      </w:r>
      <w:r w:rsidDel="00000000" w:rsidR="00000000" w:rsidRPr="00000000">
        <w:rPr>
          <w:sz w:val="24"/>
          <w:szCs w:val="24"/>
          <w:highlight w:val="yellow"/>
          <w:vertAlign w:val="baseline"/>
          <w:rtl w:val="0"/>
        </w:rPr>
        <w:t xml:space="preserve">Mass of Glory</w:t>
      </w:r>
      <w:r w:rsidDel="00000000" w:rsidR="00000000" w:rsidRPr="00000000">
        <w:rPr>
          <w:sz w:val="24"/>
          <w:szCs w:val="24"/>
          <w:highlight w:val="white"/>
          <w:vertAlign w:val="baseline"/>
          <w:rtl w:val="0"/>
        </w:rPr>
        <w:t xml:space="preserve"> (with B</w:t>
      </w:r>
      <w:r w:rsidDel="00000000" w:rsidR="00000000" w:rsidRPr="00000000">
        <w:rPr>
          <w:sz w:val="24"/>
          <w:szCs w:val="24"/>
          <w:highlight w:val="white"/>
          <w:rtl w:val="0"/>
        </w:rPr>
        <w:t xml:space="preserve">ells)</w:t>
      </w:r>
      <w:r w:rsidDel="00000000" w:rsidR="00000000" w:rsidRPr="00000000">
        <w:rPr>
          <w:rtl w:val="0"/>
        </w:rPr>
      </w:r>
    </w:p>
    <w:p w:rsidR="00000000" w:rsidDel="00000000" w:rsidP="00000000" w:rsidRDefault="00000000" w:rsidRPr="00000000" w14:paraId="0000000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F">
      <w:pPr>
        <w:spacing w:after="0" w:lineRule="auto"/>
        <w:rPr>
          <w:b w:val="1"/>
          <w:bCs w:val="1"/>
          <w:sz w:val="24"/>
          <w:szCs w:val="24"/>
        </w:rPr>
      </w:pPr>
      <w:r w:rsidDel="00000000" w:rsidR="00000000" w:rsidRPr="00000000">
        <w:rPr>
          <w:b w:val="1"/>
          <w:bCs w:val="1"/>
          <w:sz w:val="24"/>
          <w:szCs w:val="24"/>
          <w:rtl w:val="0"/>
        </w:rPr>
        <w:t xml:space="preserve">No CLOW today</w:t>
      </w:r>
    </w:p>
    <w:p w:rsidR="00000000" w:rsidDel="00000000" w:rsidP="00000000" w:rsidRDefault="00000000" w:rsidRPr="00000000" w14:paraId="00000010">
      <w:pPr>
        <w:spacing w:after="0" w:lineRule="auto"/>
        <w:rPr>
          <w:sz w:val="24"/>
          <w:szCs w:val="24"/>
        </w:rPr>
      </w:pPr>
      <w:r w:rsidDel="00000000" w:rsidR="00000000" w:rsidRPr="00000000">
        <w:rPr>
          <w:b w:val="1"/>
          <w:bCs w:val="1"/>
          <w:sz w:val="24"/>
          <w:szCs w:val="24"/>
          <w:rtl w:val="0"/>
        </w:rPr>
        <w:t xml:space="preserve">Psalm 118:</w:t>
        <w:tab/>
        <w:tab/>
        <w:tab/>
      </w:r>
      <w:r w:rsidDel="00000000" w:rsidR="00000000" w:rsidRPr="00000000">
        <w:rPr>
          <w:sz w:val="24"/>
          <w:szCs w:val="24"/>
          <w:rtl w:val="0"/>
        </w:rPr>
        <w:t xml:space="preserve">This is the Day</w:t>
        <w:tab/>
        <w:tab/>
        <w:t xml:space="preserve">NG #82 Verses 1, 2 and 3</w:t>
      </w:r>
    </w:p>
    <w:p w:rsidR="00000000" w:rsidDel="00000000" w:rsidP="00000000" w:rsidRDefault="00000000" w:rsidRPr="00000000" w14:paraId="00000011">
      <w:pPr>
        <w:spacing w:after="0" w:lineRule="auto"/>
        <w:rPr>
          <w:b w:val="1"/>
          <w:bCs w:val="1"/>
          <w:color w:val="ff0000"/>
          <w:sz w:val="24"/>
          <w:szCs w:val="24"/>
        </w:rPr>
      </w:pPr>
      <w:r w:rsidDel="00000000" w:rsidR="00000000" w:rsidRPr="00000000">
        <w:rPr>
          <w:b w:val="1"/>
          <w:bCs w:val="1"/>
          <w:color w:val="ff0000"/>
          <w:sz w:val="24"/>
          <w:szCs w:val="24"/>
          <w:rtl w:val="0"/>
        </w:rPr>
        <w:t xml:space="preserve">Easter Sequence:</w:t>
        <w:tab/>
        <w:tab/>
        <w:t xml:space="preserve">Sung by Priest or Cantor</w:t>
      </w:r>
    </w:p>
    <w:p w:rsidR="00000000" w:rsidDel="00000000" w:rsidP="00000000" w:rsidRDefault="00000000" w:rsidRPr="00000000" w14:paraId="00000012">
      <w:pPr>
        <w:spacing w:after="0" w:lineRule="auto"/>
        <w:rPr>
          <w:sz w:val="24"/>
          <w:szCs w:val="24"/>
        </w:rPr>
      </w:pPr>
      <w:r w:rsidDel="00000000" w:rsidR="00000000" w:rsidRPr="00000000">
        <w:rPr>
          <w:b w:val="1"/>
          <w:bCs w:val="1"/>
          <w:sz w:val="24"/>
          <w:szCs w:val="24"/>
          <w:rtl w:val="0"/>
        </w:rPr>
        <w:t xml:space="preserve">Gospel Acclamation:</w:t>
      </w:r>
      <w:r w:rsidDel="00000000" w:rsidR="00000000" w:rsidRPr="00000000">
        <w:rPr>
          <w:sz w:val="24"/>
          <w:szCs w:val="24"/>
          <w:rtl w:val="0"/>
        </w:rPr>
        <w:tab/>
        <w:tab/>
        <w:t xml:space="preserve">Easter Alleluia with chanted verse (NOT Mass of Glory!)</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Christ, our paschal lamb, has been sacrificed;  let us then feast with joy in the Lord.</w:t>
      </w:r>
    </w:p>
    <w:p w:rsidR="00000000" w:rsidDel="00000000" w:rsidP="00000000" w:rsidRDefault="00000000" w:rsidRPr="00000000" w14:paraId="00000014">
      <w:pPr>
        <w:spacing w:after="0" w:lineRule="auto"/>
        <w:rPr>
          <w:b w:val="1"/>
          <w:bCs w:val="1"/>
          <w:sz w:val="24"/>
          <w:szCs w:val="24"/>
        </w:rPr>
      </w:pPr>
      <w:r w:rsidDel="00000000" w:rsidR="00000000" w:rsidRPr="00000000">
        <w:rPr>
          <w:b w:val="1"/>
          <w:bCs w:val="1"/>
          <w:sz w:val="24"/>
          <w:szCs w:val="24"/>
          <w:rtl w:val="0"/>
        </w:rPr>
        <w:t xml:space="preserve">Renewal of Baptismal Promises Follows Homily:  </w:t>
      </w:r>
      <w:r w:rsidDel="00000000" w:rsidR="00000000" w:rsidRPr="00000000">
        <w:rPr>
          <w:b w:val="1"/>
          <w:bCs w:val="1"/>
          <w:color w:val="ff0000"/>
          <w:sz w:val="24"/>
          <w:szCs w:val="24"/>
          <w:rtl w:val="0"/>
        </w:rPr>
        <w:t xml:space="preserve">Come to the River </w:t>
      </w:r>
      <w:r w:rsidDel="00000000" w:rsidR="00000000" w:rsidRPr="00000000">
        <w:rPr>
          <w:color w:val="38761d"/>
          <w:sz w:val="24"/>
          <w:szCs w:val="24"/>
          <w:rtl w:val="0"/>
        </w:rPr>
        <w:t xml:space="preserve">(Music in Copy Room)</w:t>
      </w:r>
      <w:r w:rsidDel="00000000" w:rsidR="00000000" w:rsidRPr="00000000">
        <w:rPr>
          <w:rtl w:val="0"/>
        </w:rPr>
      </w:r>
    </w:p>
    <w:p w:rsidR="00000000" w:rsidDel="00000000" w:rsidP="00000000" w:rsidRDefault="00000000" w:rsidRPr="00000000" w14:paraId="00000015">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6">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Shout to the Lord</w:t>
        <w:tab/>
        <w:tab/>
        <w:tab/>
        <w:t xml:space="preserve">S&amp;S II # 396</w:t>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ab/>
        <w:tab/>
        <w:tab/>
        <w:tab/>
        <w:t xml:space="preserve">Song of the Body of Christ</w:t>
        <w:tab/>
        <w:tab/>
        <w:t xml:space="preserve">NG # 924</w:t>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He is Exalted</w:t>
        <w:tab/>
        <w:tab/>
        <w:tab/>
        <w:tab/>
        <w:t xml:space="preserve">S&amp;S # 179</w:t>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rtl w:val="0"/>
        </w:rPr>
        <w:t xml:space="preserve">Alleluia, Christ is Risen</w:t>
        <w:tab/>
        <w:t xml:space="preserve">- </w:t>
        <w:tab/>
        <w:tab/>
        <w:t xml:space="preserve">NG #518 (NEW!)</w:t>
      </w:r>
      <w:r w:rsidDel="00000000" w:rsidR="00000000" w:rsidRPr="00000000">
        <w:rPr>
          <w:rtl w:val="0"/>
        </w:rPr>
      </w:r>
    </w:p>
    <w:p w:rsidR="00000000" w:rsidDel="00000000" w:rsidP="00000000" w:rsidRDefault="00000000" w:rsidRPr="00000000" w14:paraId="0000001B">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Mass of Glory</w:t>
      </w:r>
      <w:r w:rsidDel="00000000" w:rsidR="00000000" w:rsidRPr="00000000">
        <w:rPr>
          <w:sz w:val="24"/>
          <w:szCs w:val="24"/>
          <w:vertAlign w:val="baseline"/>
          <w:rtl w:val="0"/>
        </w:rPr>
        <w:t xml:space="preserve"> Mystery: We proclaim your death O Lord…</w:t>
      </w:r>
    </w:p>
    <w:p w:rsidR="00000000" w:rsidDel="00000000" w:rsidP="00000000" w:rsidRDefault="00000000" w:rsidRPr="00000000" w14:paraId="0000001C">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- 2X</w:t>
      </w:r>
      <w:r w:rsidDel="00000000" w:rsidR="00000000" w:rsidRPr="00000000">
        <w:rPr>
          <w:rtl w:val="0"/>
        </w:rPr>
      </w:r>
    </w:p>
    <w:p w:rsidR="00000000" w:rsidDel="00000000" w:rsidP="00000000" w:rsidRDefault="00000000" w:rsidRPr="00000000" w14:paraId="0000001D">
      <w:pPr>
        <w:spacing w:after="0" w:lineRule="auto"/>
        <w:ind w:left="0" w:firstLine="0"/>
        <w:rPr>
          <w:b w:val="1"/>
          <w:bCs w:val="1"/>
          <w:i w:val="1"/>
          <w:iCs w:val="1"/>
          <w:sz w:val="24"/>
          <w:szCs w:val="24"/>
          <w:u w:val="single"/>
        </w:rPr>
      </w:pPr>
      <w:r w:rsidDel="00000000" w:rsidR="00000000" w:rsidRPr="00000000">
        <w:rPr>
          <w:sz w:val="24"/>
          <w:szCs w:val="24"/>
          <w:rtl w:val="0"/>
        </w:rPr>
        <w:t xml:space="preserve">Christ our Passover has been sacrificed, </w:t>
      </w:r>
      <w:r w:rsidDel="00000000" w:rsidR="00000000" w:rsidRPr="00000000">
        <w:rPr>
          <w:b w:val="1"/>
          <w:bCs w:val="1"/>
          <w:i w:val="1"/>
          <w:iCs w:val="1"/>
          <w:sz w:val="24"/>
          <w:szCs w:val="24"/>
          <w:u w:val="single"/>
          <w:rtl w:val="0"/>
        </w:rPr>
        <w:t xml:space="preserve">alleluia</w:t>
      </w:r>
      <w:r w:rsidDel="00000000" w:rsidR="00000000" w:rsidRPr="00000000">
        <w:rPr>
          <w:sz w:val="24"/>
          <w:szCs w:val="24"/>
          <w:rtl w:val="0"/>
        </w:rPr>
        <w:t xml:space="preserve">; / therefore let us keep the feast with the unleavened bread of purity and truth, alleluia, </w:t>
      </w:r>
      <w:r w:rsidDel="00000000" w:rsidR="00000000" w:rsidRPr="00000000">
        <w:rPr>
          <w:b w:val="1"/>
          <w:bCs w:val="1"/>
          <w:i w:val="1"/>
          <w:iCs w:val="1"/>
          <w:sz w:val="24"/>
          <w:szCs w:val="24"/>
          <w:u w:val="single"/>
          <w:rtl w:val="0"/>
        </w:rPr>
        <w:t xml:space="preserve">alleluia!</w:t>
      </w:r>
    </w:p>
    <w:p w:rsidR="00000000" w:rsidDel="00000000" w:rsidP="00000000" w:rsidRDefault="00000000" w:rsidRPr="00000000" w14:paraId="0000001E">
      <w:pPr>
        <w:spacing w:after="0" w:lineRule="auto"/>
        <w:ind w:left="2160" w:firstLine="720"/>
        <w:rPr>
          <w:sz w:val="24"/>
          <w:szCs w:val="24"/>
          <w:vertAlign w:val="baseline"/>
        </w:rPr>
      </w:pPr>
      <w:r w:rsidDel="00000000" w:rsidR="00000000" w:rsidRPr="00000000">
        <w:rPr>
          <w:sz w:val="24"/>
          <w:szCs w:val="24"/>
          <w:vertAlign w:val="baseline"/>
          <w:rtl w:val="0"/>
        </w:rPr>
        <w:t xml:space="preserve">Easter Alleluia</w:t>
        <w:tab/>
        <w:t xml:space="preserve">(</w:t>
      </w:r>
      <w:r w:rsidDel="00000000" w:rsidR="00000000" w:rsidRPr="00000000">
        <w:rPr>
          <w:sz w:val="24"/>
          <w:szCs w:val="24"/>
          <w:highlight w:val="yellow"/>
          <w:vertAlign w:val="baseline"/>
          <w:rtl w:val="0"/>
        </w:rPr>
        <w:t xml:space="preserve">All Masses</w:t>
      </w:r>
      <w:r w:rsidDel="00000000" w:rsidR="00000000" w:rsidRPr="00000000">
        <w:rPr>
          <w:sz w:val="24"/>
          <w:szCs w:val="24"/>
          <w:vertAlign w:val="baseline"/>
          <w:rtl w:val="0"/>
        </w:rPr>
        <w:t xml:space="preserve">)</w:t>
        <w:tab/>
        <w:tab/>
        <w:t xml:space="preserve"> NG #537</w:t>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Alleluia, Alleluia Let the Holy Anthem Rise </w:t>
      </w:r>
      <w:r w:rsidDel="00000000" w:rsidR="00000000" w:rsidRPr="00000000">
        <w:rPr>
          <w:sz w:val="24"/>
          <w:szCs w:val="24"/>
          <w:rtl w:val="0"/>
        </w:rPr>
        <w:t xml:space="preserve">Workroom</w:t>
      </w:r>
      <w:r w:rsidDel="00000000" w:rsidR="00000000" w:rsidRPr="00000000">
        <w:rPr>
          <w:sz w:val="24"/>
          <w:szCs w:val="24"/>
          <w:vertAlign w:val="baseline"/>
          <w:rtl w:val="0"/>
        </w:rPr>
        <w:t xml:space="preserve"> </w:t>
      </w:r>
      <w:r w:rsidDel="00000000" w:rsidR="00000000" w:rsidRPr="00000000">
        <w:rPr>
          <w:b w:val="1"/>
          <w:bCs w:val="1"/>
          <w:sz w:val="20"/>
          <w:szCs w:val="20"/>
          <w:highlight w:val="yellow"/>
          <w:vertAlign w:val="baseline"/>
          <w:rtl w:val="0"/>
        </w:rPr>
        <w:t xml:space="preserve">verses 1,3,4,5</w:t>
      </w:r>
      <w:r w:rsidDel="00000000" w:rsidR="00000000" w:rsidRPr="00000000">
        <w:rPr>
          <w:rtl w:val="0"/>
        </w:rPr>
      </w:r>
    </w:p>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ab/>
        <w:tab/>
        <w:tab/>
        <w:tab/>
        <w:t xml:space="preserve">I am the Bread of Life</w:t>
        <w:tab/>
        <w:tab/>
        <w:tab/>
        <w:t xml:space="preserve">NG # 945</w:t>
      </w:r>
    </w:p>
    <w:p w:rsidR="00000000" w:rsidDel="00000000" w:rsidP="00000000" w:rsidRDefault="00000000" w:rsidRPr="00000000" w14:paraId="00000021">
      <w:pPr>
        <w:spacing w:after="0" w:lineRule="auto"/>
        <w:rPr>
          <w:sz w:val="24"/>
          <w:szCs w:val="24"/>
        </w:rPr>
      </w:pPr>
      <w:r w:rsidDel="00000000" w:rsidR="00000000" w:rsidRPr="00000000">
        <w:rPr>
          <w:b w:val="1"/>
          <w:bCs w:val="1"/>
          <w:sz w:val="20"/>
          <w:szCs w:val="20"/>
          <w:vertAlign w:val="baseline"/>
          <w:rtl w:val="0"/>
        </w:rPr>
        <w:tab/>
        <w:tab/>
        <w:tab/>
        <w:tab/>
      </w:r>
      <w:r w:rsidDel="00000000" w:rsidR="00000000" w:rsidRPr="00000000">
        <w:rPr>
          <w:sz w:val="24"/>
          <w:szCs w:val="24"/>
          <w:rtl w:val="0"/>
        </w:rPr>
        <w:t xml:space="preserve">Jesus Christ, Bread of Life</w:t>
        <w:tab/>
        <w:tab/>
        <w:t xml:space="preserve">(Workroom)</w:t>
      </w:r>
    </w:p>
    <w:p w:rsidR="00000000" w:rsidDel="00000000" w:rsidP="00000000" w:rsidRDefault="00000000" w:rsidRPr="00000000" w14:paraId="00000022">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Dismissal:</w:t>
      </w:r>
      <w:r w:rsidDel="00000000" w:rsidR="00000000" w:rsidRPr="00000000">
        <w:rPr>
          <w:sz w:val="24"/>
          <w:szCs w:val="24"/>
          <w:vertAlign w:val="baseline"/>
          <w:rtl w:val="0"/>
        </w:rPr>
        <w:tab/>
        <w:tab/>
        <w:tab/>
        <w:t xml:space="preserve">Thanks be to God, Alleluia…</w:t>
      </w:r>
    </w:p>
    <w:p w:rsidR="00000000" w:rsidDel="00000000" w:rsidP="00000000" w:rsidRDefault="00000000" w:rsidRPr="00000000" w14:paraId="00000024">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5">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Sing with All the Saints in Glory </w:t>
        <w:tab/>
        <w:t xml:space="preserve">NG #539</w:t>
      </w:r>
    </w:p>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ab/>
        <w:tab/>
        <w:tab/>
        <w:tab/>
        <w:t xml:space="preserve">Sing to the Mountains</w:t>
        <w:tab/>
        <w:tab/>
        <w:tab/>
        <w:t xml:space="preserve">NG # 519</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