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0"/>
          <w:bCs w:val="0"/>
          <w:sz w:val="36"/>
          <w:szCs w:val="36"/>
          <w:vertAlign w:val="baseline"/>
        </w:rPr>
      </w:pPr>
      <w:r w:rsidDel="00000000" w:rsidR="00000000" w:rsidRPr="00000000">
        <w:rPr>
          <w:b w:val="1"/>
          <w:bCs w:val="1"/>
          <w:sz w:val="36"/>
          <w:szCs w:val="36"/>
          <w:vertAlign w:val="baseline"/>
          <w:rtl w:val="0"/>
        </w:rPr>
        <w:t xml:space="preserve">ASCENSION OF THE LORD, YEAR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sz w:val="16"/>
          <w:szCs w:val="16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May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16/17</w:t>
      </w: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,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  <w:u w:val="single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READINGS: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Acts of the Apostles 1:1-11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Jesus promised they would soon be baptized with the Holy Spirit.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Ephesians 1:17-23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God has put all things under Christ’s feet.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Matthew 18:16-20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Prelude:</w:t>
        <w:tab/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Song of Choice</w:t>
      </w:r>
    </w:p>
    <w:p w:rsidR="00000000" w:rsidDel="00000000" w:rsidP="00000000" w:rsidRDefault="00000000" w:rsidRPr="00000000" w14:paraId="0000000A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GATHERING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Gathering Song:</w:t>
        <w:tab/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Hail the Day that Sees Him Rise</w:t>
        <w:tab/>
        <w:tab/>
        <w:t xml:space="preserve">NG # 543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Crown Him With Many Crowns</w:t>
        <w:tab/>
        <w:tab/>
        <w:t xml:space="preserve">NG # 574</w:t>
      </w:r>
    </w:p>
    <w:p w:rsidR="00000000" w:rsidDel="00000000" w:rsidP="00000000" w:rsidRDefault="00000000" w:rsidRPr="00000000" w14:paraId="0000000D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Glory to God:</w:t>
        <w:tab/>
        <w:tab/>
        <w:tab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Heritage Mass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WORD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CLOW Dismissal:</w:t>
      </w:r>
      <w:r w:rsidDel="00000000" w:rsidR="00000000" w:rsidRPr="00000000">
        <w:rPr>
          <w:sz w:val="24"/>
          <w:szCs w:val="24"/>
          <w:rtl w:val="0"/>
        </w:rPr>
        <w:tab/>
        <w:tab/>
        <w:t xml:space="preserve">10am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Psalm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47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God Mounts His Throne (Music in workroom)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Alleluia: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Christ the Savior  </w:t>
      </w:r>
      <w:r w:rsidDel="00000000" w:rsidR="00000000" w:rsidRPr="00000000">
        <w:rPr>
          <w:sz w:val="24"/>
          <w:szCs w:val="24"/>
          <w:rtl w:val="0"/>
        </w:rPr>
        <w:t xml:space="preserve">(with Chanted verse)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990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Go and teach all nations,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says the Lord;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/ I am with you always, until the end of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the world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Liturgy of the Eucharist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Preparation of the Gifts:</w:t>
        <w:tab/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In Christ Alone</w:t>
        <w:tab/>
        <w:tab/>
        <w:tab/>
        <w:tab/>
        <w:t xml:space="preserve">(Sheet music in office)</w:t>
      </w:r>
    </w:p>
    <w:p w:rsidR="00000000" w:rsidDel="00000000" w:rsidP="00000000" w:rsidRDefault="00000000" w:rsidRPr="00000000" w14:paraId="00000017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The Servant Song</w:t>
        <w:tab/>
        <w:tab/>
        <w:tab/>
        <w:t xml:space="preserve">NG #751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ab/>
        <w:tab/>
        <w:tab/>
        <w:t xml:space="preserve">Bread of Angels</w:t>
        <w:tab/>
        <w:tab/>
        <w:tab/>
        <w:t xml:space="preserve">(Sheet music in office)</w:t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Eucharistic Acclamations: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Heritage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Communion Songs:</w:t>
        <w:tab/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Communion Antiphon - 2X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rPr>
          <w:b w:val="1"/>
          <w:bCs w:val="1"/>
          <w:i w:val="1"/>
          <w:iCs w:val="1"/>
          <w:sz w:val="26"/>
          <w:szCs w:val="26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Behold, I am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with you always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even to the end of the age,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alleluia.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 am the Bread of Life</w:t>
        <w:tab/>
        <w:tab/>
        <w:tab/>
        <w:t xml:space="preserve">NG # 945</w:t>
      </w:r>
    </w:p>
    <w:p w:rsidR="00000000" w:rsidDel="00000000" w:rsidP="00000000" w:rsidRDefault="00000000" w:rsidRPr="00000000" w14:paraId="0000001E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Open the Eyes of My Heart</w:t>
        <w:tab/>
        <w:tab/>
        <w:t xml:space="preserve">S&amp;S # 415</w:t>
      </w:r>
    </w:p>
    <w:p w:rsidR="00000000" w:rsidDel="00000000" w:rsidP="00000000" w:rsidRDefault="00000000" w:rsidRPr="00000000" w14:paraId="0000001F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We Are Many Parts</w:t>
        <w:tab/>
        <w:tab/>
        <w:tab/>
        <w:t xml:space="preserve">NG # 834</w:t>
        <w:tab/>
        <w:tab/>
        <w:tab/>
      </w:r>
    </w:p>
    <w:p w:rsidR="00000000" w:rsidDel="00000000" w:rsidP="00000000" w:rsidRDefault="00000000" w:rsidRPr="00000000" w14:paraId="00000020">
      <w:pPr>
        <w:spacing w:after="0" w:lineRule="auto"/>
        <w:ind w:left="2160" w:firstLine="720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How Great is Our God</w:t>
        <w:tab/>
        <w:tab/>
        <w:tab/>
        <w:t xml:space="preserve">(Sheet music in office)</w:t>
        <w:tab/>
        <w:tab/>
        <w:tab/>
        <w:t xml:space="preserve">   </w:t>
      </w:r>
    </w:p>
    <w:p w:rsidR="00000000" w:rsidDel="00000000" w:rsidP="00000000" w:rsidRDefault="00000000" w:rsidRPr="00000000" w14:paraId="00000021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CONCLUDING RITE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rPr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rtl w:val="0"/>
        </w:rPr>
        <w:t xml:space="preserve">St. Michael Prayer</w:t>
      </w:r>
    </w:p>
    <w:p w:rsidR="00000000" w:rsidDel="00000000" w:rsidP="00000000" w:rsidRDefault="00000000" w:rsidRPr="00000000" w14:paraId="00000023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Closing Song:</w:t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Blest be the Lord </w:t>
        <w:tab/>
        <w:tab/>
        <w:tab/>
        <w:t xml:space="preserve">NG #686</w:t>
      </w:r>
    </w:p>
    <w:p w:rsidR="00000000" w:rsidDel="00000000" w:rsidP="00000000" w:rsidRDefault="00000000" w:rsidRPr="00000000" w14:paraId="00000024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ab/>
        <w:t xml:space="preserve">How Can I Keep From Singing</w:t>
        <w:tab/>
        <w:tab/>
        <w:t xml:space="preserve">NG #685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