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0"/>
          <w:color w:val="9900ff"/>
          <w:sz w:val="36"/>
          <w:szCs w:val="36"/>
          <w:vertAlign w:val="baseline"/>
        </w:rPr>
      </w:pPr>
      <w:r w:rsidDel="00000000" w:rsidR="00000000" w:rsidRPr="00000000">
        <w:rPr>
          <w:b w:val="1"/>
          <w:color w:val="9900ff"/>
          <w:sz w:val="36"/>
          <w:szCs w:val="36"/>
          <w:vertAlign w:val="baseline"/>
          <w:rtl w:val="0"/>
        </w:rPr>
        <w:t xml:space="preserve">FOURTH SUNDAY OF ADVENT, YEAR A</w:t>
      </w:r>
      <w:r w:rsidDel="00000000" w:rsidR="00000000" w:rsidRPr="00000000">
        <w:rPr>
          <w:rtl w:val="0"/>
        </w:rPr>
      </w:r>
    </w:p>
    <w:p w:rsidR="00000000" w:rsidDel="00000000" w:rsidP="00000000" w:rsidRDefault="00000000" w:rsidRPr="00000000" w14:paraId="00000002">
      <w:pPr>
        <w:spacing w:after="0" w:lineRule="auto"/>
        <w:rPr>
          <w:b w:val="0"/>
          <w:sz w:val="28"/>
          <w:szCs w:val="28"/>
          <w:vertAlign w:val="baseline"/>
        </w:rPr>
      </w:pPr>
      <w:r w:rsidDel="00000000" w:rsidR="00000000" w:rsidRPr="00000000">
        <w:rPr>
          <w:b w:val="1"/>
          <w:sz w:val="28"/>
          <w:szCs w:val="28"/>
          <w:vertAlign w:val="baseline"/>
          <w:rtl w:val="0"/>
        </w:rPr>
        <w:t xml:space="preserve">December </w:t>
      </w:r>
      <w:r w:rsidDel="00000000" w:rsidR="00000000" w:rsidRPr="00000000">
        <w:rPr>
          <w:b w:val="1"/>
          <w:sz w:val="28"/>
          <w:szCs w:val="28"/>
          <w:rtl w:val="0"/>
        </w:rPr>
        <w:t xml:space="preserve">20/21, 2025</w:t>
      </w:r>
      <w:r w:rsidDel="00000000" w:rsidR="00000000" w:rsidRPr="00000000">
        <w:rPr>
          <w:rtl w:val="0"/>
        </w:rPr>
      </w:r>
    </w:p>
    <w:p w:rsidR="00000000" w:rsidDel="00000000" w:rsidP="00000000" w:rsidRDefault="00000000" w:rsidRPr="00000000" w14:paraId="00000003">
      <w:pPr>
        <w:spacing w:after="0" w:lineRule="auto"/>
        <w:rPr>
          <w:b w:val="0"/>
          <w:sz w:val="16"/>
          <w:szCs w:val="16"/>
          <w:vertAlign w:val="baseline"/>
        </w:rPr>
      </w:pPr>
      <w:r w:rsidDel="00000000" w:rsidR="00000000" w:rsidRPr="00000000">
        <w:rPr>
          <w:rtl w:val="0"/>
        </w:rPr>
      </w:r>
    </w:p>
    <w:p w:rsidR="00000000" w:rsidDel="00000000" w:rsidP="00000000" w:rsidRDefault="00000000" w:rsidRPr="00000000" w14:paraId="00000004">
      <w:pPr>
        <w:spacing w:after="0" w:lineRule="auto"/>
        <w:rPr>
          <w:vertAlign w:val="baseline"/>
        </w:rPr>
      </w:pPr>
      <w:r w:rsidDel="00000000" w:rsidR="00000000" w:rsidRPr="00000000">
        <w:rPr>
          <w:b w:val="1"/>
          <w:sz w:val="24"/>
          <w:szCs w:val="24"/>
          <w:u w:val="single"/>
          <w:vertAlign w:val="baseline"/>
          <w:rtl w:val="0"/>
        </w:rPr>
        <w:t xml:space="preserve">READINGS:</w:t>
      </w:r>
      <w:r w:rsidDel="00000000" w:rsidR="00000000" w:rsidRPr="00000000">
        <w:rPr>
          <w:rtl w:val="0"/>
        </w:rPr>
      </w:r>
    </w:p>
    <w:p w:rsidR="00000000" w:rsidDel="00000000" w:rsidP="00000000" w:rsidRDefault="00000000" w:rsidRPr="00000000" w14:paraId="00000005">
      <w:pPr>
        <w:spacing w:after="0" w:lineRule="auto"/>
        <w:rPr>
          <w:vertAlign w:val="baseline"/>
        </w:rPr>
      </w:pPr>
      <w:r w:rsidDel="00000000" w:rsidR="00000000" w:rsidRPr="00000000">
        <w:rPr>
          <w:b w:val="1"/>
          <w:sz w:val="24"/>
          <w:szCs w:val="24"/>
          <w:vertAlign w:val="baseline"/>
          <w:rtl w:val="0"/>
        </w:rPr>
        <w:t xml:space="preserve">Isaiah 7:10-14 </w:t>
      </w:r>
      <w:r w:rsidDel="00000000" w:rsidR="00000000" w:rsidRPr="00000000">
        <w:rPr>
          <w:sz w:val="24"/>
          <w:szCs w:val="24"/>
          <w:vertAlign w:val="baseline"/>
          <w:rtl w:val="0"/>
        </w:rPr>
        <w:t xml:space="preserve">The Lord offered Ahaz a sign, Ahaz answered, “I will not ask! I will not tempt the Lord!” Nevertheless, the Lord gave a sign: “The virgin shall conceive, and bear a son, and shall call him Emmanuel.”</w:t>
      </w:r>
      <w:r w:rsidDel="00000000" w:rsidR="00000000" w:rsidRPr="00000000">
        <w:rPr>
          <w:rtl w:val="0"/>
        </w:rPr>
      </w:r>
    </w:p>
    <w:p w:rsidR="00000000" w:rsidDel="00000000" w:rsidP="00000000" w:rsidRDefault="00000000" w:rsidRPr="00000000" w14:paraId="00000006">
      <w:pPr>
        <w:spacing w:after="0" w:lineRule="auto"/>
        <w:rPr>
          <w:vertAlign w:val="baseline"/>
        </w:rPr>
      </w:pPr>
      <w:r w:rsidDel="00000000" w:rsidR="00000000" w:rsidRPr="00000000">
        <w:rPr>
          <w:b w:val="1"/>
          <w:sz w:val="24"/>
          <w:szCs w:val="24"/>
          <w:vertAlign w:val="baseline"/>
          <w:rtl w:val="0"/>
        </w:rPr>
        <w:t xml:space="preserve">Romans 1: 1-7 </w:t>
      </w:r>
      <w:r w:rsidDel="00000000" w:rsidR="00000000" w:rsidRPr="00000000">
        <w:rPr>
          <w:sz w:val="24"/>
          <w:szCs w:val="24"/>
          <w:vertAlign w:val="baseline"/>
          <w:rtl w:val="0"/>
        </w:rPr>
        <w:t xml:space="preserve">Paul told the Romans he was called to be an apostle and set apart to proclaim the gospel of God about Jesus Christ. He said to them, “We have received the grace of apostleship” that we may spread the name and bring to faith all those called to belong to Jesus Christ.</w:t>
      </w:r>
      <w:r w:rsidDel="00000000" w:rsidR="00000000" w:rsidRPr="00000000">
        <w:rPr>
          <w:rtl w:val="0"/>
        </w:rPr>
      </w:r>
    </w:p>
    <w:p w:rsidR="00000000" w:rsidDel="00000000" w:rsidP="00000000" w:rsidRDefault="00000000" w:rsidRPr="00000000" w14:paraId="00000007">
      <w:pPr>
        <w:spacing w:after="0" w:lineRule="auto"/>
        <w:rPr>
          <w:vertAlign w:val="baseline"/>
        </w:rPr>
      </w:pPr>
      <w:r w:rsidDel="00000000" w:rsidR="00000000" w:rsidRPr="00000000">
        <w:rPr>
          <w:b w:val="1"/>
          <w:sz w:val="24"/>
          <w:szCs w:val="24"/>
          <w:vertAlign w:val="baseline"/>
          <w:rtl w:val="0"/>
        </w:rPr>
        <w:t xml:space="preserve">Matthew 1:18-24 </w:t>
      </w:r>
      <w:r w:rsidDel="00000000" w:rsidR="00000000" w:rsidRPr="00000000">
        <w:rPr>
          <w:sz w:val="24"/>
          <w:szCs w:val="24"/>
          <w:vertAlign w:val="baseline"/>
          <w:rtl w:val="0"/>
        </w:rPr>
        <w:t xml:space="preserve">Mary was betrothed to Joseph, but before they wed, Mary became pregnant through the power of the Holy Spirit, Joseph decided to break the engagement. He changed his mind when an angel in a dream told him to receive Mary as his wife.</w:t>
      </w:r>
      <w:r w:rsidDel="00000000" w:rsidR="00000000" w:rsidRPr="00000000">
        <w:rPr>
          <w:rtl w:val="0"/>
        </w:rPr>
      </w:r>
    </w:p>
    <w:p w:rsidR="00000000" w:rsidDel="00000000" w:rsidP="00000000" w:rsidRDefault="00000000" w:rsidRPr="00000000" w14:paraId="00000008">
      <w:pPr>
        <w:spacing w:after="0" w:lineRule="auto"/>
        <w:rPr>
          <w:sz w:val="16"/>
          <w:szCs w:val="16"/>
          <w:vertAlign w:val="baseline"/>
        </w:rPr>
      </w:pPr>
      <w:r w:rsidDel="00000000" w:rsidR="00000000" w:rsidRPr="00000000">
        <w:rPr>
          <w:rtl w:val="0"/>
        </w:rPr>
      </w:r>
    </w:p>
    <w:p w:rsidR="00000000" w:rsidDel="00000000" w:rsidP="00000000" w:rsidRDefault="00000000" w:rsidRPr="00000000" w14:paraId="00000009">
      <w:pPr>
        <w:spacing w:after="0" w:lineRule="auto"/>
        <w:rPr>
          <w:sz w:val="24"/>
          <w:szCs w:val="24"/>
        </w:rPr>
      </w:pPr>
      <w:r w:rsidDel="00000000" w:rsidR="00000000" w:rsidRPr="00000000">
        <w:rPr>
          <w:b w:val="1"/>
          <w:sz w:val="24"/>
          <w:szCs w:val="24"/>
          <w:vertAlign w:val="baseline"/>
          <w:rtl w:val="0"/>
        </w:rPr>
        <w:t xml:space="preserve">Prelude:</w:t>
        <w:tab/>
        <w:tab/>
        <w:tab/>
      </w:r>
      <w:r w:rsidDel="00000000" w:rsidR="00000000" w:rsidRPr="00000000">
        <w:rPr>
          <w:sz w:val="24"/>
          <w:szCs w:val="24"/>
          <w:rtl w:val="0"/>
        </w:rPr>
        <w:t xml:space="preserve">Musician’s Choice / Brief Silence before Mass begins</w:t>
      </w:r>
    </w:p>
    <w:p w:rsidR="00000000" w:rsidDel="00000000" w:rsidP="00000000" w:rsidRDefault="00000000" w:rsidRPr="00000000" w14:paraId="0000000A">
      <w:pPr>
        <w:spacing w:after="0" w:lineRule="auto"/>
        <w:rPr>
          <w:vertAlign w:val="baseline"/>
        </w:rPr>
      </w:pPr>
      <w:r w:rsidDel="00000000" w:rsidR="00000000" w:rsidRPr="00000000">
        <w:rPr>
          <w:b w:val="1"/>
          <w:sz w:val="24"/>
          <w:szCs w:val="24"/>
          <w:u w:val="single"/>
          <w:vertAlign w:val="baseline"/>
          <w:rtl w:val="0"/>
        </w:rPr>
        <w:t xml:space="preserve">GATHERING RITE</w:t>
      </w:r>
      <w:r w:rsidDel="00000000" w:rsidR="00000000" w:rsidRPr="00000000">
        <w:rPr>
          <w:rtl w:val="0"/>
        </w:rPr>
      </w:r>
    </w:p>
    <w:p w:rsidR="00000000" w:rsidDel="00000000" w:rsidP="00000000" w:rsidRDefault="00000000" w:rsidRPr="00000000" w14:paraId="0000000B">
      <w:pPr>
        <w:spacing w:after="0" w:lineRule="auto"/>
        <w:rPr>
          <w:vertAlign w:val="baseline"/>
        </w:rPr>
      </w:pPr>
      <w:r w:rsidDel="00000000" w:rsidR="00000000" w:rsidRPr="00000000">
        <w:rPr>
          <w:b w:val="1"/>
          <w:sz w:val="24"/>
          <w:szCs w:val="24"/>
          <w:vertAlign w:val="baseline"/>
          <w:rtl w:val="0"/>
        </w:rPr>
        <w:t xml:space="preserve">Gathering Song:</w:t>
        <w:tab/>
        <w:tab/>
      </w:r>
      <w:r w:rsidDel="00000000" w:rsidR="00000000" w:rsidRPr="00000000">
        <w:rPr>
          <w:sz w:val="24"/>
          <w:szCs w:val="24"/>
          <w:vertAlign w:val="baseline"/>
          <w:rtl w:val="0"/>
        </w:rPr>
        <w:t xml:space="preserve">O Com</w:t>
      </w:r>
      <w:r w:rsidDel="00000000" w:rsidR="00000000" w:rsidRPr="00000000">
        <w:rPr>
          <w:sz w:val="24"/>
          <w:szCs w:val="24"/>
          <w:rtl w:val="0"/>
        </w:rPr>
        <w:t xml:space="preserve">e, O Come Emmanuel </w:t>
        <w:tab/>
        <w:tab/>
        <w:t xml:space="preserve">NG #395 (D minor / workroom)</w:t>
      </w:r>
      <w:r w:rsidDel="00000000" w:rsidR="00000000" w:rsidRPr="00000000">
        <w:rPr>
          <w:rtl w:val="0"/>
        </w:rPr>
      </w:r>
    </w:p>
    <w:p w:rsidR="00000000" w:rsidDel="00000000" w:rsidP="00000000" w:rsidRDefault="00000000" w:rsidRPr="00000000" w14:paraId="0000000C">
      <w:pPr>
        <w:spacing w:after="0" w:lineRule="auto"/>
        <w:rPr>
          <w:sz w:val="24"/>
          <w:szCs w:val="24"/>
        </w:rPr>
      </w:pPr>
      <w:r w:rsidDel="00000000" w:rsidR="00000000" w:rsidRPr="00000000">
        <w:rPr>
          <w:b w:val="1"/>
          <w:sz w:val="24"/>
          <w:szCs w:val="24"/>
          <w:rtl w:val="0"/>
        </w:rPr>
        <w:t xml:space="preserve">Glory to God:</w:t>
      </w:r>
      <w:r w:rsidDel="00000000" w:rsidR="00000000" w:rsidRPr="00000000">
        <w:rPr>
          <w:sz w:val="24"/>
          <w:szCs w:val="24"/>
          <w:rtl w:val="0"/>
        </w:rPr>
        <w:tab/>
        <w:tab/>
        <w:tab/>
        <w:t xml:space="preserve">No Glory to God during Advent</w:t>
      </w:r>
    </w:p>
    <w:p w:rsidR="00000000" w:rsidDel="00000000" w:rsidP="00000000" w:rsidRDefault="00000000" w:rsidRPr="00000000" w14:paraId="0000000D">
      <w:pPr>
        <w:spacing w:after="0" w:lineRule="auto"/>
        <w:rPr>
          <w:sz w:val="16"/>
          <w:szCs w:val="16"/>
          <w:vertAlign w:val="baseline"/>
        </w:rPr>
      </w:pPr>
      <w:r w:rsidDel="00000000" w:rsidR="00000000" w:rsidRPr="00000000">
        <w:rPr>
          <w:rtl w:val="0"/>
        </w:rPr>
      </w:r>
    </w:p>
    <w:p w:rsidR="00000000" w:rsidDel="00000000" w:rsidP="00000000" w:rsidRDefault="00000000" w:rsidRPr="00000000" w14:paraId="0000000E">
      <w:pPr>
        <w:spacing w:after="0" w:lineRule="auto"/>
        <w:rPr>
          <w:b w:val="0"/>
          <w:sz w:val="24"/>
          <w:szCs w:val="24"/>
          <w:u w:val="single"/>
          <w:vertAlign w:val="baseline"/>
        </w:rPr>
      </w:pPr>
      <w:r w:rsidDel="00000000" w:rsidR="00000000" w:rsidRPr="00000000">
        <w:rPr>
          <w:b w:val="1"/>
          <w:sz w:val="24"/>
          <w:szCs w:val="24"/>
          <w:u w:val="single"/>
          <w:vertAlign w:val="baseline"/>
          <w:rtl w:val="0"/>
        </w:rPr>
        <w:t xml:space="preserve">LITURGY OF THE WORD</w:t>
      </w:r>
      <w:r w:rsidDel="00000000" w:rsidR="00000000" w:rsidRPr="00000000">
        <w:rPr>
          <w:rtl w:val="0"/>
        </w:rPr>
      </w:r>
    </w:p>
    <w:p w:rsidR="00000000" w:rsidDel="00000000" w:rsidP="00000000" w:rsidRDefault="00000000" w:rsidRPr="00000000" w14:paraId="0000000F">
      <w:pPr>
        <w:spacing w:after="0" w:lineRule="auto"/>
        <w:rPr>
          <w:color w:val="ff0000"/>
          <w:vertAlign w:val="baseline"/>
        </w:rPr>
      </w:pPr>
      <w:r w:rsidDel="00000000" w:rsidR="00000000" w:rsidRPr="00000000">
        <w:rPr>
          <w:b w:val="1"/>
          <w:sz w:val="24"/>
          <w:szCs w:val="24"/>
          <w:vertAlign w:val="baseline"/>
          <w:rtl w:val="0"/>
        </w:rPr>
        <w:t xml:space="preserve">CLOW Dismissal:</w:t>
        <w:tab/>
        <w:tab/>
      </w:r>
      <w:r w:rsidDel="00000000" w:rsidR="00000000" w:rsidRPr="00000000">
        <w:rPr>
          <w:b w:val="1"/>
          <w:color w:val="ff0000"/>
          <w:sz w:val="24"/>
          <w:szCs w:val="24"/>
          <w:rtl w:val="0"/>
        </w:rPr>
        <w:t xml:space="preserve">10am</w:t>
      </w:r>
      <w:r w:rsidDel="00000000" w:rsidR="00000000" w:rsidRPr="00000000">
        <w:rPr>
          <w:rtl w:val="0"/>
        </w:rPr>
      </w:r>
    </w:p>
    <w:p w:rsidR="00000000" w:rsidDel="00000000" w:rsidP="00000000" w:rsidRDefault="00000000" w:rsidRPr="00000000" w14:paraId="00000010">
      <w:pPr>
        <w:spacing w:after="0" w:lineRule="auto"/>
        <w:rPr>
          <w:b w:val="1"/>
          <w:color w:val="ff0000"/>
          <w:sz w:val="24"/>
          <w:szCs w:val="24"/>
          <w:vertAlign w:val="baseline"/>
        </w:rPr>
      </w:pPr>
      <w:r w:rsidDel="00000000" w:rsidR="00000000" w:rsidRPr="00000000">
        <w:rPr>
          <w:b w:val="1"/>
          <w:sz w:val="24"/>
          <w:szCs w:val="24"/>
          <w:vertAlign w:val="baseline"/>
          <w:rtl w:val="0"/>
        </w:rPr>
        <w:t xml:space="preserve">Psalm  24:</w:t>
      </w:r>
      <w:r w:rsidDel="00000000" w:rsidR="00000000" w:rsidRPr="00000000">
        <w:rPr>
          <w:sz w:val="24"/>
          <w:szCs w:val="24"/>
          <w:vertAlign w:val="baseline"/>
          <w:rtl w:val="0"/>
        </w:rPr>
        <w:tab/>
        <w:tab/>
        <w:tab/>
        <w:t xml:space="preserve">We Long to See Your Face</w:t>
        <w:tab/>
        <w:tab/>
        <w:tab/>
        <w:t xml:space="preserve">NG # 37 </w:t>
      </w:r>
      <w:r w:rsidDel="00000000" w:rsidR="00000000" w:rsidRPr="00000000">
        <w:rPr>
          <w:b w:val="1"/>
          <w:color w:val="ff0000"/>
          <w:sz w:val="24"/>
          <w:szCs w:val="24"/>
          <w:vertAlign w:val="baseline"/>
          <w:rtl w:val="0"/>
        </w:rPr>
        <w:t xml:space="preserve">Refrain II</w:t>
      </w:r>
    </w:p>
    <w:p w:rsidR="00000000" w:rsidDel="00000000" w:rsidP="00000000" w:rsidRDefault="00000000" w:rsidRPr="00000000" w14:paraId="00000011">
      <w:pPr>
        <w:numPr>
          <w:ilvl w:val="0"/>
          <w:numId w:val="1"/>
        </w:numPr>
        <w:spacing w:after="0" w:lineRule="auto"/>
        <w:ind w:left="720" w:hanging="360"/>
        <w:rPr>
          <w:vertAlign w:val="baseline"/>
        </w:rPr>
      </w:pPr>
      <w:r w:rsidDel="00000000" w:rsidR="00000000" w:rsidRPr="00000000">
        <w:rPr>
          <w:sz w:val="24"/>
          <w:szCs w:val="24"/>
          <w:highlight w:val="yellow"/>
          <w:vertAlign w:val="baseline"/>
          <w:rtl w:val="0"/>
        </w:rPr>
        <w:t xml:space="preserve">Refrain II</w:t>
      </w:r>
      <w:r w:rsidDel="00000000" w:rsidR="00000000" w:rsidRPr="00000000">
        <w:rPr>
          <w:sz w:val="24"/>
          <w:szCs w:val="24"/>
          <w:vertAlign w:val="baseline"/>
          <w:rtl w:val="0"/>
        </w:rPr>
        <w:t xml:space="preserve">- Open wide your gates let the King of Glory in!</w:t>
      </w:r>
      <w:r w:rsidDel="00000000" w:rsidR="00000000" w:rsidRPr="00000000">
        <w:rPr>
          <w:b w:val="1"/>
          <w:sz w:val="24"/>
          <w:szCs w:val="24"/>
          <w:vertAlign w:val="baseline"/>
          <w:rtl w:val="0"/>
        </w:rPr>
        <w:tab/>
        <w:tab/>
        <w:tab/>
      </w:r>
      <w:r w:rsidDel="00000000" w:rsidR="00000000" w:rsidRPr="00000000">
        <w:rPr>
          <w:rtl w:val="0"/>
        </w:rPr>
      </w:r>
    </w:p>
    <w:p w:rsidR="00000000" w:rsidDel="00000000" w:rsidP="00000000" w:rsidRDefault="00000000" w:rsidRPr="00000000" w14:paraId="00000012">
      <w:pPr>
        <w:spacing w:after="0" w:lineRule="auto"/>
        <w:rPr>
          <w:sz w:val="24"/>
          <w:szCs w:val="24"/>
          <w:highlight w:val="white"/>
        </w:rPr>
      </w:pPr>
      <w:r w:rsidDel="00000000" w:rsidR="00000000" w:rsidRPr="00000000">
        <w:rPr>
          <w:b w:val="1"/>
          <w:sz w:val="24"/>
          <w:szCs w:val="24"/>
          <w:vertAlign w:val="baseline"/>
          <w:rtl w:val="0"/>
        </w:rPr>
        <w:t xml:space="preserve">Gospel Acclamation:</w:t>
      </w:r>
      <w:r w:rsidDel="00000000" w:rsidR="00000000" w:rsidRPr="00000000">
        <w:rPr>
          <w:sz w:val="24"/>
          <w:szCs w:val="24"/>
          <w:vertAlign w:val="baseline"/>
          <w:rtl w:val="0"/>
        </w:rPr>
        <w:tab/>
        <w:tab/>
      </w:r>
      <w:r w:rsidDel="00000000" w:rsidR="00000000" w:rsidRPr="00000000">
        <w:rPr>
          <w:sz w:val="24"/>
          <w:szCs w:val="24"/>
          <w:highlight w:val="white"/>
          <w:rtl w:val="0"/>
        </w:rPr>
        <w:t xml:space="preserve">Mass of Christ the Savior with Chanted Verse</w:t>
      </w:r>
    </w:p>
    <w:p w:rsidR="00000000" w:rsidDel="00000000" w:rsidP="00000000" w:rsidRDefault="00000000" w:rsidRPr="00000000" w14:paraId="00000013">
      <w:pPr>
        <w:spacing w:after="0" w:lineRule="auto"/>
        <w:rPr>
          <w:vertAlign w:val="baseline"/>
        </w:rPr>
      </w:pPr>
      <w:r w:rsidDel="00000000" w:rsidR="00000000" w:rsidRPr="00000000">
        <w:rPr/>
        <w:drawing>
          <wp:inline distB="114300" distT="114300" distL="114300" distR="114300">
            <wp:extent cx="5943600" cy="9906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990600"/>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spacing w:after="0" w:lineRule="auto"/>
        <w:rPr>
          <w:sz w:val="24"/>
          <w:szCs w:val="24"/>
          <w:vertAlign w:val="baseline"/>
        </w:rPr>
      </w:pPr>
      <w:r w:rsidDel="00000000" w:rsidR="00000000" w:rsidRPr="00000000">
        <w:rPr>
          <w:sz w:val="24"/>
          <w:szCs w:val="24"/>
          <w:rtl w:val="0"/>
        </w:rPr>
        <w:t xml:space="preserve">Verse: The Virgin shall conceive , and bear a son, / and they shall name him Emmanuel</w:t>
      </w:r>
      <w:r w:rsidDel="00000000" w:rsidR="00000000" w:rsidRPr="00000000">
        <w:rPr>
          <w:rtl w:val="0"/>
        </w:rPr>
      </w:r>
    </w:p>
    <w:p w:rsidR="00000000" w:rsidDel="00000000" w:rsidP="00000000" w:rsidRDefault="00000000" w:rsidRPr="00000000" w14:paraId="00000015">
      <w:pPr>
        <w:spacing w:after="0" w:lineRule="auto"/>
        <w:rPr>
          <w:b w:val="1"/>
          <w:sz w:val="24"/>
          <w:szCs w:val="24"/>
          <w:u w:val="single"/>
        </w:rPr>
      </w:pPr>
      <w:r w:rsidDel="00000000" w:rsidR="00000000" w:rsidRPr="00000000">
        <w:rPr>
          <w:rtl w:val="0"/>
        </w:rPr>
      </w:r>
    </w:p>
    <w:p w:rsidR="00000000" w:rsidDel="00000000" w:rsidP="00000000" w:rsidRDefault="00000000" w:rsidRPr="00000000" w14:paraId="00000016">
      <w:pPr>
        <w:spacing w:after="0" w:lineRule="auto"/>
        <w:rPr>
          <w:vertAlign w:val="baseline"/>
        </w:rPr>
      </w:pPr>
      <w:r w:rsidDel="00000000" w:rsidR="00000000" w:rsidRPr="00000000">
        <w:rPr>
          <w:b w:val="1"/>
          <w:sz w:val="24"/>
          <w:szCs w:val="24"/>
          <w:u w:val="single"/>
          <w:vertAlign w:val="baseline"/>
          <w:rtl w:val="0"/>
        </w:rPr>
        <w:t xml:space="preserve">Liturgy of the Eucharist</w:t>
      </w:r>
      <w:r w:rsidDel="00000000" w:rsidR="00000000" w:rsidRPr="00000000">
        <w:rPr>
          <w:rtl w:val="0"/>
        </w:rPr>
      </w:r>
    </w:p>
    <w:p w:rsidR="00000000" w:rsidDel="00000000" w:rsidP="00000000" w:rsidRDefault="00000000" w:rsidRPr="00000000" w14:paraId="00000017">
      <w:pPr>
        <w:spacing w:after="0" w:lineRule="auto"/>
        <w:rPr>
          <w:sz w:val="24"/>
          <w:szCs w:val="24"/>
          <w:vertAlign w:val="baseline"/>
        </w:rPr>
      </w:pPr>
      <w:r w:rsidDel="00000000" w:rsidR="00000000" w:rsidRPr="00000000">
        <w:rPr>
          <w:b w:val="1"/>
          <w:sz w:val="24"/>
          <w:szCs w:val="24"/>
          <w:vertAlign w:val="baseline"/>
          <w:rtl w:val="0"/>
        </w:rPr>
        <w:t xml:space="preserve">Preparation of the Gifts:</w:t>
        <w:tab/>
      </w:r>
      <w:r w:rsidDel="00000000" w:rsidR="00000000" w:rsidRPr="00000000">
        <w:rPr>
          <w:sz w:val="24"/>
          <w:szCs w:val="24"/>
          <w:vertAlign w:val="baseline"/>
          <w:rtl w:val="0"/>
        </w:rPr>
        <w:t xml:space="preserve">Hail Mary, Gentle Woman</w:t>
        <w:tab/>
        <w:tab/>
        <w:tab/>
        <w:t xml:space="preserve">NG # 889</w:t>
      </w:r>
    </w:p>
    <w:p w:rsidR="00000000" w:rsidDel="00000000" w:rsidP="00000000" w:rsidRDefault="00000000" w:rsidRPr="00000000" w14:paraId="00000018">
      <w:pPr>
        <w:spacing w:after="0" w:lineRule="auto"/>
        <w:rPr>
          <w:sz w:val="24"/>
          <w:szCs w:val="24"/>
          <w:vertAlign w:val="baseline"/>
        </w:rPr>
      </w:pPr>
      <w:r w:rsidDel="00000000" w:rsidR="00000000" w:rsidRPr="00000000">
        <w:rPr>
          <w:sz w:val="24"/>
          <w:szCs w:val="24"/>
          <w:vertAlign w:val="baseline"/>
          <w:rtl w:val="0"/>
        </w:rPr>
        <w:tab/>
        <w:tab/>
        <w:tab/>
        <w:tab/>
      </w:r>
      <w:r w:rsidDel="00000000" w:rsidR="00000000" w:rsidRPr="00000000">
        <w:rPr>
          <w:sz w:val="24"/>
          <w:szCs w:val="24"/>
          <w:rtl w:val="0"/>
        </w:rPr>
        <w:t xml:space="preserve">Mary’s Song (melody of Amazing Grace)</w:t>
        <w:tab/>
        <w:t xml:space="preserve">Work Room</w:t>
      </w:r>
      <w:r w:rsidDel="00000000" w:rsidR="00000000" w:rsidRPr="00000000">
        <w:rPr>
          <w:rtl w:val="0"/>
        </w:rPr>
      </w:r>
    </w:p>
    <w:p w:rsidR="00000000" w:rsidDel="00000000" w:rsidP="00000000" w:rsidRDefault="00000000" w:rsidRPr="00000000" w14:paraId="00000019">
      <w:pPr>
        <w:spacing w:after="0" w:lineRule="auto"/>
        <w:rPr>
          <w:sz w:val="16"/>
          <w:szCs w:val="16"/>
          <w:vertAlign w:val="baseline"/>
        </w:rPr>
      </w:pPr>
      <w:r w:rsidDel="00000000" w:rsidR="00000000" w:rsidRPr="00000000">
        <w:rPr>
          <w:sz w:val="24"/>
          <w:szCs w:val="24"/>
          <w:vertAlign w:val="baseline"/>
          <w:rtl w:val="0"/>
        </w:rPr>
        <w:tab/>
        <w:tab/>
        <w:tab/>
        <w:tab/>
      </w:r>
      <w:r w:rsidDel="00000000" w:rsidR="00000000" w:rsidRPr="00000000">
        <w:rPr>
          <w:rtl w:val="0"/>
        </w:rPr>
      </w:r>
    </w:p>
    <w:p w:rsidR="00000000" w:rsidDel="00000000" w:rsidP="00000000" w:rsidRDefault="00000000" w:rsidRPr="00000000" w14:paraId="0000001A">
      <w:pPr>
        <w:spacing w:after="0" w:lineRule="auto"/>
        <w:rPr>
          <w:vertAlign w:val="baseline"/>
        </w:rPr>
      </w:pPr>
      <w:r w:rsidDel="00000000" w:rsidR="00000000" w:rsidRPr="00000000">
        <w:rPr>
          <w:b w:val="1"/>
          <w:sz w:val="24"/>
          <w:szCs w:val="24"/>
          <w:vertAlign w:val="baseline"/>
          <w:rtl w:val="0"/>
        </w:rPr>
        <w:t xml:space="preserve">Eucharistic Acclamations:</w:t>
      </w:r>
      <w:r w:rsidDel="00000000" w:rsidR="00000000" w:rsidRPr="00000000">
        <w:rPr>
          <w:sz w:val="24"/>
          <w:szCs w:val="24"/>
          <w:vertAlign w:val="baseline"/>
          <w:rtl w:val="0"/>
        </w:rPr>
        <w:tab/>
      </w:r>
      <w:r w:rsidDel="00000000" w:rsidR="00000000" w:rsidRPr="00000000">
        <w:rPr>
          <w:b w:val="1"/>
          <w:color w:val="0000ff"/>
          <w:sz w:val="24"/>
          <w:szCs w:val="24"/>
          <w:highlight w:val="white"/>
          <w:rtl w:val="0"/>
        </w:rPr>
        <w:t xml:space="preserve">Heritage Mass</w:t>
      </w:r>
      <w:r w:rsidDel="00000000" w:rsidR="00000000" w:rsidRPr="00000000">
        <w:rPr>
          <w:sz w:val="24"/>
          <w:szCs w:val="24"/>
          <w:vertAlign w:val="baseline"/>
          <w:rtl w:val="0"/>
        </w:rPr>
        <w:tab/>
        <w:tab/>
        <w:tab/>
        <w:tab/>
      </w:r>
      <w:r w:rsidDel="00000000" w:rsidR="00000000" w:rsidRPr="00000000">
        <w:rPr>
          <w:rtl w:val="0"/>
        </w:rPr>
      </w:r>
    </w:p>
    <w:p w:rsidR="00000000" w:rsidDel="00000000" w:rsidP="00000000" w:rsidRDefault="00000000" w:rsidRPr="00000000" w14:paraId="0000001B">
      <w:pPr>
        <w:spacing w:after="0" w:lineRule="auto"/>
        <w:rPr>
          <w:b w:val="0"/>
          <w:sz w:val="24"/>
          <w:szCs w:val="24"/>
          <w:vertAlign w:val="baseline"/>
        </w:rPr>
      </w:pPr>
      <w:r w:rsidDel="00000000" w:rsidR="00000000" w:rsidRPr="00000000">
        <w:rPr>
          <w:b w:val="1"/>
          <w:sz w:val="24"/>
          <w:szCs w:val="24"/>
          <w:vertAlign w:val="baseline"/>
          <w:rtl w:val="0"/>
        </w:rPr>
        <w:t xml:space="preserve">Communion Songs:</w:t>
        <w:tab/>
        <w:tab/>
      </w:r>
      <w:r w:rsidDel="00000000" w:rsidR="00000000" w:rsidRPr="00000000">
        <w:rPr>
          <w:b w:val="1"/>
          <w:color w:val="ff0000"/>
          <w:sz w:val="24"/>
          <w:szCs w:val="24"/>
          <w:rtl w:val="0"/>
        </w:rPr>
        <w:t xml:space="preserve">Chanted Communion Antiphon - Week 4 - Sing 2X (workroom)</w:t>
      </w:r>
      <w:r w:rsidDel="00000000" w:rsidR="00000000" w:rsidRPr="00000000">
        <w:rPr>
          <w:rtl w:val="0"/>
        </w:rPr>
      </w:r>
    </w:p>
    <w:p w:rsidR="00000000" w:rsidDel="00000000" w:rsidP="00000000" w:rsidRDefault="00000000" w:rsidRPr="00000000" w14:paraId="0000001C">
      <w:pPr>
        <w:spacing w:after="0" w:lineRule="auto"/>
        <w:ind w:left="2160" w:firstLine="720"/>
        <w:rPr>
          <w:sz w:val="24"/>
          <w:szCs w:val="24"/>
          <w:vertAlign w:val="baseline"/>
        </w:rPr>
      </w:pPr>
      <w:r w:rsidDel="00000000" w:rsidR="00000000" w:rsidRPr="00000000">
        <w:rPr>
          <w:sz w:val="24"/>
          <w:szCs w:val="24"/>
          <w:vertAlign w:val="baseline"/>
          <w:rtl w:val="0"/>
        </w:rPr>
        <w:t xml:space="preserve">Maranatha</w:t>
      </w:r>
      <w:r w:rsidDel="00000000" w:rsidR="00000000" w:rsidRPr="00000000">
        <w:rPr>
          <w:sz w:val="24"/>
          <w:szCs w:val="24"/>
          <w:rtl w:val="0"/>
        </w:rPr>
        <w:tab/>
        <w:tab/>
      </w:r>
      <w:r w:rsidDel="00000000" w:rsidR="00000000" w:rsidRPr="00000000">
        <w:rPr>
          <w:sz w:val="24"/>
          <w:szCs w:val="24"/>
          <w:vertAlign w:val="baseline"/>
          <w:rtl w:val="0"/>
        </w:rPr>
        <w:tab/>
        <w:tab/>
        <w:tab/>
        <w:t xml:space="preserve">NG #397 </w:t>
      </w:r>
      <w:r w:rsidDel="00000000" w:rsidR="00000000" w:rsidRPr="00000000">
        <w:rPr>
          <w:sz w:val="24"/>
          <w:szCs w:val="24"/>
          <w:highlight w:val="yellow"/>
          <w:vertAlign w:val="baseline"/>
          <w:rtl w:val="0"/>
        </w:rPr>
        <w:t xml:space="preserve">Vs. 4, 5, 6 and 7</w:t>
      </w:r>
      <w:r w:rsidDel="00000000" w:rsidR="00000000" w:rsidRPr="00000000">
        <w:rPr>
          <w:rtl w:val="0"/>
        </w:rPr>
      </w:r>
    </w:p>
    <w:p w:rsidR="00000000" w:rsidDel="00000000" w:rsidP="00000000" w:rsidRDefault="00000000" w:rsidRPr="00000000" w14:paraId="0000001D">
      <w:pPr>
        <w:spacing w:after="0" w:lineRule="auto"/>
        <w:ind w:left="2160" w:firstLine="720"/>
        <w:rPr>
          <w:sz w:val="24"/>
          <w:szCs w:val="24"/>
        </w:rPr>
      </w:pPr>
      <w:r w:rsidDel="00000000" w:rsidR="00000000" w:rsidRPr="00000000">
        <w:rPr>
          <w:sz w:val="24"/>
          <w:szCs w:val="24"/>
          <w:rtl w:val="0"/>
        </w:rPr>
        <w:t xml:space="preserve">Like a Shepherd</w:t>
        <w:tab/>
        <w:tab/>
        <w:tab/>
        <w:tab/>
        <w:t xml:space="preserve">NG # 402</w:t>
      </w:r>
    </w:p>
    <w:p w:rsidR="00000000" w:rsidDel="00000000" w:rsidP="00000000" w:rsidRDefault="00000000" w:rsidRPr="00000000" w14:paraId="0000001E">
      <w:pPr>
        <w:spacing w:after="0" w:lineRule="auto"/>
        <w:ind w:left="2880" w:firstLine="0"/>
        <w:rPr>
          <w:sz w:val="24"/>
          <w:szCs w:val="24"/>
          <w:vertAlign w:val="baseline"/>
        </w:rPr>
      </w:pPr>
      <w:r w:rsidDel="00000000" w:rsidR="00000000" w:rsidRPr="00000000">
        <w:rPr>
          <w:sz w:val="24"/>
          <w:szCs w:val="24"/>
          <w:vertAlign w:val="baseline"/>
          <w:rtl w:val="0"/>
        </w:rPr>
        <w:t xml:space="preserve">God of All People</w:t>
        <w:tab/>
        <w:tab/>
        <w:tab/>
        <w:tab/>
        <w:t xml:space="preserve">NG # 412</w:t>
        <w:tab/>
        <w:tab/>
        <w:tab/>
        <w:tab/>
      </w:r>
    </w:p>
    <w:p w:rsidR="00000000" w:rsidDel="00000000" w:rsidP="00000000" w:rsidRDefault="00000000" w:rsidRPr="00000000" w14:paraId="0000001F">
      <w:pPr>
        <w:spacing w:after="0" w:lineRule="auto"/>
        <w:rPr>
          <w:vertAlign w:val="baseline"/>
        </w:rPr>
      </w:pPr>
      <w:r w:rsidDel="00000000" w:rsidR="00000000" w:rsidRPr="00000000">
        <w:rPr>
          <w:b w:val="1"/>
          <w:sz w:val="24"/>
          <w:szCs w:val="24"/>
          <w:u w:val="single"/>
          <w:vertAlign w:val="baseline"/>
          <w:rtl w:val="0"/>
        </w:rPr>
        <w:t xml:space="preserve">CONCLUDING RITE</w:t>
      </w:r>
      <w:r w:rsidDel="00000000" w:rsidR="00000000" w:rsidRPr="00000000">
        <w:rPr>
          <w:rtl w:val="0"/>
        </w:rPr>
      </w:r>
    </w:p>
    <w:p w:rsidR="00000000" w:rsidDel="00000000" w:rsidP="00000000" w:rsidRDefault="00000000" w:rsidRPr="00000000" w14:paraId="00000020">
      <w:pPr>
        <w:spacing w:after="0" w:lineRule="auto"/>
        <w:rPr>
          <w:b w:val="1"/>
          <w:color w:val="ff0000"/>
          <w:sz w:val="24"/>
          <w:szCs w:val="24"/>
        </w:rPr>
      </w:pPr>
      <w:r w:rsidDel="00000000" w:rsidR="00000000" w:rsidRPr="00000000">
        <w:rPr>
          <w:b w:val="1"/>
          <w:color w:val="ff0000"/>
          <w:sz w:val="24"/>
          <w:szCs w:val="24"/>
          <w:rtl w:val="0"/>
        </w:rPr>
        <w:t xml:space="preserve">St. Michael Prayer</w:t>
      </w:r>
    </w:p>
    <w:p w:rsidR="00000000" w:rsidDel="00000000" w:rsidP="00000000" w:rsidRDefault="00000000" w:rsidRPr="00000000" w14:paraId="00000021">
      <w:pPr>
        <w:spacing w:after="0" w:lineRule="auto"/>
        <w:rPr>
          <w:vertAlign w:val="baseline"/>
        </w:rPr>
      </w:pPr>
      <w:r w:rsidDel="00000000" w:rsidR="00000000" w:rsidRPr="00000000">
        <w:rPr>
          <w:b w:val="1"/>
          <w:sz w:val="24"/>
          <w:szCs w:val="24"/>
          <w:vertAlign w:val="baseline"/>
          <w:rtl w:val="0"/>
        </w:rPr>
        <w:t xml:space="preserve">Closing Song:</w:t>
      </w:r>
      <w:r w:rsidDel="00000000" w:rsidR="00000000" w:rsidRPr="00000000">
        <w:rPr>
          <w:sz w:val="24"/>
          <w:szCs w:val="24"/>
          <w:vertAlign w:val="baseline"/>
          <w:rtl w:val="0"/>
        </w:rPr>
        <w:tab/>
        <w:tab/>
        <w:tab/>
        <w:t xml:space="preserve">Wait for the Lord</w:t>
        <w:tab/>
        <w:tab/>
        <w:tab/>
        <w:tab/>
        <w:t xml:space="preserve">NG #406 (</w:t>
      </w:r>
      <w:r w:rsidDel="00000000" w:rsidR="00000000" w:rsidRPr="00000000">
        <w:rPr>
          <w:sz w:val="24"/>
          <w:szCs w:val="24"/>
          <w:rtl w:val="0"/>
        </w:rPr>
        <w:t xml:space="preserve">refrain only)</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