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3AA92EDB" w:rsidR="005311FB" w:rsidRPr="003A4868" w:rsidRDefault="00BE507C" w:rsidP="003A4868">
      <w:pPr>
        <w:pStyle w:val="Title1sl"/>
        <w:pBdr>
          <w:bottom w:val="single" w:sz="12" w:space="1" w:color="auto"/>
        </w:pBdr>
        <w:spacing w:before="240"/>
        <w:rPr>
          <w:sz w:val="40"/>
          <w:szCs w:val="40"/>
        </w:rPr>
      </w:pPr>
      <w:r w:rsidRPr="00BE507C">
        <w:rPr>
          <w:i/>
          <w:iCs/>
          <w:sz w:val="40"/>
          <w:szCs w:val="40"/>
        </w:rPr>
        <w:t>United States v. Nixon</w:t>
      </w:r>
      <w:r>
        <w:rPr>
          <w:i/>
          <w:iCs/>
          <w:sz w:val="22"/>
          <w:szCs w:val="22"/>
        </w:rPr>
        <w:t xml:space="preserve"> </w:t>
      </w:r>
      <w:r w:rsidR="00F64E56" w:rsidRPr="003A4868">
        <w:rPr>
          <w:sz w:val="40"/>
          <w:szCs w:val="40"/>
        </w:rPr>
        <w:t>/ Background</w:t>
      </w:r>
      <w:r w:rsidR="00987C93" w:rsidRPr="003A4868">
        <w:rPr>
          <w:sz w:val="40"/>
          <w:szCs w:val="40"/>
        </w:rPr>
        <w:t xml:space="preserve"> </w:t>
      </w:r>
      <w:r w:rsidR="00987C93" w:rsidRPr="003A4868">
        <w:rPr>
          <w:b w:val="0"/>
          <w:bCs/>
          <w:sz w:val="40"/>
          <w:szCs w:val="40"/>
        </w:rPr>
        <w:sym w:font="Symbol" w:char="F0B7"/>
      </w:r>
      <w:r w:rsidR="00987C93" w:rsidRPr="003A4868">
        <w:rPr>
          <w:b w:val="0"/>
          <w:bCs/>
          <w:sz w:val="40"/>
          <w:szCs w:val="40"/>
        </w:rPr>
        <w:sym w:font="Symbol" w:char="F0B7"/>
      </w:r>
      <w:r w:rsidR="00987C93" w:rsidRPr="003A4868">
        <w:rPr>
          <w:b w:val="0"/>
          <w:bCs/>
          <w:sz w:val="40"/>
          <w:szCs w:val="40"/>
        </w:rPr>
        <w:sym w:font="Symbol" w:char="F0B7"/>
      </w:r>
    </w:p>
    <w:p w14:paraId="0AEF9002" w14:textId="231084D4" w:rsidR="00FB217A" w:rsidRPr="00FB217A" w:rsidRDefault="00FB217A" w:rsidP="0086407D">
      <w:pPr>
        <w:pStyle w:val="NormalWeb"/>
        <w:shd w:val="clear" w:color="auto" w:fill="FFFFFF"/>
        <w:spacing w:before="0" w:beforeAutospacing="0" w:after="120" w:afterAutospacing="0" w:line="276" w:lineRule="auto"/>
        <w:rPr>
          <w:rFonts w:ascii="Garamond" w:hAnsi="Garamond"/>
          <w:color w:val="000000"/>
          <w:sz w:val="25"/>
          <w:szCs w:val="25"/>
        </w:rPr>
      </w:pPr>
      <w:r w:rsidRPr="00FB217A">
        <w:rPr>
          <w:rFonts w:ascii="Garamond" w:hAnsi="Garamond"/>
          <w:color w:val="000000"/>
          <w:sz w:val="25"/>
          <w:szCs w:val="25"/>
        </w:rPr>
        <w:t xml:space="preserve">In 1972, five burglars were caught breaking into the Democratic National Committee Headquarters at the Watergate </w:t>
      </w:r>
      <w:r w:rsidR="00553208">
        <w:rPr>
          <w:rFonts w:ascii="Garamond" w:hAnsi="Garamond"/>
          <w:color w:val="000000"/>
          <w:sz w:val="25"/>
          <w:szCs w:val="25"/>
        </w:rPr>
        <w:t xml:space="preserve">Office Building </w:t>
      </w:r>
      <w:r w:rsidRPr="00FB217A">
        <w:rPr>
          <w:rFonts w:ascii="Garamond" w:hAnsi="Garamond"/>
          <w:color w:val="000000"/>
          <w:sz w:val="25"/>
          <w:szCs w:val="25"/>
        </w:rPr>
        <w:t xml:space="preserve">in Washington, DC. Media and government investigation of the break-in revealed that the burglars were associated with the campaign to re-elect </w:t>
      </w:r>
      <w:r w:rsidR="004B0731">
        <w:rPr>
          <w:rFonts w:ascii="Garamond" w:hAnsi="Garamond"/>
          <w:color w:val="000000"/>
          <w:sz w:val="25"/>
          <w:szCs w:val="25"/>
        </w:rPr>
        <w:t xml:space="preserve">President Richard </w:t>
      </w:r>
      <w:r w:rsidRPr="00FB217A">
        <w:rPr>
          <w:rFonts w:ascii="Garamond" w:hAnsi="Garamond"/>
          <w:color w:val="000000"/>
          <w:sz w:val="25"/>
          <w:szCs w:val="25"/>
        </w:rPr>
        <w:t>Nixon. The inquiries also revealed that the president and his aides had probably abused their power in other ways as well.</w:t>
      </w:r>
    </w:p>
    <w:p w14:paraId="2374456A" w14:textId="4F82BB37" w:rsidR="00FB217A" w:rsidRPr="00FB217A" w:rsidRDefault="00FB217A" w:rsidP="0086407D">
      <w:pPr>
        <w:pStyle w:val="NormalWeb"/>
        <w:shd w:val="clear" w:color="auto" w:fill="FFFFFF"/>
        <w:spacing w:before="0" w:beforeAutospacing="0" w:after="120" w:afterAutospacing="0" w:line="276" w:lineRule="auto"/>
        <w:rPr>
          <w:rFonts w:ascii="Garamond" w:hAnsi="Garamond"/>
          <w:color w:val="000000"/>
          <w:sz w:val="25"/>
          <w:szCs w:val="25"/>
        </w:rPr>
      </w:pPr>
      <w:r w:rsidRPr="00FB217A">
        <w:rPr>
          <w:rFonts w:ascii="Garamond" w:hAnsi="Garamond"/>
          <w:color w:val="000000"/>
          <w:sz w:val="25"/>
          <w:szCs w:val="25"/>
        </w:rPr>
        <w:t xml:space="preserve">During the congressional hearings on the break-in scandal, it was revealed that President Nixon had installed a tape-recording device in the Oval Office. The special prosecutor in charge of the case wanted to get tapes of the Oval Office discussions to help prove whether President Nixon and his aides had abused their power and broken the law. President Nixon tried to stop the special prosecutor from obtaining the tapes and even had him removed from his job. However, a new special prosecutor, supported by the ruling of a federal </w:t>
      </w:r>
      <w:r w:rsidR="00BB4CA9">
        <w:rPr>
          <w:rFonts w:ascii="Garamond" w:hAnsi="Garamond"/>
          <w:color w:val="000000"/>
          <w:sz w:val="25"/>
          <w:szCs w:val="25"/>
        </w:rPr>
        <w:t>D</w:t>
      </w:r>
      <w:r w:rsidRPr="00FB217A">
        <w:rPr>
          <w:rFonts w:ascii="Garamond" w:hAnsi="Garamond"/>
          <w:color w:val="000000"/>
          <w:sz w:val="25"/>
          <w:szCs w:val="25"/>
        </w:rPr>
        <w:t xml:space="preserve">istrict </w:t>
      </w:r>
      <w:r w:rsidR="00BB4CA9">
        <w:rPr>
          <w:rFonts w:ascii="Garamond" w:hAnsi="Garamond"/>
          <w:color w:val="000000"/>
          <w:sz w:val="25"/>
          <w:szCs w:val="25"/>
        </w:rPr>
        <w:t>C</w:t>
      </w:r>
      <w:r w:rsidRPr="00FB217A">
        <w:rPr>
          <w:rFonts w:ascii="Garamond" w:hAnsi="Garamond"/>
          <w:color w:val="000000"/>
          <w:sz w:val="25"/>
          <w:szCs w:val="25"/>
        </w:rPr>
        <w:t>ourt judge, again requested the tapes. The president responded to this demand by releasing edited transcripts and shortened versions of the tapes. His refusal to comply with the special prosecutor</w:t>
      </w:r>
      <w:r w:rsidR="00BB4CA9">
        <w:rPr>
          <w:rFonts w:ascii="Garamond" w:hAnsi="Garamond"/>
          <w:color w:val="000000"/>
          <w:sz w:val="25"/>
          <w:szCs w:val="25"/>
        </w:rPr>
        <w:t>’</w:t>
      </w:r>
      <w:r w:rsidRPr="00FB217A">
        <w:rPr>
          <w:rFonts w:ascii="Garamond" w:hAnsi="Garamond"/>
          <w:color w:val="000000"/>
          <w:sz w:val="25"/>
          <w:szCs w:val="25"/>
        </w:rPr>
        <w:t xml:space="preserve">s demands was challenged in another federal </w:t>
      </w:r>
      <w:r w:rsidR="00BB4CA9">
        <w:rPr>
          <w:rFonts w:ascii="Garamond" w:hAnsi="Garamond"/>
          <w:color w:val="000000"/>
          <w:sz w:val="25"/>
          <w:szCs w:val="25"/>
        </w:rPr>
        <w:t>D</w:t>
      </w:r>
      <w:r w:rsidRPr="00FB217A">
        <w:rPr>
          <w:rFonts w:ascii="Garamond" w:hAnsi="Garamond"/>
          <w:color w:val="000000"/>
          <w:sz w:val="25"/>
          <w:szCs w:val="25"/>
        </w:rPr>
        <w:t xml:space="preserve">istrict </w:t>
      </w:r>
      <w:r w:rsidR="00BB4CA9">
        <w:rPr>
          <w:rFonts w:ascii="Garamond" w:hAnsi="Garamond"/>
          <w:color w:val="000000"/>
          <w:sz w:val="25"/>
          <w:szCs w:val="25"/>
        </w:rPr>
        <w:t>C</w:t>
      </w:r>
      <w:r w:rsidRPr="00FB217A">
        <w:rPr>
          <w:rFonts w:ascii="Garamond" w:hAnsi="Garamond"/>
          <w:color w:val="000000"/>
          <w:sz w:val="25"/>
          <w:szCs w:val="25"/>
        </w:rPr>
        <w:t>ourt case. The court ordered the president to respond to all of the special prosecutor</w:t>
      </w:r>
      <w:r w:rsidR="00BB4CA9">
        <w:rPr>
          <w:rFonts w:ascii="Garamond" w:hAnsi="Garamond"/>
          <w:color w:val="000000"/>
          <w:sz w:val="25"/>
          <w:szCs w:val="25"/>
        </w:rPr>
        <w:t>’</w:t>
      </w:r>
      <w:r w:rsidRPr="00FB217A">
        <w:rPr>
          <w:rFonts w:ascii="Garamond" w:hAnsi="Garamond"/>
          <w:color w:val="000000"/>
          <w:sz w:val="25"/>
          <w:szCs w:val="25"/>
        </w:rPr>
        <w:t>s requests. When the president appealed this decision to the U.S. Circuit Court of Appeals, the special prosecutor asked the Supreme Court of the United States to hear the case instead.</w:t>
      </w:r>
    </w:p>
    <w:p w14:paraId="3E97BF30" w14:textId="6BD55197" w:rsidR="00FB217A" w:rsidRPr="00FB217A" w:rsidRDefault="00FB217A" w:rsidP="0086407D">
      <w:pPr>
        <w:pStyle w:val="NormalWeb"/>
        <w:shd w:val="clear" w:color="auto" w:fill="FFFFFF"/>
        <w:spacing w:before="0" w:beforeAutospacing="0" w:after="120" w:afterAutospacing="0" w:line="276" w:lineRule="auto"/>
        <w:rPr>
          <w:rFonts w:ascii="Garamond" w:hAnsi="Garamond"/>
          <w:color w:val="000000"/>
          <w:sz w:val="25"/>
          <w:szCs w:val="25"/>
        </w:rPr>
      </w:pPr>
      <w:r w:rsidRPr="00FB217A">
        <w:rPr>
          <w:rFonts w:ascii="Garamond" w:hAnsi="Garamond"/>
          <w:color w:val="000000"/>
          <w:sz w:val="25"/>
          <w:szCs w:val="25"/>
        </w:rPr>
        <w:t>In front of the Supreme Court of the United States, President Nixon</w:t>
      </w:r>
      <w:r w:rsidR="00BB4CA9">
        <w:rPr>
          <w:rFonts w:ascii="Garamond" w:hAnsi="Garamond"/>
          <w:color w:val="000000"/>
          <w:sz w:val="25"/>
          <w:szCs w:val="25"/>
        </w:rPr>
        <w:t>’</w:t>
      </w:r>
      <w:r w:rsidRPr="00FB217A">
        <w:rPr>
          <w:rFonts w:ascii="Garamond" w:hAnsi="Garamond"/>
          <w:color w:val="000000"/>
          <w:sz w:val="25"/>
          <w:szCs w:val="25"/>
        </w:rPr>
        <w:t>s lawyers argued that the case could</w:t>
      </w:r>
      <w:r w:rsidR="00744628">
        <w:rPr>
          <w:rFonts w:ascii="Garamond" w:hAnsi="Garamond"/>
          <w:color w:val="000000"/>
          <w:sz w:val="25"/>
          <w:szCs w:val="25"/>
        </w:rPr>
        <w:t xml:space="preserve"> not</w:t>
      </w:r>
      <w:r w:rsidRPr="00FB217A">
        <w:rPr>
          <w:rFonts w:ascii="Garamond" w:hAnsi="Garamond"/>
          <w:color w:val="000000"/>
          <w:sz w:val="25"/>
          <w:szCs w:val="25"/>
        </w:rPr>
        <w:t xml:space="preserve"> be heard in the courts because it involved a dispute within the executive branch. In case the Supreme Court disagreed, </w:t>
      </w:r>
      <w:r w:rsidR="00376555">
        <w:rPr>
          <w:rFonts w:ascii="Garamond" w:hAnsi="Garamond"/>
          <w:color w:val="000000"/>
          <w:sz w:val="25"/>
          <w:szCs w:val="25"/>
        </w:rPr>
        <w:t xml:space="preserve">President </w:t>
      </w:r>
      <w:r w:rsidRPr="00FB217A">
        <w:rPr>
          <w:rFonts w:ascii="Garamond" w:hAnsi="Garamond"/>
          <w:color w:val="000000"/>
          <w:sz w:val="25"/>
          <w:szCs w:val="25"/>
        </w:rPr>
        <w:t>Nixon</w:t>
      </w:r>
      <w:r w:rsidR="006268D1">
        <w:rPr>
          <w:rFonts w:ascii="Garamond" w:hAnsi="Garamond"/>
          <w:color w:val="000000"/>
          <w:sz w:val="25"/>
          <w:szCs w:val="25"/>
        </w:rPr>
        <w:t>’</w:t>
      </w:r>
      <w:r w:rsidRPr="00FB217A">
        <w:rPr>
          <w:rFonts w:ascii="Garamond" w:hAnsi="Garamond"/>
          <w:color w:val="000000"/>
          <w:sz w:val="25"/>
          <w:szCs w:val="25"/>
        </w:rPr>
        <w:t>s lawyers also argued that the president</w:t>
      </w:r>
      <w:r w:rsidR="006268D1">
        <w:rPr>
          <w:rFonts w:ascii="Garamond" w:hAnsi="Garamond"/>
          <w:color w:val="000000"/>
          <w:sz w:val="25"/>
          <w:szCs w:val="25"/>
        </w:rPr>
        <w:t>’</w:t>
      </w:r>
      <w:r w:rsidRPr="00FB217A">
        <w:rPr>
          <w:rFonts w:ascii="Garamond" w:hAnsi="Garamond"/>
          <w:color w:val="000000"/>
          <w:sz w:val="25"/>
          <w:szCs w:val="25"/>
        </w:rPr>
        <w:t>s executive immunity and privilege should protect the tapes</w:t>
      </w:r>
      <w:r w:rsidR="00AF2536">
        <w:rPr>
          <w:rFonts w:ascii="Garamond" w:hAnsi="Garamond"/>
          <w:color w:val="000000"/>
          <w:sz w:val="25"/>
          <w:szCs w:val="25"/>
        </w:rPr>
        <w:t xml:space="preserve"> from being subpoenaed</w:t>
      </w:r>
      <w:r w:rsidRPr="00FB217A">
        <w:rPr>
          <w:rFonts w:ascii="Garamond" w:hAnsi="Garamond"/>
          <w:color w:val="000000"/>
          <w:sz w:val="25"/>
          <w:szCs w:val="25"/>
        </w:rPr>
        <w:t xml:space="preserve">. The concept of executive privilege, though not specifically detailed in the U.S. Constitution, is based on the constitutional separation of powers. It provides </w:t>
      </w:r>
      <w:r w:rsidR="00AF2536">
        <w:rPr>
          <w:rFonts w:ascii="Garamond" w:hAnsi="Garamond"/>
          <w:color w:val="000000"/>
          <w:sz w:val="25"/>
          <w:szCs w:val="25"/>
        </w:rPr>
        <w:t xml:space="preserve">the president with </w:t>
      </w:r>
      <w:r w:rsidRPr="00FB217A">
        <w:rPr>
          <w:rFonts w:ascii="Garamond" w:hAnsi="Garamond"/>
          <w:color w:val="000000"/>
          <w:sz w:val="25"/>
          <w:szCs w:val="25"/>
        </w:rPr>
        <w:t xml:space="preserve">a certain level of confidentiality of communication </w:t>
      </w:r>
      <w:r w:rsidR="00376555">
        <w:rPr>
          <w:rFonts w:ascii="Garamond" w:hAnsi="Garamond"/>
          <w:color w:val="000000"/>
          <w:sz w:val="25"/>
          <w:szCs w:val="25"/>
        </w:rPr>
        <w:t>with</w:t>
      </w:r>
      <w:r w:rsidRPr="00FB217A">
        <w:rPr>
          <w:rFonts w:ascii="Garamond" w:hAnsi="Garamond"/>
          <w:color w:val="000000"/>
          <w:sz w:val="25"/>
          <w:szCs w:val="25"/>
        </w:rPr>
        <w:t xml:space="preserve"> his aides, especially where defense and national security are concerned. President Nixon</w:t>
      </w:r>
      <w:r w:rsidR="00376555">
        <w:rPr>
          <w:rFonts w:ascii="Garamond" w:hAnsi="Garamond"/>
          <w:color w:val="000000"/>
          <w:sz w:val="25"/>
          <w:szCs w:val="25"/>
        </w:rPr>
        <w:t>’</w:t>
      </w:r>
      <w:r w:rsidRPr="00FB217A">
        <w:rPr>
          <w:rFonts w:ascii="Garamond" w:hAnsi="Garamond"/>
          <w:color w:val="000000"/>
          <w:sz w:val="25"/>
          <w:szCs w:val="25"/>
        </w:rPr>
        <w:t>s lawyers argued for an absolute executive privilege based only on his discretion.</w:t>
      </w:r>
    </w:p>
    <w:p w14:paraId="5E8E5972" w14:textId="4E210688" w:rsidR="00FB217A" w:rsidRPr="00FB217A" w:rsidRDefault="00FB217A" w:rsidP="0086407D">
      <w:pPr>
        <w:pStyle w:val="NormalWeb"/>
        <w:shd w:val="clear" w:color="auto" w:fill="FFFFFF"/>
        <w:spacing w:before="0" w:beforeAutospacing="0" w:after="120" w:afterAutospacing="0" w:line="276" w:lineRule="auto"/>
        <w:rPr>
          <w:rFonts w:ascii="Garamond" w:hAnsi="Garamond"/>
          <w:color w:val="000000"/>
          <w:sz w:val="25"/>
          <w:szCs w:val="25"/>
        </w:rPr>
      </w:pPr>
      <w:r w:rsidRPr="00FB217A">
        <w:rPr>
          <w:rFonts w:ascii="Garamond" w:hAnsi="Garamond"/>
          <w:color w:val="000000"/>
          <w:sz w:val="25"/>
          <w:szCs w:val="25"/>
        </w:rPr>
        <w:t>The special prosecutor, however, argued that executive privilege is not absolute and that in this case</w:t>
      </w:r>
      <w:r w:rsidR="0086407D">
        <w:rPr>
          <w:rFonts w:ascii="Garamond" w:hAnsi="Garamond"/>
          <w:color w:val="000000"/>
          <w:sz w:val="25"/>
          <w:szCs w:val="25"/>
        </w:rPr>
        <w:t>,</w:t>
      </w:r>
      <w:r w:rsidRPr="00FB217A">
        <w:rPr>
          <w:rFonts w:ascii="Garamond" w:hAnsi="Garamond"/>
          <w:color w:val="000000"/>
          <w:sz w:val="25"/>
          <w:szCs w:val="25"/>
        </w:rPr>
        <w:t xml:space="preserve"> the confidentiality normally accorded a president and his aides had to give way to the demands of the legal system in a criminal case. To give the president absolute executive privilege, he claimed, would amount to an unchecked power that could undermine the rule of law.</w:t>
      </w:r>
    </w:p>
    <w:p w14:paraId="5B6F34EC" w14:textId="77777777" w:rsidR="00F64E56" w:rsidRPr="00987C93" w:rsidRDefault="00F64E56" w:rsidP="00987C93">
      <w:pPr>
        <w:pStyle w:val="Subhead1sl"/>
        <w:spacing w:after="240"/>
      </w:pPr>
      <w:r w:rsidRPr="00987C93">
        <w:lastRenderedPageBreak/>
        <w:t>Questions to Consider</w:t>
      </w:r>
    </w:p>
    <w:p w14:paraId="50A828EF" w14:textId="77777777" w:rsidR="00FB217A" w:rsidRPr="00FB217A" w:rsidRDefault="00FB217A" w:rsidP="00F04387">
      <w:pPr>
        <w:pStyle w:val="NormalWeb"/>
        <w:numPr>
          <w:ilvl w:val="0"/>
          <w:numId w:val="13"/>
        </w:numPr>
        <w:shd w:val="clear" w:color="auto" w:fill="FFFFFF"/>
        <w:tabs>
          <w:tab w:val="clear" w:pos="720"/>
          <w:tab w:val="left" w:pos="360"/>
        </w:tabs>
        <w:spacing w:before="0" w:beforeAutospacing="0" w:after="1800" w:afterAutospacing="0" w:line="300" w:lineRule="atLeast"/>
        <w:ind w:left="360"/>
        <w:rPr>
          <w:rFonts w:ascii="Garamond" w:hAnsi="Garamond"/>
          <w:color w:val="000000"/>
          <w:sz w:val="25"/>
          <w:szCs w:val="25"/>
        </w:rPr>
      </w:pPr>
      <w:r w:rsidRPr="00FB217A">
        <w:rPr>
          <w:rFonts w:ascii="Garamond" w:hAnsi="Garamond"/>
          <w:color w:val="000000"/>
          <w:sz w:val="25"/>
          <w:szCs w:val="25"/>
        </w:rPr>
        <w:t>Why might a president want to record conversations held in the Oval Office? Why do you think President Nixon taped his conversations even though he was discussing illegal activities with his aides?</w:t>
      </w:r>
    </w:p>
    <w:p w14:paraId="5E373536" w14:textId="1E905ECE" w:rsidR="00FB217A" w:rsidRPr="00FB217A" w:rsidRDefault="00FB217A" w:rsidP="00F04387">
      <w:pPr>
        <w:pStyle w:val="NormalWeb"/>
        <w:numPr>
          <w:ilvl w:val="0"/>
          <w:numId w:val="13"/>
        </w:numPr>
        <w:shd w:val="clear" w:color="auto" w:fill="FFFFFF"/>
        <w:tabs>
          <w:tab w:val="clear" w:pos="720"/>
          <w:tab w:val="left" w:pos="360"/>
        </w:tabs>
        <w:spacing w:before="0" w:beforeAutospacing="0" w:after="1800" w:afterAutospacing="0" w:line="300" w:lineRule="atLeast"/>
        <w:ind w:left="360"/>
        <w:rPr>
          <w:rFonts w:ascii="Garamond" w:hAnsi="Garamond"/>
          <w:color w:val="000000"/>
          <w:sz w:val="25"/>
          <w:szCs w:val="25"/>
        </w:rPr>
      </w:pPr>
      <w:r w:rsidRPr="00FB217A">
        <w:rPr>
          <w:rFonts w:ascii="Garamond" w:hAnsi="Garamond"/>
          <w:color w:val="000000"/>
          <w:sz w:val="25"/>
          <w:szCs w:val="25"/>
        </w:rPr>
        <w:t xml:space="preserve">Based on the reading, what is </w:t>
      </w:r>
      <w:r w:rsidR="0086407D">
        <w:rPr>
          <w:rFonts w:ascii="Garamond" w:hAnsi="Garamond"/>
          <w:color w:val="000000"/>
          <w:sz w:val="25"/>
          <w:szCs w:val="25"/>
        </w:rPr>
        <w:t>“</w:t>
      </w:r>
      <w:r w:rsidRPr="00FB217A">
        <w:rPr>
          <w:rFonts w:ascii="Garamond" w:hAnsi="Garamond"/>
          <w:color w:val="000000"/>
          <w:sz w:val="25"/>
          <w:szCs w:val="25"/>
        </w:rPr>
        <w:t>executive privilege?</w:t>
      </w:r>
      <w:r w:rsidR="0086407D">
        <w:rPr>
          <w:rFonts w:ascii="Garamond" w:hAnsi="Garamond"/>
          <w:color w:val="000000"/>
          <w:sz w:val="25"/>
          <w:szCs w:val="25"/>
        </w:rPr>
        <w:t>”</w:t>
      </w:r>
    </w:p>
    <w:p w14:paraId="07013109" w14:textId="62028955" w:rsidR="00FB217A" w:rsidRPr="00FB217A" w:rsidRDefault="00FB217A" w:rsidP="00F04387">
      <w:pPr>
        <w:pStyle w:val="NormalWeb"/>
        <w:numPr>
          <w:ilvl w:val="0"/>
          <w:numId w:val="13"/>
        </w:numPr>
        <w:shd w:val="clear" w:color="auto" w:fill="FFFFFF"/>
        <w:tabs>
          <w:tab w:val="clear" w:pos="720"/>
          <w:tab w:val="left" w:pos="360"/>
        </w:tabs>
        <w:spacing w:before="0" w:beforeAutospacing="0" w:after="1800" w:afterAutospacing="0" w:line="300" w:lineRule="atLeast"/>
        <w:ind w:left="360"/>
        <w:rPr>
          <w:rFonts w:ascii="Garamond" w:hAnsi="Garamond"/>
          <w:color w:val="000000"/>
          <w:sz w:val="25"/>
          <w:szCs w:val="25"/>
        </w:rPr>
      </w:pPr>
      <w:r w:rsidRPr="00FB217A">
        <w:rPr>
          <w:rFonts w:ascii="Garamond" w:hAnsi="Garamond"/>
          <w:color w:val="000000"/>
          <w:sz w:val="25"/>
          <w:szCs w:val="25"/>
        </w:rPr>
        <w:t>While executive privilege cannot be found in the U.S. Constitution, it is derived from the separation of powers outlined there. Explain how applying the separation of power leads to the claim of executive privilege.</w:t>
      </w:r>
    </w:p>
    <w:p w14:paraId="53C2E6A2" w14:textId="5D7D6162" w:rsidR="00FB217A" w:rsidRPr="00FB217A" w:rsidRDefault="00FB217A" w:rsidP="00F04387">
      <w:pPr>
        <w:pStyle w:val="NormalWeb"/>
        <w:numPr>
          <w:ilvl w:val="0"/>
          <w:numId w:val="13"/>
        </w:numPr>
        <w:shd w:val="clear" w:color="auto" w:fill="FFFFFF"/>
        <w:tabs>
          <w:tab w:val="clear" w:pos="720"/>
          <w:tab w:val="left" w:pos="360"/>
        </w:tabs>
        <w:spacing w:before="0" w:beforeAutospacing="0" w:after="1800" w:afterAutospacing="0" w:line="300" w:lineRule="atLeast"/>
        <w:ind w:left="360"/>
        <w:rPr>
          <w:rFonts w:ascii="Garamond" w:hAnsi="Garamond"/>
          <w:color w:val="000000"/>
          <w:sz w:val="25"/>
          <w:szCs w:val="25"/>
        </w:rPr>
      </w:pPr>
      <w:r w:rsidRPr="00FB217A">
        <w:rPr>
          <w:rFonts w:ascii="Garamond" w:hAnsi="Garamond"/>
          <w:color w:val="000000"/>
          <w:sz w:val="25"/>
          <w:szCs w:val="25"/>
        </w:rPr>
        <w:t xml:space="preserve">In what type of circumstance </w:t>
      </w:r>
      <w:r w:rsidR="00744628">
        <w:rPr>
          <w:rFonts w:ascii="Garamond" w:hAnsi="Garamond"/>
          <w:color w:val="000000"/>
          <w:sz w:val="25"/>
          <w:szCs w:val="25"/>
        </w:rPr>
        <w:t>might</w:t>
      </w:r>
      <w:r w:rsidRPr="00FB217A">
        <w:rPr>
          <w:rFonts w:ascii="Garamond" w:hAnsi="Garamond"/>
          <w:color w:val="000000"/>
          <w:sz w:val="25"/>
          <w:szCs w:val="25"/>
        </w:rPr>
        <w:t xml:space="preserve"> the nation</w:t>
      </w:r>
      <w:r w:rsidR="0086407D">
        <w:rPr>
          <w:rFonts w:ascii="Garamond" w:hAnsi="Garamond"/>
          <w:color w:val="000000"/>
          <w:sz w:val="25"/>
          <w:szCs w:val="25"/>
        </w:rPr>
        <w:t>’</w:t>
      </w:r>
      <w:r w:rsidRPr="00FB217A">
        <w:rPr>
          <w:rFonts w:ascii="Garamond" w:hAnsi="Garamond"/>
          <w:color w:val="000000"/>
          <w:sz w:val="25"/>
          <w:szCs w:val="25"/>
        </w:rPr>
        <w:t>s interests allow the president to keep his communication with aides confidential?</w:t>
      </w:r>
    </w:p>
    <w:p w14:paraId="5817B175" w14:textId="08748EC1" w:rsidR="005A0330" w:rsidRPr="00F04387" w:rsidRDefault="00FB217A" w:rsidP="00F04387">
      <w:pPr>
        <w:pStyle w:val="NormalWeb"/>
        <w:numPr>
          <w:ilvl w:val="0"/>
          <w:numId w:val="13"/>
        </w:numPr>
        <w:shd w:val="clear" w:color="auto" w:fill="FFFFFF"/>
        <w:tabs>
          <w:tab w:val="clear" w:pos="720"/>
          <w:tab w:val="left" w:pos="360"/>
        </w:tabs>
        <w:spacing w:before="0" w:beforeAutospacing="0" w:after="1800" w:afterAutospacing="0" w:line="300" w:lineRule="atLeast"/>
        <w:ind w:left="360"/>
        <w:rPr>
          <w:rFonts w:ascii="Garamond" w:hAnsi="Garamond"/>
          <w:sz w:val="25"/>
          <w:szCs w:val="25"/>
        </w:rPr>
      </w:pPr>
      <w:r w:rsidRPr="00F04387">
        <w:rPr>
          <w:rFonts w:ascii="Garamond" w:hAnsi="Garamond"/>
          <w:color w:val="000000"/>
          <w:sz w:val="25"/>
          <w:szCs w:val="25"/>
        </w:rPr>
        <w:t>Executive privilege and rule of law are both important concepts for American democracy. How should the courts determine which is more important when the exercise of executive privilege interferes with the rule of law?</w:t>
      </w:r>
    </w:p>
    <w:sectPr w:rsidR="005A0330" w:rsidRPr="00F04387" w:rsidSect="00987C93">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44DD5E" w14:textId="77777777" w:rsidR="00E86B3E" w:rsidRDefault="00E86B3E" w:rsidP="0078549D">
      <w:pPr>
        <w:spacing w:after="0" w:line="240" w:lineRule="auto"/>
      </w:pPr>
      <w:r>
        <w:separator/>
      </w:r>
    </w:p>
  </w:endnote>
  <w:endnote w:type="continuationSeparator" w:id="0">
    <w:p w14:paraId="4A1D7A2D" w14:textId="77777777" w:rsidR="00E86B3E" w:rsidRDefault="00E86B3E"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07E42" w14:textId="6689C621" w:rsidR="00987C93" w:rsidRPr="00CC6123" w:rsidRDefault="003E0D9D">
    <w:pPr>
      <w:pStyle w:val="Footer"/>
      <w:rPr>
        <w:rFonts w:ascii="Garamond" w:eastAsia="Garamond" w:hAnsi="Garamond" w:cs="Garamond"/>
      </w:rPr>
    </w:pPr>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r w:rsidR="00E64542" w:rsidRPr="00CC6123">
          <w:rPr>
            <w:rStyle w:val="BasiccopyslChar"/>
            <w:sz w:val="22"/>
            <w:szCs w:val="22"/>
          </w:rPr>
          <w:t>© 2020 Street Law, Inc.</w:t>
        </w:r>
        <w:r w:rsidR="00E64542" w:rsidRPr="00CC6123">
          <w:rPr>
            <w:rStyle w:val="BasiccopyslChar"/>
            <w:sz w:val="22"/>
            <w:szCs w:val="22"/>
          </w:rPr>
          <w:tab/>
        </w:r>
        <w:r w:rsidR="00E64542" w:rsidRPr="00CC6123">
          <w:rPr>
            <w:rStyle w:val="BasiccopyslChar"/>
            <w:sz w:val="22"/>
            <w:szCs w:val="22"/>
          </w:rPr>
          <w:tab/>
          <w:t xml:space="preserve"> Last updated</w:t>
        </w:r>
        <w:r w:rsidR="00333720" w:rsidRPr="00CC6123">
          <w:rPr>
            <w:rStyle w:val="BasiccopyslChar"/>
            <w:sz w:val="22"/>
            <w:szCs w:val="22"/>
          </w:rPr>
          <w:t>:</w:t>
        </w:r>
      </w:sdtContent>
    </w:sdt>
    <w:r w:rsidR="00CC6123" w:rsidRPr="003A4868">
      <w:rPr>
        <w:rStyle w:val="BasiccopyslChar"/>
        <w:sz w:val="22"/>
        <w:szCs w:val="22"/>
      </w:rPr>
      <w:t xml:space="preserve"> </w:t>
    </w:r>
    <w:r w:rsidR="0086407D">
      <w:rPr>
        <w:rStyle w:val="BasiccopyslChar"/>
        <w:sz w:val="22"/>
        <w:szCs w:val="22"/>
      </w:rPr>
      <w:t>08/27/2020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4A570B" w14:textId="77777777" w:rsidR="00E86B3E" w:rsidRDefault="00E86B3E" w:rsidP="0078549D">
      <w:pPr>
        <w:spacing w:after="0" w:line="240" w:lineRule="auto"/>
      </w:pPr>
      <w:r>
        <w:separator/>
      </w:r>
    </w:p>
  </w:footnote>
  <w:footnote w:type="continuationSeparator" w:id="0">
    <w:p w14:paraId="5787AB96" w14:textId="77777777" w:rsidR="00E86B3E" w:rsidRDefault="00E86B3E"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6AC8" w14:textId="5AF26C65" w:rsidR="00F64E56" w:rsidRPr="00987C93" w:rsidRDefault="00CC612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sidR="003C0DCB">
      <w:rPr>
        <w:i/>
        <w:iCs/>
        <w:sz w:val="22"/>
        <w:szCs w:val="22"/>
      </w:rPr>
      <w:t xml:space="preserve">United States v. Nixon </w:t>
    </w:r>
    <w:r w:rsidRPr="00987C93">
      <w:rPr>
        <w:sz w:val="22"/>
        <w:szCs w:val="22"/>
      </w:rPr>
      <w:t>/ Background Reading</w:t>
    </w:r>
    <w:r>
      <w:rPr>
        <w:sz w:val="22"/>
        <w:szCs w:val="22"/>
      </w:rPr>
      <w:t xml:space="preserve"> </w:t>
    </w:r>
    <w:r w:rsidRPr="00987C93">
      <w:rPr>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0C5E5ACE"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sidR="00CC6123">
      <w:rPr>
        <w:sz w:val="22"/>
        <w:szCs w:val="22"/>
      </w:rPr>
      <w:t xml:space="preserve">    </w:t>
    </w:r>
    <w:r w:rsidR="003C0DCB">
      <w:rPr>
        <w:i/>
        <w:iCs/>
        <w:sz w:val="22"/>
        <w:szCs w:val="22"/>
      </w:rPr>
      <w:t>United States v. Nixon</w:t>
    </w:r>
    <w:r>
      <w:rPr>
        <w:i/>
        <w:iCs/>
        <w:sz w:val="22"/>
        <w:szCs w:val="22"/>
      </w:rPr>
      <w:t xml:space="preserve"> </w:t>
    </w:r>
    <w:r w:rsidRPr="00987C93">
      <w:rPr>
        <w:sz w:val="22"/>
        <w:szCs w:val="22"/>
      </w:rPr>
      <w:t>/ Background Reading</w:t>
    </w:r>
    <w:r>
      <w:rPr>
        <w:sz w:val="22"/>
        <w:szCs w:val="22"/>
      </w:rPr>
      <w:t xml:space="preserve"> </w:t>
    </w:r>
    <w:r w:rsidRPr="00987C93">
      <w:rPr>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110E9"/>
    <w:multiLevelType w:val="multilevel"/>
    <w:tmpl w:val="F462E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1BB42ACC"/>
    <w:lvl w:ilvl="0" w:tplc="497EC896">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260D7C"/>
    <w:multiLevelType w:val="multilevel"/>
    <w:tmpl w:val="BB08CCE2"/>
    <w:lvl w:ilvl="0">
      <w:start w:val="1"/>
      <w:numFmt w:val="decimal"/>
      <w:lvlText w:val="%1."/>
      <w:lvlJc w:val="left"/>
      <w:pPr>
        <w:tabs>
          <w:tab w:val="num" w:pos="720"/>
        </w:tabs>
        <w:ind w:left="720" w:hanging="360"/>
      </w:pPr>
      <w:rPr>
        <w:rFonts w:ascii="Garamond" w:hAnsi="Garamond"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1"/>
  </w:num>
  <w:num w:numId="4">
    <w:abstractNumId w:val="4"/>
  </w:num>
  <w:num w:numId="5">
    <w:abstractNumId w:val="7"/>
  </w:num>
  <w:num w:numId="6">
    <w:abstractNumId w:val="5"/>
  </w:num>
  <w:num w:numId="7">
    <w:abstractNumId w:val="7"/>
    <w:lvlOverride w:ilvl="0">
      <w:startOverride w:val="1"/>
    </w:lvlOverride>
  </w:num>
  <w:num w:numId="8">
    <w:abstractNumId w:val="7"/>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3"/>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21E17"/>
    <w:rsid w:val="000E239D"/>
    <w:rsid w:val="001056C3"/>
    <w:rsid w:val="001529D2"/>
    <w:rsid w:val="00170B98"/>
    <w:rsid w:val="001C629C"/>
    <w:rsid w:val="0021030F"/>
    <w:rsid w:val="00290061"/>
    <w:rsid w:val="002B4D38"/>
    <w:rsid w:val="002B5697"/>
    <w:rsid w:val="002C68A3"/>
    <w:rsid w:val="002D2203"/>
    <w:rsid w:val="00317735"/>
    <w:rsid w:val="00333720"/>
    <w:rsid w:val="00351964"/>
    <w:rsid w:val="00375090"/>
    <w:rsid w:val="00376555"/>
    <w:rsid w:val="00392FBD"/>
    <w:rsid w:val="00396AEB"/>
    <w:rsid w:val="003A4868"/>
    <w:rsid w:val="003C0DCB"/>
    <w:rsid w:val="003C6F20"/>
    <w:rsid w:val="00400A63"/>
    <w:rsid w:val="004632BE"/>
    <w:rsid w:val="00466BCA"/>
    <w:rsid w:val="00476029"/>
    <w:rsid w:val="004B0731"/>
    <w:rsid w:val="004B560A"/>
    <w:rsid w:val="004B73F9"/>
    <w:rsid w:val="004D3569"/>
    <w:rsid w:val="004E7457"/>
    <w:rsid w:val="004F77FB"/>
    <w:rsid w:val="005311FB"/>
    <w:rsid w:val="00553208"/>
    <w:rsid w:val="0056462B"/>
    <w:rsid w:val="005A0330"/>
    <w:rsid w:val="006135E5"/>
    <w:rsid w:val="006268D1"/>
    <w:rsid w:val="00666634"/>
    <w:rsid w:val="006862FD"/>
    <w:rsid w:val="006C3E71"/>
    <w:rsid w:val="006E09C9"/>
    <w:rsid w:val="006E3717"/>
    <w:rsid w:val="006E3DE1"/>
    <w:rsid w:val="006E5E49"/>
    <w:rsid w:val="0070044C"/>
    <w:rsid w:val="00744628"/>
    <w:rsid w:val="0078549D"/>
    <w:rsid w:val="007C6206"/>
    <w:rsid w:val="007F700D"/>
    <w:rsid w:val="00811295"/>
    <w:rsid w:val="00815CB0"/>
    <w:rsid w:val="0081706F"/>
    <w:rsid w:val="00855DF3"/>
    <w:rsid w:val="0086407D"/>
    <w:rsid w:val="0093422A"/>
    <w:rsid w:val="00987C93"/>
    <w:rsid w:val="009D6B03"/>
    <w:rsid w:val="00A22679"/>
    <w:rsid w:val="00A740A5"/>
    <w:rsid w:val="00AE0C77"/>
    <w:rsid w:val="00AF2536"/>
    <w:rsid w:val="00B21D96"/>
    <w:rsid w:val="00B62487"/>
    <w:rsid w:val="00B66A6E"/>
    <w:rsid w:val="00B813CB"/>
    <w:rsid w:val="00BB4CA9"/>
    <w:rsid w:val="00BE507C"/>
    <w:rsid w:val="00C15DAC"/>
    <w:rsid w:val="00C7269F"/>
    <w:rsid w:val="00CC6123"/>
    <w:rsid w:val="00D53726"/>
    <w:rsid w:val="00DC419D"/>
    <w:rsid w:val="00DE3D18"/>
    <w:rsid w:val="00E3555A"/>
    <w:rsid w:val="00E40268"/>
    <w:rsid w:val="00E64542"/>
    <w:rsid w:val="00E71176"/>
    <w:rsid w:val="00E86B3E"/>
    <w:rsid w:val="00EC435E"/>
    <w:rsid w:val="00EF7C97"/>
    <w:rsid w:val="00F04387"/>
    <w:rsid w:val="00F64E56"/>
    <w:rsid w:val="00FB2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FB217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F64E56"/>
    <w:pPr>
      <w:spacing w:after="2040"/>
    </w:p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unhideWhenUsed/>
    <w:rsid w:val="00E7117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1176"/>
    <w:rPr>
      <w:i/>
      <w:iCs/>
    </w:rPr>
  </w:style>
  <w:style w:type="character" w:customStyle="1" w:styleId="Heading4Char">
    <w:name w:val="Heading 4 Char"/>
    <w:basedOn w:val="DefaultParagraphFont"/>
    <w:link w:val="Heading4"/>
    <w:uiPriority w:val="9"/>
    <w:semiHidden/>
    <w:rsid w:val="00FB217A"/>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235000">
      <w:bodyDiv w:val="1"/>
      <w:marLeft w:val="0"/>
      <w:marRight w:val="0"/>
      <w:marTop w:val="0"/>
      <w:marBottom w:val="0"/>
      <w:divBdr>
        <w:top w:val="none" w:sz="0" w:space="0" w:color="auto"/>
        <w:left w:val="none" w:sz="0" w:space="0" w:color="auto"/>
        <w:bottom w:val="none" w:sz="0" w:space="0" w:color="auto"/>
        <w:right w:val="none" w:sz="0" w:space="0" w:color="auto"/>
      </w:divBdr>
    </w:div>
    <w:div w:id="406079224">
      <w:bodyDiv w:val="1"/>
      <w:marLeft w:val="0"/>
      <w:marRight w:val="0"/>
      <w:marTop w:val="0"/>
      <w:marBottom w:val="0"/>
      <w:divBdr>
        <w:top w:val="none" w:sz="0" w:space="0" w:color="auto"/>
        <w:left w:val="none" w:sz="0" w:space="0" w:color="auto"/>
        <w:bottom w:val="none" w:sz="0" w:space="0" w:color="auto"/>
        <w:right w:val="none" w:sz="0" w:space="0" w:color="auto"/>
      </w:divBdr>
    </w:div>
    <w:div w:id="1282566047">
      <w:bodyDiv w:val="1"/>
      <w:marLeft w:val="0"/>
      <w:marRight w:val="0"/>
      <w:marTop w:val="0"/>
      <w:marBottom w:val="0"/>
      <w:divBdr>
        <w:top w:val="none" w:sz="0" w:space="0" w:color="auto"/>
        <w:left w:val="none" w:sz="0" w:space="0" w:color="auto"/>
        <w:bottom w:val="none" w:sz="0" w:space="0" w:color="auto"/>
        <w:right w:val="none" w:sz="0" w:space="0" w:color="auto"/>
      </w:divBdr>
    </w:div>
    <w:div w:id="172798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159B1E24-085D-482A-8F92-00E9D8287148}"/>
</file>

<file path=customXml/itemProps3.xml><?xml version="1.0" encoding="utf-8"?>
<ds:datastoreItem xmlns:ds="http://schemas.openxmlformats.org/officeDocument/2006/customXml" ds:itemID="{07A0760B-B9E3-4652-849E-F3EE8216332B}"/>
</file>

<file path=docProps/app.xml><?xml version="1.0" encoding="utf-8"?>
<Properties xmlns="http://schemas.openxmlformats.org/officeDocument/2006/extended-properties" xmlns:vt="http://schemas.openxmlformats.org/officeDocument/2006/docPropsVTypes">
  <Template>template with copyright + page number</Template>
  <TotalTime>1</TotalTime>
  <Pages>2</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2</cp:revision>
  <dcterms:created xsi:type="dcterms:W3CDTF">2020-08-27T13:41:00Z</dcterms:created>
  <dcterms:modified xsi:type="dcterms:W3CDTF">2020-08-27T13:41:00Z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