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9A216D9" w:rsidR="005311FB" w:rsidRPr="0067474D" w:rsidRDefault="00782455" w:rsidP="0067474D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67474D"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5CA1716E">
                <wp:simplePos x="0" y="0"/>
                <wp:positionH relativeFrom="margin">
                  <wp:posOffset>78377</wp:posOffset>
                </wp:positionH>
                <wp:positionV relativeFrom="paragraph">
                  <wp:posOffset>1036321</wp:posOffset>
                </wp:positionV>
                <wp:extent cx="5991225" cy="718865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7188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1E333" w14:textId="7DFD0D67" w:rsidR="00782455" w:rsidRDefault="00B02D71" w:rsidP="007824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81416" wp14:editId="1D7C9FBB">
                                  <wp:extent cx="5380355" cy="6845935"/>
                                  <wp:effectExtent l="0" t="0" r="0" b="0"/>
                                  <wp:docPr id="3" name="Picture 3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0355" cy="6845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D1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15pt;margin-top:81.6pt;width:471.75pt;height:566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" filled="f" stroked="f" strokeweight=".5pt">
                <v:textbox>
                  <w:txbxContent>
                    <w:p w14:paraId="0E41E333" w14:textId="7DFD0D67" w:rsidR="00782455" w:rsidRDefault="00B02D71" w:rsidP="007824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F81416" wp14:editId="1D7C9FBB">
                            <wp:extent cx="5380355" cy="6845935"/>
                            <wp:effectExtent l="0" t="0" r="0" b="0"/>
                            <wp:docPr id="3" name="Picture 3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80355" cy="6845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D71">
        <w:rPr>
          <w:i/>
          <w:iCs/>
          <w:noProof/>
          <w:sz w:val="40"/>
          <w:szCs w:val="40"/>
        </w:rPr>
        <w:t>Miranda v. Arizona</w:t>
      </w:r>
      <w:r w:rsidR="00F64E56" w:rsidRPr="0067474D">
        <w:rPr>
          <w:sz w:val="40"/>
          <w:szCs w:val="40"/>
        </w:rPr>
        <w:t xml:space="preserve"> / </w:t>
      </w:r>
      <w:r w:rsidRPr="0067474D">
        <w:rPr>
          <w:sz w:val="40"/>
          <w:szCs w:val="40"/>
        </w:rPr>
        <w:t>How the Case Moved Through the Court System</w:t>
      </w:r>
    </w:p>
    <w:sectPr w:rsidR="005311FB" w:rsidRPr="0067474D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C1E45" w14:textId="77777777" w:rsidR="00D46CF3" w:rsidRDefault="00D46CF3" w:rsidP="0078549D">
      <w:pPr>
        <w:spacing w:after="0" w:line="240" w:lineRule="auto"/>
      </w:pPr>
      <w:r>
        <w:separator/>
      </w:r>
    </w:p>
  </w:endnote>
  <w:endnote w:type="continuationSeparator" w:id="0">
    <w:p w14:paraId="3BE7F332" w14:textId="77777777" w:rsidR="00D46CF3" w:rsidRDefault="00D46CF3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7D5BADE6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B02D71">
          <w:rPr>
            <w:rStyle w:val="BasiccopyslChar"/>
            <w:sz w:val="22"/>
            <w:szCs w:val="22"/>
          </w:rPr>
          <w:t>8</w:t>
        </w:r>
        <w:r w:rsidRPr="00987C93">
          <w:rPr>
            <w:rStyle w:val="BasiccopyslChar"/>
            <w:sz w:val="22"/>
            <w:szCs w:val="22"/>
          </w:rPr>
          <w:t>/</w:t>
        </w:r>
        <w:r w:rsidR="00B02D71">
          <w:rPr>
            <w:rStyle w:val="BasiccopyslChar"/>
            <w:sz w:val="22"/>
            <w:szCs w:val="22"/>
          </w:rPr>
          <w:t>10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E03CD" w14:textId="77777777" w:rsidR="00D46CF3" w:rsidRDefault="00D46CF3" w:rsidP="0078549D">
      <w:pPr>
        <w:spacing w:after="0" w:line="240" w:lineRule="auto"/>
      </w:pPr>
      <w:r>
        <w:separator/>
      </w:r>
    </w:p>
  </w:footnote>
  <w:footnote w:type="continuationSeparator" w:id="0">
    <w:p w14:paraId="23AC447A" w14:textId="77777777" w:rsidR="00D46CF3" w:rsidRDefault="00D46CF3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4D88EC5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="00987C93" w:rsidRPr="00987C93">
      <w:rPr>
        <w:sz w:val="22"/>
        <w:szCs w:val="22"/>
      </w:rPr>
      <w:t>/ Background Reading</w:t>
    </w:r>
    <w:r w:rsidR="00987C93">
      <w:rPr>
        <w:sz w:val="22"/>
        <w:szCs w:val="22"/>
      </w:rPr>
      <w:t xml:space="preserve"> </w:t>
    </w:r>
    <w:r w:rsidR="00987C93" w:rsidRPr="00987C93">
      <w:rPr>
        <w:sz w:val="22"/>
        <w:szCs w:val="22"/>
      </w:rPr>
      <w:t>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D1A370C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="0067474D">
      <w:rPr>
        <w:sz w:val="22"/>
        <w:szCs w:val="22"/>
      </w:rPr>
      <w:t xml:space="preserve">        </w:t>
    </w:r>
    <w:r w:rsidR="00AA2792">
      <w:rPr>
        <w:sz w:val="22"/>
        <w:szCs w:val="22"/>
      </w:rPr>
      <w:tab/>
    </w:r>
    <w:r w:rsidR="00AA2792">
      <w:rPr>
        <w:sz w:val="22"/>
        <w:szCs w:val="22"/>
      </w:rPr>
      <w:tab/>
      <w:t xml:space="preserve">           </w:t>
    </w:r>
    <w:r w:rsidR="00AA2792">
      <w:rPr>
        <w:i/>
        <w:iCs/>
        <w:sz w:val="22"/>
        <w:szCs w:val="22"/>
      </w:rPr>
      <w:t>M</w:t>
    </w:r>
    <w:r w:rsidR="00B02D71">
      <w:rPr>
        <w:i/>
        <w:iCs/>
        <w:sz w:val="22"/>
        <w:szCs w:val="22"/>
      </w:rPr>
      <w:t xml:space="preserve">iranda </w:t>
    </w:r>
    <w:r w:rsidR="00AA2792">
      <w:rPr>
        <w:i/>
        <w:iCs/>
        <w:sz w:val="22"/>
        <w:szCs w:val="22"/>
      </w:rPr>
      <w:t xml:space="preserve">v. </w:t>
    </w:r>
    <w:r w:rsidR="00B02D71">
      <w:rPr>
        <w:i/>
        <w:iCs/>
        <w:sz w:val="22"/>
        <w:szCs w:val="22"/>
      </w:rPr>
      <w:t>Arizona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82ED3"/>
    <w:rsid w:val="000E239D"/>
    <w:rsid w:val="001056C3"/>
    <w:rsid w:val="00116A1D"/>
    <w:rsid w:val="00170B98"/>
    <w:rsid w:val="001B3E05"/>
    <w:rsid w:val="0021030F"/>
    <w:rsid w:val="0025076D"/>
    <w:rsid w:val="0025659A"/>
    <w:rsid w:val="00290061"/>
    <w:rsid w:val="002B4D38"/>
    <w:rsid w:val="002C68A3"/>
    <w:rsid w:val="002D2203"/>
    <w:rsid w:val="00317735"/>
    <w:rsid w:val="00375090"/>
    <w:rsid w:val="00396AEB"/>
    <w:rsid w:val="00397121"/>
    <w:rsid w:val="003C6F20"/>
    <w:rsid w:val="00400A63"/>
    <w:rsid w:val="004632BE"/>
    <w:rsid w:val="004B560A"/>
    <w:rsid w:val="004B73F9"/>
    <w:rsid w:val="004E7457"/>
    <w:rsid w:val="004F77FB"/>
    <w:rsid w:val="005311FB"/>
    <w:rsid w:val="005A0330"/>
    <w:rsid w:val="005A4E3D"/>
    <w:rsid w:val="006135E5"/>
    <w:rsid w:val="0067474D"/>
    <w:rsid w:val="006C3E71"/>
    <w:rsid w:val="006E09C9"/>
    <w:rsid w:val="006E3717"/>
    <w:rsid w:val="00782455"/>
    <w:rsid w:val="0078549D"/>
    <w:rsid w:val="007F700D"/>
    <w:rsid w:val="00815CB0"/>
    <w:rsid w:val="0081706F"/>
    <w:rsid w:val="0091351C"/>
    <w:rsid w:val="00987C93"/>
    <w:rsid w:val="00990A02"/>
    <w:rsid w:val="009D6B03"/>
    <w:rsid w:val="00A740A5"/>
    <w:rsid w:val="00AA2792"/>
    <w:rsid w:val="00AE0C77"/>
    <w:rsid w:val="00B02D71"/>
    <w:rsid w:val="00B535F7"/>
    <w:rsid w:val="00B62487"/>
    <w:rsid w:val="00BD3474"/>
    <w:rsid w:val="00C05B0A"/>
    <w:rsid w:val="00C10119"/>
    <w:rsid w:val="00C15DAC"/>
    <w:rsid w:val="00D46CF3"/>
    <w:rsid w:val="00DE3D18"/>
    <w:rsid w:val="00E3555A"/>
    <w:rsid w:val="00E64542"/>
    <w:rsid w:val="00EB20C0"/>
    <w:rsid w:val="00EF7C9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E2A4A-0358-4C97-8F1D-9A002AED83FA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80F54871-7369-4B9E-9A3D-C62C36A58AA5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2020-08-10T19:49:00Z</dcterms:created>
  <dcterms:modified xsi:type="dcterms:W3CDTF">2020-08-10T19:49:00Z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