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496BDE04" w:rsidR="005311FB" w:rsidRDefault="00C25150" w:rsidP="006B5196">
      <w:pPr>
        <w:pStyle w:val="Title1sl"/>
        <w:pBdr>
          <w:bottom w:val="single" w:sz="12" w:space="1" w:color="auto"/>
        </w:pBdr>
        <w:spacing w:before="240"/>
      </w:pPr>
      <w:r w:rsidRPr="006B5196">
        <w:rPr>
          <w:i/>
          <w:iCs/>
          <w:sz w:val="40"/>
          <w:szCs w:val="40"/>
        </w:rPr>
        <w:t>Marbury v. Madison</w:t>
      </w:r>
      <w:r w:rsidRPr="006B5196">
        <w:rPr>
          <w:i/>
          <w:iCs/>
          <w:sz w:val="18"/>
          <w:szCs w:val="18"/>
        </w:rPr>
        <w:t xml:space="preserve"> </w:t>
      </w:r>
      <w:r w:rsidR="00F64E56" w:rsidRPr="006B5196">
        <w:rPr>
          <w:sz w:val="40"/>
          <w:szCs w:val="40"/>
        </w:rPr>
        <w:t xml:space="preserve">/ </w:t>
      </w:r>
      <w:r w:rsidR="00E541D2" w:rsidRPr="006B5196">
        <w:rPr>
          <w:sz w:val="40"/>
          <w:szCs w:val="40"/>
        </w:rPr>
        <w:t>Vocabulary •</w:t>
      </w:r>
    </w:p>
    <w:p w14:paraId="241AB9DC" w14:textId="72610E57" w:rsidR="00106730" w:rsidRPr="009B2F81" w:rsidRDefault="00106730" w:rsidP="00106730">
      <w:pPr>
        <w:pStyle w:val="Basiccopysl"/>
        <w:rPr>
          <w:rStyle w:val="eop"/>
          <w:color w:val="000000"/>
          <w:shd w:val="clear" w:color="auto" w:fill="FFFFFF"/>
        </w:rPr>
      </w:pPr>
      <w:r w:rsidRPr="009B2F81">
        <w:rPr>
          <w:rStyle w:val="normaltextrun"/>
          <w:color w:val="000000"/>
          <w:shd w:val="clear" w:color="auto" w:fill="FFFFFF"/>
        </w:rPr>
        <w:t xml:space="preserve">As you read the background summary of </w:t>
      </w:r>
      <w:r w:rsidRPr="00106730">
        <w:rPr>
          <w:rStyle w:val="normaltextrun"/>
          <w:i/>
          <w:iCs/>
          <w:color w:val="000000"/>
          <w:shd w:val="clear" w:color="auto" w:fill="FFFFFF"/>
        </w:rPr>
        <w:t>Marbury v. Madison</w:t>
      </w:r>
      <w:r w:rsidRPr="009B2F81">
        <w:rPr>
          <w:rStyle w:val="normaltextrun"/>
          <w:color w:val="000000"/>
          <w:shd w:val="clear" w:color="auto" w:fill="FFFFFF"/>
        </w:rPr>
        <w:t>, look for the </w:t>
      </w:r>
      <w:r w:rsidRPr="009B2F81">
        <w:rPr>
          <w:rStyle w:val="normaltextrun"/>
          <w:b/>
          <w:bCs/>
          <w:color w:val="000000"/>
          <w:u w:val="single"/>
          <w:shd w:val="clear" w:color="auto" w:fill="FFFFFF"/>
        </w:rPr>
        <w:t>important vocabulary terms</w:t>
      </w:r>
      <w:r w:rsidRPr="009B2F81">
        <w:rPr>
          <w:rStyle w:val="normaltextrun"/>
          <w:color w:val="000000"/>
          <w:shd w:val="clear" w:color="auto" w:fill="FFFFFF"/>
        </w:rPr>
        <w:t>. When you come to one of those terms, look at this page for its definition.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color w:val="000000"/>
          <w:shd w:val="clear" w:color="auto" w:fill="FFFFFF"/>
        </w:rPr>
        <w:t>Then, check to see if you understand the definition by either sketching a picture of what you think it means, or by putting it in your own words.</w:t>
      </w:r>
      <w:r w:rsidRPr="009B2F81">
        <w:rPr>
          <w:rStyle w:val="eop"/>
          <w:color w:val="000000"/>
          <w:shd w:val="clear" w:color="auto" w:fill="FFFFFF"/>
        </w:rPr>
        <w:t> </w:t>
      </w:r>
    </w:p>
    <w:p w14:paraId="7C09BD12" w14:textId="1DBB6EEF" w:rsidR="00E541D2" w:rsidRPr="00B6764A" w:rsidRDefault="006B5196" w:rsidP="006B5196">
      <w:pPr>
        <w:pStyle w:val="Basiccopysl"/>
        <w:numPr>
          <w:ilvl w:val="0"/>
          <w:numId w:val="13"/>
        </w:numPr>
        <w:spacing w:before="360"/>
        <w:ind w:left="360"/>
        <w:rPr>
          <w:rStyle w:val="Vocabtermsl"/>
        </w:rPr>
      </w:pPr>
      <w:r>
        <w:rPr>
          <w:rStyle w:val="Vocabtermsl"/>
        </w:rPr>
        <w:t>appoint</w:t>
      </w:r>
    </w:p>
    <w:p w14:paraId="1CA75633" w14:textId="40CB53CC" w:rsidR="00E541D2" w:rsidRPr="00FC5BFD" w:rsidRDefault="000B6EB2" w:rsidP="00FC5BFD">
      <w:pPr>
        <w:ind w:left="360"/>
        <w:rPr>
          <w:rFonts w:ascii="Garamond" w:eastAsia="Times New Roman" w:hAnsi="Garamond" w:cs="Calibri"/>
          <w:color w:val="000000"/>
          <w:sz w:val="24"/>
          <w:szCs w:val="24"/>
        </w:rPr>
      </w:pPr>
      <w:r w:rsidRPr="00FC5BFD">
        <w:rPr>
          <w:rFonts w:ascii="Garamond" w:hAnsi="Garamond"/>
          <w:b/>
          <w:bCs/>
          <w:sz w:val="24"/>
          <w:szCs w:val="24"/>
        </w:rPr>
        <w:t>Definition:</w:t>
      </w:r>
      <w:r w:rsidRPr="00FC5BFD">
        <w:rPr>
          <w:rFonts w:ascii="Garamond" w:hAnsi="Garamond"/>
          <w:sz w:val="24"/>
          <w:szCs w:val="24"/>
        </w:rPr>
        <w:t xml:space="preserve"> </w:t>
      </w:r>
      <w:bookmarkStart w:id="0" w:name="_Hlk52175530"/>
      <w:r w:rsidR="00EA0CC3" w:rsidRPr="00FC5BFD">
        <w:rPr>
          <w:rFonts w:ascii="Garamond" w:eastAsia="Times New Roman" w:hAnsi="Garamond" w:cs="Calibri"/>
          <w:color w:val="000000"/>
          <w:sz w:val="24"/>
          <w:szCs w:val="24"/>
        </w:rPr>
        <w:t>to assign someone to a job or position.</w:t>
      </w:r>
      <w:bookmarkEnd w:id="0"/>
    </w:p>
    <w:p w14:paraId="5AA2A357" w14:textId="58B3CA07" w:rsidR="00E541D2" w:rsidRPr="00B6764A" w:rsidRDefault="00BD5F36" w:rsidP="006B5196">
      <w:pPr>
        <w:pStyle w:val="Basiccopysl"/>
        <w:spacing w:after="1920"/>
        <w:ind w:left="360"/>
      </w:pPr>
      <w:r w:rsidRPr="00B6764A">
        <w:t>Express this term in your own words or in a drawing:</w:t>
      </w:r>
    </w:p>
    <w:p w14:paraId="24EFB133" w14:textId="378B3E9D" w:rsidR="00E541D2" w:rsidRPr="00B6764A" w:rsidRDefault="006B5196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sue (s</w:t>
      </w:r>
      <w:r w:rsidR="00B6764A" w:rsidRPr="00B6764A">
        <w:rPr>
          <w:b/>
          <w:bCs/>
          <w:u w:val="single"/>
        </w:rPr>
        <w:t>ued</w:t>
      </w:r>
      <w:r>
        <w:rPr>
          <w:b/>
          <w:bCs/>
          <w:u w:val="single"/>
        </w:rPr>
        <w:t>)</w:t>
      </w:r>
    </w:p>
    <w:p w14:paraId="6D896F7F" w14:textId="26230F5F" w:rsidR="00BD5F36" w:rsidRPr="00B6764A" w:rsidRDefault="000B6EB2" w:rsidP="00BD5F36">
      <w:pPr>
        <w:pStyle w:val="Basiccopysl"/>
        <w:spacing w:after="240"/>
        <w:ind w:left="360"/>
      </w:pPr>
      <w:r w:rsidRPr="00B6764A">
        <w:rPr>
          <w:b/>
          <w:bCs/>
        </w:rPr>
        <w:t>Defin</w:t>
      </w:r>
      <w:r>
        <w:rPr>
          <w:b/>
          <w:bCs/>
        </w:rPr>
        <w:t>ition</w:t>
      </w:r>
      <w:r w:rsidRPr="00B6764A">
        <w:rPr>
          <w:b/>
          <w:bCs/>
        </w:rPr>
        <w:t>:</w:t>
      </w:r>
      <w:r w:rsidRPr="00B6764A">
        <w:t xml:space="preserve"> </w:t>
      </w:r>
      <w:bookmarkStart w:id="1" w:name="_Hlk52175548"/>
      <w:r w:rsidR="009F0BF8" w:rsidRPr="009F0BF8">
        <w:t>used the legal process to force a person, company, organization, or government to give you something or do something.</w:t>
      </w:r>
      <w:bookmarkEnd w:id="1"/>
    </w:p>
    <w:p w14:paraId="6BB6A33E" w14:textId="7A320F7F" w:rsidR="00BD5F36" w:rsidRPr="00B6764A" w:rsidRDefault="00BD5F36" w:rsidP="006B5196">
      <w:pPr>
        <w:pStyle w:val="Basiccopysl"/>
        <w:spacing w:after="1920"/>
        <w:ind w:left="360"/>
      </w:pPr>
      <w:r w:rsidRPr="00B6764A">
        <w:t>Express this term in your own words or in a drawing:</w:t>
      </w:r>
    </w:p>
    <w:p w14:paraId="29F4ED65" w14:textId="085775B5" w:rsidR="00B6764A" w:rsidRPr="00B6764A" w:rsidRDefault="006B5196" w:rsidP="00BD5F36">
      <w:pPr>
        <w:pStyle w:val="Basiccopysl"/>
        <w:numPr>
          <w:ilvl w:val="0"/>
          <w:numId w:val="13"/>
        </w:numPr>
        <w:spacing w:after="240"/>
        <w:ind w:left="360"/>
      </w:pPr>
      <w:r>
        <w:rPr>
          <w:b/>
          <w:u w:val="single"/>
        </w:rPr>
        <w:t>w</w:t>
      </w:r>
      <w:r w:rsidR="00B6764A" w:rsidRPr="00B6764A">
        <w:rPr>
          <w:b/>
          <w:u w:val="single"/>
        </w:rPr>
        <w:t>rit</w:t>
      </w:r>
    </w:p>
    <w:p w14:paraId="6ABB0141" w14:textId="7D03A690" w:rsidR="00BD5F36" w:rsidRPr="00B6764A" w:rsidRDefault="000B6EB2" w:rsidP="00B6764A">
      <w:pPr>
        <w:pStyle w:val="Basiccopysl"/>
        <w:spacing w:after="240"/>
        <w:ind w:left="360"/>
      </w:pPr>
      <w:r w:rsidRPr="00B6764A">
        <w:rPr>
          <w:b/>
          <w:bCs/>
        </w:rPr>
        <w:t>Defin</w:t>
      </w:r>
      <w:r>
        <w:rPr>
          <w:b/>
          <w:bCs/>
        </w:rPr>
        <w:t>ition</w:t>
      </w:r>
      <w:r w:rsidRPr="00B6764A">
        <w:rPr>
          <w:b/>
          <w:bCs/>
        </w:rPr>
        <w:t>:</w:t>
      </w:r>
      <w:r w:rsidRPr="00B6764A">
        <w:t xml:space="preserve"> </w:t>
      </w:r>
      <w:r w:rsidR="00FC5BFD">
        <w:rPr>
          <w:rStyle w:val="Emphasis"/>
          <w:i w:val="0"/>
          <w:iCs w:val="0"/>
          <w:color w:val="000000"/>
          <w:shd w:val="clear" w:color="auto" w:fill="FFFFFF"/>
        </w:rPr>
        <w:t>a</w:t>
      </w:r>
      <w:r w:rsidR="00B6764A" w:rsidRPr="00B6764A">
        <w:rPr>
          <w:rStyle w:val="Emphasis"/>
          <w:i w:val="0"/>
          <w:iCs w:val="0"/>
          <w:color w:val="000000"/>
          <w:shd w:val="clear" w:color="auto" w:fill="FFFFFF"/>
        </w:rPr>
        <w:t xml:space="preserve"> written order issued by a court, commanding a person to perform or stop performing a specific act.</w:t>
      </w:r>
    </w:p>
    <w:p w14:paraId="3FD087F3" w14:textId="304A803D" w:rsidR="002F2EE4" w:rsidRDefault="00BD5F36" w:rsidP="006B5196">
      <w:pPr>
        <w:pStyle w:val="Basiccopysl"/>
        <w:spacing w:after="1920"/>
        <w:ind w:left="360"/>
      </w:pPr>
      <w:r w:rsidRPr="00B6764A">
        <w:t>Express this term in your own words or in a drawing:</w:t>
      </w:r>
    </w:p>
    <w:sectPr w:rsidR="002F2EE4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966D1" w14:textId="77777777" w:rsidR="002D7232" w:rsidRDefault="002D7232" w:rsidP="0078549D">
      <w:pPr>
        <w:spacing w:after="0" w:line="240" w:lineRule="auto"/>
      </w:pPr>
      <w:r>
        <w:separator/>
      </w:r>
    </w:p>
  </w:endnote>
  <w:endnote w:type="continuationSeparator" w:id="0">
    <w:p w14:paraId="65902D60" w14:textId="77777777" w:rsidR="002D7232" w:rsidRDefault="002D7232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42A822D4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C25150">
          <w:rPr>
            <w:rStyle w:val="BasiccopyslChar"/>
            <w:sz w:val="22"/>
            <w:szCs w:val="22"/>
          </w:rPr>
          <w:t>:</w:t>
        </w:r>
        <w:r w:rsidR="006B5196">
          <w:rPr>
            <w:rStyle w:val="BasiccopyslChar"/>
            <w:sz w:val="22"/>
            <w:szCs w:val="22"/>
          </w:rPr>
          <w:t xml:space="preserve"> 07/27/2020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56E61" w14:textId="77777777" w:rsidR="002D7232" w:rsidRDefault="002D7232" w:rsidP="0078549D">
      <w:pPr>
        <w:spacing w:after="0" w:line="240" w:lineRule="auto"/>
      </w:pPr>
      <w:r>
        <w:separator/>
      </w:r>
    </w:p>
  </w:footnote>
  <w:footnote w:type="continuationSeparator" w:id="0">
    <w:p w14:paraId="5C07C8B5" w14:textId="77777777" w:rsidR="002D7232" w:rsidRDefault="002D7232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92234" w14:textId="7C6B34BF" w:rsidR="002F2EE4" w:rsidRPr="00987C93" w:rsidRDefault="002F2EE4" w:rsidP="002F2EE4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  </w:t>
    </w:r>
    <w:r w:rsidR="00C25150">
      <w:rPr>
        <w:i/>
        <w:iCs/>
        <w:sz w:val="22"/>
        <w:szCs w:val="22"/>
      </w:rPr>
      <w:t>Marbury v. Madison</w:t>
    </w:r>
    <w:r w:rsidR="00C25150" w:rsidRPr="00E82A62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3B658874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E541D2">
      <w:rPr>
        <w:sz w:val="22"/>
        <w:szCs w:val="22"/>
      </w:rPr>
      <w:tab/>
      <w:t xml:space="preserve">        </w:t>
    </w:r>
    <w:r w:rsidR="006B5196">
      <w:rPr>
        <w:sz w:val="22"/>
        <w:szCs w:val="22"/>
      </w:rPr>
      <w:t xml:space="preserve">     </w:t>
    </w:r>
    <w:r w:rsidR="00C25150">
      <w:rPr>
        <w:i/>
        <w:iCs/>
        <w:sz w:val="22"/>
        <w:szCs w:val="22"/>
      </w:rPr>
      <w:t>Marbury v. Madison</w:t>
    </w:r>
    <w:r w:rsidR="00E82A62" w:rsidRPr="00E82A62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B6EB2"/>
    <w:rsid w:val="000E239D"/>
    <w:rsid w:val="001056C3"/>
    <w:rsid w:val="00106730"/>
    <w:rsid w:val="00140DED"/>
    <w:rsid w:val="00170B98"/>
    <w:rsid w:val="001E35DC"/>
    <w:rsid w:val="0021030F"/>
    <w:rsid w:val="00290061"/>
    <w:rsid w:val="002B4D38"/>
    <w:rsid w:val="002C68A3"/>
    <w:rsid w:val="002D2203"/>
    <w:rsid w:val="002D7232"/>
    <w:rsid w:val="002F2EE4"/>
    <w:rsid w:val="00317735"/>
    <w:rsid w:val="00375090"/>
    <w:rsid w:val="00396AEB"/>
    <w:rsid w:val="003A2478"/>
    <w:rsid w:val="003C6F20"/>
    <w:rsid w:val="00400A63"/>
    <w:rsid w:val="004632BE"/>
    <w:rsid w:val="004A4BAA"/>
    <w:rsid w:val="004B560A"/>
    <w:rsid w:val="004B73F9"/>
    <w:rsid w:val="004E113D"/>
    <w:rsid w:val="004E7457"/>
    <w:rsid w:val="004F77FB"/>
    <w:rsid w:val="005311FB"/>
    <w:rsid w:val="005A0330"/>
    <w:rsid w:val="005A194B"/>
    <w:rsid w:val="006135E5"/>
    <w:rsid w:val="006B5196"/>
    <w:rsid w:val="006C3E71"/>
    <w:rsid w:val="006E09C9"/>
    <w:rsid w:val="006E3717"/>
    <w:rsid w:val="0070044C"/>
    <w:rsid w:val="00781507"/>
    <w:rsid w:val="0078549D"/>
    <w:rsid w:val="007D24DC"/>
    <w:rsid w:val="007F700D"/>
    <w:rsid w:val="008042AF"/>
    <w:rsid w:val="00815CB0"/>
    <w:rsid w:val="0081706F"/>
    <w:rsid w:val="00966498"/>
    <w:rsid w:val="00987C93"/>
    <w:rsid w:val="009D6B03"/>
    <w:rsid w:val="009F0BF8"/>
    <w:rsid w:val="00A740A5"/>
    <w:rsid w:val="00AE0C77"/>
    <w:rsid w:val="00B31D8A"/>
    <w:rsid w:val="00B62487"/>
    <w:rsid w:val="00B6764A"/>
    <w:rsid w:val="00BD5F36"/>
    <w:rsid w:val="00BF1499"/>
    <w:rsid w:val="00C15DAC"/>
    <w:rsid w:val="00C24B8C"/>
    <w:rsid w:val="00C25150"/>
    <w:rsid w:val="00C626E6"/>
    <w:rsid w:val="00D961DE"/>
    <w:rsid w:val="00DE3D18"/>
    <w:rsid w:val="00E3555A"/>
    <w:rsid w:val="00E541D2"/>
    <w:rsid w:val="00E64542"/>
    <w:rsid w:val="00E82A62"/>
    <w:rsid w:val="00EA0CC3"/>
    <w:rsid w:val="00EB17F0"/>
    <w:rsid w:val="00EF7C97"/>
    <w:rsid w:val="00F64E56"/>
    <w:rsid w:val="00FC5BFD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Emphasis">
    <w:name w:val="Emphasis"/>
    <w:basedOn w:val="DefaultParagraphFont"/>
    <w:uiPriority w:val="20"/>
    <w:qFormat/>
    <w:rsid w:val="00B6764A"/>
    <w:rPr>
      <w:i/>
      <w:iCs/>
    </w:rPr>
  </w:style>
  <w:style w:type="character" w:customStyle="1" w:styleId="normaltextrun">
    <w:name w:val="normaltextrun"/>
    <w:basedOn w:val="DefaultParagraphFont"/>
    <w:rsid w:val="00106730"/>
  </w:style>
  <w:style w:type="character" w:customStyle="1" w:styleId="eop">
    <w:name w:val="eop"/>
    <w:basedOn w:val="DefaultParagraphFont"/>
    <w:rsid w:val="0010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72951-7EAE-4E0A-A2FB-F28E0DA48566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F4932-D7A2-480A-818C-F65559DB3327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Cathy Ruffing</cp:lastModifiedBy>
  <cp:revision>2</cp:revision>
  <dcterms:created xsi:type="dcterms:W3CDTF">2020-09-28T12:53:00Z</dcterms:created>
  <dcterms:modified xsi:type="dcterms:W3CDTF">2020-09-28T12:53:00Z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