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3D450113" w:rsidR="005311FB" w:rsidRPr="002B40B4" w:rsidRDefault="00E24594" w:rsidP="002B40B4">
      <w:pPr>
        <w:pStyle w:val="Title1sl"/>
        <w:pBdr>
          <w:bottom w:val="single" w:sz="12" w:space="1" w:color="auto"/>
        </w:pBdr>
        <w:spacing w:before="240"/>
        <w:rPr>
          <w:sz w:val="40"/>
          <w:szCs w:val="40"/>
        </w:rPr>
      </w:pPr>
      <w:r>
        <w:rPr>
          <w:i/>
          <w:iCs/>
          <w:sz w:val="40"/>
          <w:szCs w:val="40"/>
        </w:rPr>
        <w:t>Mapp v. Ohio</w:t>
      </w:r>
      <w:r w:rsidR="00F64E56" w:rsidRPr="002B40B4">
        <w:rPr>
          <w:sz w:val="40"/>
          <w:szCs w:val="40"/>
        </w:rPr>
        <w:t xml:space="preserve"> / </w:t>
      </w:r>
      <w:r w:rsidR="00F662B7" w:rsidRPr="002B40B4">
        <w:rPr>
          <w:sz w:val="40"/>
          <w:szCs w:val="40"/>
        </w:rPr>
        <w:t xml:space="preserve">Excerpts from the </w:t>
      </w:r>
      <w:r w:rsidR="00B1759A">
        <w:rPr>
          <w:sz w:val="40"/>
          <w:szCs w:val="40"/>
        </w:rPr>
        <w:t xml:space="preserve">Concurring </w:t>
      </w:r>
      <w:r w:rsidR="00F662B7" w:rsidRPr="002B40B4">
        <w:rPr>
          <w:sz w:val="40"/>
          <w:szCs w:val="40"/>
        </w:rPr>
        <w:t>Opinion</w:t>
      </w:r>
    </w:p>
    <w:p w14:paraId="02B0FE3E" w14:textId="4E163CC9" w:rsidR="00F662B7" w:rsidRDefault="00F662B7" w:rsidP="00F662B7">
      <w:pPr>
        <w:pStyle w:val="Subhead2sl"/>
        <w:spacing w:before="360"/>
      </w:pPr>
      <w:r w:rsidRPr="6DAA642A">
        <w:t xml:space="preserve">The following </w:t>
      </w:r>
      <w:r w:rsidR="0060280E">
        <w:t xml:space="preserve">is an </w:t>
      </w:r>
      <w:r w:rsidRPr="6DAA642A">
        <w:t xml:space="preserve">excerpt from </w:t>
      </w:r>
      <w:r w:rsidR="003E53B0">
        <w:t xml:space="preserve">Justice </w:t>
      </w:r>
      <w:r w:rsidR="00B1759A">
        <w:t>Black</w:t>
      </w:r>
      <w:r w:rsidR="003E53B0">
        <w:t>’s</w:t>
      </w:r>
      <w:r w:rsidR="00B1759A">
        <w:t xml:space="preserve"> concurring</w:t>
      </w:r>
      <w:r w:rsidRPr="6DAA642A">
        <w:t xml:space="preserve"> opinion:</w:t>
      </w:r>
    </w:p>
    <w:p w14:paraId="16FB7DF6" w14:textId="318B63F4" w:rsidR="00B1759A" w:rsidRPr="00B1759A" w:rsidRDefault="00B1759A" w:rsidP="0060280E">
      <w:pPr>
        <w:pStyle w:val="Subhead1sl"/>
        <w:spacing w:before="0" w:line="276" w:lineRule="auto"/>
        <w:rPr>
          <w:rFonts w:ascii="Garamond" w:hAnsi="Garamond"/>
          <w:b w:val="0"/>
          <w:bCs/>
          <w:sz w:val="25"/>
          <w:szCs w:val="25"/>
        </w:rPr>
      </w:pPr>
      <w:r w:rsidRPr="00B1759A">
        <w:rPr>
          <w:rFonts w:ascii="Garamond" w:hAnsi="Garamond"/>
          <w:b w:val="0"/>
          <w:bCs/>
          <w:color w:val="000000"/>
          <w:sz w:val="25"/>
          <w:szCs w:val="25"/>
          <w:shd w:val="clear" w:color="auto" w:fill="FFFFFF"/>
        </w:rPr>
        <w:t>I am still not persuaded that the Fourth Amendment, standing alone, would be enough to bar the introduction into evidence against an accused of papers and effects seized from him in violation of its commands. For the Fourth Amendment does not itself contain any provision expressly precluding the use of such evidence, and I am extremely doubtful that such a provision could properly be inferred from nothing more than the basic command against unreasonable searches and seizures. Reflection on the problem, however, in the light of cases coming before the Court since </w:t>
      </w:r>
      <w:r w:rsidRPr="00B1759A">
        <w:rPr>
          <w:rStyle w:val="Emphasis"/>
          <w:rFonts w:ascii="Garamond" w:hAnsi="Garamond"/>
          <w:b w:val="0"/>
          <w:bCs/>
          <w:color w:val="000000"/>
          <w:sz w:val="25"/>
          <w:szCs w:val="25"/>
          <w:shd w:val="clear" w:color="auto" w:fill="FFFFFF"/>
        </w:rPr>
        <w:t>Wolf</w:t>
      </w:r>
      <w:r w:rsidRPr="00B1759A">
        <w:rPr>
          <w:rFonts w:ascii="Garamond" w:hAnsi="Garamond"/>
          <w:b w:val="0"/>
          <w:bCs/>
          <w:color w:val="000000"/>
          <w:sz w:val="25"/>
          <w:szCs w:val="25"/>
          <w:shd w:val="clear" w:color="auto" w:fill="FFFFFF"/>
        </w:rPr>
        <w:t>, has led me to conclude that when the Fourth Amendment</w:t>
      </w:r>
      <w:r w:rsidR="007965D1">
        <w:rPr>
          <w:rFonts w:ascii="Garamond" w:hAnsi="Garamond"/>
          <w:b w:val="0"/>
          <w:bCs/>
          <w:color w:val="000000"/>
          <w:sz w:val="25"/>
          <w:szCs w:val="25"/>
          <w:shd w:val="clear" w:color="auto" w:fill="FFFFFF"/>
        </w:rPr>
        <w:t>’</w:t>
      </w:r>
      <w:r w:rsidRPr="00B1759A">
        <w:rPr>
          <w:rFonts w:ascii="Garamond" w:hAnsi="Garamond"/>
          <w:b w:val="0"/>
          <w:bCs/>
          <w:color w:val="000000"/>
          <w:sz w:val="25"/>
          <w:szCs w:val="25"/>
          <w:shd w:val="clear" w:color="auto" w:fill="FFFFFF"/>
        </w:rPr>
        <w:t>s ban against unreasonable searches and seizures is considered together with the Fifth Amendment's ban against compelled self-incrimination, a constitutional basis emerges which not only justifies but actually requires the exclusionary rule.</w:t>
      </w:r>
      <w:r w:rsidRPr="00B1759A">
        <w:rPr>
          <w:rFonts w:ascii="Garamond" w:hAnsi="Garamond"/>
          <w:b w:val="0"/>
          <w:bCs/>
          <w:sz w:val="25"/>
          <w:szCs w:val="25"/>
        </w:rPr>
        <w:t xml:space="preserve"> </w:t>
      </w:r>
    </w:p>
    <w:p w14:paraId="014660AD" w14:textId="17579BAA" w:rsidR="00F662B7" w:rsidRDefault="00F662B7" w:rsidP="00F662B7">
      <w:pPr>
        <w:pStyle w:val="Subhead1sl"/>
      </w:pPr>
      <w:r>
        <w:t>Questions to Consider</w:t>
      </w:r>
    </w:p>
    <w:p w14:paraId="4C459E60" w14:textId="77777777" w:rsidR="00C40738" w:rsidRPr="00C40738" w:rsidRDefault="00C40738" w:rsidP="007965D1">
      <w:pPr>
        <w:numPr>
          <w:ilvl w:val="0"/>
          <w:numId w:val="14"/>
        </w:numPr>
        <w:shd w:val="clear" w:color="auto" w:fill="FFFFFF"/>
        <w:tabs>
          <w:tab w:val="clear" w:pos="720"/>
          <w:tab w:val="num" w:pos="360"/>
        </w:tabs>
        <w:spacing w:after="2160"/>
        <w:ind w:left="360"/>
        <w:rPr>
          <w:rFonts w:ascii="Garamond" w:eastAsia="Times New Roman" w:hAnsi="Garamond" w:cs="Times New Roman"/>
          <w:color w:val="000000"/>
          <w:sz w:val="25"/>
          <w:szCs w:val="25"/>
        </w:rPr>
      </w:pPr>
      <w:r w:rsidRPr="00C40738">
        <w:rPr>
          <w:rFonts w:ascii="Garamond" w:eastAsia="Times New Roman" w:hAnsi="Garamond" w:cs="Times New Roman"/>
          <w:color w:val="000000"/>
          <w:sz w:val="25"/>
          <w:szCs w:val="25"/>
        </w:rPr>
        <w:t>Does Justice Black agree or disagree with the exclusionary rule? </w:t>
      </w:r>
    </w:p>
    <w:p w14:paraId="25D9B23A" w14:textId="77777777" w:rsidR="00C40738" w:rsidRPr="00C40738" w:rsidRDefault="00C40738" w:rsidP="007965D1">
      <w:pPr>
        <w:numPr>
          <w:ilvl w:val="0"/>
          <w:numId w:val="14"/>
        </w:numPr>
        <w:shd w:val="clear" w:color="auto" w:fill="FFFFFF"/>
        <w:tabs>
          <w:tab w:val="clear" w:pos="720"/>
          <w:tab w:val="num" w:pos="360"/>
        </w:tabs>
        <w:spacing w:after="2160"/>
        <w:ind w:left="360"/>
        <w:rPr>
          <w:rFonts w:ascii="Garamond" w:eastAsia="Times New Roman" w:hAnsi="Garamond" w:cs="Times New Roman"/>
          <w:color w:val="000000"/>
          <w:sz w:val="25"/>
          <w:szCs w:val="25"/>
        </w:rPr>
      </w:pPr>
      <w:r w:rsidRPr="00C40738">
        <w:rPr>
          <w:rFonts w:ascii="Garamond" w:eastAsia="Times New Roman" w:hAnsi="Garamond" w:cs="Times New Roman"/>
          <w:color w:val="000000"/>
          <w:sz w:val="25"/>
          <w:szCs w:val="25"/>
        </w:rPr>
        <w:t>How does his reasoning differ from that in the majority opinion?</w:t>
      </w:r>
    </w:p>
    <w:p w14:paraId="59674D55" w14:textId="2C2CC31B" w:rsidR="00CE4E73" w:rsidRDefault="00CE4E73" w:rsidP="00C40738">
      <w:pPr>
        <w:pStyle w:val="NormalWeb"/>
        <w:shd w:val="clear" w:color="auto" w:fill="FFFFFF"/>
        <w:spacing w:before="0" w:beforeAutospacing="0" w:after="300" w:afterAutospacing="0" w:line="276" w:lineRule="auto"/>
        <w:ind w:left="720"/>
        <w:rPr>
          <w:rFonts w:ascii="Open Sans" w:hAnsi="Open Sans"/>
          <w:color w:val="000000"/>
          <w:sz w:val="23"/>
          <w:szCs w:val="23"/>
        </w:rPr>
      </w:pPr>
      <w:r w:rsidRPr="00CE4E73">
        <w:rPr>
          <w:rFonts w:ascii="Garamond" w:hAnsi="Garamond"/>
          <w:color w:val="000000"/>
          <w:sz w:val="25"/>
          <w:szCs w:val="25"/>
        </w:rPr>
        <w:t>.</w:t>
      </w:r>
    </w:p>
    <w:p w14:paraId="7FBEFA32" w14:textId="04105C49" w:rsidR="0025076D" w:rsidRDefault="0025076D" w:rsidP="00F662B7">
      <w:pPr>
        <w:pStyle w:val="Basiccopysl"/>
      </w:pPr>
    </w:p>
    <w:sectPr w:rsidR="0025076D" w:rsidSect="00C17DF7">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A49AE" w14:textId="77777777" w:rsidR="00C222AD" w:rsidRDefault="00C222AD" w:rsidP="0078549D">
      <w:pPr>
        <w:spacing w:after="0" w:line="240" w:lineRule="auto"/>
      </w:pPr>
      <w:r>
        <w:separator/>
      </w:r>
    </w:p>
  </w:endnote>
  <w:endnote w:type="continuationSeparator" w:id="0">
    <w:p w14:paraId="092172BD" w14:textId="77777777" w:rsidR="00C222AD" w:rsidRDefault="00C222AD"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12EE2749"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w:t>
        </w:r>
        <w:r w:rsidR="00C17DF7">
          <w:rPr>
            <w:rStyle w:val="BasiccopyslChar"/>
            <w:sz w:val="22"/>
            <w:szCs w:val="22"/>
          </w:rPr>
          <w:t xml:space="preserve"> </w:t>
        </w:r>
        <w:r w:rsidR="003B669C">
          <w:rPr>
            <w:rStyle w:val="BasiccopyslChar"/>
            <w:sz w:val="22"/>
            <w:szCs w:val="22"/>
          </w:rPr>
          <w:t>09/03/2020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0B4F0" w14:textId="77777777" w:rsidR="00C222AD" w:rsidRDefault="00C222AD" w:rsidP="0078549D">
      <w:pPr>
        <w:spacing w:after="0" w:line="240" w:lineRule="auto"/>
      </w:pPr>
      <w:r>
        <w:separator/>
      </w:r>
    </w:p>
  </w:footnote>
  <w:footnote w:type="continuationSeparator" w:id="0">
    <w:p w14:paraId="6B26943C" w14:textId="77777777" w:rsidR="00C222AD" w:rsidRDefault="00C222AD"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DDD0E" w14:textId="49E0563F" w:rsidR="00C17DF7" w:rsidRPr="00987C93" w:rsidRDefault="00C17DF7" w:rsidP="00C17DF7">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E24594">
      <w:rPr>
        <w:sz w:val="22"/>
        <w:szCs w:val="22"/>
      </w:rPr>
      <w:t xml:space="preserve">   </w:t>
    </w:r>
    <w:r w:rsidR="00E24594">
      <w:rPr>
        <w:i/>
        <w:iCs/>
        <w:sz w:val="22"/>
        <w:szCs w:val="22"/>
      </w:rPr>
      <w:t xml:space="preserve">Mapp v. Ohio </w:t>
    </w:r>
    <w:r w:rsidRPr="00987C93">
      <w:rPr>
        <w:sz w:val="22"/>
        <w:szCs w:val="22"/>
      </w:rPr>
      <w:t xml:space="preserve">/ </w:t>
    </w:r>
    <w:r>
      <w:rPr>
        <w:sz w:val="22"/>
        <w:szCs w:val="22"/>
      </w:rPr>
      <w:t xml:space="preserve">Excerpts from the </w:t>
    </w:r>
    <w:r w:rsidR="00B1759A">
      <w:rPr>
        <w:sz w:val="22"/>
        <w:szCs w:val="22"/>
      </w:rPr>
      <w:t>Concurring</w:t>
    </w:r>
    <w:r>
      <w:rPr>
        <w:sz w:val="22"/>
        <w:szCs w:val="22"/>
      </w:rPr>
      <w:t xml:space="preserve"> Opinion</w:t>
    </w:r>
  </w:p>
  <w:p w14:paraId="4D2C6AC8" w14:textId="289D24EA" w:rsidR="00F64E56" w:rsidRPr="00C17DF7" w:rsidRDefault="00F64E56" w:rsidP="00C17D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7FBCF03A"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00F662B7">
      <w:rPr>
        <w:sz w:val="22"/>
        <w:szCs w:val="22"/>
      </w:rPr>
      <w:t xml:space="preserve">   </w:t>
    </w:r>
    <w:r w:rsidR="0060280E">
      <w:rPr>
        <w:sz w:val="22"/>
        <w:szCs w:val="22"/>
      </w:rPr>
      <w:t xml:space="preserve">    </w:t>
    </w:r>
    <w:r w:rsidR="00E24594">
      <w:rPr>
        <w:i/>
        <w:iCs/>
        <w:sz w:val="22"/>
        <w:szCs w:val="22"/>
      </w:rPr>
      <w:t>Mapp v. Ohio</w:t>
    </w:r>
    <w:r>
      <w:rPr>
        <w:i/>
        <w:iCs/>
        <w:sz w:val="22"/>
        <w:szCs w:val="22"/>
      </w:rPr>
      <w:t xml:space="preserve"> </w:t>
    </w:r>
    <w:r w:rsidRPr="00987C93">
      <w:rPr>
        <w:sz w:val="22"/>
        <w:szCs w:val="22"/>
      </w:rPr>
      <w:t xml:space="preserve">/ </w:t>
    </w:r>
    <w:r w:rsidR="00F662B7">
      <w:rPr>
        <w:sz w:val="22"/>
        <w:szCs w:val="22"/>
      </w:rPr>
      <w:t xml:space="preserve">Excerpts from the </w:t>
    </w:r>
    <w:r w:rsidR="00B1759A">
      <w:rPr>
        <w:sz w:val="22"/>
        <w:szCs w:val="22"/>
      </w:rPr>
      <w:t>Concurring</w:t>
    </w:r>
    <w:r w:rsidR="00F662B7">
      <w:rPr>
        <w:sz w:val="22"/>
        <w:szCs w:val="22"/>
      </w:rPr>
      <w:t xml:space="preserve"> Opinion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03A12"/>
    <w:multiLevelType w:val="multilevel"/>
    <w:tmpl w:val="FD241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FEB6934"/>
    <w:multiLevelType w:val="multilevel"/>
    <w:tmpl w:val="59488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DD781B"/>
    <w:multiLevelType w:val="multilevel"/>
    <w:tmpl w:val="EDFC7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651C32"/>
    <w:multiLevelType w:val="multilevel"/>
    <w:tmpl w:val="CD68C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5"/>
  </w:num>
  <w:num w:numId="5">
    <w:abstractNumId w:val="10"/>
  </w:num>
  <w:num w:numId="6">
    <w:abstractNumId w:val="6"/>
  </w:num>
  <w:num w:numId="7">
    <w:abstractNumId w:val="10"/>
    <w:lvlOverride w:ilvl="0">
      <w:startOverride w:val="1"/>
    </w:lvlOverride>
  </w:num>
  <w:num w:numId="8">
    <w:abstractNumId w:val="10"/>
    <w:lvlOverride w:ilvl="0">
      <w:startOverride w:val="1"/>
    </w:lvlOverride>
  </w:num>
  <w:num w:numId="9">
    <w:abstractNumId w:val="10"/>
    <w:lvlOverride w:ilvl="0">
      <w:startOverride w:val="1"/>
    </w:lvlOverride>
  </w:num>
  <w:num w:numId="10">
    <w:abstractNumId w:val="10"/>
    <w:lvlOverride w:ilvl="0">
      <w:startOverride w:val="1"/>
    </w:lvlOverride>
  </w:num>
  <w:num w:numId="11">
    <w:abstractNumId w:val="4"/>
  </w:num>
  <w:num w:numId="12">
    <w:abstractNumId w:val="0"/>
  </w:num>
  <w:num w:numId="13">
    <w:abstractNumId w:val="9"/>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3222"/>
    <w:rsid w:val="000356BB"/>
    <w:rsid w:val="000E239D"/>
    <w:rsid w:val="000E363F"/>
    <w:rsid w:val="000F04C8"/>
    <w:rsid w:val="00101A17"/>
    <w:rsid w:val="001056C3"/>
    <w:rsid w:val="00170B98"/>
    <w:rsid w:val="001B3E05"/>
    <w:rsid w:val="00201CC5"/>
    <w:rsid w:val="0021030F"/>
    <w:rsid w:val="0025076D"/>
    <w:rsid w:val="00281F86"/>
    <w:rsid w:val="00290061"/>
    <w:rsid w:val="002B40B4"/>
    <w:rsid w:val="002B4D38"/>
    <w:rsid w:val="002C68A3"/>
    <w:rsid w:val="002D2203"/>
    <w:rsid w:val="00317735"/>
    <w:rsid w:val="00375090"/>
    <w:rsid w:val="00393408"/>
    <w:rsid w:val="00396AEB"/>
    <w:rsid w:val="003B669C"/>
    <w:rsid w:val="003C6F20"/>
    <w:rsid w:val="003E53B0"/>
    <w:rsid w:val="003F0FB0"/>
    <w:rsid w:val="00400A63"/>
    <w:rsid w:val="004632BE"/>
    <w:rsid w:val="004B560A"/>
    <w:rsid w:val="004B73F9"/>
    <w:rsid w:val="004E7457"/>
    <w:rsid w:val="004F77FB"/>
    <w:rsid w:val="005311FB"/>
    <w:rsid w:val="005806CC"/>
    <w:rsid w:val="005A0330"/>
    <w:rsid w:val="005A4E3D"/>
    <w:rsid w:val="005C5AF7"/>
    <w:rsid w:val="0060280E"/>
    <w:rsid w:val="006135E5"/>
    <w:rsid w:val="006C3E71"/>
    <w:rsid w:val="006E09C9"/>
    <w:rsid w:val="006E3717"/>
    <w:rsid w:val="007129A7"/>
    <w:rsid w:val="00733BF4"/>
    <w:rsid w:val="0078549D"/>
    <w:rsid w:val="007965D1"/>
    <w:rsid w:val="007F700D"/>
    <w:rsid w:val="00815CB0"/>
    <w:rsid w:val="00815E00"/>
    <w:rsid w:val="0081706F"/>
    <w:rsid w:val="00987C93"/>
    <w:rsid w:val="009D6B03"/>
    <w:rsid w:val="00A740A5"/>
    <w:rsid w:val="00AE0C77"/>
    <w:rsid w:val="00B1759A"/>
    <w:rsid w:val="00B535F7"/>
    <w:rsid w:val="00B62487"/>
    <w:rsid w:val="00BA7D3F"/>
    <w:rsid w:val="00BC460E"/>
    <w:rsid w:val="00C05B0A"/>
    <w:rsid w:val="00C15DAC"/>
    <w:rsid w:val="00C17DF7"/>
    <w:rsid w:val="00C222AD"/>
    <w:rsid w:val="00C40738"/>
    <w:rsid w:val="00CE4E73"/>
    <w:rsid w:val="00DE3D18"/>
    <w:rsid w:val="00E24594"/>
    <w:rsid w:val="00E3555A"/>
    <w:rsid w:val="00E64542"/>
    <w:rsid w:val="00EB20C0"/>
    <w:rsid w:val="00EF7C97"/>
    <w:rsid w:val="00F64E56"/>
    <w:rsid w:val="00F662B7"/>
    <w:rsid w:val="00F70CBA"/>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3E53B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245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634875517">
      <w:bodyDiv w:val="1"/>
      <w:marLeft w:val="0"/>
      <w:marRight w:val="0"/>
      <w:marTop w:val="0"/>
      <w:marBottom w:val="0"/>
      <w:divBdr>
        <w:top w:val="none" w:sz="0" w:space="0" w:color="auto"/>
        <w:left w:val="none" w:sz="0" w:space="0" w:color="auto"/>
        <w:bottom w:val="none" w:sz="0" w:space="0" w:color="auto"/>
        <w:right w:val="none" w:sz="0" w:space="0" w:color="auto"/>
      </w:divBdr>
    </w:div>
    <w:div w:id="1373657100">
      <w:bodyDiv w:val="1"/>
      <w:marLeft w:val="0"/>
      <w:marRight w:val="0"/>
      <w:marTop w:val="0"/>
      <w:marBottom w:val="0"/>
      <w:divBdr>
        <w:top w:val="none" w:sz="0" w:space="0" w:color="auto"/>
        <w:left w:val="none" w:sz="0" w:space="0" w:color="auto"/>
        <w:bottom w:val="none" w:sz="0" w:space="0" w:color="auto"/>
        <w:right w:val="none" w:sz="0" w:space="0" w:color="auto"/>
      </w:divBdr>
    </w:div>
    <w:div w:id="1951282316">
      <w:bodyDiv w:val="1"/>
      <w:marLeft w:val="0"/>
      <w:marRight w:val="0"/>
      <w:marTop w:val="0"/>
      <w:marBottom w:val="0"/>
      <w:divBdr>
        <w:top w:val="none" w:sz="0" w:space="0" w:color="auto"/>
        <w:left w:val="none" w:sz="0" w:space="0" w:color="auto"/>
        <w:bottom w:val="none" w:sz="0" w:space="0" w:color="auto"/>
        <w:right w:val="none" w:sz="0" w:space="0" w:color="auto"/>
      </w:divBdr>
    </w:div>
    <w:div w:id="203222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F062452-CC04-419A-92AE-A319E01BA505}"/>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82343A9C-50F3-4A4A-86DE-44C89735B547}"/>
</file>

<file path=docProps/app.xml><?xml version="1.0" encoding="utf-8"?>
<Properties xmlns="http://schemas.openxmlformats.org/officeDocument/2006/extended-properties" xmlns:vt="http://schemas.openxmlformats.org/officeDocument/2006/docPropsVTypes">
  <Template>template with copyright + page number</Template>
  <TotalTime>0</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2020-09-03T14:44:00Z</dcterms:created>
  <dcterms:modified xsi:type="dcterms:W3CDTF">2020-09-03T14:44:00Z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