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2FF06D39" w:rsidR="005311FB" w:rsidRDefault="00CE0B7F" w:rsidP="00F64E56">
      <w:pPr>
        <w:pStyle w:val="Title1sl"/>
        <w:pBdr>
          <w:bottom w:val="single" w:sz="12" w:space="1" w:color="auto"/>
        </w:pBdr>
      </w:pPr>
      <w:r>
        <w:rPr>
          <w:i/>
          <w:iCs/>
        </w:rPr>
        <w:t>Gideon v. Wainwright</w:t>
      </w:r>
      <w:r w:rsidR="00F64E56">
        <w:t xml:space="preserve"> / </w:t>
      </w:r>
      <w:r w:rsidR="00441932">
        <w:t>Cartoon Analysis</w:t>
      </w:r>
    </w:p>
    <w:p w14:paraId="78851BA2" w14:textId="284B3E16" w:rsidR="00F662B7" w:rsidRPr="00441932" w:rsidRDefault="00441932" w:rsidP="00441932">
      <w:pPr>
        <w:pStyle w:val="Subhead1sl"/>
        <w:jc w:val="center"/>
        <w:rPr>
          <w:b w:val="0"/>
          <w:bCs/>
          <w:sz w:val="48"/>
          <w:szCs w:val="48"/>
        </w:rPr>
      </w:pPr>
      <w:r>
        <w:rPr>
          <w:noProof/>
        </w:rPr>
        <w:drawing>
          <wp:inline distT="0" distB="0" distL="0" distR="0" wp14:anchorId="2FCC00FD" wp14:editId="56CA0EFC">
            <wp:extent cx="3581400" cy="327491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445" cy="328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8D666" w14:textId="6F09540C" w:rsidR="00441932" w:rsidRPr="00441932" w:rsidRDefault="00441932" w:rsidP="007462DD">
      <w:pPr>
        <w:pStyle w:val="NormalWeb"/>
        <w:shd w:val="clear" w:color="auto" w:fill="FFFFFF"/>
        <w:spacing w:before="0" w:beforeAutospacing="0" w:after="300" w:afterAutospacing="0" w:line="300" w:lineRule="atLeast"/>
        <w:rPr>
          <w:rFonts w:ascii="Garamond" w:hAnsi="Garamond"/>
          <w:color w:val="000000"/>
          <w:sz w:val="22"/>
          <w:szCs w:val="22"/>
        </w:rPr>
      </w:pPr>
      <w:r w:rsidRPr="007462DD">
        <w:rPr>
          <w:rFonts w:ascii="Garamond" w:hAnsi="Garamond"/>
          <w:b/>
          <w:bCs/>
          <w:color w:val="000000"/>
          <w:sz w:val="22"/>
          <w:szCs w:val="22"/>
        </w:rPr>
        <w:t>Source:</w:t>
      </w:r>
      <w:r w:rsidRPr="00441932">
        <w:rPr>
          <w:rFonts w:ascii="Garamond" w:hAnsi="Garamond"/>
          <w:color w:val="000000"/>
          <w:sz w:val="22"/>
          <w:szCs w:val="22"/>
        </w:rPr>
        <w:t xml:space="preserve"> Monk, Linda R. </w:t>
      </w:r>
      <w:r w:rsidRPr="00441932">
        <w:rPr>
          <w:rFonts w:ascii="Garamond" w:hAnsi="Garamond"/>
          <w:i/>
          <w:iCs/>
          <w:color w:val="000000"/>
          <w:sz w:val="22"/>
          <w:szCs w:val="22"/>
        </w:rPr>
        <w:t xml:space="preserve">The Bill </w:t>
      </w:r>
      <w:proofErr w:type="gramStart"/>
      <w:r w:rsidRPr="00441932">
        <w:rPr>
          <w:rFonts w:ascii="Garamond" w:hAnsi="Garamond"/>
          <w:i/>
          <w:iCs/>
          <w:color w:val="000000"/>
          <w:sz w:val="22"/>
          <w:szCs w:val="22"/>
        </w:rPr>
        <w:t>Of</w:t>
      </w:r>
      <w:proofErr w:type="gramEnd"/>
      <w:r w:rsidRPr="00441932">
        <w:rPr>
          <w:rFonts w:ascii="Garamond" w:hAnsi="Garamond"/>
          <w:i/>
          <w:iCs/>
          <w:color w:val="000000"/>
          <w:sz w:val="22"/>
          <w:szCs w:val="22"/>
        </w:rPr>
        <w:t xml:space="preserve"> Rights: A User</w:t>
      </w:r>
      <w:r w:rsidR="007462DD">
        <w:rPr>
          <w:rFonts w:ascii="Garamond" w:hAnsi="Garamond"/>
          <w:i/>
          <w:iCs/>
          <w:color w:val="000000"/>
          <w:sz w:val="22"/>
          <w:szCs w:val="22"/>
        </w:rPr>
        <w:t>’</w:t>
      </w:r>
      <w:r w:rsidRPr="00441932">
        <w:rPr>
          <w:rFonts w:ascii="Garamond" w:hAnsi="Garamond"/>
          <w:i/>
          <w:iCs/>
          <w:color w:val="000000"/>
          <w:sz w:val="22"/>
          <w:szCs w:val="22"/>
        </w:rPr>
        <w:t>s Guide</w:t>
      </w:r>
      <w:r w:rsidRPr="00441932">
        <w:rPr>
          <w:rFonts w:ascii="Garamond" w:hAnsi="Garamond"/>
          <w:color w:val="000000"/>
          <w:sz w:val="22"/>
          <w:szCs w:val="22"/>
        </w:rPr>
        <w:t>. Close-Up Publishing: 1991. p. 152.</w:t>
      </w:r>
    </w:p>
    <w:p w14:paraId="0DADC272" w14:textId="5A41610C" w:rsidR="00797EE5" w:rsidRPr="007462DD" w:rsidRDefault="00797EE5" w:rsidP="007462DD">
      <w:pPr>
        <w:pStyle w:val="NormalWeb"/>
        <w:shd w:val="clear" w:color="auto" w:fill="FFFFFF"/>
        <w:spacing w:before="360" w:beforeAutospacing="0" w:after="240" w:afterAutospacing="0" w:line="300" w:lineRule="atLeast"/>
        <w:rPr>
          <w:rFonts w:ascii="Garamond" w:hAnsi="Garamond"/>
          <w:b/>
          <w:bCs/>
          <w:color w:val="000000"/>
          <w:sz w:val="25"/>
          <w:szCs w:val="25"/>
        </w:rPr>
      </w:pPr>
      <w:r w:rsidRPr="007462DD">
        <w:rPr>
          <w:rFonts w:ascii="Garamond" w:hAnsi="Garamond"/>
          <w:b/>
          <w:bCs/>
          <w:color w:val="000000"/>
          <w:sz w:val="25"/>
          <w:szCs w:val="25"/>
        </w:rPr>
        <w:t>Analyze the cartoon below in terms of its meaning related to the </w:t>
      </w:r>
      <w:r w:rsidRPr="007462DD">
        <w:rPr>
          <w:rStyle w:val="Emphasis"/>
          <w:rFonts w:ascii="Garamond" w:hAnsi="Garamond"/>
          <w:b/>
          <w:bCs/>
          <w:color w:val="000000"/>
          <w:sz w:val="25"/>
          <w:szCs w:val="25"/>
        </w:rPr>
        <w:t>Gideon v. Wainwright</w:t>
      </w:r>
      <w:r w:rsidRPr="007462DD">
        <w:rPr>
          <w:rFonts w:ascii="Garamond" w:hAnsi="Garamond"/>
          <w:b/>
          <w:bCs/>
          <w:color w:val="000000"/>
          <w:sz w:val="25"/>
          <w:szCs w:val="25"/>
        </w:rPr>
        <w:t> case. Answering the following questions will help you correctly interpret the cartoon</w:t>
      </w:r>
      <w:r w:rsidR="007462DD" w:rsidRPr="007462DD">
        <w:rPr>
          <w:rFonts w:ascii="Garamond" w:hAnsi="Garamond"/>
          <w:b/>
          <w:bCs/>
          <w:color w:val="000000"/>
          <w:sz w:val="25"/>
          <w:szCs w:val="25"/>
        </w:rPr>
        <w:t>’</w:t>
      </w:r>
      <w:r w:rsidRPr="007462DD">
        <w:rPr>
          <w:rFonts w:ascii="Garamond" w:hAnsi="Garamond"/>
          <w:b/>
          <w:bCs/>
          <w:color w:val="000000"/>
          <w:sz w:val="25"/>
          <w:szCs w:val="25"/>
        </w:rPr>
        <w:t>s meaning.</w:t>
      </w:r>
    </w:p>
    <w:p w14:paraId="5E095313" w14:textId="54574CDD" w:rsidR="00797EE5" w:rsidRDefault="00797EE5" w:rsidP="007462DD">
      <w:pPr>
        <w:pStyle w:val="NormalWeb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2040" w:afterAutospacing="0" w:line="300" w:lineRule="atLeast"/>
        <w:ind w:left="360"/>
        <w:rPr>
          <w:rFonts w:ascii="Garamond" w:hAnsi="Garamond"/>
          <w:color w:val="000000"/>
          <w:sz w:val="25"/>
          <w:szCs w:val="25"/>
        </w:rPr>
      </w:pPr>
      <w:r w:rsidRPr="00797EE5">
        <w:rPr>
          <w:rFonts w:ascii="Garamond" w:hAnsi="Garamond"/>
          <w:color w:val="000000"/>
          <w:sz w:val="25"/>
          <w:szCs w:val="25"/>
        </w:rPr>
        <w:t>What do you see in the cartoon? Make a list. Include objects, people, and any characteristics that seem to be exaggerated. </w:t>
      </w:r>
    </w:p>
    <w:p w14:paraId="26C4DA91" w14:textId="2C5E0B42" w:rsidR="00797EE5" w:rsidRDefault="00797EE5" w:rsidP="007462DD">
      <w:pPr>
        <w:pStyle w:val="NormalWeb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2040" w:afterAutospacing="0" w:line="300" w:lineRule="atLeast"/>
        <w:ind w:left="360"/>
        <w:rPr>
          <w:rFonts w:ascii="Garamond" w:hAnsi="Garamond"/>
          <w:color w:val="000000"/>
          <w:sz w:val="25"/>
          <w:szCs w:val="25"/>
        </w:rPr>
      </w:pPr>
      <w:r w:rsidRPr="00797EE5">
        <w:rPr>
          <w:rFonts w:ascii="Garamond" w:hAnsi="Garamond"/>
          <w:color w:val="000000"/>
          <w:sz w:val="25"/>
          <w:szCs w:val="25"/>
        </w:rPr>
        <w:t>Which of the things on the list from Question 1 are symbols? What does each stand for? </w:t>
      </w:r>
    </w:p>
    <w:p w14:paraId="6901BE45" w14:textId="3DF15569" w:rsidR="00797EE5" w:rsidRDefault="00797EE5" w:rsidP="007462DD">
      <w:pPr>
        <w:pStyle w:val="NormalWeb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2040" w:afterAutospacing="0" w:line="300" w:lineRule="atLeast"/>
        <w:ind w:left="360"/>
        <w:rPr>
          <w:rFonts w:ascii="Garamond" w:hAnsi="Garamond"/>
          <w:color w:val="000000"/>
          <w:sz w:val="25"/>
          <w:szCs w:val="25"/>
        </w:rPr>
      </w:pPr>
      <w:r w:rsidRPr="00797EE5">
        <w:rPr>
          <w:rFonts w:ascii="Garamond" w:hAnsi="Garamond"/>
          <w:color w:val="000000"/>
          <w:sz w:val="25"/>
          <w:szCs w:val="25"/>
        </w:rPr>
        <w:lastRenderedPageBreak/>
        <w:t>What is happening in the cartoon? </w:t>
      </w:r>
    </w:p>
    <w:p w14:paraId="7F9730F3" w14:textId="361742B0" w:rsidR="00D00910" w:rsidRDefault="00797EE5" w:rsidP="007462DD">
      <w:pPr>
        <w:pStyle w:val="NormalWeb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2040" w:afterAutospacing="0" w:line="300" w:lineRule="atLeast"/>
        <w:ind w:left="360"/>
        <w:rPr>
          <w:rFonts w:ascii="Garamond" w:hAnsi="Garamond"/>
          <w:color w:val="000000"/>
          <w:sz w:val="25"/>
          <w:szCs w:val="25"/>
        </w:rPr>
      </w:pPr>
      <w:r w:rsidRPr="00797EE5">
        <w:rPr>
          <w:rFonts w:ascii="Garamond" w:hAnsi="Garamond"/>
          <w:color w:val="000000"/>
          <w:sz w:val="25"/>
          <w:szCs w:val="25"/>
        </w:rPr>
        <w:t>What is the cartoonist</w:t>
      </w:r>
      <w:r w:rsidR="007462DD">
        <w:rPr>
          <w:rFonts w:ascii="Garamond" w:hAnsi="Garamond"/>
          <w:color w:val="000000"/>
          <w:sz w:val="25"/>
          <w:szCs w:val="25"/>
        </w:rPr>
        <w:t>’</w:t>
      </w:r>
      <w:r w:rsidRPr="00797EE5">
        <w:rPr>
          <w:rFonts w:ascii="Garamond" w:hAnsi="Garamond"/>
          <w:color w:val="000000"/>
          <w:sz w:val="25"/>
          <w:szCs w:val="25"/>
        </w:rPr>
        <w:t>s message? Do</w:t>
      </w:r>
      <w:r w:rsidR="007462DD">
        <w:rPr>
          <w:rFonts w:ascii="Garamond" w:hAnsi="Garamond"/>
          <w:color w:val="000000"/>
          <w:sz w:val="25"/>
          <w:szCs w:val="25"/>
        </w:rPr>
        <w:t xml:space="preserve"> they </w:t>
      </w:r>
      <w:r w:rsidRPr="00797EE5">
        <w:rPr>
          <w:rFonts w:ascii="Garamond" w:hAnsi="Garamond"/>
          <w:color w:val="000000"/>
          <w:sz w:val="25"/>
          <w:szCs w:val="25"/>
        </w:rPr>
        <w:t>think that the decision in </w:t>
      </w:r>
      <w:r w:rsidRPr="00797EE5">
        <w:rPr>
          <w:rStyle w:val="Emphasis"/>
          <w:rFonts w:ascii="Garamond" w:hAnsi="Garamond"/>
          <w:color w:val="000000"/>
          <w:sz w:val="25"/>
          <w:szCs w:val="25"/>
        </w:rPr>
        <w:t>Gideon v. Wainwright</w:t>
      </w:r>
      <w:r w:rsidRPr="00797EE5">
        <w:rPr>
          <w:rFonts w:ascii="Garamond" w:hAnsi="Garamond"/>
          <w:color w:val="000000"/>
          <w:sz w:val="25"/>
          <w:szCs w:val="25"/>
        </w:rPr>
        <w:t xml:space="preserve"> has resulted in fair representation for poor defendants? </w:t>
      </w:r>
    </w:p>
    <w:p w14:paraId="02ED55DB" w14:textId="6BE9B37A" w:rsidR="00797EE5" w:rsidRPr="00797EE5" w:rsidRDefault="00797EE5" w:rsidP="007462DD">
      <w:pPr>
        <w:pStyle w:val="NormalWeb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2040" w:afterAutospacing="0" w:line="300" w:lineRule="atLeast"/>
        <w:ind w:left="360"/>
        <w:rPr>
          <w:rFonts w:ascii="Garamond" w:hAnsi="Garamond"/>
          <w:color w:val="000000"/>
          <w:sz w:val="25"/>
          <w:szCs w:val="25"/>
        </w:rPr>
      </w:pPr>
      <w:r w:rsidRPr="00797EE5">
        <w:rPr>
          <w:rFonts w:ascii="Garamond" w:hAnsi="Garamond"/>
          <w:color w:val="000000"/>
          <w:sz w:val="25"/>
          <w:szCs w:val="25"/>
        </w:rPr>
        <w:t>Do you agree or disagree with the message? Explain your answer.</w:t>
      </w:r>
    </w:p>
    <w:sectPr w:rsidR="00797EE5" w:rsidRPr="00797EE5" w:rsidSect="007462D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789EC" w14:textId="77777777" w:rsidR="003D5A21" w:rsidRDefault="003D5A21" w:rsidP="0078549D">
      <w:pPr>
        <w:spacing w:after="0" w:line="240" w:lineRule="auto"/>
      </w:pPr>
      <w:r>
        <w:separator/>
      </w:r>
    </w:p>
  </w:endnote>
  <w:endnote w:type="continuationSeparator" w:id="0">
    <w:p w14:paraId="7FB6C873" w14:textId="77777777" w:rsidR="003D5A21" w:rsidRDefault="003D5A21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1C9EB99A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</w:t>
        </w:r>
        <w:r w:rsidR="007462DD">
          <w:rPr>
            <w:rStyle w:val="BasiccopyslChar"/>
            <w:sz w:val="22"/>
            <w:szCs w:val="22"/>
          </w:rPr>
          <w:t xml:space="preserve"> 07/21/2020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5FEEC" w14:textId="77777777" w:rsidR="003D5A21" w:rsidRDefault="003D5A21" w:rsidP="0078549D">
      <w:pPr>
        <w:spacing w:after="0" w:line="240" w:lineRule="auto"/>
      </w:pPr>
      <w:r>
        <w:separator/>
      </w:r>
    </w:p>
  </w:footnote>
  <w:footnote w:type="continuationSeparator" w:id="0">
    <w:p w14:paraId="7BA089C2" w14:textId="77777777" w:rsidR="003D5A21" w:rsidRDefault="003D5A21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2CC9C8A0" w:rsidR="00F64E56" w:rsidRPr="00F662B7" w:rsidRDefault="00F662B7" w:rsidP="00F662B7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</w:t>
    </w:r>
    <w:r w:rsidR="003C33AE">
      <w:rPr>
        <w:sz w:val="22"/>
        <w:szCs w:val="22"/>
      </w:rPr>
      <w:tab/>
    </w:r>
    <w:r w:rsidR="003C33AE">
      <w:rPr>
        <w:sz w:val="22"/>
        <w:szCs w:val="22"/>
      </w:rPr>
      <w:tab/>
    </w:r>
    <w:r w:rsidR="007462DD">
      <w:rPr>
        <w:sz w:val="22"/>
        <w:szCs w:val="22"/>
      </w:rPr>
      <w:t xml:space="preserve">    </w:t>
    </w:r>
    <w:r w:rsidR="00CE0B7F">
      <w:rPr>
        <w:i/>
        <w:iCs/>
        <w:sz w:val="22"/>
        <w:szCs w:val="22"/>
      </w:rPr>
      <w:t>Gideon v. Wainwright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3C33AE">
      <w:rPr>
        <w:sz w:val="22"/>
        <w:szCs w:val="22"/>
      </w:rPr>
      <w:t>Cartoon Analysis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79F91528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F662B7">
      <w:rPr>
        <w:sz w:val="22"/>
        <w:szCs w:val="22"/>
      </w:rPr>
      <w:t xml:space="preserve"> </w:t>
    </w:r>
    <w:r w:rsidR="003C33AE">
      <w:rPr>
        <w:sz w:val="22"/>
        <w:szCs w:val="22"/>
      </w:rPr>
      <w:tab/>
    </w:r>
    <w:r w:rsidR="003C33AE">
      <w:rPr>
        <w:sz w:val="22"/>
        <w:szCs w:val="22"/>
      </w:rPr>
      <w:tab/>
    </w:r>
    <w:r w:rsidR="00CE0B7F">
      <w:rPr>
        <w:i/>
        <w:iCs/>
        <w:sz w:val="22"/>
        <w:szCs w:val="22"/>
      </w:rPr>
      <w:t>Gideon v. Wainwright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3C33AE">
      <w:rPr>
        <w:sz w:val="22"/>
        <w:szCs w:val="22"/>
      </w:rPr>
      <w:t>Cartoon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03A12"/>
    <w:multiLevelType w:val="multilevel"/>
    <w:tmpl w:val="FD2415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0CD"/>
    <w:multiLevelType w:val="hybridMultilevel"/>
    <w:tmpl w:val="9D82F4D2"/>
    <w:lvl w:ilvl="0" w:tplc="C340E17E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65561C4"/>
    <w:multiLevelType w:val="multilevel"/>
    <w:tmpl w:val="D038A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9F6"/>
    <w:multiLevelType w:val="multilevel"/>
    <w:tmpl w:val="F642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3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E239D"/>
    <w:rsid w:val="000E363F"/>
    <w:rsid w:val="000F04C8"/>
    <w:rsid w:val="001056C3"/>
    <w:rsid w:val="00170B98"/>
    <w:rsid w:val="001B3E05"/>
    <w:rsid w:val="0020208A"/>
    <w:rsid w:val="0021030F"/>
    <w:rsid w:val="00230560"/>
    <w:rsid w:val="0025076D"/>
    <w:rsid w:val="00281F86"/>
    <w:rsid w:val="00290061"/>
    <w:rsid w:val="002B4D38"/>
    <w:rsid w:val="002C68A3"/>
    <w:rsid w:val="002D2203"/>
    <w:rsid w:val="00317735"/>
    <w:rsid w:val="00375090"/>
    <w:rsid w:val="00396AEB"/>
    <w:rsid w:val="003A3186"/>
    <w:rsid w:val="003B73D6"/>
    <w:rsid w:val="003C33AE"/>
    <w:rsid w:val="003C6F20"/>
    <w:rsid w:val="003D5A21"/>
    <w:rsid w:val="00400A63"/>
    <w:rsid w:val="00441932"/>
    <w:rsid w:val="004632BE"/>
    <w:rsid w:val="004B560A"/>
    <w:rsid w:val="004B73F9"/>
    <w:rsid w:val="004E7457"/>
    <w:rsid w:val="004F77FB"/>
    <w:rsid w:val="005311FB"/>
    <w:rsid w:val="005806CC"/>
    <w:rsid w:val="005A0330"/>
    <w:rsid w:val="005A4E3D"/>
    <w:rsid w:val="006135E5"/>
    <w:rsid w:val="006B6B9A"/>
    <w:rsid w:val="006C3E71"/>
    <w:rsid w:val="006E09C9"/>
    <w:rsid w:val="006E3717"/>
    <w:rsid w:val="007129A7"/>
    <w:rsid w:val="00733BF4"/>
    <w:rsid w:val="007462DD"/>
    <w:rsid w:val="0078549D"/>
    <w:rsid w:val="00797EE5"/>
    <w:rsid w:val="007F700D"/>
    <w:rsid w:val="00815CB0"/>
    <w:rsid w:val="00815E00"/>
    <w:rsid w:val="0081706F"/>
    <w:rsid w:val="00987C93"/>
    <w:rsid w:val="009C1CC6"/>
    <w:rsid w:val="009D6B03"/>
    <w:rsid w:val="00A740A5"/>
    <w:rsid w:val="00AE0C77"/>
    <w:rsid w:val="00B535F7"/>
    <w:rsid w:val="00B62487"/>
    <w:rsid w:val="00C05B0A"/>
    <w:rsid w:val="00C15DAC"/>
    <w:rsid w:val="00C546E8"/>
    <w:rsid w:val="00CE0B7F"/>
    <w:rsid w:val="00D00910"/>
    <w:rsid w:val="00D8657C"/>
    <w:rsid w:val="00DE3D18"/>
    <w:rsid w:val="00E3555A"/>
    <w:rsid w:val="00E64542"/>
    <w:rsid w:val="00EB20C0"/>
    <w:rsid w:val="00EF7C97"/>
    <w:rsid w:val="00F64E56"/>
    <w:rsid w:val="00F662B7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5076D"/>
    <w:pPr>
      <w:spacing w:after="204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A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318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EE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ph">
    <w:name w:val="List Paragraph"/>
    <w:basedOn w:val="Normal"/>
    <w:uiPriority w:val="34"/>
    <w:rsid w:val="00D0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D8C98-C276-49E2-BB68-1E4C301A5368}"/>
</file>

<file path=customXml/itemProps3.xml><?xml version="1.0" encoding="utf-8"?>
<ds:datastoreItem xmlns:ds="http://schemas.openxmlformats.org/officeDocument/2006/customXml" ds:itemID="{34E05EC4-6AAD-493D-A616-E90B70AA1980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4</TotalTime>
  <Pages>2</Pages>
  <Words>121</Words>
  <Characters>657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2020-07-21T18:54:00Z</dcterms:created>
  <dcterms:modified xsi:type="dcterms:W3CDTF">2020-07-21T18:54:00Z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Modified Date &amp; Time">
    <vt:lpwstr/>
  </property>
  <property fmtid="{D5CDD505-2E9C-101B-9397-08002B2CF9AE}" pid="4" name="date">
    <vt:lpwstr/>
  </property>
</Properties>
</file>