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1FB" w:rsidP="0A364227" w:rsidRDefault="00CE39D4" w14:paraId="06C09063" w14:textId="09FE56F9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0A364227" w:rsidR="00CE39D4">
        <w:rPr>
          <w:i w:val="1"/>
          <w:iCs w:val="1"/>
          <w:sz w:val="40"/>
          <w:szCs w:val="40"/>
        </w:rPr>
        <w:t>Dred Scott v. Sandford</w:t>
      </w:r>
      <w:r w:rsidRPr="0A364227" w:rsidR="00C12AF6">
        <w:rPr>
          <w:i w:val="1"/>
          <w:iCs w:val="1"/>
          <w:sz w:val="40"/>
          <w:szCs w:val="40"/>
        </w:rPr>
        <w:t xml:space="preserve"> </w:t>
      </w:r>
      <w:r w:rsidRPr="0A364227" w:rsidR="00F64E56">
        <w:rPr>
          <w:sz w:val="40"/>
          <w:szCs w:val="40"/>
        </w:rPr>
        <w:t xml:space="preserve">/ </w:t>
      </w:r>
      <w:r w:rsidRPr="0A364227" w:rsidR="00E541D2">
        <w:rPr>
          <w:sz w:val="40"/>
          <w:szCs w:val="40"/>
        </w:rPr>
        <w:t xml:space="preserve">Vocabulary </w:t>
      </w:r>
      <w:r w:rsidRPr="0A364227" w:rsidR="00E541D2">
        <w:rPr>
          <w:sz w:val="40"/>
          <w:szCs w:val="40"/>
        </w:rPr>
        <w:t>•••/••</w:t>
      </w:r>
    </w:p>
    <w:p w:rsidRPr="00E541D2" w:rsidR="00E541D2" w:rsidP="00E541D2" w:rsidRDefault="00E541D2" w14:paraId="797E4428" w14:textId="77777777">
      <w:pPr>
        <w:pStyle w:val="Instructionssl"/>
      </w:pPr>
      <w:r w:rsidRPr="00E541D2">
        <w:t xml:space="preserve">Using context clues in the reading, define the following terms. Additional sources such as dictionaries (online or print) may be used if needed. </w:t>
      </w:r>
    </w:p>
    <w:p w:rsidRPr="00781507" w:rsidR="00E541D2" w:rsidP="00E541D2" w:rsidRDefault="00CE39D4" w14:paraId="7C09BD12" w14:textId="4819ED5B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enslaved person</w:t>
      </w:r>
    </w:p>
    <w:p w:rsidRPr="00E541D2" w:rsidR="00E541D2" w:rsidP="00E541D2" w:rsidRDefault="00E541D2" w14:paraId="1CA75633" w14:textId="77777777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="00E541D2" w:rsidP="00E541D2" w:rsidRDefault="00E541D2" w14:paraId="5AA2A357" w14:textId="29DB4E0D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CE7C25" w:rsidP="00CE7C25" w:rsidRDefault="00CE7C25" w14:paraId="17603935" w14:textId="19A2F886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enslaver</w:t>
      </w:r>
    </w:p>
    <w:p w:rsidRPr="00E541D2" w:rsidR="00CE7C25" w:rsidP="00CE7C25" w:rsidRDefault="00CE7C25" w14:paraId="617F5741" w14:textId="77777777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CE7C25" w:rsidP="00CE7C25" w:rsidRDefault="00CE7C25" w14:paraId="6D4350DF" w14:textId="77777777">
      <w:pPr>
        <w:pStyle w:val="Basiccopysl"/>
        <w:numPr>
          <w:ilvl w:val="0"/>
          <w:numId w:val="22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CE39D4" w:rsidP="00CE39D4" w:rsidRDefault="00CE39D4" w14:paraId="60ADC6E6" w14:textId="77777777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federal court</w:t>
      </w:r>
    </w:p>
    <w:p w:rsidRPr="00E541D2" w:rsidR="00E541D2" w:rsidP="00E541D2" w:rsidRDefault="00E541D2" w14:paraId="1A6DB5B7" w14:textId="77777777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="00E541D2" w:rsidP="00E541D2" w:rsidRDefault="00E541D2" w14:paraId="7DE0EC31" w14:textId="5FE4F2F4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Pr="00781507" w:rsidR="003C24C8" w:rsidP="003C24C8" w:rsidRDefault="003C24C8" w14:paraId="354595CD" w14:textId="77777777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jury</w:t>
      </w:r>
    </w:p>
    <w:p w:rsidRPr="00E541D2" w:rsidR="003C24C8" w:rsidP="003C24C8" w:rsidRDefault="003C24C8" w14:paraId="4990993D" w14:textId="7777777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E541D2" w:rsidR="003C24C8" w:rsidP="003C24C8" w:rsidRDefault="003C24C8" w14:paraId="4B5382BD" w14:textId="7777777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="003C24C8" w:rsidRDefault="003C24C8" w14:paraId="614A3599" w14:textId="77777777">
      <w:pPr>
        <w:rPr>
          <w:rFonts w:ascii="Garamond" w:hAnsi="Garamond" w:eastAsia="Garamond" w:cs="Garamond"/>
          <w:b/>
          <w:sz w:val="25"/>
          <w:szCs w:val="25"/>
          <w:u w:val="single"/>
        </w:rPr>
      </w:pPr>
      <w:r>
        <w:rPr>
          <w:b/>
          <w:u w:val="single"/>
        </w:rPr>
        <w:br w:type="page"/>
      </w:r>
    </w:p>
    <w:p w:rsidRPr="00CE39D4" w:rsidR="00E541D2" w:rsidP="00CE39D4" w:rsidRDefault="00CE39D4" w14:paraId="6E8719D6" w14:textId="5DCB74BC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to sue (sued)</w:t>
      </w:r>
    </w:p>
    <w:p w:rsidRPr="00E541D2" w:rsidR="00E541D2" w:rsidP="00E541D2" w:rsidRDefault="00E541D2" w14:paraId="4FF706CD" w14:textId="77777777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:rsidRPr="00D606A4" w:rsidR="00781507" w:rsidP="00D606A4" w:rsidRDefault="00E541D2" w14:paraId="0A244AEC" w14:textId="58F06933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:rsidR="00CE7C25" w:rsidRDefault="00CE7C25" w14:paraId="080EBD91" w14:textId="77777777">
      <w:pPr>
        <w:rPr>
          <w:rFonts w:ascii="Garamond" w:hAnsi="Garamond" w:eastAsia="Garamond" w:cs="Garamond"/>
          <w:b/>
          <w:sz w:val="25"/>
          <w:szCs w:val="25"/>
          <w:u w:val="single"/>
        </w:rPr>
      </w:pPr>
      <w:r>
        <w:rPr>
          <w:b/>
          <w:u w:val="single"/>
        </w:rPr>
        <w:br w:type="page"/>
      </w:r>
    </w:p>
    <w:p w:rsidRPr="00E541D2" w:rsidR="00E541D2" w:rsidP="003C24C8" w:rsidRDefault="00E541D2" w14:paraId="56362C7C" w14:textId="55D17792">
      <w:pPr>
        <w:pStyle w:val="Basiccopysl"/>
        <w:spacing w:after="600"/>
        <w:ind w:left="720"/>
        <w:rPr>
          <w:sz w:val="24"/>
          <w:szCs w:val="24"/>
        </w:rPr>
      </w:pPr>
    </w:p>
    <w:sectPr w:rsidRPr="00E541D2" w:rsidR="00E541D2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4E34" w:rsidP="0078549D" w:rsidRDefault="006B4E34" w14:paraId="71731C0F" w14:textId="77777777">
      <w:pPr>
        <w:spacing w:after="0" w:line="240" w:lineRule="auto"/>
      </w:pPr>
      <w:r>
        <w:separator/>
      </w:r>
    </w:p>
  </w:endnote>
  <w:endnote w:type="continuationSeparator" w:id="0">
    <w:p w:rsidR="006B4E34" w:rsidP="0078549D" w:rsidRDefault="006B4E34" w14:paraId="242E0D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5BD498C8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</w:t>
        </w:r>
        <w:r w:rsidR="00CE39D4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CE39D4">
          <w:rPr>
            <w:rStyle w:val="BasiccopyslChar"/>
            <w:sz w:val="22"/>
            <w:szCs w:val="22"/>
          </w:rPr>
          <w:t>13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4E34" w:rsidP="0078549D" w:rsidRDefault="006B4E34" w14:paraId="667E54AD" w14:textId="77777777">
      <w:pPr>
        <w:spacing w:after="0" w:line="240" w:lineRule="auto"/>
      </w:pPr>
      <w:r>
        <w:separator/>
      </w:r>
    </w:p>
  </w:footnote>
  <w:footnote w:type="continuationSeparator" w:id="0">
    <w:p w:rsidR="006B4E34" w:rsidP="0078549D" w:rsidRDefault="006B4E34" w14:paraId="26FCA3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E39D4" w:rsidR="00F64E56" w:rsidP="00CE39D4" w:rsidRDefault="00CE39D4" w14:paraId="4D2C6AC8" w14:textId="2B52100B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  </w:t>
    </w:r>
    <w:r>
      <w:rPr>
        <w:i/>
        <w:iCs/>
        <w:sz w:val="22"/>
        <w:szCs w:val="22"/>
      </w:rPr>
      <w:t xml:space="preserve">Dred Scott v. Sandford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74D8BA56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D40654">
      <w:rPr>
        <w:sz w:val="22"/>
        <w:szCs w:val="22"/>
      </w:rPr>
      <w:tab/>
    </w:r>
    <w:r w:rsidR="00D40654">
      <w:rPr>
        <w:sz w:val="22"/>
        <w:szCs w:val="22"/>
      </w:rPr>
      <w:t xml:space="preserve">      </w:t>
    </w:r>
    <w:r w:rsidR="00CE39D4">
      <w:rPr>
        <w:sz w:val="22"/>
        <w:szCs w:val="22"/>
      </w:rPr>
      <w:tab/>
    </w:r>
    <w:r w:rsidR="00CE39D4">
      <w:rPr>
        <w:sz w:val="22"/>
        <w:szCs w:val="22"/>
      </w:rPr>
      <w:tab/>
    </w:r>
    <w:r w:rsidR="00CE39D4">
      <w:rPr>
        <w:sz w:val="22"/>
        <w:szCs w:val="22"/>
      </w:rPr>
      <w:t xml:space="preserve">   </w:t>
    </w:r>
    <w:r w:rsidR="00CE39D4">
      <w:rPr>
        <w:i/>
        <w:iCs/>
        <w:sz w:val="22"/>
        <w:szCs w:val="22"/>
      </w:rPr>
      <w:t>Dred Scott v. Sandford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Pr="00987C93" w:rsidR="00E541D2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Pr="00987C93" w:rsidR="00E541D2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7D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  <w:num w:numId="22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24C8"/>
    <w:rsid w:val="003C6F20"/>
    <w:rsid w:val="00400A63"/>
    <w:rsid w:val="004632BE"/>
    <w:rsid w:val="00474DB7"/>
    <w:rsid w:val="00495A29"/>
    <w:rsid w:val="004B560A"/>
    <w:rsid w:val="004B73F9"/>
    <w:rsid w:val="004E113D"/>
    <w:rsid w:val="004E7457"/>
    <w:rsid w:val="004F77FB"/>
    <w:rsid w:val="005311FB"/>
    <w:rsid w:val="005A0330"/>
    <w:rsid w:val="006135E5"/>
    <w:rsid w:val="006B4E34"/>
    <w:rsid w:val="006C3E71"/>
    <w:rsid w:val="006E09C9"/>
    <w:rsid w:val="006E3717"/>
    <w:rsid w:val="0070044C"/>
    <w:rsid w:val="00781507"/>
    <w:rsid w:val="0078549D"/>
    <w:rsid w:val="007F700D"/>
    <w:rsid w:val="00815CB0"/>
    <w:rsid w:val="0081706F"/>
    <w:rsid w:val="00987C93"/>
    <w:rsid w:val="009D6B03"/>
    <w:rsid w:val="00A740A5"/>
    <w:rsid w:val="00AE0C77"/>
    <w:rsid w:val="00B62487"/>
    <w:rsid w:val="00C12AF6"/>
    <w:rsid w:val="00C15DAC"/>
    <w:rsid w:val="00C50081"/>
    <w:rsid w:val="00CE39D4"/>
    <w:rsid w:val="00CE7C25"/>
    <w:rsid w:val="00D04705"/>
    <w:rsid w:val="00D40654"/>
    <w:rsid w:val="00D606A4"/>
    <w:rsid w:val="00D941D1"/>
    <w:rsid w:val="00DE3C58"/>
    <w:rsid w:val="00DE3D18"/>
    <w:rsid w:val="00E3555A"/>
    <w:rsid w:val="00E541D2"/>
    <w:rsid w:val="00E64542"/>
    <w:rsid w:val="00EF7C97"/>
    <w:rsid w:val="00F40104"/>
    <w:rsid w:val="00F64E56"/>
    <w:rsid w:val="0A36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Instructionssl" w:customStyle="1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styleId="Vocabtermsl" w:customStyle="1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8cd06dbdec244a1b" Type="http://schemas.openxmlformats.org/officeDocument/2006/relationships/glossaryDocument" Target="/word/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09f0-33f2-439b-b307-d978175cf6c2}"/>
      </w:docPartPr>
      <w:docPartBody>
        <w:p w14:paraId="1F27C49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3A112671-D7AB-48D5-97B0-44A8981CCF40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779C3-06D7-4269-A022-93C54A6D91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5</cp:revision>
  <dcterms:created xsi:type="dcterms:W3CDTF">2020-07-13T16:01:00Z</dcterms:created>
  <dcterms:modified xsi:type="dcterms:W3CDTF">2020-09-22T17:52:11Z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