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3CD" w:rsidRDefault="00BD73CD" w:rsidP="00762DB6">
      <w:pPr>
        <w:pStyle w:val="Heading2"/>
        <w:jc w:val="center"/>
        <w:rPr>
          <w:rFonts w:ascii="Times New Roman" w:hAnsi="Times New Roman"/>
        </w:rPr>
      </w:pPr>
      <w:bookmarkStart w:id="0" w:name="_Toc248292989"/>
      <w:bookmarkStart w:id="1" w:name="_Toc237251967"/>
      <w:r>
        <w:rPr>
          <w:rFonts w:ascii="Times New Roman" w:hAnsi="Times New Roman"/>
          <w:szCs w:val="22"/>
        </w:rPr>
        <w:t xml:space="preserve">A List of </w:t>
      </w:r>
      <w:r>
        <w:rPr>
          <w:rFonts w:ascii="Times New Roman" w:hAnsi="Times New Roman"/>
        </w:rPr>
        <w:t xml:space="preserve">Mongolia’s </w:t>
      </w:r>
      <w:r w:rsidR="008A19EF">
        <w:rPr>
          <w:rFonts w:ascii="Times New Roman" w:hAnsi="Times New Roman"/>
        </w:rPr>
        <w:t xml:space="preserve">Existing </w:t>
      </w:r>
      <w:r>
        <w:rPr>
          <w:rFonts w:ascii="Times New Roman" w:hAnsi="Times New Roman"/>
        </w:rPr>
        <w:t>Special Protected Areas</w:t>
      </w:r>
      <w:bookmarkEnd w:id="0"/>
      <w:bookmarkEnd w:id="1"/>
    </w:p>
    <w:p w:rsidR="00BD73CD" w:rsidRDefault="00BD73CD">
      <w:pPr>
        <w:rPr>
          <w:rFonts w:ascii="Times New Roman" w:hAnsi="Times New Roman"/>
        </w:rPr>
      </w:pPr>
    </w:p>
    <w:tbl>
      <w:tblPr>
        <w:tblW w:w="9462" w:type="dxa"/>
        <w:jc w:val="center"/>
        <w:tblLayout w:type="fixed"/>
        <w:tblLook w:val="00A0"/>
      </w:tblPr>
      <w:tblGrid>
        <w:gridCol w:w="989"/>
        <w:gridCol w:w="2791"/>
        <w:gridCol w:w="1170"/>
        <w:gridCol w:w="1390"/>
        <w:gridCol w:w="2312"/>
        <w:gridCol w:w="810"/>
      </w:tblGrid>
      <w:tr w:rsidR="00EE3F9D" w:rsidTr="00575C43">
        <w:trPr>
          <w:cantSplit/>
          <w:trHeight w:hRule="exact" w:val="756"/>
          <w:tblHeader/>
          <w:jc w:val="center"/>
        </w:trPr>
        <w:tc>
          <w:tcPr>
            <w:tcW w:w="98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E3F9D" w:rsidRDefault="00EE3F9D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PA #</w:t>
            </w:r>
          </w:p>
        </w:tc>
        <w:tc>
          <w:tcPr>
            <w:tcW w:w="279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E3F9D" w:rsidRDefault="002D40BF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Protected areas</w:t>
            </w:r>
          </w:p>
        </w:tc>
        <w:tc>
          <w:tcPr>
            <w:tcW w:w="117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E3F9D" w:rsidRDefault="00EE3F9D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Year(s) Designated</w:t>
            </w:r>
          </w:p>
        </w:tc>
        <w:tc>
          <w:tcPr>
            <w:tcW w:w="13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E3F9D" w:rsidRDefault="00EE3F9D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Hectares</w:t>
            </w:r>
          </w:p>
        </w:tc>
        <w:tc>
          <w:tcPr>
            <w:tcW w:w="231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E3F9D" w:rsidRDefault="00EE3F9D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Type</w:t>
            </w:r>
          </w:p>
        </w:tc>
        <w:tc>
          <w:tcPr>
            <w:tcW w:w="81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vAlign w:val="center"/>
          </w:tcPr>
          <w:p w:rsidR="00EE3F9D" w:rsidRDefault="00EE3F9D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IUCN</w:t>
            </w: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Pr="00EE3F9D" w:rsidRDefault="00EE3F9D" w:rsidP="00412CD1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E3F9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Uvs Lake Basin SPA: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vMerge w:val="restart"/>
            <w:tcBorders>
              <w:top w:val="nil"/>
              <w:left w:val="nil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712,545.0</w:t>
            </w:r>
          </w:p>
        </w:tc>
        <w:tc>
          <w:tcPr>
            <w:tcW w:w="2312" w:type="dxa"/>
            <w:vMerge w:val="restart"/>
            <w:tcBorders>
              <w:top w:val="nil"/>
              <w:left w:val="nil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Strictly Protected Area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Ia</w:t>
            </w: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1a. Uvs Nuur (lake) SPA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1993/1995</w:t>
            </w:r>
          </w:p>
        </w:tc>
        <w:tc>
          <w:tcPr>
            <w:tcW w:w="1390" w:type="dxa"/>
            <w:vMerge/>
            <w:tcBorders>
              <w:left w:val="nil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Merge/>
            <w:tcBorders>
              <w:left w:val="nil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  <w:vMerge/>
            <w:tcBorders>
              <w:left w:val="nil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1b. Altan Els SPA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1993/1995</w:t>
            </w:r>
          </w:p>
        </w:tc>
        <w:tc>
          <w:tcPr>
            <w:tcW w:w="1390" w:type="dxa"/>
            <w:vMerge/>
            <w:tcBorders>
              <w:left w:val="nil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Merge/>
            <w:tcBorders>
              <w:left w:val="nil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  <w:vMerge/>
            <w:tcBorders>
              <w:left w:val="nil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1c. Tsagaan Shuvuut SPA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1993/1995</w:t>
            </w:r>
          </w:p>
        </w:tc>
        <w:tc>
          <w:tcPr>
            <w:tcW w:w="1390" w:type="dxa"/>
            <w:vMerge/>
            <w:tcBorders>
              <w:left w:val="nil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Merge/>
            <w:tcBorders>
              <w:left w:val="nil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  <w:vMerge/>
            <w:tcBorders>
              <w:left w:val="nil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1.d Turgen Mountain SPA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1993/1995</w:t>
            </w:r>
          </w:p>
        </w:tc>
        <w:tc>
          <w:tcPr>
            <w:tcW w:w="1390" w:type="dxa"/>
            <w:vMerge/>
            <w:tcBorders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Merge/>
            <w:tcBorders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  <w:vMerge/>
            <w:tcBorders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Khoridol Saridag SPA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188,634.0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Strictly Protected Areas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Ia</w:t>
            </w: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Bogd Khan Mountain SPA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1978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  41,651.0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Strictly Protected Area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Ib</w:t>
            </w: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Otgon Tenger SPA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  95,510.0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Strictly Protected Area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Ib</w:t>
            </w: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5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Khan Khentii SPA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1,227,074.0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Strictly Protected Area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Ib</w:t>
            </w: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333123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333123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Great Gobi "A" SPA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333123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1975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333123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5,311,730.0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333123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Strictly Protected Area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333123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Ib</w:t>
            </w: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333123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7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333123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Khasagt Khairkhan SPA 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333123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1965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333123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   27,448.0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333123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Strictly Protected Area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333123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Ib</w:t>
            </w: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jc w:val="left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Dornod Mongol  SPA (Eastern Mongolia)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1992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570,374.0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Strictly Protected Area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Ib</w:t>
            </w: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9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jc w:val="left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Mongol Daguur SPA ("A" and "B")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1992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 103,016.0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Strictly Protected Area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Ib</w:t>
            </w: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10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Khukh Serkh SPA 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1997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65,920.0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Strictly Protected Area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Ib</w:t>
            </w: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11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Numrug SPA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1992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311,205.0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Strictly Protected Area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Ib</w:t>
            </w: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12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Small Gobi SPA ("A" and "B")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1996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1,839,176.0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Strictly Protected Area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Ib</w:t>
            </w: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2D40BF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13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Pr="009E555B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Gorkhi-Terelj NP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1993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 293,168.0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National Park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</w:t>
            </w: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2D40BF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14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Pr="009E555B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Gobi Gurvan Saikhan NP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1993/2000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2,694,307.0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National Park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</w:t>
            </w:r>
          </w:p>
        </w:tc>
      </w:tr>
      <w:tr w:rsidR="002D40BF" w:rsidTr="00575C43">
        <w:trPr>
          <w:cantSplit/>
          <w:jc w:val="center"/>
        </w:trPr>
        <w:tc>
          <w:tcPr>
            <w:tcW w:w="989" w:type="dxa"/>
            <w:vMerge w:val="restart"/>
            <w:tcBorders>
              <w:top w:val="single" w:sz="4" w:space="0" w:color="376091"/>
              <w:left w:val="single" w:sz="4" w:space="0" w:color="auto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2D40BF" w:rsidRDefault="002D40BF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15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2D40BF" w:rsidRPr="009E555B" w:rsidRDefault="002D40BF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Khyargas Nuur NP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2D40BF" w:rsidRDefault="002D40BF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2000</w:t>
            </w:r>
          </w:p>
        </w:tc>
        <w:tc>
          <w:tcPr>
            <w:tcW w:w="1390" w:type="dxa"/>
            <w:vMerge w:val="restart"/>
            <w:tcBorders>
              <w:top w:val="single" w:sz="4" w:space="0" w:color="376091"/>
              <w:left w:val="nil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2D40BF" w:rsidRDefault="002D40BF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    555,924.0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2D40BF" w:rsidRDefault="002D40BF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National Park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2D40BF" w:rsidRDefault="002D40BF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</w:t>
            </w:r>
          </w:p>
        </w:tc>
      </w:tr>
      <w:tr w:rsidR="002D40BF" w:rsidTr="00575C43">
        <w:trPr>
          <w:cantSplit/>
          <w:jc w:val="center"/>
        </w:trPr>
        <w:tc>
          <w:tcPr>
            <w:tcW w:w="989" w:type="dxa"/>
            <w:vMerge/>
            <w:tcBorders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2D40BF" w:rsidRDefault="002D40BF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2D40BF" w:rsidRPr="009E555B" w:rsidRDefault="002D40BF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Khan Khukhii NP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2D40BF" w:rsidRDefault="002D40BF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2000</w:t>
            </w:r>
          </w:p>
        </w:tc>
        <w:tc>
          <w:tcPr>
            <w:tcW w:w="1390" w:type="dxa"/>
            <w:vMerge/>
            <w:tcBorders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2D40BF" w:rsidRDefault="002D40BF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2D40BF" w:rsidRDefault="002D40BF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National Park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2D40BF" w:rsidRDefault="002D40BF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</w:t>
            </w: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A215E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16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Pr="009E555B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Khuvsgul Nuur (Lake) NP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1992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838,070.0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National Park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</w:t>
            </w: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A215E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17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Pr="009E555B" w:rsidRDefault="00EE3F9D" w:rsidP="0010046F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Khangai Mountain NP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1996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888,455.0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National Park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</w:t>
            </w: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lastRenderedPageBreak/>
              <w:t>18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Pr="009E555B" w:rsidRDefault="00EE3F9D" w:rsidP="00412CD1">
            <w:pPr>
              <w:rPr>
                <w:rFonts w:ascii="Times New Roman" w:hAnsi="Times New Roman"/>
                <w:i/>
                <w:sz w:val="20"/>
                <w:szCs w:val="20"/>
                <w:lang w:val="nl-NL"/>
              </w:rPr>
            </w:pPr>
            <w:r w:rsidRPr="009E555B">
              <w:rPr>
                <w:rFonts w:ascii="Times New Roman" w:hAnsi="Times New Roman"/>
                <w:i/>
                <w:sz w:val="20"/>
                <w:szCs w:val="20"/>
                <w:lang w:val="nl-NL"/>
              </w:rPr>
              <w:t>Khorgo-terkhiin Zagaan Nuur NP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1965/1995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   77,267.0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National Park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</w:t>
            </w: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Pr="009E555B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Noyon Khangai NP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1998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59,088.0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National Park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</w:t>
            </w: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A215E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Pr="009E555B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Ulaan Taiga NP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2003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108,000.0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National Park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</w:t>
            </w: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9E555B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21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Pr="009E555B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Myangan Ugalzat NP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2002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60,000.0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National Park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</w:t>
            </w: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9E555B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22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Pr="009E555B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Altai Tavan Bogd NP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1996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636,161.0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National Park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</w:t>
            </w: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9E555B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23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Pr="009E555B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Siilkhem mountain NP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2000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142,778.0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National Park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</w:t>
            </w: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9E555B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24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Pr="009E555B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Tsambagarav NP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2000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111,462.0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National Park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</w:t>
            </w: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9E555B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25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Pr="009E555B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Khar-Us Nuur (lake) NP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1997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850,272.0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National Park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</w:t>
            </w: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9E555B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26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Pr="009E555B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Tujiin Nars NP 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2002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80,691.0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National Park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</w:t>
            </w: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9E555B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27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Pr="009E555B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Hustai Nuruu NP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1993/1998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50,620.0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National Park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</w:t>
            </w: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9E555B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28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Pr="009E555B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Khugno-Tarna NP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2003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84,390.0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National Park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</w:t>
            </w: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9E555B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29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Pr="009E555B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Dariganga NP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1993/2004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62,860.0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National Park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</w:t>
            </w: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9E555B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30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Pr="009E555B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Munkhkhairkhan Mountain NP 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2006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300,000.0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National Park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</w:t>
            </w: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9E555B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31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Pr="009E555B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Tarvagatai Nuruu NP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2000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545,609.0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National Park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</w:t>
            </w: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9E555B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32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Pr="009E555B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Orkhon Khundii  NP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2006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90,000.0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National Park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</w:t>
            </w:r>
          </w:p>
        </w:tc>
      </w:tr>
      <w:tr w:rsidR="00EE3F9D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9E555B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33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Pr="009E555B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Onon-Balj NP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2000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402,100.0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National Park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EE3F9D" w:rsidRDefault="00EE3F9D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9E555B" w:rsidP="0065731D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34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Pr="009E555B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Ikh Bogd Mountain NR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2007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282,931.0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National Park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9E555B" w:rsidP="0065731D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35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Pr="009E555B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Mongol Els NP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2010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296,500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National Park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9E555B" w:rsidP="00BB57DD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36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Pr="009E555B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Ulaagchny Khar Nuur NP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2010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253,900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National Park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9E555B" w:rsidP="00BB57DD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37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Pr="009E555B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Mankhan NR (Mankhan-Sharga)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1993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390,071.0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Nature Reserve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9E555B" w:rsidP="00BB57DD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38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Pr="009E555B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Nagal Khan Mountain NR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1995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     3,076.0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Nature Reserve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9E555B" w:rsidP="00BB57DD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39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Pr="009E555B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Devel Aral (Island) NR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2000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10,338.0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Nature Reserve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9E555B" w:rsidP="00BB57DD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40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Pr="009E555B" w:rsidRDefault="00F43755" w:rsidP="00077C1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Tesyn Gol NR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077C1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2006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077C1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101,000.0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077C1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Nature Reserve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F43755" w:rsidRDefault="00F43755" w:rsidP="00077C1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9E555B" w:rsidP="003B33CC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41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Pr="009E555B" w:rsidRDefault="00F43755" w:rsidP="003B33CC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Alag Khairkhan NR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3B33CC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3B33CC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36,400.0 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3B33CC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Nature Reserve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F43755" w:rsidRDefault="00F43755" w:rsidP="003B33CC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9E555B" w:rsidP="002B373A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lastRenderedPageBreak/>
              <w:t>42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Pr="009E555B" w:rsidRDefault="00F43755" w:rsidP="002B373A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Khar Yamaat NR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2B373A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1998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2B373A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50,594.0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2B373A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Nature Reserve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F43755" w:rsidRDefault="00F43755" w:rsidP="002B373A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9E555B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43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Pr="009E555B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Yakhi Nuur NR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1998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 251,388.0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Nature Reserve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9E555B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44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Pr="009E555B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Ugtam NR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1993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   46,160.0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Nature Reserve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9E555B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45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Pr="009E555B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Toson Khulstai NR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1998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 469,928.0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Nature Reserve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9E555B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46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Pr="009E555B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Bat Khan mountain NR 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1957/1995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  21,850.0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Nature Reserve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9E555B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47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Pr="009E555B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Burkhan Buudai NR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1996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  52,110.0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Nature Reserve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9E555B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48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Pr="009E555B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Lkhachinvandad NR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1993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               - 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Nature Reserve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9E555B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49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Pr="009E555B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Ikh Nart NR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1996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jc w:val="left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  43,740.0 (latest GIS indicates over 60,000 </w:t>
            </w:r>
          </w:p>
          <w:p w:rsidR="00F43755" w:rsidRDefault="00F43755" w:rsidP="00412CD1">
            <w:pPr>
              <w:jc w:val="left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ha)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Nature Reserve</w:t>
            </w:r>
          </w:p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9E555B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50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Pr="009E555B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Ergeliin Zoo (range) NR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1996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  60,910.0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Nature Reserve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9E555B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51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Pr="009E555B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Zagyn Us NR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1996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273,606.0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Nature Reserve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9E555B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52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Pr="009E555B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Ikh Gazryn Chuluu NR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2003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  35,000.0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Nature Reserve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9E555B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53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Pr="009E555B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Bulgan River NR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1965/1995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    7,657.0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Nature Reserve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9E555B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54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Pr="009E555B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Khan Jargalant NR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2003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  60,000.0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Nature Reserve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9E555B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55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Pr="009E555B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Namnan mountain NR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2003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  29,600.0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Nature Reserve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9E555B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56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Pr="009E555B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9E55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Altan Khukhii Uul NP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2010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88,200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Natural Reserve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A22202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9E555B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57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Dayan Deerkh NM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2006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28,000.0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Natural Monument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9E555B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58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Eej Khairkhan NM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1992/1995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   22,475.0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Natural Monument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F43755" w:rsidRDefault="00F43755" w:rsidP="00412CD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9E555B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59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Shilyn Bogd NM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2004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17,200.0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Natural Monument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9E555B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60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Khurgiin Khondii NM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2004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6,000.0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Natural Monument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376091"/>
              <w:left w:val="single" w:sz="4" w:space="0" w:color="auto"/>
              <w:bottom w:val="single" w:sz="4" w:space="0" w:color="auto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9E555B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61</w:t>
            </w:r>
          </w:p>
        </w:tc>
        <w:tc>
          <w:tcPr>
            <w:tcW w:w="279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Khuisyn Naiman Nuur NM</w:t>
            </w:r>
          </w:p>
        </w:tc>
        <w:tc>
          <w:tcPr>
            <w:tcW w:w="11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1992/1995</w:t>
            </w:r>
          </w:p>
        </w:tc>
        <w:tc>
          <w:tcPr>
            <w:tcW w:w="139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11,500.0 </w:t>
            </w:r>
          </w:p>
        </w:tc>
        <w:tc>
          <w:tcPr>
            <w:tcW w:w="2312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Natural Monument</w:t>
            </w:r>
          </w:p>
        </w:tc>
        <w:tc>
          <w:tcPr>
            <w:tcW w:w="810" w:type="dxa"/>
            <w:tcBorders>
              <w:top w:val="single" w:sz="4" w:space="0" w:color="376091"/>
              <w:left w:val="nil"/>
              <w:bottom w:val="single" w:sz="4" w:space="0" w:color="37609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000000" w:fill="D9D9D9"/>
            <w:noWrap/>
            <w:vAlign w:val="center"/>
          </w:tcPr>
          <w:p w:rsidR="00F43755" w:rsidRDefault="009E555B" w:rsidP="00A22202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62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Bulgan mountain NM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1965/1995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    1,840.0 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Natural Monument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25406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000000" w:fill="D9D9D9"/>
            <w:noWrap/>
            <w:vAlign w:val="center"/>
          </w:tcPr>
          <w:p w:rsidR="00F43755" w:rsidRDefault="009E555B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63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Suikhent NM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1996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    4,830.0 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Natural Monument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25406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254061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000000" w:fill="D9D9D9"/>
            <w:noWrap/>
            <w:vAlign w:val="center"/>
          </w:tcPr>
          <w:p w:rsidR="00F43755" w:rsidRDefault="009E555B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lastRenderedPageBreak/>
              <w:t>64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Uran Togoo-Tulga mountain NM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1965/1995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   5,800.0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Natural Monument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254061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254061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000000" w:fill="D9D9D9"/>
            <w:noWrap/>
            <w:vAlign w:val="center"/>
          </w:tcPr>
          <w:p w:rsidR="00F43755" w:rsidRDefault="009E555B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65</w:t>
            </w:r>
          </w:p>
        </w:tc>
        <w:tc>
          <w:tcPr>
            <w:tcW w:w="2791" w:type="dxa"/>
            <w:tcBorders>
              <w:top w:val="single" w:sz="4" w:space="0" w:color="254061"/>
              <w:left w:val="nil"/>
              <w:bottom w:val="single" w:sz="4" w:space="0" w:color="auto"/>
              <w:right w:val="single" w:sz="4" w:space="0" w:color="25406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Khuren Belchir NM</w:t>
            </w:r>
          </w:p>
        </w:tc>
        <w:tc>
          <w:tcPr>
            <w:tcW w:w="1170" w:type="dxa"/>
            <w:tcBorders>
              <w:top w:val="single" w:sz="4" w:space="0" w:color="254061"/>
              <w:left w:val="nil"/>
              <w:bottom w:val="single" w:sz="4" w:space="0" w:color="auto"/>
              <w:right w:val="single" w:sz="4" w:space="0" w:color="25406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2010</w:t>
            </w:r>
          </w:p>
        </w:tc>
        <w:tc>
          <w:tcPr>
            <w:tcW w:w="1390" w:type="dxa"/>
            <w:tcBorders>
              <w:top w:val="single" w:sz="4" w:space="0" w:color="254061"/>
              <w:left w:val="nil"/>
              <w:bottom w:val="single" w:sz="4" w:space="0" w:color="auto"/>
              <w:right w:val="single" w:sz="4" w:space="0" w:color="254061"/>
            </w:tcBorders>
            <w:shd w:val="clear" w:color="000000" w:fill="D9D9D9"/>
            <w:noWrap/>
            <w:vAlign w:val="center"/>
          </w:tcPr>
          <w:p w:rsidR="00F43755" w:rsidRDefault="00F43755" w:rsidP="00A22202">
            <w:pPr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11,900</w:t>
            </w:r>
          </w:p>
        </w:tc>
        <w:tc>
          <w:tcPr>
            <w:tcW w:w="2312" w:type="dxa"/>
            <w:tcBorders>
              <w:top w:val="single" w:sz="4" w:space="0" w:color="254061"/>
              <w:left w:val="nil"/>
              <w:bottom w:val="single" w:sz="4" w:space="0" w:color="auto"/>
              <w:right w:val="single" w:sz="4" w:space="0" w:color="254061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Natural Monument</w:t>
            </w:r>
          </w:p>
        </w:tc>
        <w:tc>
          <w:tcPr>
            <w:tcW w:w="810" w:type="dxa"/>
            <w:tcBorders>
              <w:top w:val="single" w:sz="4" w:space="0" w:color="254061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III</w:t>
            </w:r>
          </w:p>
        </w:tc>
      </w:tr>
      <w:tr w:rsidR="00F43755" w:rsidTr="00575C43">
        <w:trPr>
          <w:cantSplit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3B3B3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B3B3B3"/>
            <w:noWrap/>
            <w:vAlign w:val="center"/>
          </w:tcPr>
          <w:p w:rsidR="00F43755" w:rsidRDefault="00F43755" w:rsidP="009E555B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Total Hectares - 65 PAs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3B3B3"/>
            <w:noWrap/>
            <w:vAlign w:val="center"/>
          </w:tcPr>
          <w:p w:rsidR="00F43755" w:rsidRPr="000A053D" w:rsidRDefault="00F43755" w:rsidP="000A053D">
            <w:pPr>
              <w:rPr>
                <w:rFonts w:ascii="Calibri" w:hAnsi="Calibri"/>
                <w:b/>
                <w:color w:val="000000"/>
              </w:rPr>
            </w:pPr>
            <w:r w:rsidRPr="000A053D">
              <w:rPr>
                <w:rFonts w:ascii="Calibri" w:hAnsi="Calibri"/>
                <w:b/>
                <w:color w:val="000000"/>
                <w:szCs w:val="22"/>
              </w:rPr>
              <w:t>22,400,009.0</w:t>
            </w:r>
          </w:p>
          <w:p w:rsidR="00F43755" w:rsidRDefault="00F43755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B3B3B3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3B3B3"/>
            <w:noWrap/>
            <w:vAlign w:val="center"/>
          </w:tcPr>
          <w:p w:rsidR="00F43755" w:rsidRDefault="00F43755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</w:t>
            </w:r>
          </w:p>
        </w:tc>
      </w:tr>
    </w:tbl>
    <w:p w:rsidR="00BD73CD" w:rsidRDefault="00BD73CD" w:rsidP="00BF3B32">
      <w:pPr>
        <w:pStyle w:val="Heading2"/>
      </w:pPr>
    </w:p>
    <w:sectPr w:rsidR="00BD73CD" w:rsidSect="00BF3B32">
      <w:headerReference w:type="first" r:id="rId8"/>
      <w:footerReference w:type="first" r:id="rId9"/>
      <w:pgSz w:w="15840" w:h="12240" w:orient="landscape" w:code="1"/>
      <w:pgMar w:top="1797" w:right="1440" w:bottom="179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469" w:rsidRDefault="00410469">
      <w:pPr>
        <w:spacing w:after="0"/>
      </w:pPr>
      <w:r>
        <w:separator/>
      </w:r>
    </w:p>
  </w:endnote>
  <w:endnote w:type="continuationSeparator" w:id="1">
    <w:p w:rsidR="00410469" w:rsidRDefault="0041046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ngSong_GB2312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Myria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Zapf Dingba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Adobe Casl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123" w:rsidRDefault="003331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469" w:rsidRDefault="00410469">
      <w:pPr>
        <w:spacing w:after="0"/>
      </w:pPr>
      <w:r>
        <w:separator/>
      </w:r>
    </w:p>
  </w:footnote>
  <w:footnote w:type="continuationSeparator" w:id="1">
    <w:p w:rsidR="00410469" w:rsidRDefault="0041046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123" w:rsidRDefault="003331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2F8B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FA0C43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0E6F25"/>
    <w:multiLevelType w:val="hybridMultilevel"/>
    <w:tmpl w:val="6734CD9C"/>
    <w:lvl w:ilvl="0" w:tplc="5BB46C0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3242D4D"/>
    <w:multiLevelType w:val="hybridMultilevel"/>
    <w:tmpl w:val="57B081B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7200172"/>
    <w:multiLevelType w:val="hybridMultilevel"/>
    <w:tmpl w:val="DFF2F7B4"/>
    <w:lvl w:ilvl="0" w:tplc="79A04A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B13454"/>
    <w:multiLevelType w:val="hybridMultilevel"/>
    <w:tmpl w:val="9CA050CA"/>
    <w:lvl w:ilvl="0" w:tplc="DC9A87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9C89B54">
      <w:start w:val="2"/>
      <w:numFmt w:val="decimal"/>
      <w:isLgl/>
      <w:lvlText w:val="4. %2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 w:tplc="6562B6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B8C32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2AC17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7649A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6503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510C3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D86EE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122D020C"/>
    <w:multiLevelType w:val="hybridMultilevel"/>
    <w:tmpl w:val="98322AD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3321779"/>
    <w:multiLevelType w:val="hybridMultilevel"/>
    <w:tmpl w:val="4536B006"/>
    <w:lvl w:ilvl="0" w:tplc="04989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277A5"/>
    <w:multiLevelType w:val="hybridMultilevel"/>
    <w:tmpl w:val="03E48DE0"/>
    <w:lvl w:ilvl="0" w:tplc="CD3C1F74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944EE2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977DEF"/>
    <w:multiLevelType w:val="hybridMultilevel"/>
    <w:tmpl w:val="269EEEC8"/>
    <w:lvl w:ilvl="0" w:tplc="18A82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A592A"/>
    <w:multiLevelType w:val="hybridMultilevel"/>
    <w:tmpl w:val="E7600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764D1F"/>
    <w:multiLevelType w:val="hybridMultilevel"/>
    <w:tmpl w:val="D8FA98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2B10BE5"/>
    <w:multiLevelType w:val="hybridMultilevel"/>
    <w:tmpl w:val="0B889C98"/>
    <w:lvl w:ilvl="0" w:tplc="04989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9550AD"/>
    <w:multiLevelType w:val="hybridMultilevel"/>
    <w:tmpl w:val="92AAF762"/>
    <w:lvl w:ilvl="0" w:tplc="FCF83E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9F888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5FED6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5FE48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12CF0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660D4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CA0AB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EBE78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3865B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28980238"/>
    <w:multiLevelType w:val="hybridMultilevel"/>
    <w:tmpl w:val="860C0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F14106"/>
    <w:multiLevelType w:val="hybridMultilevel"/>
    <w:tmpl w:val="655E2300"/>
    <w:lvl w:ilvl="0" w:tplc="FECA43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660BFC"/>
    <w:multiLevelType w:val="hybridMultilevel"/>
    <w:tmpl w:val="0DAE3868"/>
    <w:lvl w:ilvl="0" w:tplc="6CD6D34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6CD6D34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19439E6"/>
    <w:multiLevelType w:val="multilevel"/>
    <w:tmpl w:val="BD48F048"/>
    <w:lvl w:ilvl="0">
      <w:start w:val="1"/>
      <w:numFmt w:val="none"/>
      <w:suff w:val="nothing"/>
      <w:lvlText w:val="%1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18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>
    <w:nsid w:val="32B17DE5"/>
    <w:multiLevelType w:val="hybridMultilevel"/>
    <w:tmpl w:val="3256923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BF14C56"/>
    <w:multiLevelType w:val="hybridMultilevel"/>
    <w:tmpl w:val="B85C2A50"/>
    <w:lvl w:ilvl="0" w:tplc="5A6AFAE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"/>
      <w:lvlJc w:val="left"/>
      <w:pPr>
        <w:tabs>
          <w:tab w:val="num" w:pos="1152"/>
        </w:tabs>
        <w:ind w:left="1152" w:hanging="432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FE62699"/>
    <w:multiLevelType w:val="hybridMultilevel"/>
    <w:tmpl w:val="FFE6BF8E"/>
    <w:lvl w:ilvl="0" w:tplc="04090001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BE2370"/>
    <w:multiLevelType w:val="hybridMultilevel"/>
    <w:tmpl w:val="662ABFC6"/>
    <w:lvl w:ilvl="0" w:tplc="34167A2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58545B0"/>
    <w:multiLevelType w:val="hybridMultilevel"/>
    <w:tmpl w:val="66346A48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716AB6"/>
    <w:multiLevelType w:val="hybridMultilevel"/>
    <w:tmpl w:val="4A4CCD4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78E576D"/>
    <w:multiLevelType w:val="hybridMultilevel"/>
    <w:tmpl w:val="74EAD506"/>
    <w:lvl w:ilvl="0" w:tplc="0EA651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7CD476C"/>
    <w:multiLevelType w:val="hybridMultilevel"/>
    <w:tmpl w:val="07CA0E68"/>
    <w:lvl w:ilvl="0" w:tplc="0409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A1F3A56"/>
    <w:multiLevelType w:val="hybridMultilevel"/>
    <w:tmpl w:val="713C7E74"/>
    <w:lvl w:ilvl="0" w:tplc="04989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4E30FF"/>
    <w:multiLevelType w:val="hybridMultilevel"/>
    <w:tmpl w:val="A3825FA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4267E0E"/>
    <w:multiLevelType w:val="hybridMultilevel"/>
    <w:tmpl w:val="61A8DC60"/>
    <w:lvl w:ilvl="0" w:tplc="04989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6D4F3B"/>
    <w:multiLevelType w:val="hybridMultilevel"/>
    <w:tmpl w:val="B3C620E6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86A1FD0"/>
    <w:multiLevelType w:val="hybridMultilevel"/>
    <w:tmpl w:val="67BE534C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DD2C5D"/>
    <w:multiLevelType w:val="hybridMultilevel"/>
    <w:tmpl w:val="569E8708"/>
    <w:lvl w:ilvl="0" w:tplc="24B0F7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421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18"/>
      </w:rPr>
    </w:lvl>
    <w:lvl w:ilvl="2" w:tplc="0421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5E5B23BD"/>
    <w:multiLevelType w:val="hybridMultilevel"/>
    <w:tmpl w:val="F2CC33D2"/>
    <w:lvl w:ilvl="0" w:tplc="04989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D840D9"/>
    <w:multiLevelType w:val="hybridMultilevel"/>
    <w:tmpl w:val="FAE4C9BA"/>
    <w:lvl w:ilvl="0" w:tplc="DBF03A50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8FD0A5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00A1A4F"/>
    <w:multiLevelType w:val="multilevel"/>
    <w:tmpl w:val="7E1A40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6"/>
      <w:numFmt w:val="decimal"/>
      <w:isLgl/>
      <w:lvlText w:val="%1.%2"/>
      <w:lvlJc w:val="left"/>
      <w:pPr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5">
    <w:nsid w:val="61F954C7"/>
    <w:multiLevelType w:val="hybridMultilevel"/>
    <w:tmpl w:val="57FE3924"/>
    <w:lvl w:ilvl="0" w:tplc="8A22C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C076E45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FB0585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CE027E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B067D4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C28603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500631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050054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3FEA10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21F17B7"/>
    <w:multiLevelType w:val="hybridMultilevel"/>
    <w:tmpl w:val="11B463A8"/>
    <w:lvl w:ilvl="0" w:tplc="8700712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A56FD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3AA4BD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FE4B7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968E8E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D008B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890443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F1CCA7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71842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58C7EA8"/>
    <w:multiLevelType w:val="hybridMultilevel"/>
    <w:tmpl w:val="B7C48B60"/>
    <w:lvl w:ilvl="0" w:tplc="049895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9CF7E5F"/>
    <w:multiLevelType w:val="hybridMultilevel"/>
    <w:tmpl w:val="8494B1CE"/>
    <w:lvl w:ilvl="0" w:tplc="8F0E87BE">
      <w:start w:val="9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27E85D88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A696595A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25F6B7FE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1882BCD6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F08CD32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BF84C0B2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7EAEB40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92D472CA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9">
    <w:nsid w:val="6CA6759F"/>
    <w:multiLevelType w:val="hybridMultilevel"/>
    <w:tmpl w:val="6C1A892E"/>
    <w:lvl w:ilvl="0" w:tplc="04090001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  <w:sz w:val="22"/>
        <w:szCs w:val="22"/>
      </w:rPr>
    </w:lvl>
    <w:lvl w:ilvl="1" w:tplc="04090003">
      <w:start w:val="4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E267C05"/>
    <w:multiLevelType w:val="hybridMultilevel"/>
    <w:tmpl w:val="5C50D41E"/>
    <w:lvl w:ilvl="0" w:tplc="30069BE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4D44AD2"/>
    <w:multiLevelType w:val="hybridMultilevel"/>
    <w:tmpl w:val="3E000B8C"/>
    <w:lvl w:ilvl="0" w:tplc="0409000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5AC0B39"/>
    <w:multiLevelType w:val="hybridMultilevel"/>
    <w:tmpl w:val="088C1CDE"/>
    <w:lvl w:ilvl="0" w:tplc="E2E858C2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8BB7195"/>
    <w:multiLevelType w:val="hybridMultilevel"/>
    <w:tmpl w:val="B2F4CEA2"/>
    <w:lvl w:ilvl="0" w:tplc="6D804BA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4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eastAsia="Times New Roman" w:hAnsi="Symbol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>
    <w:nsid w:val="7963271C"/>
    <w:multiLevelType w:val="hybridMultilevel"/>
    <w:tmpl w:val="1388986C"/>
    <w:lvl w:ilvl="0" w:tplc="944EE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31"/>
  </w:num>
  <w:num w:numId="6">
    <w:abstractNumId w:val="8"/>
  </w:num>
  <w:num w:numId="7">
    <w:abstractNumId w:val="4"/>
  </w:num>
  <w:num w:numId="8">
    <w:abstractNumId w:val="37"/>
  </w:num>
  <w:num w:numId="9">
    <w:abstractNumId w:val="15"/>
  </w:num>
  <w:num w:numId="10">
    <w:abstractNumId w:val="36"/>
  </w:num>
  <w:num w:numId="11">
    <w:abstractNumId w:val="23"/>
  </w:num>
  <w:num w:numId="12">
    <w:abstractNumId w:val="19"/>
  </w:num>
  <w:num w:numId="13">
    <w:abstractNumId w:val="29"/>
  </w:num>
  <w:num w:numId="14">
    <w:abstractNumId w:val="21"/>
  </w:num>
  <w:num w:numId="15">
    <w:abstractNumId w:val="27"/>
  </w:num>
  <w:num w:numId="16">
    <w:abstractNumId w:val="40"/>
  </w:num>
  <w:num w:numId="17">
    <w:abstractNumId w:val="34"/>
  </w:num>
  <w:num w:numId="18">
    <w:abstractNumId w:val="24"/>
  </w:num>
  <w:num w:numId="19">
    <w:abstractNumId w:val="41"/>
  </w:num>
  <w:num w:numId="20">
    <w:abstractNumId w:val="17"/>
  </w:num>
  <w:num w:numId="21">
    <w:abstractNumId w:val="5"/>
  </w:num>
  <w:num w:numId="22">
    <w:abstractNumId w:val="3"/>
  </w:num>
  <w:num w:numId="23">
    <w:abstractNumId w:val="2"/>
  </w:num>
  <w:num w:numId="24">
    <w:abstractNumId w:val="35"/>
  </w:num>
  <w:num w:numId="25">
    <w:abstractNumId w:val="18"/>
  </w:num>
  <w:num w:numId="26">
    <w:abstractNumId w:val="39"/>
  </w:num>
  <w:num w:numId="27">
    <w:abstractNumId w:val="26"/>
  </w:num>
  <w:num w:numId="28">
    <w:abstractNumId w:val="25"/>
  </w:num>
  <w:num w:numId="29">
    <w:abstractNumId w:val="1"/>
  </w:num>
  <w:num w:numId="30">
    <w:abstractNumId w:val="0"/>
  </w:num>
  <w:num w:numId="31">
    <w:abstractNumId w:val="44"/>
  </w:num>
  <w:num w:numId="32">
    <w:abstractNumId w:val="22"/>
  </w:num>
  <w:num w:numId="33">
    <w:abstractNumId w:val="7"/>
  </w:num>
  <w:num w:numId="34">
    <w:abstractNumId w:val="12"/>
  </w:num>
  <w:num w:numId="35">
    <w:abstractNumId w:val="28"/>
  </w:num>
  <w:num w:numId="36">
    <w:abstractNumId w:val="14"/>
  </w:num>
  <w:num w:numId="37">
    <w:abstractNumId w:val="32"/>
  </w:num>
  <w:num w:numId="38">
    <w:abstractNumId w:val="42"/>
  </w:num>
  <w:num w:numId="39">
    <w:abstractNumId w:val="33"/>
  </w:num>
  <w:num w:numId="40">
    <w:abstractNumId w:val="16"/>
  </w:num>
  <w:num w:numId="41">
    <w:abstractNumId w:val="6"/>
  </w:num>
  <w:num w:numId="42">
    <w:abstractNumId w:val="13"/>
  </w:num>
  <w:num w:numId="43">
    <w:abstractNumId w:val="10"/>
  </w:num>
  <w:num w:numId="44">
    <w:abstractNumId w:val="38"/>
  </w:num>
  <w:num w:numId="45">
    <w:abstractNumId w:val="20"/>
  </w:num>
  <w:num w:numId="46">
    <w:abstractNumId w:val="11"/>
  </w:num>
  <w:num w:numId="47">
    <w:abstractNumId w:val="30"/>
  </w:num>
  <w:num w:numId="48">
    <w:abstractNumId w:val="9"/>
  </w:num>
  <w:num w:numId="49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stylePaneFormatFilter w:val="3F0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42F20"/>
    <w:rsid w:val="0001449D"/>
    <w:rsid w:val="000A053D"/>
    <w:rsid w:val="000B5590"/>
    <w:rsid w:val="000D6F01"/>
    <w:rsid w:val="000E0F7B"/>
    <w:rsid w:val="0010046F"/>
    <w:rsid w:val="00130630"/>
    <w:rsid w:val="001A058E"/>
    <w:rsid w:val="001D4028"/>
    <w:rsid w:val="00261595"/>
    <w:rsid w:val="00283DE4"/>
    <w:rsid w:val="00284294"/>
    <w:rsid w:val="00292C9F"/>
    <w:rsid w:val="002C529D"/>
    <w:rsid w:val="002C53CD"/>
    <w:rsid w:val="002C567A"/>
    <w:rsid w:val="002D40BF"/>
    <w:rsid w:val="00333123"/>
    <w:rsid w:val="00343406"/>
    <w:rsid w:val="0035304A"/>
    <w:rsid w:val="003B02DD"/>
    <w:rsid w:val="003D4B96"/>
    <w:rsid w:val="00410469"/>
    <w:rsid w:val="004B4A5E"/>
    <w:rsid w:val="004C5A67"/>
    <w:rsid w:val="004F19A8"/>
    <w:rsid w:val="00542F20"/>
    <w:rsid w:val="0055659C"/>
    <w:rsid w:val="00575C43"/>
    <w:rsid w:val="00582DB4"/>
    <w:rsid w:val="00663561"/>
    <w:rsid w:val="00673F09"/>
    <w:rsid w:val="006978E1"/>
    <w:rsid w:val="006B4711"/>
    <w:rsid w:val="006C2A30"/>
    <w:rsid w:val="00716B1C"/>
    <w:rsid w:val="00762DB6"/>
    <w:rsid w:val="007740A9"/>
    <w:rsid w:val="00807F0F"/>
    <w:rsid w:val="0081119D"/>
    <w:rsid w:val="00832218"/>
    <w:rsid w:val="00845CA7"/>
    <w:rsid w:val="008526CD"/>
    <w:rsid w:val="00875871"/>
    <w:rsid w:val="00887128"/>
    <w:rsid w:val="008A19EF"/>
    <w:rsid w:val="008C064C"/>
    <w:rsid w:val="00937EB1"/>
    <w:rsid w:val="0095115E"/>
    <w:rsid w:val="00953685"/>
    <w:rsid w:val="00967EFE"/>
    <w:rsid w:val="009E555B"/>
    <w:rsid w:val="009F515C"/>
    <w:rsid w:val="00A215ED"/>
    <w:rsid w:val="00A22202"/>
    <w:rsid w:val="00A32A76"/>
    <w:rsid w:val="00A506BD"/>
    <w:rsid w:val="00A820E4"/>
    <w:rsid w:val="00A847EB"/>
    <w:rsid w:val="00B038B9"/>
    <w:rsid w:val="00B0749F"/>
    <w:rsid w:val="00B53B65"/>
    <w:rsid w:val="00B82DA6"/>
    <w:rsid w:val="00BC0A0A"/>
    <w:rsid w:val="00BD5EBD"/>
    <w:rsid w:val="00BD73CD"/>
    <w:rsid w:val="00BF2B67"/>
    <w:rsid w:val="00BF3B32"/>
    <w:rsid w:val="00C20C5F"/>
    <w:rsid w:val="00C3006A"/>
    <w:rsid w:val="00CD4DB2"/>
    <w:rsid w:val="00D25212"/>
    <w:rsid w:val="00D337D6"/>
    <w:rsid w:val="00D8387F"/>
    <w:rsid w:val="00DC4F2E"/>
    <w:rsid w:val="00E416C1"/>
    <w:rsid w:val="00E46624"/>
    <w:rsid w:val="00E52B0A"/>
    <w:rsid w:val="00EE3F9D"/>
    <w:rsid w:val="00F24312"/>
    <w:rsid w:val="00F43755"/>
    <w:rsid w:val="00F67B06"/>
    <w:rsid w:val="00FA3812"/>
    <w:rsid w:val="00FA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292C9F"/>
    <w:pPr>
      <w:spacing w:after="60"/>
      <w:jc w:val="both"/>
    </w:pPr>
    <w:rPr>
      <w:rFonts w:ascii="Arial" w:eastAsia="Times New Roman" w:hAnsi="Arial" w:cs="Times New Roman"/>
      <w:szCs w:val="24"/>
      <w:lang w:val="en-GB"/>
    </w:rPr>
  </w:style>
  <w:style w:type="paragraph" w:styleId="Heading1">
    <w:name w:val="heading 1"/>
    <w:aliases w:val="Heading 1 Char Char Char,Heading 1 Char Char Char Char Char"/>
    <w:basedOn w:val="Normal"/>
    <w:next w:val="Normal"/>
    <w:link w:val="Heading1Char"/>
    <w:uiPriority w:val="99"/>
    <w:qFormat/>
    <w:rsid w:val="00292C9F"/>
    <w:pPr>
      <w:keepNext/>
      <w:numPr>
        <w:numId w:val="6"/>
      </w:numPr>
      <w:pBdr>
        <w:top w:val="single" w:sz="4" w:space="1" w:color="auto"/>
      </w:pBdr>
      <w:suppressAutoHyphens/>
      <w:spacing w:before="104" w:after="226"/>
      <w:outlineLvl w:val="0"/>
    </w:pPr>
    <w:rPr>
      <w:rFonts w:ascii="Century Gothic" w:hAnsi="Century Gothic"/>
      <w:b/>
      <w:smallCaps/>
      <w:spacing w:val="-2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2C9F"/>
    <w:pPr>
      <w:keepNext/>
      <w:ind w:left="720"/>
      <w:outlineLvl w:val="1"/>
    </w:pPr>
    <w:rPr>
      <w:rFonts w:ascii="Arial Narrow" w:hAnsi="Arial Narrow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292C9F"/>
    <w:pPr>
      <w:keepNext/>
      <w:widowControl w:val="0"/>
      <w:tabs>
        <w:tab w:val="left" w:pos="2160"/>
        <w:tab w:val="left" w:pos="9360"/>
      </w:tabs>
      <w:outlineLvl w:val="2"/>
    </w:pPr>
    <w:rPr>
      <w:rFonts w:ascii="Courier" w:hAnsi="Courier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92C9F"/>
    <w:pPr>
      <w:keepNext/>
      <w:widowControl w:val="0"/>
      <w:spacing w:after="540"/>
      <w:ind w:left="116"/>
      <w:outlineLvl w:val="3"/>
    </w:pPr>
    <w:rPr>
      <w:b/>
      <w:spacing w:val="15"/>
      <w:sz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92C9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92C9F"/>
    <w:pPr>
      <w:keepNext/>
      <w:spacing w:after="0"/>
      <w:ind w:left="1440"/>
      <w:outlineLvl w:val="5"/>
    </w:pPr>
    <w:rPr>
      <w:rFonts w:ascii="Times New Roman" w:eastAsia="SimSun" w:hAnsi="Times New Roman"/>
      <w:i/>
      <w:iCs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92C9F"/>
    <w:pPr>
      <w:keepNext/>
      <w:tabs>
        <w:tab w:val="num" w:pos="540"/>
      </w:tabs>
      <w:spacing w:after="0"/>
      <w:ind w:left="540" w:hanging="540"/>
      <w:outlineLvl w:val="6"/>
    </w:pPr>
    <w:rPr>
      <w:rFonts w:ascii="Times New Roman" w:eastAsia="SimSun" w:hAnsi="Times New Roman"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92C9F"/>
    <w:pPr>
      <w:spacing w:before="240"/>
      <w:outlineLvl w:val="7"/>
    </w:pPr>
    <w:rPr>
      <w:rFonts w:ascii="Calibri" w:hAnsi="Calibri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92C9F"/>
    <w:pPr>
      <w:keepNext/>
      <w:spacing w:after="0"/>
      <w:outlineLvl w:val="8"/>
    </w:pPr>
    <w:rPr>
      <w:rFonts w:ascii="Times New Roman" w:eastAsia="SimSu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 Char,Heading 1 Char Char Char Char Char Char"/>
    <w:basedOn w:val="DefaultParagraphFont"/>
    <w:link w:val="Heading1"/>
    <w:uiPriority w:val="99"/>
    <w:rsid w:val="00292C9F"/>
    <w:rPr>
      <w:rFonts w:ascii="Century Gothic" w:eastAsia="Times New Roman" w:hAnsi="Century Gothic" w:cs="Times New Roman"/>
      <w:b/>
      <w:smallCaps/>
      <w:spacing w:val="-2"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292C9F"/>
    <w:rPr>
      <w:rFonts w:ascii="Cambria" w:hAnsi="Cambria" w:cs="Angsana New"/>
      <w:b/>
      <w:bCs/>
      <w:color w:val="4F81BD"/>
      <w:sz w:val="26"/>
      <w:szCs w:val="26"/>
      <w:lang w:val="en-GB" w:bidi="th-TH"/>
    </w:rPr>
  </w:style>
  <w:style w:type="character" w:customStyle="1" w:styleId="Heading3Char">
    <w:name w:val="Heading 3 Char"/>
    <w:basedOn w:val="DefaultParagraphFont"/>
    <w:link w:val="Heading3"/>
    <w:uiPriority w:val="99"/>
    <w:rsid w:val="00292C9F"/>
    <w:rPr>
      <w:rFonts w:ascii="Courier" w:hAnsi="Courier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292C9F"/>
    <w:rPr>
      <w:rFonts w:ascii="Arial" w:hAnsi="Arial" w:cs="Times New Roman"/>
      <w:b/>
      <w:spacing w:val="1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292C9F"/>
    <w:rPr>
      <w:rFonts w:ascii="Arial" w:hAnsi="Arial" w:cs="Times New Roman"/>
      <w:b/>
      <w:bCs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292C9F"/>
    <w:rPr>
      <w:rFonts w:ascii="Times New Roman" w:eastAsia="SimSun" w:hAnsi="Times New Roman" w:cs="Times New Roman"/>
      <w:i/>
      <w:iCs/>
      <w:sz w:val="24"/>
      <w:szCs w:val="24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292C9F"/>
    <w:rPr>
      <w:rFonts w:ascii="Times New Roman" w:eastAsia="SimSun" w:hAnsi="Times New Roman" w:cs="Times New Roman"/>
      <w:sz w:val="24"/>
      <w:szCs w:val="24"/>
      <w:u w:val="single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292C9F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292C9F"/>
    <w:rPr>
      <w:rFonts w:ascii="Times New Roman" w:eastAsia="SimSu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292C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C9F"/>
    <w:rPr>
      <w:rFonts w:ascii="Tahoma" w:hAnsi="Tahoma" w:cs="Tahoma"/>
      <w:sz w:val="16"/>
      <w:szCs w:val="16"/>
      <w:lang w:val="en-GB"/>
    </w:rPr>
  </w:style>
  <w:style w:type="character" w:customStyle="1" w:styleId="Heading2Char1">
    <w:name w:val="Heading 2 Char1"/>
    <w:basedOn w:val="DefaultParagraphFont"/>
    <w:uiPriority w:val="99"/>
    <w:locked/>
    <w:rsid w:val="00292C9F"/>
    <w:rPr>
      <w:rFonts w:ascii="Arial Narrow" w:hAnsi="Arial Narrow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292C9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C9F"/>
    <w:rPr>
      <w:rFonts w:ascii="Arial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292C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C9F"/>
    <w:rPr>
      <w:rFonts w:ascii="Arial" w:hAnsi="Arial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292C9F"/>
    <w:rPr>
      <w:rFonts w:cs="Times New Roman"/>
    </w:rPr>
  </w:style>
  <w:style w:type="paragraph" w:styleId="FootnoteText">
    <w:name w:val="footnote text"/>
    <w:aliases w:val="Geneva 9,Font: Geneva 9,Boston 10,f,single space,Footnote,otnote Text,ft,Footnote Text Char Char Char,Footnote Text Char Char Char Char,Footnote Text Char Char,Footnote Text Char Char Char Char Char Char Char Char Char Char"/>
    <w:basedOn w:val="Normal"/>
    <w:link w:val="FootnoteTextChar"/>
    <w:uiPriority w:val="99"/>
    <w:semiHidden/>
    <w:rsid w:val="00292C9F"/>
    <w:pPr>
      <w:widowControl w:val="0"/>
    </w:pPr>
    <w:rPr>
      <w:rFonts w:ascii="Courier" w:hAnsi="Courier"/>
      <w:szCs w:val="20"/>
      <w:lang w:val="en-US"/>
    </w:rPr>
  </w:style>
  <w:style w:type="character" w:customStyle="1" w:styleId="FootnoteTextChar">
    <w:name w:val="Footnote Text Char"/>
    <w:aliases w:val="Geneva 9 Char,Font: Geneva 9 Char,Boston 10 Char,f Char,single space Char,Footnote Char,otnote Text Char,ft Char,Footnote Text Char Char Char Char1,Footnote Text Char Char Char Char Char,Footnote Text Char Char Char1"/>
    <w:basedOn w:val="DefaultParagraphFont"/>
    <w:link w:val="FootnoteText"/>
    <w:uiPriority w:val="99"/>
    <w:semiHidden/>
    <w:rsid w:val="00F973E2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otnoteTextChar2">
    <w:name w:val="Footnote Text Char2"/>
    <w:aliases w:val="ft Char2,ft Char Char,Footnote Text Char Char Char Char11,Footnote Text Char Char Char Char Char2"/>
    <w:basedOn w:val="DefaultParagraphFont"/>
    <w:uiPriority w:val="99"/>
    <w:semiHidden/>
    <w:rsid w:val="00292C9F"/>
    <w:rPr>
      <w:rFonts w:ascii="Arial" w:hAnsi="Arial" w:cs="Times New Roman"/>
      <w:sz w:val="20"/>
      <w:szCs w:val="20"/>
      <w:lang w:val="en-GB"/>
    </w:rPr>
  </w:style>
  <w:style w:type="character" w:customStyle="1" w:styleId="FootnoteTextChar1">
    <w:name w:val="Footnote Text Char1"/>
    <w:aliases w:val="Geneva 9 Char1,Font: Geneva 9 Char1,Boston 10 Char1,f Char1,single space Char1,footnote text Char,Footnote Char1,otnote Text Char1,ft Char1,Footnote Text Char Char Char Char2,Footnote Text Char Char Char Char Char1,Geneva 9 Char11"/>
    <w:basedOn w:val="DefaultParagraphFont"/>
    <w:uiPriority w:val="99"/>
    <w:locked/>
    <w:rsid w:val="00292C9F"/>
    <w:rPr>
      <w:rFonts w:ascii="Courier" w:hAnsi="Courier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292C9F"/>
    <w:rPr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292C9F"/>
    <w:rPr>
      <w:rFonts w:ascii="Arial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92C9F"/>
    <w:pPr>
      <w:tabs>
        <w:tab w:val="left" w:pos="360"/>
      </w:tabs>
    </w:pPr>
    <w:rPr>
      <w:b/>
      <w:i/>
      <w:sz w:val="28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92C9F"/>
    <w:rPr>
      <w:rFonts w:ascii="Arial" w:hAnsi="Arial" w:cs="Times New Roman"/>
      <w:b/>
      <w:i/>
      <w:sz w:val="20"/>
      <w:szCs w:val="20"/>
    </w:rPr>
  </w:style>
  <w:style w:type="character" w:styleId="Hyperlink">
    <w:name w:val="Hyperlink"/>
    <w:basedOn w:val="DefaultParagraphFont"/>
    <w:uiPriority w:val="99"/>
    <w:rsid w:val="00292C9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92C9F"/>
    <w:rPr>
      <w:rFonts w:cs="Times New Roman"/>
      <w:color w:val="800080"/>
      <w:u w:val="single"/>
    </w:rPr>
  </w:style>
  <w:style w:type="paragraph" w:styleId="BodyText">
    <w:name w:val="Body Text"/>
    <w:aliases w:val="Anna"/>
    <w:basedOn w:val="Normal"/>
    <w:link w:val="BodyTextChar"/>
    <w:uiPriority w:val="99"/>
    <w:rsid w:val="00292C9F"/>
    <w:pPr>
      <w:pBdr>
        <w:bottom w:val="single" w:sz="4" w:space="1" w:color="auto"/>
      </w:pBdr>
    </w:pPr>
    <w:rPr>
      <w:rFonts w:ascii="Arial Narrow" w:hAnsi="Arial Narrow"/>
      <w:i/>
      <w:iCs/>
    </w:rPr>
  </w:style>
  <w:style w:type="character" w:customStyle="1" w:styleId="BodyTextChar">
    <w:name w:val="Body Text Char"/>
    <w:aliases w:val="Anna Char"/>
    <w:basedOn w:val="DefaultParagraphFont"/>
    <w:link w:val="BodyText"/>
    <w:uiPriority w:val="99"/>
    <w:rsid w:val="00292C9F"/>
    <w:rPr>
      <w:rFonts w:ascii="Arial Narrow" w:hAnsi="Arial Narrow" w:cs="Times New Roman"/>
      <w:i/>
      <w:iCs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rsid w:val="00292C9F"/>
    <w:pPr>
      <w:spacing w:before="120" w:after="120"/>
    </w:pPr>
    <w:rPr>
      <w:rFonts w:ascii="Arial Narrow" w:hAnsi="Arial Narrow"/>
    </w:rPr>
  </w:style>
  <w:style w:type="character" w:customStyle="1" w:styleId="BodyText2Char">
    <w:name w:val="Body Text 2 Char"/>
    <w:basedOn w:val="DefaultParagraphFont"/>
    <w:link w:val="BodyText2"/>
    <w:uiPriority w:val="99"/>
    <w:rsid w:val="00292C9F"/>
    <w:rPr>
      <w:rFonts w:ascii="Arial Narrow" w:hAnsi="Arial Narrow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292C9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C9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2C9F"/>
    <w:rPr>
      <w:rFonts w:ascii="Arial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C9F"/>
    <w:rPr>
      <w:b/>
      <w:bCs/>
    </w:rPr>
  </w:style>
  <w:style w:type="paragraph" w:styleId="NormalWeb">
    <w:name w:val="Normal (Web)"/>
    <w:aliases w:val="webb"/>
    <w:basedOn w:val="Normal"/>
    <w:uiPriority w:val="99"/>
    <w:rsid w:val="00292C9F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Emphasis">
    <w:name w:val="Emphasis"/>
    <w:basedOn w:val="DefaultParagraphFont"/>
    <w:uiPriority w:val="99"/>
    <w:qFormat/>
    <w:rsid w:val="00292C9F"/>
    <w:rPr>
      <w:rFonts w:cs="Times New Roman"/>
      <w:i/>
      <w:iCs/>
    </w:rPr>
  </w:style>
  <w:style w:type="character" w:styleId="FootnoteReference">
    <w:name w:val="footnote reference"/>
    <w:aliases w:val="16 Point,Superscript 6 Point,Superscript 6 Point + 11 pt,ftref,fr,Footnote Ref in FtNote"/>
    <w:basedOn w:val="DefaultParagraphFont"/>
    <w:uiPriority w:val="99"/>
    <w:semiHidden/>
    <w:rsid w:val="00292C9F"/>
    <w:rPr>
      <w:rFonts w:ascii="Arial" w:hAnsi="Arial" w:cs="Times New Roman"/>
      <w:sz w:val="18"/>
      <w:vertAlign w:val="superscript"/>
    </w:rPr>
  </w:style>
  <w:style w:type="paragraph" w:customStyle="1" w:styleId="Char">
    <w:name w:val="Char"/>
    <w:basedOn w:val="Heading2"/>
    <w:uiPriority w:val="99"/>
    <w:rsid w:val="00292C9F"/>
    <w:pPr>
      <w:pageBreakBefore/>
      <w:tabs>
        <w:tab w:val="left" w:pos="850"/>
        <w:tab w:val="left" w:pos="1191"/>
        <w:tab w:val="left" w:pos="1531"/>
      </w:tabs>
      <w:ind w:left="0"/>
      <w:jc w:val="center"/>
    </w:pPr>
    <w:rPr>
      <w:rFonts w:ascii="Tahoma" w:hAnsi="Tahoma" w:cs="Tahoma"/>
      <w:bCs w:val="0"/>
      <w:color w:val="FFFFFF"/>
      <w:spacing w:val="20"/>
      <w:szCs w:val="22"/>
      <w:lang w:eastAsia="zh-CN"/>
    </w:rPr>
  </w:style>
  <w:style w:type="paragraph" w:styleId="ListParagraph">
    <w:name w:val="List Paragraph"/>
    <w:basedOn w:val="Normal"/>
    <w:uiPriority w:val="99"/>
    <w:qFormat/>
    <w:rsid w:val="00292C9F"/>
    <w:pPr>
      <w:spacing w:after="0"/>
      <w:ind w:left="720"/>
      <w:jc w:val="left"/>
    </w:pPr>
    <w:rPr>
      <w:rFonts w:ascii="Times New Roman" w:hAnsi="Times New Roman"/>
      <w:sz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292C9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292C9F"/>
    <w:rPr>
      <w:rFonts w:ascii="Arial" w:hAnsi="Arial" w:cs="Arial"/>
      <w:b/>
      <w:bCs/>
      <w:kern w:val="28"/>
      <w:sz w:val="32"/>
      <w:szCs w:val="32"/>
      <w:lang w:val="en-GB"/>
    </w:rPr>
  </w:style>
  <w:style w:type="paragraph" w:customStyle="1" w:styleId="CharCharChar1">
    <w:name w:val="Char Char Char1"/>
    <w:basedOn w:val="Normal"/>
    <w:uiPriority w:val="99"/>
    <w:rsid w:val="00292C9F"/>
    <w:pPr>
      <w:spacing w:after="160" w:line="240" w:lineRule="exact"/>
      <w:jc w:val="left"/>
    </w:pPr>
    <w:rPr>
      <w:rFonts w:cs="Arial"/>
      <w:sz w:val="20"/>
      <w:szCs w:val="20"/>
      <w:lang w:val="en-US"/>
    </w:rPr>
  </w:style>
  <w:style w:type="paragraph" w:customStyle="1" w:styleId="JFHeading3">
    <w:name w:val="JF Heading 3"/>
    <w:basedOn w:val="Heading3"/>
    <w:uiPriority w:val="99"/>
    <w:rsid w:val="00292C9F"/>
    <w:pPr>
      <w:keepNext w:val="0"/>
      <w:widowControl/>
      <w:pBdr>
        <w:bottom w:val="dotted" w:sz="4" w:space="2" w:color="666666"/>
      </w:pBdr>
      <w:tabs>
        <w:tab w:val="clear" w:pos="2160"/>
        <w:tab w:val="clear" w:pos="9360"/>
      </w:tabs>
      <w:spacing w:after="0"/>
      <w:jc w:val="left"/>
    </w:pPr>
    <w:rPr>
      <w:rFonts w:ascii="Times New Roman" w:eastAsia="MS Mincho" w:hAnsi="Times New Roman"/>
      <w:b w:val="0"/>
      <w:i/>
      <w:sz w:val="22"/>
      <w:szCs w:val="22"/>
      <w:lang w:eastAsia="ja-JP"/>
    </w:rPr>
  </w:style>
  <w:style w:type="character" w:styleId="Strong">
    <w:name w:val="Strong"/>
    <w:basedOn w:val="DefaultParagraphFont"/>
    <w:uiPriority w:val="99"/>
    <w:qFormat/>
    <w:rsid w:val="00292C9F"/>
    <w:rPr>
      <w:rFonts w:cs="Times New Roman"/>
      <w:b/>
      <w:bCs/>
    </w:rPr>
  </w:style>
  <w:style w:type="paragraph" w:customStyle="1" w:styleId="Default">
    <w:name w:val="Default"/>
    <w:uiPriority w:val="99"/>
    <w:rsid w:val="00292C9F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customStyle="1" w:styleId="bodyfont">
    <w:name w:val="bodyfont"/>
    <w:basedOn w:val="Normal"/>
    <w:uiPriority w:val="99"/>
    <w:rsid w:val="00292C9F"/>
    <w:pPr>
      <w:spacing w:before="100" w:beforeAutospacing="1" w:after="100" w:afterAutospacing="1"/>
      <w:jc w:val="left"/>
    </w:pPr>
    <w:rPr>
      <w:rFonts w:eastAsia="MS Mincho" w:cs="Arial"/>
      <w:sz w:val="12"/>
      <w:szCs w:val="12"/>
      <w:lang w:val="en-US" w:eastAsia="ja-JP"/>
    </w:rPr>
  </w:style>
  <w:style w:type="paragraph" w:customStyle="1" w:styleId="JFHeading1">
    <w:name w:val="JF Heading 1"/>
    <w:basedOn w:val="Heading1"/>
    <w:uiPriority w:val="99"/>
    <w:rsid w:val="00292C9F"/>
    <w:pPr>
      <w:pBdr>
        <w:top w:val="none" w:sz="0" w:space="0" w:color="auto"/>
      </w:pBdr>
      <w:suppressAutoHyphens w:val="0"/>
      <w:spacing w:before="240" w:after="60"/>
      <w:jc w:val="left"/>
    </w:pPr>
    <w:rPr>
      <w:rFonts w:ascii="Times New Roman" w:hAnsi="Times New Roman" w:cs="Arial"/>
      <w:bCs/>
      <w:smallCaps w:val="0"/>
      <w:spacing w:val="0"/>
      <w:kern w:val="32"/>
      <w:sz w:val="24"/>
      <w:szCs w:val="32"/>
      <w:u w:val="single"/>
    </w:rPr>
  </w:style>
  <w:style w:type="paragraph" w:customStyle="1" w:styleId="Pa2">
    <w:name w:val="Pa2"/>
    <w:basedOn w:val="Default"/>
    <w:next w:val="Default"/>
    <w:uiPriority w:val="99"/>
    <w:rsid w:val="00292C9F"/>
    <w:pPr>
      <w:spacing w:line="191" w:lineRule="atLeast"/>
    </w:pPr>
    <w:rPr>
      <w:rFonts w:ascii="Adobe Garamond Pro" w:hAnsi="Adobe Garamond Pro" w:cs="Times New Roman"/>
      <w:color w:val="auto"/>
    </w:rPr>
  </w:style>
  <w:style w:type="character" w:customStyle="1" w:styleId="bodytag3">
    <w:name w:val="bodytag3"/>
    <w:basedOn w:val="DefaultParagraphFont"/>
    <w:uiPriority w:val="99"/>
    <w:rsid w:val="00292C9F"/>
    <w:rPr>
      <w:rFonts w:ascii="Trebuchet MS" w:hAnsi="Trebuchet MS" w:cs="Times New Roman"/>
      <w:sz w:val="15"/>
      <w:szCs w:val="15"/>
    </w:rPr>
  </w:style>
  <w:style w:type="paragraph" w:styleId="EndnoteText">
    <w:name w:val="endnote text"/>
    <w:aliases w:val="Char1"/>
    <w:basedOn w:val="Normal"/>
    <w:link w:val="EndnoteTextChar"/>
    <w:uiPriority w:val="99"/>
    <w:semiHidden/>
    <w:rsid w:val="00292C9F"/>
    <w:pPr>
      <w:spacing w:after="0"/>
      <w:jc w:val="left"/>
    </w:pPr>
    <w:rPr>
      <w:rFonts w:eastAsia="MS Mincho"/>
      <w:sz w:val="20"/>
      <w:szCs w:val="20"/>
      <w:lang w:val="en-US" w:eastAsia="ja-JP"/>
    </w:rPr>
  </w:style>
  <w:style w:type="character" w:customStyle="1" w:styleId="EndnoteTextChar">
    <w:name w:val="Endnote Text Char"/>
    <w:aliases w:val="Char1 Char"/>
    <w:basedOn w:val="DefaultParagraphFont"/>
    <w:link w:val="EndnoteText"/>
    <w:uiPriority w:val="99"/>
    <w:semiHidden/>
    <w:rsid w:val="00F973E2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EndnoteTextChar1">
    <w:name w:val="Endnote Text Char1"/>
    <w:aliases w:val="Char Char1"/>
    <w:basedOn w:val="DefaultParagraphFont"/>
    <w:uiPriority w:val="99"/>
    <w:rsid w:val="00292C9F"/>
    <w:rPr>
      <w:rFonts w:ascii="Arial" w:eastAsia="MS Mincho" w:hAnsi="Arial" w:cs="Times New Roman"/>
      <w:sz w:val="20"/>
      <w:szCs w:val="20"/>
      <w:lang w:eastAsia="ja-JP"/>
    </w:rPr>
  </w:style>
  <w:style w:type="character" w:styleId="EndnoteReference">
    <w:name w:val="endnote reference"/>
    <w:basedOn w:val="DefaultParagraphFont"/>
    <w:uiPriority w:val="99"/>
    <w:semiHidden/>
    <w:rsid w:val="00292C9F"/>
    <w:rPr>
      <w:rFonts w:cs="Times New Roman"/>
      <w:vertAlign w:val="superscript"/>
    </w:rPr>
  </w:style>
  <w:style w:type="character" w:customStyle="1" w:styleId="mw-headline">
    <w:name w:val="mw-headline"/>
    <w:basedOn w:val="DefaultParagraphFont"/>
    <w:uiPriority w:val="99"/>
    <w:rsid w:val="00292C9F"/>
    <w:rPr>
      <w:rFonts w:cs="Times New Roman"/>
    </w:rPr>
  </w:style>
  <w:style w:type="paragraph" w:customStyle="1" w:styleId="CharCharCharCharCharCharChar">
    <w:name w:val="Char Char Char Char Char Char Char"/>
    <w:basedOn w:val="Heading2"/>
    <w:uiPriority w:val="99"/>
    <w:rsid w:val="00292C9F"/>
    <w:pPr>
      <w:pageBreakBefore/>
      <w:tabs>
        <w:tab w:val="left" w:pos="850"/>
        <w:tab w:val="left" w:pos="1191"/>
        <w:tab w:val="left" w:pos="1531"/>
      </w:tabs>
      <w:spacing w:before="120" w:after="120"/>
      <w:ind w:left="0"/>
      <w:jc w:val="center"/>
    </w:pPr>
    <w:rPr>
      <w:rFonts w:ascii="Tahoma" w:eastAsia="MS Mincho" w:hAnsi="Tahoma" w:cs="Tahoma"/>
      <w:bCs w:val="0"/>
      <w:color w:val="FFFFFF"/>
      <w:spacing w:val="20"/>
      <w:szCs w:val="22"/>
      <w:lang w:eastAsia="zh-CN"/>
    </w:rPr>
  </w:style>
  <w:style w:type="paragraph" w:customStyle="1" w:styleId="CarCar">
    <w:name w:val="Car Car"/>
    <w:basedOn w:val="Heading2"/>
    <w:uiPriority w:val="99"/>
    <w:rsid w:val="00292C9F"/>
    <w:pPr>
      <w:pageBreakBefore/>
      <w:tabs>
        <w:tab w:val="left" w:pos="850"/>
        <w:tab w:val="left" w:pos="1191"/>
        <w:tab w:val="left" w:pos="1531"/>
      </w:tabs>
      <w:spacing w:before="120" w:after="120"/>
      <w:ind w:left="0"/>
      <w:jc w:val="center"/>
    </w:pPr>
    <w:rPr>
      <w:rFonts w:ascii="Tahoma" w:eastAsia="MS Mincho" w:hAnsi="Tahoma" w:cs="Tahoma"/>
      <w:bCs w:val="0"/>
      <w:color w:val="FFFFFF"/>
      <w:spacing w:val="20"/>
      <w:szCs w:val="22"/>
      <w:lang w:eastAsia="zh-CN"/>
    </w:rPr>
  </w:style>
  <w:style w:type="paragraph" w:customStyle="1" w:styleId="Arial">
    <w:name w:val="Arial"/>
    <w:basedOn w:val="Normal"/>
    <w:uiPriority w:val="99"/>
    <w:rsid w:val="00292C9F"/>
    <w:pPr>
      <w:spacing w:after="0"/>
    </w:pPr>
    <w:rPr>
      <w:rFonts w:ascii="Arial Narrow" w:hAnsi="Arial Narrow" w:cs="Arial"/>
      <w:sz w:val="20"/>
      <w:szCs w:val="20"/>
    </w:rPr>
  </w:style>
  <w:style w:type="paragraph" w:customStyle="1" w:styleId="Paragraph">
    <w:name w:val="Paragraph"/>
    <w:basedOn w:val="Normal"/>
    <w:uiPriority w:val="99"/>
    <w:rsid w:val="00292C9F"/>
    <w:pPr>
      <w:spacing w:after="240"/>
      <w:ind w:left="360" w:hanging="360"/>
      <w:jc w:val="left"/>
    </w:pPr>
    <w:rPr>
      <w:rFonts w:ascii="Times New Roman" w:hAnsi="Times New Roman" w:cs="Angsana New"/>
      <w:noProof/>
      <w:szCs w:val="22"/>
      <w:lang w:val="en-US"/>
    </w:rPr>
  </w:style>
  <w:style w:type="character" w:customStyle="1" w:styleId="ParagraphChar">
    <w:name w:val="Paragraph Char"/>
    <w:basedOn w:val="DefaultParagraphFont"/>
    <w:uiPriority w:val="99"/>
    <w:rsid w:val="00292C9F"/>
    <w:rPr>
      <w:rFonts w:ascii="Times New Roman" w:hAnsi="Times New Roman" w:cs="Angsana New"/>
      <w:noProof/>
      <w:sz w:val="22"/>
      <w:szCs w:val="22"/>
      <w:lang w:bidi="th-TH"/>
    </w:rPr>
  </w:style>
  <w:style w:type="paragraph" w:customStyle="1" w:styleId="Bullets">
    <w:name w:val="Bullets"/>
    <w:basedOn w:val="Paragraph"/>
    <w:uiPriority w:val="99"/>
    <w:rsid w:val="00292C9F"/>
    <w:pPr>
      <w:spacing w:before="60" w:after="0"/>
    </w:pPr>
  </w:style>
  <w:style w:type="character" w:customStyle="1" w:styleId="BulletsChar">
    <w:name w:val="Bullets Char"/>
    <w:basedOn w:val="ParagraphChar"/>
    <w:uiPriority w:val="99"/>
    <w:rsid w:val="00292C9F"/>
  </w:style>
  <w:style w:type="paragraph" w:styleId="TOC2">
    <w:name w:val="toc 2"/>
    <w:basedOn w:val="Normal"/>
    <w:next w:val="Normal"/>
    <w:autoRedefine/>
    <w:uiPriority w:val="99"/>
    <w:semiHidden/>
    <w:rsid w:val="00292C9F"/>
    <w:pPr>
      <w:ind w:left="220"/>
    </w:pPr>
  </w:style>
  <w:style w:type="paragraph" w:styleId="TOC1">
    <w:name w:val="toc 1"/>
    <w:basedOn w:val="Normal"/>
    <w:next w:val="Normal"/>
    <w:autoRedefine/>
    <w:uiPriority w:val="99"/>
    <w:semiHidden/>
    <w:rsid w:val="00292C9F"/>
    <w:pPr>
      <w:tabs>
        <w:tab w:val="left" w:pos="540"/>
        <w:tab w:val="right" w:leader="dot" w:pos="9304"/>
      </w:tabs>
    </w:pPr>
  </w:style>
  <w:style w:type="paragraph" w:customStyle="1" w:styleId="Normalbullets">
    <w:name w:val="Normal bullets"/>
    <w:basedOn w:val="Normal"/>
    <w:uiPriority w:val="99"/>
    <w:rsid w:val="00292C9F"/>
    <w:pPr>
      <w:tabs>
        <w:tab w:val="num" w:pos="720"/>
      </w:tabs>
      <w:ind w:left="720" w:hanging="360"/>
    </w:pPr>
  </w:style>
  <w:style w:type="paragraph" w:customStyle="1" w:styleId="Text">
    <w:name w:val="Text"/>
    <w:basedOn w:val="Normal"/>
    <w:uiPriority w:val="99"/>
    <w:rsid w:val="00292C9F"/>
    <w:pPr>
      <w:spacing w:before="240" w:after="0" w:line="252" w:lineRule="auto"/>
    </w:pPr>
    <w:rPr>
      <w:rFonts w:ascii="Times New Roman" w:hAnsi="Times New Roman"/>
      <w:szCs w:val="20"/>
      <w:lang w:val="en-US"/>
    </w:rPr>
  </w:style>
  <w:style w:type="paragraph" w:customStyle="1" w:styleId="CharCharChar11">
    <w:name w:val="Char Char Char11"/>
    <w:basedOn w:val="Normal"/>
    <w:uiPriority w:val="99"/>
    <w:rsid w:val="00292C9F"/>
    <w:pPr>
      <w:spacing w:after="160" w:line="240" w:lineRule="exact"/>
      <w:jc w:val="left"/>
    </w:pPr>
    <w:rPr>
      <w:rFonts w:cs="Arial"/>
      <w:sz w:val="20"/>
      <w:szCs w:val="20"/>
      <w:lang w:val="en-US"/>
    </w:rPr>
  </w:style>
  <w:style w:type="paragraph" w:customStyle="1" w:styleId="BodyText23">
    <w:name w:val="Body Text 23"/>
    <w:basedOn w:val="Normal"/>
    <w:uiPriority w:val="99"/>
    <w:rsid w:val="00292C9F"/>
    <w:pPr>
      <w:widowControl w:val="0"/>
      <w:tabs>
        <w:tab w:val="left" w:pos="547"/>
      </w:tabs>
      <w:spacing w:after="0"/>
      <w:jc w:val="left"/>
    </w:pPr>
    <w:rPr>
      <w:rFonts w:ascii="Times New Roman" w:hAnsi="Times New Roman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292C9F"/>
    <w:pPr>
      <w:spacing w:after="0"/>
      <w:jc w:val="left"/>
    </w:pPr>
    <w:rPr>
      <w:rFonts w:ascii="Times New Roman" w:hAnsi="Times New Roman"/>
      <w:b/>
      <w:bCs/>
      <w:sz w:val="28"/>
      <w:lang w:val="en-US"/>
    </w:rPr>
  </w:style>
  <w:style w:type="paragraph" w:customStyle="1" w:styleId="TableT">
    <w:name w:val="TableT"/>
    <w:basedOn w:val="Normal"/>
    <w:autoRedefine/>
    <w:uiPriority w:val="99"/>
    <w:rsid w:val="00292C9F"/>
    <w:pPr>
      <w:jc w:val="left"/>
    </w:pPr>
    <w:rPr>
      <w:rFonts w:ascii="Times New Roman" w:hAnsi="Times New Roman"/>
      <w:noProof/>
      <w:sz w:val="20"/>
      <w:szCs w:val="20"/>
      <w:lang w:val="en-US"/>
    </w:rPr>
  </w:style>
  <w:style w:type="paragraph" w:customStyle="1" w:styleId="ParaCharChar">
    <w:name w:val="Para Char Char"/>
    <w:basedOn w:val="Normal"/>
    <w:autoRedefine/>
    <w:uiPriority w:val="99"/>
    <w:rsid w:val="00292C9F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 w:after="0"/>
      <w:ind w:right="-7"/>
      <w:jc w:val="left"/>
    </w:pPr>
    <w:rPr>
      <w:rFonts w:eastAsia="Arial Unicode MS" w:cs="Arial"/>
      <w:sz w:val="20"/>
      <w:szCs w:val="20"/>
      <w:lang w:val="en-US"/>
    </w:rPr>
  </w:style>
  <w:style w:type="character" w:customStyle="1" w:styleId="ParaCharCharChar">
    <w:name w:val="Para Char Char Char"/>
    <w:basedOn w:val="DefaultParagraphFont"/>
    <w:uiPriority w:val="99"/>
    <w:rsid w:val="00292C9F"/>
    <w:rPr>
      <w:rFonts w:ascii="Arial" w:eastAsia="Arial Unicode MS" w:hAnsi="Arial" w:cs="Arial"/>
      <w:sz w:val="20"/>
      <w:szCs w:val="20"/>
    </w:rPr>
  </w:style>
  <w:style w:type="paragraph" w:customStyle="1" w:styleId="TableHCharCharChar">
    <w:name w:val="TableH Char Char Char"/>
    <w:basedOn w:val="Normal"/>
    <w:autoRedefine/>
    <w:uiPriority w:val="99"/>
    <w:rsid w:val="00292C9F"/>
    <w:pPr>
      <w:spacing w:before="240"/>
      <w:jc w:val="left"/>
    </w:pPr>
    <w:rPr>
      <w:rFonts w:ascii="Times New Roman" w:hAnsi="Times New Roman"/>
      <w:b/>
      <w:sz w:val="21"/>
      <w:szCs w:val="22"/>
      <w:lang w:val="en-US"/>
    </w:rPr>
  </w:style>
  <w:style w:type="character" w:customStyle="1" w:styleId="TableHCharCharCharChar">
    <w:name w:val="TableH Char Char Char Char"/>
    <w:basedOn w:val="DefaultParagraphFont"/>
    <w:uiPriority w:val="99"/>
    <w:rsid w:val="00292C9F"/>
    <w:rPr>
      <w:rFonts w:ascii="Times New Roman" w:hAnsi="Times New Roman" w:cs="Times New Roman"/>
      <w:b/>
      <w:sz w:val="21"/>
    </w:rPr>
  </w:style>
  <w:style w:type="character" w:customStyle="1" w:styleId="highlighttext">
    <w:name w:val="highlighttext"/>
    <w:basedOn w:val="DefaultParagraphFont"/>
    <w:uiPriority w:val="99"/>
    <w:rsid w:val="00292C9F"/>
    <w:rPr>
      <w:rFonts w:ascii="Times New Roman" w:hAnsi="Times New Roman" w:cs="Times New Roman"/>
      <w:sz w:val="22"/>
      <w:shd w:val="clear" w:color="auto" w:fill="B3B3B3"/>
    </w:rPr>
  </w:style>
  <w:style w:type="paragraph" w:customStyle="1" w:styleId="steptext">
    <w:name w:val="steptext"/>
    <w:basedOn w:val="Normal"/>
    <w:uiPriority w:val="99"/>
    <w:rsid w:val="00292C9F"/>
    <w:pPr>
      <w:spacing w:after="0"/>
      <w:jc w:val="left"/>
    </w:pPr>
    <w:rPr>
      <w:rFonts w:ascii="Times New Roman" w:hAnsi="Times New Roman"/>
      <w:lang w:val="en-US"/>
    </w:rPr>
  </w:style>
  <w:style w:type="paragraph" w:customStyle="1" w:styleId="NumberedList2">
    <w:name w:val="Numbered List 2"/>
    <w:aliases w:val="nl2"/>
    <w:basedOn w:val="Normal"/>
    <w:uiPriority w:val="99"/>
    <w:rsid w:val="00292C9F"/>
    <w:pPr>
      <w:spacing w:after="0" w:line="240" w:lineRule="atLeast"/>
      <w:ind w:hanging="360"/>
      <w:jc w:val="left"/>
    </w:pPr>
    <w:rPr>
      <w:rFonts w:ascii="Arial Unicode MS" w:eastAsia="Arial Unicode MS" w:hAnsi="Times New Roman"/>
      <w:szCs w:val="22"/>
      <w:lang w:val="en-US"/>
    </w:rPr>
  </w:style>
  <w:style w:type="paragraph" w:customStyle="1" w:styleId="CharChar">
    <w:name w:val="Char Char Знак Знак"/>
    <w:basedOn w:val="Normal"/>
    <w:uiPriority w:val="99"/>
    <w:rsid w:val="00292C9F"/>
    <w:pPr>
      <w:spacing w:after="160" w:line="240" w:lineRule="exact"/>
      <w:jc w:val="left"/>
    </w:pPr>
    <w:rPr>
      <w:rFonts w:ascii="Times New Roman" w:hAnsi="Times New Roman" w:cs="Arial"/>
      <w:sz w:val="20"/>
      <w:szCs w:val="20"/>
      <w:lang w:val="de-CH" w:eastAsia="de-CH"/>
    </w:rPr>
  </w:style>
  <w:style w:type="paragraph" w:styleId="TOC3">
    <w:name w:val="toc 3"/>
    <w:basedOn w:val="Normal"/>
    <w:next w:val="Normal"/>
    <w:autoRedefine/>
    <w:uiPriority w:val="99"/>
    <w:semiHidden/>
    <w:rsid w:val="00292C9F"/>
    <w:pPr>
      <w:spacing w:after="100"/>
      <w:ind w:left="440"/>
    </w:pPr>
  </w:style>
  <w:style w:type="paragraph" w:customStyle="1" w:styleId="paragraphnumbering">
    <w:name w:val="paragraph numbering"/>
    <w:basedOn w:val="Text"/>
    <w:uiPriority w:val="99"/>
    <w:semiHidden/>
    <w:rsid w:val="00292C9F"/>
    <w:pPr>
      <w:tabs>
        <w:tab w:val="num" w:pos="1080"/>
      </w:tabs>
      <w:spacing w:before="0" w:line="240" w:lineRule="auto"/>
      <w:ind w:left="1080" w:hanging="360"/>
    </w:pPr>
    <w:rPr>
      <w:rFonts w:eastAsia="SimSun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292C9F"/>
    <w:pPr>
      <w:spacing w:after="0"/>
      <w:ind w:left="360"/>
    </w:pPr>
    <w:rPr>
      <w:rFonts w:ascii="Times New Roman" w:eastAsia="SimSun" w:hAnsi="Times New Roman"/>
      <w:i/>
      <w:i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92C9F"/>
    <w:rPr>
      <w:rFonts w:ascii="Times New Roman" w:eastAsia="SimSun" w:hAnsi="Times New Roman" w:cs="Times New Roman"/>
      <w:i/>
      <w:iCs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292C9F"/>
    <w:pPr>
      <w:spacing w:after="0"/>
      <w:ind w:left="720"/>
    </w:pPr>
    <w:rPr>
      <w:rFonts w:ascii="Times New Roman" w:eastAsia="SimSun" w:hAnsi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92C9F"/>
    <w:rPr>
      <w:rFonts w:ascii="Times New Roman" w:eastAsia="SimSun" w:hAnsi="Times New Roman" w:cs="Times New Roman"/>
      <w:sz w:val="24"/>
      <w:szCs w:val="24"/>
      <w:lang w:val="en-GB"/>
    </w:rPr>
  </w:style>
  <w:style w:type="paragraph" w:customStyle="1" w:styleId="newpara">
    <w:name w:val="newpara"/>
    <w:basedOn w:val="Normal"/>
    <w:uiPriority w:val="99"/>
    <w:rsid w:val="00292C9F"/>
    <w:pPr>
      <w:spacing w:before="100" w:beforeAutospacing="1" w:after="100" w:afterAutospacing="1"/>
    </w:pPr>
    <w:rPr>
      <w:rFonts w:ascii="Times New Roman" w:eastAsia="Arial Unicode MS" w:hAnsi="Times New Roman"/>
    </w:rPr>
  </w:style>
  <w:style w:type="paragraph" w:styleId="PlainText">
    <w:name w:val="Plain Text"/>
    <w:basedOn w:val="Normal"/>
    <w:link w:val="PlainTextChar"/>
    <w:uiPriority w:val="99"/>
    <w:rsid w:val="00292C9F"/>
    <w:pPr>
      <w:spacing w:after="0"/>
    </w:pPr>
    <w:rPr>
      <w:rFonts w:ascii="Courier New" w:eastAsia="SimSun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92C9F"/>
    <w:rPr>
      <w:rFonts w:ascii="Courier New" w:eastAsia="SimSun" w:hAnsi="Courier New" w:cs="Times New Roman"/>
      <w:sz w:val="24"/>
      <w:szCs w:val="24"/>
      <w:lang w:val="en-GB"/>
    </w:rPr>
  </w:style>
  <w:style w:type="paragraph" w:customStyle="1" w:styleId="para1">
    <w:name w:val="para1"/>
    <w:basedOn w:val="Normal"/>
    <w:uiPriority w:val="99"/>
    <w:rsid w:val="00292C9F"/>
    <w:pPr>
      <w:widowControl w:val="0"/>
      <w:autoSpaceDE w:val="0"/>
      <w:autoSpaceDN w:val="0"/>
      <w:spacing w:after="180"/>
    </w:pPr>
    <w:rPr>
      <w:rFonts w:ascii="Times New Roman" w:eastAsia="SimSun" w:hAnsi="Times New Roman"/>
    </w:rPr>
  </w:style>
  <w:style w:type="character" w:customStyle="1" w:styleId="body1">
    <w:name w:val="body1"/>
    <w:basedOn w:val="DefaultParagraphFont"/>
    <w:uiPriority w:val="99"/>
    <w:rsid w:val="00292C9F"/>
    <w:rPr>
      <w:rFonts w:ascii="Arial" w:hAnsi="Arial" w:cs="Arial"/>
      <w:sz w:val="16"/>
      <w:szCs w:val="16"/>
    </w:rPr>
  </w:style>
  <w:style w:type="character" w:customStyle="1" w:styleId="Style11pt">
    <w:name w:val="Style 11 pt"/>
    <w:basedOn w:val="DefaultParagraphFont"/>
    <w:uiPriority w:val="99"/>
    <w:rsid w:val="00292C9F"/>
    <w:rPr>
      <w:rFonts w:cs="Times New Roman"/>
      <w:sz w:val="22"/>
    </w:rPr>
  </w:style>
  <w:style w:type="character" w:customStyle="1" w:styleId="ourfont2">
    <w:name w:val="ourfont2"/>
    <w:basedOn w:val="DefaultParagraphFont"/>
    <w:uiPriority w:val="99"/>
    <w:rsid w:val="00292C9F"/>
    <w:rPr>
      <w:rFonts w:cs="Times New Roman"/>
    </w:rPr>
  </w:style>
  <w:style w:type="paragraph" w:customStyle="1" w:styleId="Memoheading">
    <w:name w:val="Memo heading"/>
    <w:uiPriority w:val="99"/>
    <w:rsid w:val="00292C9F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xl24">
    <w:name w:val="xl24"/>
    <w:basedOn w:val="Normal"/>
    <w:uiPriority w:val="99"/>
    <w:rsid w:val="00292C9F"/>
    <w:pPr>
      <w:spacing w:before="100" w:beforeAutospacing="1" w:after="100" w:afterAutospacing="1"/>
    </w:pPr>
    <w:rPr>
      <w:rFonts w:ascii="Times New Roman" w:eastAsia="Arial Unicode MS" w:hAnsi="Times New Roman"/>
      <w:sz w:val="18"/>
      <w:szCs w:val="18"/>
    </w:rPr>
  </w:style>
  <w:style w:type="paragraph" w:customStyle="1" w:styleId="a">
    <w:name w:val="段落"/>
    <w:basedOn w:val="Normal"/>
    <w:autoRedefine/>
    <w:uiPriority w:val="99"/>
    <w:rsid w:val="00292C9F"/>
    <w:pPr>
      <w:widowControl w:val="0"/>
      <w:spacing w:after="0"/>
      <w:ind w:firstLineChars="200" w:firstLine="440"/>
    </w:pPr>
    <w:rPr>
      <w:rFonts w:ascii="Times New Roman" w:eastAsia="FangSong_GB2312" w:hAnsi="Times New Roman"/>
      <w:kern w:val="2"/>
      <w:szCs w:val="22"/>
      <w:lang w:eastAsia="zh-CN"/>
    </w:rPr>
  </w:style>
  <w:style w:type="paragraph" w:customStyle="1" w:styleId="Body">
    <w:name w:val="Body"/>
    <w:basedOn w:val="Normal"/>
    <w:uiPriority w:val="99"/>
    <w:rsid w:val="00292C9F"/>
    <w:pPr>
      <w:tabs>
        <w:tab w:val="left" w:pos="360"/>
      </w:tabs>
      <w:spacing w:after="120"/>
    </w:pPr>
    <w:rPr>
      <w:rFonts w:ascii="Times New Roman" w:eastAsia="SimSun" w:hAnsi="Times New Roman" w:cs="Book Antiqua"/>
      <w:szCs w:val="26"/>
    </w:rPr>
  </w:style>
  <w:style w:type="paragraph" w:styleId="Subtitle">
    <w:name w:val="Subtitle"/>
    <w:basedOn w:val="Normal"/>
    <w:link w:val="SubtitleChar"/>
    <w:uiPriority w:val="99"/>
    <w:qFormat/>
    <w:rsid w:val="00292C9F"/>
    <w:pPr>
      <w:spacing w:after="0"/>
      <w:ind w:left="360"/>
    </w:pPr>
    <w:rPr>
      <w:rFonts w:ascii="Times New Roman" w:eastAsia="SimSun" w:hAnsi="Times New Roman"/>
      <w:b/>
      <w:bCs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rsid w:val="00292C9F"/>
    <w:rPr>
      <w:rFonts w:ascii="Times New Roman" w:eastAsia="SimSun" w:hAnsi="Times New Roman" w:cs="Times New Roman"/>
      <w:b/>
      <w:bCs/>
      <w:sz w:val="24"/>
      <w:szCs w:val="24"/>
      <w:u w:val="single"/>
      <w:lang w:val="en-GB"/>
    </w:rPr>
  </w:style>
  <w:style w:type="paragraph" w:customStyle="1" w:styleId="MainParanoChapter">
    <w:name w:val="Main Para no Chapter #"/>
    <w:basedOn w:val="Normal"/>
    <w:uiPriority w:val="99"/>
    <w:rsid w:val="00292C9F"/>
    <w:pPr>
      <w:tabs>
        <w:tab w:val="num" w:pos="720"/>
      </w:tabs>
      <w:spacing w:after="240"/>
      <w:ind w:left="720" w:hanging="720"/>
      <w:outlineLvl w:val="1"/>
    </w:pPr>
    <w:rPr>
      <w:rFonts w:ascii="Times New Roman" w:eastAsia="SimSun" w:hAnsi="Times New Roman"/>
    </w:rPr>
  </w:style>
  <w:style w:type="paragraph" w:customStyle="1" w:styleId="Sub-Para1underX">
    <w:name w:val="Sub-Para 1 under X."/>
    <w:basedOn w:val="Normal"/>
    <w:uiPriority w:val="99"/>
    <w:rsid w:val="00292C9F"/>
    <w:pPr>
      <w:tabs>
        <w:tab w:val="num" w:pos="1080"/>
      </w:tabs>
      <w:spacing w:after="240"/>
      <w:ind w:left="720" w:hanging="360"/>
      <w:outlineLvl w:val="2"/>
    </w:pPr>
    <w:rPr>
      <w:rFonts w:ascii="Times New Roman" w:eastAsia="SimSun" w:hAnsi="Times New Roman"/>
    </w:rPr>
  </w:style>
  <w:style w:type="paragraph" w:customStyle="1" w:styleId="Sub-Para2underX">
    <w:name w:val="Sub-Para 2 under X."/>
    <w:basedOn w:val="Normal"/>
    <w:uiPriority w:val="99"/>
    <w:rsid w:val="00292C9F"/>
    <w:pPr>
      <w:tabs>
        <w:tab w:val="num" w:pos="1800"/>
      </w:tabs>
      <w:spacing w:after="240"/>
      <w:ind w:left="1080" w:hanging="360"/>
      <w:outlineLvl w:val="3"/>
    </w:pPr>
    <w:rPr>
      <w:rFonts w:ascii="Times New Roman" w:eastAsia="SimSun" w:hAnsi="Times New Roman"/>
    </w:rPr>
  </w:style>
  <w:style w:type="paragraph" w:customStyle="1" w:styleId="Sub-Para3underX">
    <w:name w:val="Sub-Para 3 under X."/>
    <w:basedOn w:val="Normal"/>
    <w:uiPriority w:val="99"/>
    <w:rsid w:val="00292C9F"/>
    <w:pPr>
      <w:tabs>
        <w:tab w:val="num" w:pos="1440"/>
      </w:tabs>
      <w:spacing w:after="240"/>
      <w:ind w:left="1440" w:hanging="360"/>
      <w:outlineLvl w:val="4"/>
    </w:pPr>
    <w:rPr>
      <w:rFonts w:ascii="Times New Roman" w:eastAsia="SimSun" w:hAnsi="Times New Roman"/>
    </w:rPr>
  </w:style>
  <w:style w:type="paragraph" w:customStyle="1" w:styleId="Sub-Para4underX">
    <w:name w:val="Sub-Para 4 under X."/>
    <w:basedOn w:val="Normal"/>
    <w:uiPriority w:val="99"/>
    <w:rsid w:val="00292C9F"/>
    <w:pPr>
      <w:tabs>
        <w:tab w:val="num" w:pos="2160"/>
      </w:tabs>
      <w:spacing w:after="240"/>
      <w:ind w:left="1800" w:hanging="360"/>
      <w:outlineLvl w:val="5"/>
    </w:pPr>
    <w:rPr>
      <w:rFonts w:ascii="Times New Roman" w:eastAsia="SimSun" w:hAnsi="Times New Roman"/>
    </w:rPr>
  </w:style>
  <w:style w:type="paragraph" w:customStyle="1" w:styleId="Heading1a">
    <w:name w:val="Heading 1a"/>
    <w:basedOn w:val="Normal"/>
    <w:next w:val="Normal"/>
    <w:uiPriority w:val="99"/>
    <w:rsid w:val="00292C9F"/>
    <w:pPr>
      <w:keepNext/>
      <w:keepLines/>
      <w:spacing w:before="1440" w:after="240"/>
      <w:jc w:val="center"/>
      <w:outlineLvl w:val="0"/>
    </w:pPr>
    <w:rPr>
      <w:rFonts w:ascii="Times New Roman" w:eastAsia="SimSun" w:hAnsi="Times New Roman"/>
      <w:b/>
      <w:caps/>
      <w:sz w:val="32"/>
    </w:rPr>
  </w:style>
  <w:style w:type="character" w:customStyle="1" w:styleId="MainParanoChapterChar">
    <w:name w:val="Main Para no Chapter # Char"/>
    <w:basedOn w:val="DefaultParagraphFont"/>
    <w:uiPriority w:val="99"/>
    <w:locked/>
    <w:rsid w:val="00292C9F"/>
    <w:rPr>
      <w:rFonts w:ascii="Times New Roman" w:eastAsia="SimSun" w:hAnsi="Times New Roman" w:cs="Times New Roman"/>
      <w:sz w:val="24"/>
      <w:szCs w:val="24"/>
      <w:lang w:val="en-GB"/>
    </w:rPr>
  </w:style>
  <w:style w:type="paragraph" w:customStyle="1" w:styleId="NumberedPara">
    <w:name w:val="Numbered Para"/>
    <w:basedOn w:val="Normal"/>
    <w:uiPriority w:val="99"/>
    <w:rsid w:val="00292C9F"/>
    <w:pPr>
      <w:tabs>
        <w:tab w:val="num" w:pos="360"/>
        <w:tab w:val="left" w:pos="389"/>
      </w:tabs>
      <w:spacing w:after="0"/>
      <w:ind w:left="360" w:hanging="360"/>
    </w:pPr>
    <w:rPr>
      <w:rFonts w:ascii="Times New Roman" w:eastAsia="SimSun" w:hAnsi="Times New Roman" w:cs="Angsana New"/>
    </w:rPr>
  </w:style>
  <w:style w:type="paragraph" w:styleId="TOC4">
    <w:name w:val="toc 4"/>
    <w:basedOn w:val="Normal"/>
    <w:next w:val="Normal"/>
    <w:autoRedefine/>
    <w:uiPriority w:val="99"/>
    <w:semiHidden/>
    <w:rsid w:val="00292C9F"/>
    <w:pPr>
      <w:spacing w:after="0"/>
      <w:ind w:left="720"/>
    </w:pPr>
    <w:rPr>
      <w:rFonts w:ascii="Times New Roman" w:eastAsia="SimSun" w:hAnsi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292C9F"/>
    <w:pPr>
      <w:spacing w:after="0"/>
      <w:ind w:left="960"/>
    </w:pPr>
    <w:rPr>
      <w:rFonts w:ascii="Times New Roman" w:eastAsia="SimSun" w:hAnsi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292C9F"/>
    <w:pPr>
      <w:spacing w:after="0"/>
      <w:ind w:left="1200"/>
    </w:pPr>
    <w:rPr>
      <w:rFonts w:ascii="Times New Roman" w:eastAsia="SimSun" w:hAnsi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292C9F"/>
    <w:pPr>
      <w:spacing w:after="0"/>
      <w:ind w:left="1440"/>
    </w:pPr>
    <w:rPr>
      <w:rFonts w:ascii="Times New Roman" w:eastAsia="SimSun" w:hAnsi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292C9F"/>
    <w:pPr>
      <w:spacing w:after="0"/>
      <w:ind w:left="1680"/>
    </w:pPr>
    <w:rPr>
      <w:rFonts w:ascii="Times New Roman" w:eastAsia="SimSun" w:hAnsi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292C9F"/>
    <w:pPr>
      <w:spacing w:after="0"/>
      <w:ind w:left="1920"/>
    </w:pPr>
    <w:rPr>
      <w:rFonts w:ascii="Times New Roman" w:eastAsia="SimSun" w:hAnsi="Times New Roman"/>
      <w:sz w:val="18"/>
      <w:szCs w:val="18"/>
    </w:rPr>
  </w:style>
  <w:style w:type="paragraph" w:customStyle="1" w:styleId="para">
    <w:name w:val="para"/>
    <w:basedOn w:val="Normal"/>
    <w:uiPriority w:val="99"/>
    <w:rsid w:val="00292C9F"/>
    <w:pPr>
      <w:tabs>
        <w:tab w:val="left" w:pos="720"/>
      </w:tabs>
      <w:spacing w:after="240"/>
    </w:pPr>
    <w:rPr>
      <w:rFonts w:ascii="Times New Roman" w:eastAsia="SimSun" w:hAnsi="Times New Roman" w:cs="Angsana New"/>
      <w:lang w:val="en-US"/>
    </w:rPr>
  </w:style>
  <w:style w:type="paragraph" w:customStyle="1" w:styleId="TableText">
    <w:name w:val="TableText"/>
    <w:autoRedefine/>
    <w:uiPriority w:val="99"/>
    <w:rsid w:val="00292C9F"/>
    <w:pPr>
      <w:tabs>
        <w:tab w:val="left" w:pos="-720"/>
      </w:tabs>
      <w:suppressAutoHyphens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styleId="LineNumber">
    <w:name w:val="line number"/>
    <w:basedOn w:val="DefaultParagraphFont"/>
    <w:uiPriority w:val="99"/>
    <w:rsid w:val="00292C9F"/>
    <w:rPr>
      <w:rFonts w:cs="Times New Roman"/>
    </w:rPr>
  </w:style>
  <w:style w:type="paragraph" w:customStyle="1" w:styleId="Para0">
    <w:name w:val="Para"/>
    <w:basedOn w:val="Normal"/>
    <w:autoRedefine/>
    <w:uiPriority w:val="99"/>
    <w:rsid w:val="00292C9F"/>
    <w:pPr>
      <w:tabs>
        <w:tab w:val="num" w:pos="720"/>
      </w:tabs>
      <w:spacing w:before="120" w:after="120"/>
    </w:pPr>
    <w:rPr>
      <w:rFonts w:ascii="Times New Roman" w:eastAsia="Arial Unicode MS" w:hAnsi="Times New Roman"/>
      <w:iCs/>
      <w:color w:val="000000"/>
      <w:szCs w:val="22"/>
      <w:lang w:val="en-US"/>
    </w:rPr>
  </w:style>
  <w:style w:type="character" w:customStyle="1" w:styleId="ParaChar">
    <w:name w:val="Para Char"/>
    <w:basedOn w:val="DefaultParagraphFont"/>
    <w:uiPriority w:val="99"/>
    <w:rsid w:val="00292C9F"/>
    <w:rPr>
      <w:rFonts w:ascii="Times New Roman" w:eastAsia="Arial Unicode MS" w:hAnsi="Times New Roman" w:cs="Times New Roman"/>
      <w:iCs/>
      <w:color w:val="000000"/>
      <w:sz w:val="22"/>
      <w:szCs w:val="22"/>
    </w:rPr>
  </w:style>
  <w:style w:type="paragraph" w:customStyle="1" w:styleId="Outline">
    <w:name w:val="Outline"/>
    <w:basedOn w:val="Normal"/>
    <w:uiPriority w:val="99"/>
    <w:rsid w:val="00292C9F"/>
    <w:pPr>
      <w:spacing w:before="240" w:after="0"/>
    </w:pPr>
    <w:rPr>
      <w:rFonts w:ascii="Times New Roman" w:eastAsia="SimSun" w:hAnsi="Times New Roman"/>
      <w:kern w:val="28"/>
      <w:szCs w:val="20"/>
      <w:lang w:val="en-US"/>
    </w:rPr>
  </w:style>
  <w:style w:type="paragraph" w:customStyle="1" w:styleId="Table">
    <w:name w:val="Table"/>
    <w:basedOn w:val="Normal"/>
    <w:uiPriority w:val="99"/>
    <w:rsid w:val="00292C9F"/>
    <w:pPr>
      <w:spacing w:after="0"/>
    </w:pPr>
    <w:rPr>
      <w:rFonts w:ascii="Times New Roman" w:eastAsia="SimSun" w:hAnsi="Times New Roman"/>
      <w:sz w:val="20"/>
      <w:szCs w:val="20"/>
      <w:lang w:val="en-US"/>
    </w:rPr>
  </w:style>
  <w:style w:type="paragraph" w:customStyle="1" w:styleId="ParnumberedChar">
    <w:name w:val="Par numbered Char"/>
    <w:basedOn w:val="Normal"/>
    <w:uiPriority w:val="99"/>
    <w:rsid w:val="00292C9F"/>
    <w:pPr>
      <w:tabs>
        <w:tab w:val="num" w:pos="360"/>
        <w:tab w:val="left" w:pos="567"/>
      </w:tabs>
      <w:spacing w:before="160"/>
    </w:pPr>
    <w:rPr>
      <w:rFonts w:ascii="Times New Roman" w:eastAsia="SimSun" w:hAnsi="Times New Roman"/>
      <w:lang w:val="en-US"/>
    </w:rPr>
  </w:style>
  <w:style w:type="paragraph" w:customStyle="1" w:styleId="Style5">
    <w:name w:val="Style5"/>
    <w:basedOn w:val="Normal"/>
    <w:uiPriority w:val="99"/>
    <w:semiHidden/>
    <w:rsid w:val="00292C9F"/>
    <w:pPr>
      <w:spacing w:before="160" w:line="360" w:lineRule="auto"/>
    </w:pPr>
    <w:rPr>
      <w:rFonts w:ascii="Times New Roman" w:eastAsia="SimSun" w:hAnsi="Times New Roman"/>
      <w:szCs w:val="22"/>
      <w:lang w:val="en-US"/>
    </w:rPr>
  </w:style>
  <w:style w:type="paragraph" w:customStyle="1" w:styleId="NormaaliBookAntiqua">
    <w:name w:val="Normaali + Book Antiqua"/>
    <w:aliases w:val="12 pt"/>
    <w:basedOn w:val="Normal"/>
    <w:uiPriority w:val="99"/>
    <w:rsid w:val="00292C9F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sz w:val="20"/>
      <w:szCs w:val="20"/>
      <w:lang w:eastAsia="fi-FI"/>
    </w:rPr>
  </w:style>
  <w:style w:type="paragraph" w:customStyle="1" w:styleId="Pa1">
    <w:name w:val="Pa1"/>
    <w:basedOn w:val="Normal"/>
    <w:next w:val="Normal"/>
    <w:uiPriority w:val="99"/>
    <w:rsid w:val="00292C9F"/>
    <w:pPr>
      <w:autoSpaceDE w:val="0"/>
      <w:autoSpaceDN w:val="0"/>
      <w:adjustRightInd w:val="0"/>
      <w:spacing w:after="0" w:line="201" w:lineRule="atLeast"/>
    </w:pPr>
    <w:rPr>
      <w:rFonts w:ascii="Palatino Linotype" w:hAnsi="Palatino Linotype"/>
      <w:lang w:val="en-US"/>
    </w:rPr>
  </w:style>
  <w:style w:type="paragraph" w:customStyle="1" w:styleId="NormalWeb3">
    <w:name w:val="Normal (Web)3"/>
    <w:basedOn w:val="Normal"/>
    <w:uiPriority w:val="99"/>
    <w:rsid w:val="00292C9F"/>
    <w:pPr>
      <w:spacing w:before="100" w:beforeAutospacing="1" w:after="100" w:afterAutospacing="1"/>
    </w:pPr>
    <w:rPr>
      <w:rFonts w:ascii="Times New Roman" w:hAnsi="Times New Roman"/>
      <w:sz w:val="20"/>
      <w:szCs w:val="20"/>
      <w:lang w:val="tr-TR" w:eastAsia="tr-TR"/>
    </w:rPr>
  </w:style>
  <w:style w:type="paragraph" w:customStyle="1" w:styleId="Arial10">
    <w:name w:val="Arial 10"/>
    <w:basedOn w:val="Normal"/>
    <w:uiPriority w:val="99"/>
    <w:rsid w:val="00292C9F"/>
    <w:pPr>
      <w:spacing w:after="0"/>
    </w:pPr>
    <w:rPr>
      <w:sz w:val="20"/>
      <w:lang w:val="en-AU"/>
    </w:rPr>
  </w:style>
  <w:style w:type="paragraph" w:customStyle="1" w:styleId="Arial8">
    <w:name w:val="Arial 8"/>
    <w:basedOn w:val="Arial8bold"/>
    <w:uiPriority w:val="99"/>
    <w:rsid w:val="00292C9F"/>
    <w:rPr>
      <w:b w:val="0"/>
    </w:rPr>
  </w:style>
  <w:style w:type="paragraph" w:customStyle="1" w:styleId="Arial8bold">
    <w:name w:val="Arial 8 bold"/>
    <w:basedOn w:val="Normal"/>
    <w:uiPriority w:val="99"/>
    <w:rsid w:val="00292C9F"/>
    <w:pPr>
      <w:spacing w:after="0"/>
    </w:pPr>
    <w:rPr>
      <w:b/>
      <w:sz w:val="16"/>
      <w:lang w:val="en-AU"/>
    </w:rPr>
  </w:style>
  <w:style w:type="paragraph" w:styleId="BlockText">
    <w:name w:val="Block Text"/>
    <w:basedOn w:val="Normal"/>
    <w:uiPriority w:val="99"/>
    <w:rsid w:val="00292C9F"/>
    <w:pPr>
      <w:autoSpaceDE w:val="0"/>
      <w:autoSpaceDN w:val="0"/>
      <w:adjustRightInd w:val="0"/>
      <w:spacing w:after="0"/>
      <w:ind w:left="1080" w:right="108"/>
      <w:jc w:val="center"/>
    </w:pPr>
    <w:rPr>
      <w:rFonts w:ascii="Times New Roman" w:hAnsi="Times New Roman"/>
      <w:b/>
      <w:bCs/>
      <w:u w:val="single"/>
      <w:lang w:val="en-US"/>
    </w:rPr>
  </w:style>
  <w:style w:type="paragraph" w:styleId="List">
    <w:name w:val="List"/>
    <w:basedOn w:val="Normal"/>
    <w:uiPriority w:val="99"/>
    <w:rsid w:val="00292C9F"/>
    <w:pPr>
      <w:spacing w:after="0"/>
      <w:ind w:left="360" w:hanging="360"/>
    </w:pPr>
    <w:rPr>
      <w:rFonts w:ascii="Times New Roman" w:hAnsi="Times New Roman"/>
      <w:lang w:val="en-US"/>
    </w:rPr>
  </w:style>
  <w:style w:type="paragraph" w:styleId="List2">
    <w:name w:val="List 2"/>
    <w:basedOn w:val="Normal"/>
    <w:uiPriority w:val="99"/>
    <w:rsid w:val="00292C9F"/>
    <w:pPr>
      <w:spacing w:after="0"/>
      <w:ind w:left="720" w:hanging="360"/>
    </w:pPr>
    <w:rPr>
      <w:rFonts w:ascii="Times New Roman" w:hAnsi="Times New Roman"/>
      <w:lang w:val="en-US"/>
    </w:rPr>
  </w:style>
  <w:style w:type="paragraph" w:styleId="ListBullet">
    <w:name w:val="List Bullet"/>
    <w:basedOn w:val="Normal"/>
    <w:autoRedefine/>
    <w:uiPriority w:val="99"/>
    <w:rsid w:val="00292C9F"/>
    <w:pPr>
      <w:tabs>
        <w:tab w:val="num" w:pos="360"/>
      </w:tabs>
      <w:spacing w:after="0"/>
      <w:ind w:left="360" w:hanging="360"/>
    </w:pPr>
    <w:rPr>
      <w:rFonts w:ascii="Times New Roman" w:hAnsi="Times New Roman"/>
      <w:lang w:val="en-US"/>
    </w:rPr>
  </w:style>
  <w:style w:type="paragraph" w:styleId="ListBullet2">
    <w:name w:val="List Bullet 2"/>
    <w:basedOn w:val="Normal"/>
    <w:autoRedefine/>
    <w:uiPriority w:val="99"/>
    <w:rsid w:val="00292C9F"/>
    <w:pPr>
      <w:tabs>
        <w:tab w:val="num" w:pos="643"/>
      </w:tabs>
      <w:spacing w:after="0"/>
      <w:ind w:left="643" w:hanging="360"/>
    </w:pPr>
    <w:rPr>
      <w:rFonts w:ascii="Times New Roman" w:hAnsi="Times New Roman"/>
      <w:lang w:val="en-US"/>
    </w:rPr>
  </w:style>
  <w:style w:type="paragraph" w:customStyle="1" w:styleId="Style1">
    <w:name w:val="Style 1"/>
    <w:basedOn w:val="Normal"/>
    <w:uiPriority w:val="99"/>
    <w:rsid w:val="00292C9F"/>
    <w:pPr>
      <w:widowControl w:val="0"/>
      <w:tabs>
        <w:tab w:val="left" w:pos="2952"/>
      </w:tabs>
      <w:autoSpaceDE w:val="0"/>
      <w:autoSpaceDN w:val="0"/>
      <w:spacing w:after="0" w:line="288" w:lineRule="atLeast"/>
    </w:pPr>
    <w:rPr>
      <w:rFonts w:ascii="Times New Roman" w:hAnsi="Times New Roman"/>
      <w:lang w:val="en-US"/>
    </w:rPr>
  </w:style>
  <w:style w:type="paragraph" w:customStyle="1" w:styleId="Style2">
    <w:name w:val="Style 2"/>
    <w:basedOn w:val="Normal"/>
    <w:uiPriority w:val="99"/>
    <w:rsid w:val="00292C9F"/>
    <w:pPr>
      <w:widowControl w:val="0"/>
      <w:autoSpaceDE w:val="0"/>
      <w:autoSpaceDN w:val="0"/>
      <w:spacing w:after="0"/>
    </w:pPr>
    <w:rPr>
      <w:rFonts w:ascii="Times New Roman" w:hAnsi="Times New Roman"/>
      <w:lang w:val="en-US"/>
    </w:rPr>
  </w:style>
  <w:style w:type="paragraph" w:customStyle="1" w:styleId="Style3">
    <w:name w:val="Style 3"/>
    <w:basedOn w:val="Normal"/>
    <w:uiPriority w:val="99"/>
    <w:rsid w:val="00292C9F"/>
    <w:pPr>
      <w:widowControl w:val="0"/>
      <w:autoSpaceDE w:val="0"/>
      <w:autoSpaceDN w:val="0"/>
      <w:spacing w:before="360" w:after="10332" w:line="240" w:lineRule="atLeast"/>
      <w:ind w:right="432"/>
    </w:pPr>
    <w:rPr>
      <w:rFonts w:ascii="Times New Roman" w:hAnsi="Times New Roman"/>
      <w:lang w:val="en-US"/>
    </w:rPr>
  </w:style>
  <w:style w:type="paragraph" w:customStyle="1" w:styleId="Style4">
    <w:name w:val="Style 4"/>
    <w:basedOn w:val="Normal"/>
    <w:uiPriority w:val="99"/>
    <w:rsid w:val="00292C9F"/>
    <w:pPr>
      <w:widowControl w:val="0"/>
      <w:autoSpaceDE w:val="0"/>
      <w:autoSpaceDN w:val="0"/>
      <w:spacing w:after="0"/>
      <w:ind w:left="72"/>
    </w:pPr>
    <w:rPr>
      <w:rFonts w:ascii="Times New Roman" w:hAnsi="Times New Roman"/>
      <w:lang w:val="en-US"/>
    </w:rPr>
  </w:style>
  <w:style w:type="character" w:customStyle="1" w:styleId="EmailStyle1511">
    <w:name w:val="EmailStyle151"/>
    <w:aliases w:val="EmailStyle151"/>
    <w:basedOn w:val="DefaultParagraphFont"/>
    <w:uiPriority w:val="99"/>
    <w:semiHidden/>
    <w:personal/>
    <w:rsid w:val="00292C9F"/>
    <w:rPr>
      <w:rFonts w:ascii="Arial" w:hAnsi="Arial" w:cs="Arial"/>
      <w:color w:val="00008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292C9F"/>
    <w:pPr>
      <w:spacing w:line="241" w:lineRule="atLeast"/>
    </w:pPr>
    <w:rPr>
      <w:rFonts w:ascii="Myriad" w:eastAsia="Times New Roman" w:hAnsi="Myriad" w:cs="Times New Roman"/>
      <w:color w:val="auto"/>
      <w:lang w:eastAsia="en-US"/>
    </w:rPr>
  </w:style>
  <w:style w:type="character" w:customStyle="1" w:styleId="A4">
    <w:name w:val="A4"/>
    <w:uiPriority w:val="99"/>
    <w:rsid w:val="00292C9F"/>
    <w:rPr>
      <w:color w:val="000000"/>
      <w:sz w:val="20"/>
    </w:rPr>
  </w:style>
  <w:style w:type="character" w:customStyle="1" w:styleId="A8">
    <w:name w:val="A8"/>
    <w:uiPriority w:val="99"/>
    <w:rsid w:val="00292C9F"/>
    <w:rPr>
      <w:color w:val="626262"/>
      <w:sz w:val="60"/>
    </w:rPr>
  </w:style>
  <w:style w:type="character" w:customStyle="1" w:styleId="A9">
    <w:name w:val="A9"/>
    <w:uiPriority w:val="99"/>
    <w:rsid w:val="00292C9F"/>
    <w:rPr>
      <w:color w:val="206461"/>
      <w:sz w:val="30"/>
    </w:rPr>
  </w:style>
  <w:style w:type="character" w:customStyle="1" w:styleId="A10">
    <w:name w:val="A10"/>
    <w:uiPriority w:val="99"/>
    <w:rsid w:val="00292C9F"/>
    <w:rPr>
      <w:color w:val="7C7C7C"/>
      <w:sz w:val="46"/>
    </w:rPr>
  </w:style>
  <w:style w:type="paragraph" w:customStyle="1" w:styleId="Pa3">
    <w:name w:val="Pa3"/>
    <w:basedOn w:val="Default"/>
    <w:next w:val="Default"/>
    <w:uiPriority w:val="99"/>
    <w:rsid w:val="00292C9F"/>
    <w:pPr>
      <w:spacing w:line="401" w:lineRule="atLeast"/>
    </w:pPr>
    <w:rPr>
      <w:rFonts w:ascii="Myriad Pro" w:eastAsia="Times New Roman" w:hAnsi="Myriad Pro" w:cs="Times New Roman"/>
      <w:color w:val="auto"/>
      <w:lang w:eastAsia="en-US"/>
    </w:rPr>
  </w:style>
  <w:style w:type="character" w:customStyle="1" w:styleId="A7">
    <w:name w:val="A7"/>
    <w:uiPriority w:val="99"/>
    <w:rsid w:val="00292C9F"/>
    <w:rPr>
      <w:color w:val="206461"/>
      <w:sz w:val="42"/>
    </w:rPr>
  </w:style>
  <w:style w:type="character" w:customStyle="1" w:styleId="A12">
    <w:name w:val="A12"/>
    <w:uiPriority w:val="99"/>
    <w:rsid w:val="00292C9F"/>
    <w:rPr>
      <w:color w:val="000000"/>
      <w:sz w:val="23"/>
    </w:rPr>
  </w:style>
  <w:style w:type="paragraph" w:customStyle="1" w:styleId="Pa6">
    <w:name w:val="Pa6"/>
    <w:basedOn w:val="Default"/>
    <w:next w:val="Default"/>
    <w:uiPriority w:val="99"/>
    <w:rsid w:val="00292C9F"/>
    <w:pPr>
      <w:spacing w:line="241" w:lineRule="atLeast"/>
    </w:pPr>
    <w:rPr>
      <w:rFonts w:ascii="Adobe Caslon Pro" w:eastAsia="Times New Roman" w:hAnsi="Adobe Caslon Pro" w:cs="Times New Roman"/>
      <w:color w:val="auto"/>
      <w:lang w:eastAsia="en-US"/>
    </w:rPr>
  </w:style>
  <w:style w:type="character" w:customStyle="1" w:styleId="A13">
    <w:name w:val="A13"/>
    <w:uiPriority w:val="99"/>
    <w:rsid w:val="00292C9F"/>
    <w:rPr>
      <w:rFonts w:ascii="Zapf Dingbats" w:eastAsia="Times New Roman"/>
      <w:color w:val="206461"/>
      <w:sz w:val="16"/>
    </w:rPr>
  </w:style>
  <w:style w:type="paragraph" w:customStyle="1" w:styleId="Pa11">
    <w:name w:val="Pa11"/>
    <w:basedOn w:val="Default"/>
    <w:next w:val="Default"/>
    <w:uiPriority w:val="99"/>
    <w:rsid w:val="00292C9F"/>
    <w:pPr>
      <w:spacing w:line="241" w:lineRule="atLeast"/>
    </w:pPr>
    <w:rPr>
      <w:rFonts w:ascii="Myriad Pro" w:eastAsia="Times New Roman" w:hAnsi="Myriad Pro" w:cs="Times New Roman"/>
      <w:color w:val="auto"/>
      <w:lang w:eastAsia="en-US"/>
    </w:rPr>
  </w:style>
  <w:style w:type="character" w:customStyle="1" w:styleId="A19">
    <w:name w:val="A19"/>
    <w:uiPriority w:val="99"/>
    <w:rsid w:val="00292C9F"/>
    <w:rPr>
      <w:color w:val="626262"/>
      <w:sz w:val="34"/>
    </w:rPr>
  </w:style>
  <w:style w:type="character" w:customStyle="1" w:styleId="A15">
    <w:name w:val="A15"/>
    <w:uiPriority w:val="99"/>
    <w:rsid w:val="00292C9F"/>
    <w:rPr>
      <w:rFonts w:ascii="Myriad" w:hAnsi="Myriad"/>
      <w:color w:val="000000"/>
      <w:sz w:val="28"/>
    </w:rPr>
  </w:style>
  <w:style w:type="paragraph" w:customStyle="1" w:styleId="Pa8">
    <w:name w:val="Pa8"/>
    <w:basedOn w:val="Default"/>
    <w:next w:val="Default"/>
    <w:uiPriority w:val="99"/>
    <w:rsid w:val="00292C9F"/>
    <w:pPr>
      <w:spacing w:line="241" w:lineRule="atLeast"/>
    </w:pPr>
    <w:rPr>
      <w:rFonts w:ascii="Myriad Pro" w:eastAsia="Times New Roman" w:hAnsi="Myriad Pro" w:cs="Times New Roman"/>
      <w:color w:val="auto"/>
      <w:lang w:eastAsia="en-US"/>
    </w:rPr>
  </w:style>
  <w:style w:type="character" w:customStyle="1" w:styleId="A16">
    <w:name w:val="A16"/>
    <w:uiPriority w:val="99"/>
    <w:rsid w:val="00292C9F"/>
    <w:rPr>
      <w:rFonts w:ascii="Adobe Caslon" w:hAnsi="Adobe Caslon"/>
      <w:color w:val="000000"/>
      <w:sz w:val="9"/>
    </w:rPr>
  </w:style>
  <w:style w:type="character" w:customStyle="1" w:styleId="A17">
    <w:name w:val="A17"/>
    <w:uiPriority w:val="99"/>
    <w:rsid w:val="00292C9F"/>
    <w:rPr>
      <w:rFonts w:ascii="Adobe Caslon" w:hAnsi="Adobe Caslon"/>
      <w:color w:val="000000"/>
      <w:sz w:val="10"/>
    </w:rPr>
  </w:style>
  <w:style w:type="paragraph" w:customStyle="1" w:styleId="Pa9">
    <w:name w:val="Pa9"/>
    <w:basedOn w:val="Default"/>
    <w:next w:val="Default"/>
    <w:uiPriority w:val="99"/>
    <w:rsid w:val="00292C9F"/>
    <w:pPr>
      <w:spacing w:line="181" w:lineRule="atLeast"/>
    </w:pPr>
    <w:rPr>
      <w:rFonts w:ascii="Myriad Pro" w:eastAsia="Times New Roman" w:hAnsi="Myriad Pro" w:cs="Times New Roman"/>
      <w:color w:val="auto"/>
      <w:lang w:eastAsia="en-US"/>
    </w:rPr>
  </w:style>
  <w:style w:type="character" w:customStyle="1" w:styleId="A18">
    <w:name w:val="A18"/>
    <w:uiPriority w:val="99"/>
    <w:rsid w:val="00292C9F"/>
    <w:rPr>
      <w:rFonts w:ascii="Myriad" w:hAnsi="Myriad"/>
      <w:color w:val="000000"/>
      <w:sz w:val="18"/>
    </w:rPr>
  </w:style>
  <w:style w:type="paragraph" w:customStyle="1" w:styleId="Pa10">
    <w:name w:val="Pa10"/>
    <w:basedOn w:val="Default"/>
    <w:next w:val="Default"/>
    <w:uiPriority w:val="99"/>
    <w:rsid w:val="00292C9F"/>
    <w:pPr>
      <w:spacing w:line="201" w:lineRule="atLeast"/>
    </w:pPr>
    <w:rPr>
      <w:rFonts w:ascii="Myriad Pro" w:eastAsia="Times New Roman" w:hAnsi="Myriad Pro" w:cs="Times New Roman"/>
      <w:color w:val="auto"/>
      <w:lang w:eastAsia="en-US"/>
    </w:rPr>
  </w:style>
  <w:style w:type="character" w:customStyle="1" w:styleId="A0">
    <w:name w:val="A0"/>
    <w:uiPriority w:val="99"/>
    <w:rsid w:val="00292C9F"/>
    <w:rPr>
      <w:color w:val="FFFFFF"/>
      <w:sz w:val="22"/>
    </w:rPr>
  </w:style>
  <w:style w:type="character" w:customStyle="1" w:styleId="default-style1">
    <w:name w:val="default-style1"/>
    <w:basedOn w:val="DefaultParagraphFont"/>
    <w:uiPriority w:val="99"/>
    <w:rsid w:val="00292C9F"/>
    <w:rPr>
      <w:rFonts w:ascii="Arial" w:hAnsi="Arial" w:cs="Arial"/>
      <w:color w:val="000080"/>
      <w:sz w:val="20"/>
      <w:szCs w:val="20"/>
      <w:u w:val="none"/>
      <w:effect w:val="none"/>
    </w:rPr>
  </w:style>
  <w:style w:type="character" w:customStyle="1" w:styleId="subheader1">
    <w:name w:val="subheader1"/>
    <w:basedOn w:val="DefaultParagraphFont"/>
    <w:uiPriority w:val="99"/>
    <w:rsid w:val="00292C9F"/>
    <w:rPr>
      <w:rFonts w:ascii="Arial" w:hAnsi="Arial" w:cs="Arial"/>
      <w:b/>
      <w:bCs/>
      <w:color w:val="131371"/>
      <w:sz w:val="20"/>
      <w:szCs w:val="20"/>
      <w:u w:val="none"/>
      <w:effect w:val="none"/>
    </w:rPr>
  </w:style>
  <w:style w:type="paragraph" w:customStyle="1" w:styleId="shadow-top-left">
    <w:name w:val="shadow-top-left"/>
    <w:basedOn w:val="Normal"/>
    <w:uiPriority w:val="99"/>
    <w:rsid w:val="00292C9F"/>
    <w:pPr>
      <w:spacing w:before="100" w:beforeAutospacing="1" w:after="100" w:afterAutospacing="1"/>
    </w:pPr>
    <w:rPr>
      <w:rFonts w:ascii="Verdana" w:hAnsi="Verdana"/>
      <w:color w:val="000000"/>
      <w:sz w:val="14"/>
      <w:szCs w:val="14"/>
      <w:lang w:val="tr-TR" w:eastAsia="tr-TR"/>
    </w:rPr>
  </w:style>
  <w:style w:type="paragraph" w:styleId="TOCHeading">
    <w:name w:val="TOC Heading"/>
    <w:basedOn w:val="Heading1"/>
    <w:next w:val="Normal"/>
    <w:uiPriority w:val="99"/>
    <w:qFormat/>
    <w:rsid w:val="00292C9F"/>
    <w:pPr>
      <w:keepLines/>
      <w:numPr>
        <w:numId w:val="0"/>
      </w:numPr>
      <w:pBdr>
        <w:top w:val="none" w:sz="0" w:space="0" w:color="auto"/>
      </w:pBdr>
      <w:suppressAutoHyphens w:val="0"/>
      <w:spacing w:before="480" w:after="0" w:line="276" w:lineRule="auto"/>
      <w:outlineLvl w:val="9"/>
    </w:pPr>
    <w:rPr>
      <w:rFonts w:ascii="Cambria" w:hAnsi="Cambria"/>
      <w:bCs/>
      <w:smallCaps w:val="0"/>
      <w:color w:val="365F91"/>
      <w:spacing w:val="0"/>
      <w:szCs w:val="28"/>
      <w:lang w:val="en-US"/>
    </w:rPr>
  </w:style>
  <w:style w:type="character" w:customStyle="1" w:styleId="EmailStyle1761">
    <w:name w:val="EmailStyle176"/>
    <w:aliases w:val="EmailStyle176"/>
    <w:basedOn w:val="DefaultParagraphFont"/>
    <w:uiPriority w:val="99"/>
    <w:semiHidden/>
    <w:personal/>
    <w:rsid w:val="00292C9F"/>
    <w:rPr>
      <w:rFonts w:ascii="Arial" w:hAnsi="Arial" w:cs="Arial"/>
      <w:color w:val="000080"/>
      <w:sz w:val="20"/>
      <w:szCs w:val="20"/>
    </w:rPr>
  </w:style>
  <w:style w:type="character" w:customStyle="1" w:styleId="EmailStyle1771">
    <w:name w:val="EmailStyle177"/>
    <w:aliases w:val="EmailStyle177"/>
    <w:basedOn w:val="DefaultParagraphFont"/>
    <w:uiPriority w:val="99"/>
    <w:semiHidden/>
    <w:personal/>
    <w:rsid w:val="00292C9F"/>
    <w:rPr>
      <w:rFonts w:ascii="Arial" w:hAnsi="Arial" w:cs="Arial"/>
      <w:color w:val="000080"/>
      <w:sz w:val="20"/>
      <w:szCs w:val="20"/>
    </w:rPr>
  </w:style>
  <w:style w:type="character" w:customStyle="1" w:styleId="tabright">
    <w:name w:val="tabright"/>
    <w:basedOn w:val="DefaultParagraphFont"/>
    <w:uiPriority w:val="99"/>
    <w:rsid w:val="00292C9F"/>
    <w:rPr>
      <w:rFonts w:cs="Times New Roman"/>
    </w:rPr>
  </w:style>
  <w:style w:type="character" w:customStyle="1" w:styleId="tabrighttop">
    <w:name w:val="tabrighttop"/>
    <w:basedOn w:val="DefaultParagraphFont"/>
    <w:uiPriority w:val="99"/>
    <w:rsid w:val="00292C9F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292C9F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292C9F"/>
    <w:pPr>
      <w:shd w:val="clear" w:color="auto" w:fill="000080"/>
      <w:spacing w:after="0"/>
    </w:pPr>
    <w:rPr>
      <w:rFonts w:ascii="Tahoma" w:eastAsia="SimSu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292C9F"/>
    <w:rPr>
      <w:rFonts w:ascii="Tahoma" w:eastAsia="SimSun" w:hAnsi="Tahoma" w:cs="Tahoma"/>
      <w:sz w:val="20"/>
      <w:szCs w:val="20"/>
      <w:shd w:val="clear" w:color="auto" w:fill="000080"/>
      <w:lang w:val="en-GB"/>
    </w:rPr>
  </w:style>
  <w:style w:type="character" w:customStyle="1" w:styleId="EmailStyle1831">
    <w:name w:val="EmailStyle183"/>
    <w:aliases w:val="EmailStyle183"/>
    <w:basedOn w:val="DefaultParagraphFont"/>
    <w:uiPriority w:val="99"/>
    <w:semiHidden/>
    <w:personal/>
    <w:rsid w:val="00292C9F"/>
    <w:rPr>
      <w:rFonts w:ascii="Arial" w:hAnsi="Arial" w:cs="Arial"/>
      <w:color w:val="000080"/>
      <w:sz w:val="20"/>
      <w:szCs w:val="20"/>
    </w:rPr>
  </w:style>
  <w:style w:type="character" w:customStyle="1" w:styleId="EmailStyle1841">
    <w:name w:val="EmailStyle184"/>
    <w:aliases w:val="EmailStyle184"/>
    <w:basedOn w:val="DefaultParagraphFont"/>
    <w:uiPriority w:val="99"/>
    <w:semiHidden/>
    <w:personal/>
    <w:rsid w:val="00292C9F"/>
    <w:rPr>
      <w:rFonts w:ascii="Arial" w:hAnsi="Arial" w:cs="Arial"/>
      <w:color w:val="000080"/>
      <w:sz w:val="20"/>
      <w:szCs w:val="20"/>
    </w:rPr>
  </w:style>
  <w:style w:type="character" w:customStyle="1" w:styleId="EmailStyle1851">
    <w:name w:val="EmailStyle185"/>
    <w:aliases w:val="EmailStyle185"/>
    <w:basedOn w:val="DefaultParagraphFont"/>
    <w:uiPriority w:val="99"/>
    <w:semiHidden/>
    <w:personal/>
    <w:rsid w:val="00292C9F"/>
    <w:rPr>
      <w:rFonts w:ascii="Arial" w:hAnsi="Arial" w:cs="Arial"/>
      <w:color w:val="000080"/>
      <w:sz w:val="20"/>
      <w:szCs w:val="20"/>
    </w:rPr>
  </w:style>
  <w:style w:type="paragraph" w:customStyle="1" w:styleId="NormalTimesNewRoman">
    <w:name w:val="Normal + Times New Roman"/>
    <w:aliases w:val="11.5 pt,Justified"/>
    <w:basedOn w:val="Normal"/>
    <w:uiPriority w:val="99"/>
    <w:rsid w:val="00292C9F"/>
    <w:pPr>
      <w:tabs>
        <w:tab w:val="num" w:pos="420"/>
      </w:tabs>
      <w:spacing w:after="80"/>
      <w:ind w:left="420" w:hanging="420"/>
    </w:pPr>
    <w:rPr>
      <w:rFonts w:ascii="Times New Roman" w:eastAsia="SimSun" w:hAnsi="Times New Roman" w:cs="Angsana New"/>
      <w:sz w:val="23"/>
      <w:szCs w:val="23"/>
      <w:lang w:eastAsia="zh-CN"/>
    </w:rPr>
  </w:style>
  <w:style w:type="character" w:customStyle="1" w:styleId="EmailStyle1871">
    <w:name w:val="EmailStyle187"/>
    <w:aliases w:val="EmailStyle187"/>
    <w:basedOn w:val="DefaultParagraphFont"/>
    <w:uiPriority w:val="99"/>
    <w:semiHidden/>
    <w:personal/>
    <w:rsid w:val="00292C9F"/>
    <w:rPr>
      <w:rFonts w:ascii="Arial" w:hAnsi="Arial" w:cs="Arial"/>
      <w:color w:val="000080"/>
      <w:sz w:val="20"/>
      <w:szCs w:val="20"/>
    </w:rPr>
  </w:style>
  <w:style w:type="character" w:customStyle="1" w:styleId="EmailStyle1881">
    <w:name w:val="EmailStyle188"/>
    <w:aliases w:val="EmailStyle188"/>
    <w:basedOn w:val="DefaultParagraphFont"/>
    <w:uiPriority w:val="99"/>
    <w:semiHidden/>
    <w:personal/>
    <w:rsid w:val="00292C9F"/>
    <w:rPr>
      <w:rFonts w:ascii="Arial" w:hAnsi="Arial" w:cs="Arial"/>
      <w:color w:val="000080"/>
      <w:sz w:val="20"/>
      <w:szCs w:val="20"/>
    </w:rPr>
  </w:style>
  <w:style w:type="character" w:customStyle="1" w:styleId="EmailStyle1891">
    <w:name w:val="EmailStyle189"/>
    <w:aliases w:val="EmailStyle189"/>
    <w:basedOn w:val="DefaultParagraphFont"/>
    <w:uiPriority w:val="99"/>
    <w:semiHidden/>
    <w:personal/>
    <w:rsid w:val="00292C9F"/>
    <w:rPr>
      <w:rFonts w:ascii="Arial" w:hAnsi="Arial" w:cs="Arial"/>
      <w:color w:val="000080"/>
      <w:sz w:val="20"/>
      <w:szCs w:val="20"/>
    </w:rPr>
  </w:style>
  <w:style w:type="character" w:customStyle="1" w:styleId="EmailStyle190">
    <w:name w:val="EmailStyle1901"/>
    <w:aliases w:val="EmailStyle1901"/>
    <w:basedOn w:val="DefaultParagraphFont"/>
    <w:uiPriority w:val="99"/>
    <w:semiHidden/>
    <w:personal/>
    <w:rsid w:val="00292C9F"/>
    <w:rPr>
      <w:rFonts w:ascii="Arial" w:hAnsi="Arial" w:cs="Arial"/>
      <w:color w:val="000080"/>
      <w:sz w:val="20"/>
      <w:szCs w:val="20"/>
    </w:rPr>
  </w:style>
  <w:style w:type="character" w:customStyle="1" w:styleId="EmailStyle191">
    <w:name w:val="EmailStyle1911"/>
    <w:aliases w:val="EmailStyle1911"/>
    <w:basedOn w:val="DefaultParagraphFont"/>
    <w:uiPriority w:val="99"/>
    <w:semiHidden/>
    <w:personal/>
    <w:rsid w:val="00292C9F"/>
    <w:rPr>
      <w:rFonts w:ascii="Arial" w:hAnsi="Arial" w:cs="Arial"/>
      <w:color w:val="000080"/>
      <w:sz w:val="20"/>
      <w:szCs w:val="20"/>
    </w:rPr>
  </w:style>
  <w:style w:type="character" w:customStyle="1" w:styleId="EmailStyle192">
    <w:name w:val="EmailStyle1921"/>
    <w:aliases w:val="EmailStyle1921"/>
    <w:basedOn w:val="DefaultParagraphFont"/>
    <w:uiPriority w:val="99"/>
    <w:semiHidden/>
    <w:personal/>
    <w:rsid w:val="00292C9F"/>
    <w:rPr>
      <w:rFonts w:ascii="Arial" w:hAnsi="Arial" w:cs="Arial"/>
      <w:color w:val="000080"/>
      <w:sz w:val="20"/>
      <w:szCs w:val="20"/>
    </w:rPr>
  </w:style>
  <w:style w:type="character" w:customStyle="1" w:styleId="EmailStyle1931">
    <w:name w:val="EmailStyle193"/>
    <w:aliases w:val="EmailStyle193"/>
    <w:basedOn w:val="DefaultParagraphFont"/>
    <w:uiPriority w:val="99"/>
    <w:semiHidden/>
    <w:personal/>
    <w:rsid w:val="00292C9F"/>
    <w:rPr>
      <w:rFonts w:ascii="Arial" w:hAnsi="Arial" w:cs="Arial"/>
      <w:color w:val="000080"/>
      <w:sz w:val="20"/>
      <w:szCs w:val="20"/>
    </w:rPr>
  </w:style>
  <w:style w:type="character" w:customStyle="1" w:styleId="EmailStyle1941">
    <w:name w:val="EmailStyle194"/>
    <w:aliases w:val="EmailStyle194"/>
    <w:basedOn w:val="DefaultParagraphFont"/>
    <w:uiPriority w:val="99"/>
    <w:semiHidden/>
    <w:personal/>
    <w:rsid w:val="00292C9F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4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900E0-0821-4BF2-B605-3FD378F5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Nations Development Programme</vt:lpstr>
    </vt:vector>
  </TitlesOfParts>
  <Company>UNDP</Company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 Development Programme</dc:title>
  <dc:subject/>
  <dc:creator>faris.khader</dc:creator>
  <cp:keywords/>
  <dc:description/>
  <cp:lastModifiedBy>g</cp:lastModifiedBy>
  <cp:revision>2</cp:revision>
  <dcterms:created xsi:type="dcterms:W3CDTF">2011-02-10T02:09:00Z</dcterms:created>
  <dcterms:modified xsi:type="dcterms:W3CDTF">2011-02-10T02:09:00Z</dcterms:modified>
</cp:coreProperties>
</file>