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F8DDA" w14:textId="77777777" w:rsidR="004F3976" w:rsidRDefault="004F3976">
      <w:bookmarkStart w:id="0" w:name="_GoBack"/>
      <w:bookmarkEnd w:id="0"/>
    </w:p>
    <w:p w14:paraId="18D1A935" w14:textId="77777777" w:rsidR="004F3976" w:rsidRDefault="004F3976" w:rsidP="002B6887">
      <w:pPr>
        <w:jc w:val="center"/>
      </w:pPr>
    </w:p>
    <w:p w14:paraId="3E5514E5" w14:textId="77777777" w:rsidR="002B6887" w:rsidRDefault="002B6887" w:rsidP="002B6887">
      <w:pPr>
        <w:jc w:val="center"/>
      </w:pPr>
      <w:r>
        <w:t xml:space="preserve">Call for </w:t>
      </w:r>
      <w:r w:rsidR="006C11F8">
        <w:t>Papers</w:t>
      </w:r>
    </w:p>
    <w:p w14:paraId="610F6956" w14:textId="77777777" w:rsidR="006C11F8" w:rsidRPr="00A14971" w:rsidRDefault="006C11F8" w:rsidP="002B6887">
      <w:pPr>
        <w:jc w:val="center"/>
        <w:rPr>
          <w:i/>
        </w:rPr>
      </w:pPr>
      <w:r w:rsidRPr="00A14971">
        <w:rPr>
          <w:i/>
        </w:rPr>
        <w:t>Pennsylvania Magazine of History and Biography</w:t>
      </w:r>
    </w:p>
    <w:p w14:paraId="2748E169" w14:textId="26C98794" w:rsidR="006C11F8" w:rsidRDefault="006C11F8" w:rsidP="000057B1">
      <w:pPr>
        <w:jc w:val="center"/>
      </w:pPr>
      <w:r>
        <w:t xml:space="preserve">Special Issue: </w:t>
      </w:r>
      <w:r w:rsidR="00C00B60">
        <w:t>The Built Environment</w:t>
      </w:r>
      <w:r w:rsidR="00673A88">
        <w:t xml:space="preserve"> in Pennsylvania History</w:t>
      </w:r>
    </w:p>
    <w:p w14:paraId="31FC3277" w14:textId="77777777" w:rsidR="006C11F8" w:rsidRDefault="006C11F8" w:rsidP="002B6887">
      <w:pPr>
        <w:jc w:val="center"/>
      </w:pPr>
    </w:p>
    <w:p w14:paraId="3328D759" w14:textId="3E698F50" w:rsidR="0086510B" w:rsidRDefault="004F3976">
      <w:r>
        <w:t xml:space="preserve">The </w:t>
      </w:r>
      <w:r w:rsidRPr="00A14971">
        <w:rPr>
          <w:i/>
        </w:rPr>
        <w:t>Pennsylvania Magazine of History and Biography</w:t>
      </w:r>
      <w:r>
        <w:t xml:space="preserve"> is issuing </w:t>
      </w:r>
      <w:r w:rsidR="00021A7D">
        <w:t>a call for articles</w:t>
      </w:r>
      <w:r>
        <w:t xml:space="preserve"> </w:t>
      </w:r>
      <w:r w:rsidR="00C874CF">
        <w:t>to be included in</w:t>
      </w:r>
      <w:r>
        <w:t xml:space="preserve"> a special issue </w:t>
      </w:r>
      <w:r w:rsidR="00673A88">
        <w:t xml:space="preserve">on </w:t>
      </w:r>
      <w:r w:rsidR="00C00B60">
        <w:t>the built environment</w:t>
      </w:r>
      <w:r w:rsidR="000057B1">
        <w:t xml:space="preserve"> </w:t>
      </w:r>
      <w:r w:rsidR="00C42061">
        <w:t>in</w:t>
      </w:r>
      <w:r w:rsidR="00647BDE">
        <w:t xml:space="preserve"> Pennsylvania </w:t>
      </w:r>
      <w:r w:rsidR="00C42061">
        <w:t>history</w:t>
      </w:r>
      <w:r w:rsidR="001A19C0">
        <w:t>,</w:t>
      </w:r>
      <w:r w:rsidR="00C42061">
        <w:t xml:space="preserve"> </w:t>
      </w:r>
      <w:r w:rsidR="00A83817">
        <w:t xml:space="preserve">scheduled for </w:t>
      </w:r>
      <w:r w:rsidR="002B6887">
        <w:t>publication</w:t>
      </w:r>
      <w:r w:rsidR="00C00B60">
        <w:t xml:space="preserve"> in October 2021</w:t>
      </w:r>
      <w:r>
        <w:t>.</w:t>
      </w:r>
      <w:r w:rsidR="0090248A">
        <w:t xml:space="preserve"> </w:t>
      </w:r>
    </w:p>
    <w:p w14:paraId="40DA3C30" w14:textId="77777777" w:rsidR="002B6887" w:rsidRDefault="002B6887"/>
    <w:p w14:paraId="0F43C286" w14:textId="77777777" w:rsidR="00C42061" w:rsidRDefault="00C42061" w:rsidP="00C42061">
      <w:r>
        <w:t>The editors seek submissions of the following two sorts.</w:t>
      </w:r>
    </w:p>
    <w:p w14:paraId="358A544A" w14:textId="77777777" w:rsidR="00C42061" w:rsidRDefault="00C42061" w:rsidP="00C42061"/>
    <w:p w14:paraId="16D06AE9" w14:textId="796123F3" w:rsidR="006A14B3" w:rsidRDefault="00C42061" w:rsidP="006A14B3">
      <w:pPr>
        <w:pStyle w:val="ListParagraph"/>
        <w:numPr>
          <w:ilvl w:val="0"/>
          <w:numId w:val="3"/>
        </w:numPr>
      </w:pPr>
      <w:r w:rsidRPr="006A14B3">
        <w:rPr>
          <w:b/>
        </w:rPr>
        <w:t>Scholarly Articles:</w:t>
      </w:r>
      <w:r w:rsidR="0090248A">
        <w:t xml:space="preserve"> </w:t>
      </w:r>
      <w:r w:rsidR="00EF6BAE">
        <w:t>The editors seek submissions of</w:t>
      </w:r>
      <w:r>
        <w:t xml:space="preserve"> scholarly articles (25–35 </w:t>
      </w:r>
      <w:r w:rsidRPr="00F4193B">
        <w:t>pages, double spaced) featuring new</w:t>
      </w:r>
      <w:r w:rsidR="00890D1E" w:rsidRPr="00F4193B">
        <w:t xml:space="preserve"> </w:t>
      </w:r>
      <w:r w:rsidRPr="00F4193B">
        <w:t xml:space="preserve">research </w:t>
      </w:r>
      <w:r w:rsidR="00DE4C9B" w:rsidRPr="00F4193B">
        <w:t>on</w:t>
      </w:r>
      <w:r w:rsidR="00673A88" w:rsidRPr="00F4193B">
        <w:t xml:space="preserve"> </w:t>
      </w:r>
      <w:r w:rsidR="001E6B25" w:rsidRPr="00F4193B">
        <w:t xml:space="preserve">the </w:t>
      </w:r>
      <w:r w:rsidR="00C00B60" w:rsidRPr="00F4193B">
        <w:t>built environment</w:t>
      </w:r>
      <w:r w:rsidR="0081534A" w:rsidRPr="00F4193B">
        <w:t xml:space="preserve"> </w:t>
      </w:r>
      <w:r w:rsidRPr="00F4193B">
        <w:t>in Pennsylvania</w:t>
      </w:r>
      <w:r w:rsidR="00C00B60" w:rsidRPr="00F4193B">
        <w:t xml:space="preserve"> history</w:t>
      </w:r>
      <w:r w:rsidR="00C874CF" w:rsidRPr="00F4193B">
        <w:t>.</w:t>
      </w:r>
      <w:r w:rsidR="00273021" w:rsidRPr="00F4193B">
        <w:t xml:space="preserve"> </w:t>
      </w:r>
      <w:r w:rsidR="00F4193B" w:rsidRPr="00F4193B">
        <w:t>We welcome articles on architecture, infrastructure, parks, (de)industrialization, statues, monuments, and other subjects.</w:t>
      </w:r>
      <w:r w:rsidR="00F4193B">
        <w:t xml:space="preserve"> While certainly not limited to the following, potential authors may wish to consider these questions:</w:t>
      </w:r>
      <w:r w:rsidR="00977550">
        <w:t xml:space="preserve"> How has Philadelphia’s image of itself as a “</w:t>
      </w:r>
      <w:proofErr w:type="spellStart"/>
      <w:r w:rsidR="00977550">
        <w:t>greene</w:t>
      </w:r>
      <w:proofErr w:type="spellEnd"/>
      <w:r w:rsidR="00977550">
        <w:t xml:space="preserve"> country </w:t>
      </w:r>
      <w:proofErr w:type="spellStart"/>
      <w:r w:rsidR="00977550">
        <w:t>towne</w:t>
      </w:r>
      <w:proofErr w:type="spellEnd"/>
      <w:r w:rsidR="00977550">
        <w:t>” affected different groups of residents over time?</w:t>
      </w:r>
      <w:r w:rsidR="00F4193B" w:rsidRPr="00F4193B">
        <w:t xml:space="preserve"> </w:t>
      </w:r>
      <w:r w:rsidR="00F4193B">
        <w:t>What legacies</w:t>
      </w:r>
      <w:r w:rsidR="00977550">
        <w:t xml:space="preserve"> have coal and other industries</w:t>
      </w:r>
      <w:r w:rsidR="007D4E73">
        <w:t xml:space="preserve"> </w:t>
      </w:r>
      <w:r w:rsidR="00F4193B">
        <w:t>left on the state</w:t>
      </w:r>
      <w:r w:rsidR="007D4E73">
        <w:t>, and when and how have these developments caused conflicts with environmental advocates</w:t>
      </w:r>
      <w:r w:rsidR="00F4193B">
        <w:t xml:space="preserve">? How should controversial aspects of the state’s history be memorialized in public spaces? </w:t>
      </w:r>
      <w:r w:rsidR="00C501C2" w:rsidRPr="00F4193B">
        <w:t>Selections will be based on both</w:t>
      </w:r>
      <w:r w:rsidR="00926043" w:rsidRPr="00F4193B">
        <w:t xml:space="preserve"> quality </w:t>
      </w:r>
      <w:r w:rsidR="00C501C2" w:rsidRPr="00F4193B">
        <w:t>and the need to represent</w:t>
      </w:r>
      <w:r w:rsidR="00C00B60" w:rsidRPr="00F4193B">
        <w:t xml:space="preserve"> a</w:t>
      </w:r>
      <w:r w:rsidR="00926043" w:rsidRPr="00F4193B">
        <w:t xml:space="preserve"> full range</w:t>
      </w:r>
      <w:r w:rsidR="00EF6BAE" w:rsidRPr="00F4193B">
        <w:t xml:space="preserve"> of </w:t>
      </w:r>
      <w:r w:rsidR="00F4193B" w:rsidRPr="00F4193B">
        <w:t>topics and time periods</w:t>
      </w:r>
      <w:r w:rsidR="00EF6BAE" w:rsidRPr="00F4193B">
        <w:t>.</w:t>
      </w:r>
      <w:r w:rsidR="00926043">
        <w:t xml:space="preserve"> </w:t>
      </w:r>
    </w:p>
    <w:p w14:paraId="54A21FD2" w14:textId="77777777" w:rsidR="006A14B3" w:rsidRDefault="006A14B3" w:rsidP="006A14B3">
      <w:pPr>
        <w:pStyle w:val="ListParagraph"/>
      </w:pPr>
    </w:p>
    <w:p w14:paraId="6AAB9773" w14:textId="4D5F9CD5" w:rsidR="00C42061" w:rsidRDefault="00C42061" w:rsidP="00C42061">
      <w:pPr>
        <w:numPr>
          <w:ilvl w:val="0"/>
          <w:numId w:val="1"/>
        </w:numPr>
      </w:pPr>
      <w:r w:rsidRPr="006C11F8">
        <w:rPr>
          <w:b/>
        </w:rPr>
        <w:t>Hidden Gems:</w:t>
      </w:r>
      <w:r w:rsidR="0090248A">
        <w:t xml:space="preserve"> </w:t>
      </w:r>
      <w:r w:rsidR="00EF6BAE">
        <w:t>The editors seek submissions of</w:t>
      </w:r>
      <w:r>
        <w:t xml:space="preserve"> short articles (25</w:t>
      </w:r>
      <w:r w:rsidR="00B21AC3">
        <w:t xml:space="preserve">0–750 words) featuring </w:t>
      </w:r>
      <w:r>
        <w:t xml:space="preserve">hidden gems </w:t>
      </w:r>
      <w:r w:rsidR="0081534A">
        <w:t>hi</w:t>
      </w:r>
      <w:r w:rsidR="00B6444C">
        <w:t xml:space="preserve">ghlighting </w:t>
      </w:r>
      <w:r w:rsidR="009050FE">
        <w:t>unknown, underused, or misunderstood sources related to the built environment in Pennsylvania history</w:t>
      </w:r>
      <w:r>
        <w:t>.</w:t>
      </w:r>
      <w:r w:rsidR="0090248A">
        <w:t xml:space="preserve"> </w:t>
      </w:r>
      <w:r>
        <w:t xml:space="preserve">We invite articles focusing on both written and non-written sources, including but not limited to diaries, manuscript collections, novels, government documents, </w:t>
      </w:r>
      <w:r w:rsidR="00890D1E">
        <w:t xml:space="preserve">oral histories, </w:t>
      </w:r>
      <w:r w:rsidR="00DE4C9B">
        <w:t xml:space="preserve">newspapers, </w:t>
      </w:r>
      <w:r w:rsidR="00977550">
        <w:t>photographs, artifacts,</w:t>
      </w:r>
      <w:r>
        <w:t xml:space="preserve"> monuments</w:t>
      </w:r>
      <w:r w:rsidR="00977550">
        <w:t>, and cultural sites</w:t>
      </w:r>
      <w:r>
        <w:t>.</w:t>
      </w:r>
      <w:r w:rsidR="0090248A">
        <w:t xml:space="preserve"> </w:t>
      </w:r>
      <w:r>
        <w:t xml:space="preserve">These items </w:t>
      </w:r>
      <w:r w:rsidR="0086510B">
        <w:t>may or may not be found in the state, but they must</w:t>
      </w:r>
      <w:r>
        <w:t xml:space="preserve"> illuminate some aspect of </w:t>
      </w:r>
      <w:r w:rsidR="009050FE">
        <w:t xml:space="preserve">the built environment in </w:t>
      </w:r>
      <w:r w:rsidR="00B62B26">
        <w:t xml:space="preserve">Pennsylvania </w:t>
      </w:r>
      <w:r w:rsidR="00C00B60">
        <w:t>history</w:t>
      </w:r>
      <w:r w:rsidR="00B6444C">
        <w:t>.</w:t>
      </w:r>
      <w:r w:rsidR="008F2A6E">
        <w:t xml:space="preserve"> See</w:t>
      </w:r>
      <w:r w:rsidR="00D4014F">
        <w:t xml:space="preserve"> </w:t>
      </w:r>
      <w:r w:rsidR="009050FE">
        <w:t>https://www.jstor.org/stable/10.5215/pennmaghistbio.142.issue-3</w:t>
      </w:r>
      <w:r w:rsidR="00673A88">
        <w:t xml:space="preserve"> </w:t>
      </w:r>
      <w:r w:rsidR="008F2A6E">
        <w:t>for example</w:t>
      </w:r>
      <w:r w:rsidR="00530D13">
        <w:t>s</w:t>
      </w:r>
      <w:r w:rsidR="008F2A6E">
        <w:t xml:space="preserve"> of such essays.</w:t>
      </w:r>
    </w:p>
    <w:p w14:paraId="53DE00A6" w14:textId="77777777" w:rsidR="00C42061" w:rsidRDefault="00C42061" w:rsidP="00C42061"/>
    <w:p w14:paraId="06CBD366" w14:textId="27A92346" w:rsidR="00C42061" w:rsidRDefault="00C42061" w:rsidP="00C42061">
      <w:pPr>
        <w:rPr>
          <w:rStyle w:val="rwrro"/>
        </w:rPr>
      </w:pPr>
      <w:r w:rsidRPr="00A14971">
        <w:rPr>
          <w:b/>
        </w:rPr>
        <w:t>Submission details:</w:t>
      </w:r>
      <w:r w:rsidR="0090248A">
        <w:t xml:space="preserve"> </w:t>
      </w:r>
      <w:r>
        <w:t>Submissions shou</w:t>
      </w:r>
      <w:r w:rsidR="00673A88">
        <w:t xml:space="preserve">ld be addressed to Christina Larocco, </w:t>
      </w:r>
      <w:r w:rsidR="00C00B60">
        <w:t>e</w:t>
      </w:r>
      <w:r>
        <w:t xml:space="preserve">ditor, </w:t>
      </w:r>
      <w:r w:rsidRPr="00954D97">
        <w:rPr>
          <w:i/>
        </w:rPr>
        <w:t>Pennsylvania Magazine of History and Biography</w:t>
      </w:r>
      <w:r>
        <w:t xml:space="preserve"> </w:t>
      </w:r>
      <w:r w:rsidR="007E291D">
        <w:t>(</w:t>
      </w:r>
      <w:r w:rsidRPr="00FD777B">
        <w:rPr>
          <w:rStyle w:val="rwrro"/>
        </w:rPr>
        <w:t>pmhb@hsp.org</w:t>
      </w:r>
      <w:r w:rsidR="007E291D">
        <w:rPr>
          <w:rStyle w:val="rwrro"/>
        </w:rPr>
        <w:t>)</w:t>
      </w:r>
      <w:r>
        <w:rPr>
          <w:rStyle w:val="rwrro"/>
        </w:rPr>
        <w:t>.</w:t>
      </w:r>
    </w:p>
    <w:p w14:paraId="5479A388" w14:textId="77777777" w:rsidR="00C42061" w:rsidRDefault="00C42061" w:rsidP="00C42061">
      <w:pPr>
        <w:rPr>
          <w:rStyle w:val="rwrro"/>
        </w:rPr>
      </w:pPr>
    </w:p>
    <w:p w14:paraId="59836A14" w14:textId="6FFDA630" w:rsidR="00C42061" w:rsidRPr="00E47F6B" w:rsidRDefault="00C42061" w:rsidP="00C42061">
      <w:pPr>
        <w:rPr>
          <w:rStyle w:val="rwrro"/>
        </w:rPr>
      </w:pPr>
      <w:r w:rsidRPr="00E47F6B">
        <w:rPr>
          <w:rStyle w:val="rwrro"/>
          <w:b/>
        </w:rPr>
        <w:t>Guest editors:</w:t>
      </w:r>
      <w:r w:rsidR="0090248A">
        <w:rPr>
          <w:rStyle w:val="rwrro"/>
        </w:rPr>
        <w:t xml:space="preserve"> </w:t>
      </w:r>
      <w:r>
        <w:rPr>
          <w:rStyle w:val="rwrro"/>
        </w:rPr>
        <w:t>Potential contributors are</w:t>
      </w:r>
      <w:r w:rsidR="00673A88">
        <w:rPr>
          <w:rStyle w:val="rwrro"/>
        </w:rPr>
        <w:t xml:space="preserve"> strongly</w:t>
      </w:r>
      <w:r>
        <w:rPr>
          <w:rStyle w:val="rwrro"/>
        </w:rPr>
        <w:t xml:space="preserve"> encouraged to consult with one of the two guest editors for this issue of the </w:t>
      </w:r>
      <w:r w:rsidRPr="00E47F6B">
        <w:rPr>
          <w:rStyle w:val="rwrro"/>
          <w:i/>
        </w:rPr>
        <w:t>Pennsylvania Magazine of History and Biography</w:t>
      </w:r>
      <w:r w:rsidR="00673A88">
        <w:rPr>
          <w:rStyle w:val="rwrro"/>
        </w:rPr>
        <w:t xml:space="preserve"> </w:t>
      </w:r>
      <w:r w:rsidR="00F4193B">
        <w:rPr>
          <w:rStyle w:val="rwrro"/>
        </w:rPr>
        <w:t>well before the submission deadline</w:t>
      </w:r>
      <w:r w:rsidR="00673A88">
        <w:rPr>
          <w:rStyle w:val="rwrro"/>
        </w:rPr>
        <w:t xml:space="preserve">: </w:t>
      </w:r>
      <w:r w:rsidR="00C00B60">
        <w:rPr>
          <w:rStyle w:val="rwrro"/>
        </w:rPr>
        <w:t>Elizabeth Milroy, professor and department head</w:t>
      </w:r>
      <w:r w:rsidR="00B62B26">
        <w:rPr>
          <w:rStyle w:val="rwrro"/>
        </w:rPr>
        <w:t>,</w:t>
      </w:r>
      <w:r w:rsidR="00C00B60">
        <w:rPr>
          <w:rStyle w:val="rwrro"/>
        </w:rPr>
        <w:t xml:space="preserve"> Department of Art and Art History, Drexel University (em678@drexel.edu),</w:t>
      </w:r>
      <w:r w:rsidR="00B62B26">
        <w:rPr>
          <w:rStyle w:val="rwrro"/>
        </w:rPr>
        <w:t xml:space="preserve"> and </w:t>
      </w:r>
      <w:r w:rsidR="00C00B60">
        <w:rPr>
          <w:rStyle w:val="rwrro"/>
        </w:rPr>
        <w:t>Randall Mason, associate professor of historic preservation, University of Pennsylvania</w:t>
      </w:r>
      <w:r w:rsidR="001C3D7C">
        <w:rPr>
          <w:rStyle w:val="rwrro"/>
        </w:rPr>
        <w:t xml:space="preserve"> (</w:t>
      </w:r>
      <w:r w:rsidR="001C3D7C" w:rsidRPr="00C00B60">
        <w:rPr>
          <w:rStyle w:val="rwrro"/>
        </w:rPr>
        <w:t>rfmason@design.upenn.edu</w:t>
      </w:r>
      <w:r w:rsidR="001C3D7C">
        <w:rPr>
          <w:rStyle w:val="rwrro"/>
        </w:rPr>
        <w:t>)</w:t>
      </w:r>
      <w:r w:rsidR="00C00B60">
        <w:rPr>
          <w:rStyle w:val="rwrro"/>
        </w:rPr>
        <w:t>.</w:t>
      </w:r>
    </w:p>
    <w:p w14:paraId="21895AA8" w14:textId="77777777" w:rsidR="006752B0" w:rsidRDefault="006752B0" w:rsidP="00021A7D">
      <w:pPr>
        <w:rPr>
          <w:rStyle w:val="rwrro"/>
        </w:rPr>
      </w:pPr>
    </w:p>
    <w:p w14:paraId="2D67AD42" w14:textId="71AD6AA6" w:rsidR="00A14971" w:rsidRDefault="00F4193B" w:rsidP="00021A7D">
      <w:r>
        <w:rPr>
          <w:b/>
        </w:rPr>
        <w:t>Deadline for submission of completed articles</w:t>
      </w:r>
      <w:r w:rsidR="00021A7D" w:rsidRPr="00021A7D">
        <w:rPr>
          <w:b/>
        </w:rPr>
        <w:t>:</w:t>
      </w:r>
      <w:r w:rsidR="0090248A">
        <w:t xml:space="preserve"> </w:t>
      </w:r>
      <w:r w:rsidR="00C00B60">
        <w:t>January 1, 2020</w:t>
      </w:r>
    </w:p>
    <w:sectPr w:rsidR="00A14971" w:rsidSect="00DE1AC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E65FD"/>
    <w:multiLevelType w:val="hybridMultilevel"/>
    <w:tmpl w:val="C9FA3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4853AD"/>
    <w:multiLevelType w:val="hybridMultilevel"/>
    <w:tmpl w:val="B85AE0A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F34840"/>
    <w:multiLevelType w:val="hybridMultilevel"/>
    <w:tmpl w:val="1C60F5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I0MTIyNjM2NjI1sTBU0lEKTi0uzszPAykwrAUAmdkPIywAAAA="/>
  </w:docVars>
  <w:rsids>
    <w:rsidRoot w:val="004F3976"/>
    <w:rsid w:val="000057B1"/>
    <w:rsid w:val="00021A7D"/>
    <w:rsid w:val="00052128"/>
    <w:rsid w:val="000A3192"/>
    <w:rsid w:val="000B56BB"/>
    <w:rsid w:val="00124DD9"/>
    <w:rsid w:val="001A19C0"/>
    <w:rsid w:val="001C3D7C"/>
    <w:rsid w:val="001E6B25"/>
    <w:rsid w:val="00233AF7"/>
    <w:rsid w:val="00272EBE"/>
    <w:rsid w:val="00273021"/>
    <w:rsid w:val="00295855"/>
    <w:rsid w:val="002A465F"/>
    <w:rsid w:val="002B6887"/>
    <w:rsid w:val="002F0CCB"/>
    <w:rsid w:val="002F7B58"/>
    <w:rsid w:val="00391726"/>
    <w:rsid w:val="004027DA"/>
    <w:rsid w:val="004310F9"/>
    <w:rsid w:val="004773AD"/>
    <w:rsid w:val="004A66F0"/>
    <w:rsid w:val="004F3976"/>
    <w:rsid w:val="005243CF"/>
    <w:rsid w:val="00530D13"/>
    <w:rsid w:val="0053472B"/>
    <w:rsid w:val="00561E67"/>
    <w:rsid w:val="005B5FAF"/>
    <w:rsid w:val="00647BDE"/>
    <w:rsid w:val="006651A6"/>
    <w:rsid w:val="00673A88"/>
    <w:rsid w:val="006752B0"/>
    <w:rsid w:val="006936C9"/>
    <w:rsid w:val="00694398"/>
    <w:rsid w:val="006A14B3"/>
    <w:rsid w:val="006C11F8"/>
    <w:rsid w:val="006E398C"/>
    <w:rsid w:val="006F2D92"/>
    <w:rsid w:val="00717417"/>
    <w:rsid w:val="0078559E"/>
    <w:rsid w:val="00791D4C"/>
    <w:rsid w:val="007D4E73"/>
    <w:rsid w:val="007E291D"/>
    <w:rsid w:val="0081534A"/>
    <w:rsid w:val="008326A6"/>
    <w:rsid w:val="0086510B"/>
    <w:rsid w:val="00890D1E"/>
    <w:rsid w:val="008C4619"/>
    <w:rsid w:val="008E3161"/>
    <w:rsid w:val="008F2A6E"/>
    <w:rsid w:val="0090248A"/>
    <w:rsid w:val="009050FE"/>
    <w:rsid w:val="00926043"/>
    <w:rsid w:val="00954D97"/>
    <w:rsid w:val="0096482C"/>
    <w:rsid w:val="009739B0"/>
    <w:rsid w:val="00977550"/>
    <w:rsid w:val="009B7AD0"/>
    <w:rsid w:val="00A028DE"/>
    <w:rsid w:val="00A14971"/>
    <w:rsid w:val="00A3604B"/>
    <w:rsid w:val="00A41339"/>
    <w:rsid w:val="00A83817"/>
    <w:rsid w:val="00AC0271"/>
    <w:rsid w:val="00B21AC3"/>
    <w:rsid w:val="00B42522"/>
    <w:rsid w:val="00B62B26"/>
    <w:rsid w:val="00B6444C"/>
    <w:rsid w:val="00B64F29"/>
    <w:rsid w:val="00B84858"/>
    <w:rsid w:val="00BC1C0B"/>
    <w:rsid w:val="00C00B60"/>
    <w:rsid w:val="00C3521C"/>
    <w:rsid w:val="00C42061"/>
    <w:rsid w:val="00C501C2"/>
    <w:rsid w:val="00C874CF"/>
    <w:rsid w:val="00CC5739"/>
    <w:rsid w:val="00D4014F"/>
    <w:rsid w:val="00D63850"/>
    <w:rsid w:val="00D643A1"/>
    <w:rsid w:val="00DE1AC1"/>
    <w:rsid w:val="00DE4C9B"/>
    <w:rsid w:val="00DF7A0A"/>
    <w:rsid w:val="00E30A3B"/>
    <w:rsid w:val="00E47F6B"/>
    <w:rsid w:val="00E661DC"/>
    <w:rsid w:val="00EF64B5"/>
    <w:rsid w:val="00EF6BAE"/>
    <w:rsid w:val="00F4193B"/>
    <w:rsid w:val="00F51325"/>
    <w:rsid w:val="00FA0A69"/>
    <w:rsid w:val="00FD2D1E"/>
    <w:rsid w:val="00FD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8039EA"/>
  <w15:docId w15:val="{22097154-F8FA-4E0B-9FAA-D454A127B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A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wrro">
    <w:name w:val="rwrro"/>
    <w:basedOn w:val="DefaultParagraphFont"/>
    <w:rsid w:val="00021A7D"/>
  </w:style>
  <w:style w:type="character" w:styleId="Hyperlink">
    <w:name w:val="Hyperlink"/>
    <w:basedOn w:val="DefaultParagraphFont"/>
    <w:rsid w:val="00021A7D"/>
    <w:rPr>
      <w:color w:val="0000FF"/>
      <w:u w:val="single"/>
    </w:rPr>
  </w:style>
  <w:style w:type="paragraph" w:styleId="BalloonText">
    <w:name w:val="Balloon Text"/>
    <w:basedOn w:val="Normal"/>
    <w:semiHidden/>
    <w:rsid w:val="00954D9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73A8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26043"/>
    <w:pPr>
      <w:ind w:left="720"/>
      <w:contextualSpacing/>
    </w:pPr>
  </w:style>
  <w:style w:type="character" w:customStyle="1" w:styleId="st">
    <w:name w:val="st"/>
    <w:basedOn w:val="DefaultParagraphFont"/>
    <w:rsid w:val="00B62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A27BC-FE6E-4BD5-9E17-118F8F057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Pennsylvania Magazine of History and Biography is issuing call for papers for a special issue on the Civil War in Pennsylvania</vt:lpstr>
    </vt:vector>
  </TitlesOfParts>
  <Company>Villanova University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Pennsylvania Magazine of History and Biography is issuing call for papers for a special issue on the Civil War in Pennsylvania</dc:title>
  <dc:creator>Support</dc:creator>
  <cp:lastModifiedBy>Dasha Prokhorova</cp:lastModifiedBy>
  <cp:revision>2</cp:revision>
  <cp:lastPrinted>2008-12-22T13:27:00Z</cp:lastPrinted>
  <dcterms:created xsi:type="dcterms:W3CDTF">2019-01-29T15:49:00Z</dcterms:created>
  <dcterms:modified xsi:type="dcterms:W3CDTF">2019-01-29T15:49:00Z</dcterms:modified>
</cp:coreProperties>
</file>