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77777777" w:rsidR="00036BB7" w:rsidRPr="00AE7858" w:rsidRDefault="00036BB7" w:rsidP="009D78D9">
      <w:pPr>
        <w:pStyle w:val="Corpotesto"/>
        <w:jc w:val="center"/>
        <w:rPr>
          <w:rFonts w:ascii="Trebuchet MS" w:hAnsi="Trebuchet MS"/>
          <w:sz w:val="18"/>
          <w:szCs w:val="18"/>
        </w:rPr>
      </w:pPr>
      <w:r w:rsidRPr="00AE7858">
        <w:rPr>
          <w:rFonts w:ascii="Trebuchet MS" w:hAnsi="Trebuchet MS"/>
          <w:sz w:val="18"/>
          <w:szCs w:val="18"/>
          <w:u w:val="single"/>
        </w:rPr>
        <w:t>COMUNICATO STAMPA</w:t>
      </w:r>
    </w:p>
    <w:p w14:paraId="38B6EFDD" w14:textId="58B18C59" w:rsidR="00036BB7" w:rsidRPr="009E6537" w:rsidRDefault="00036BB7" w:rsidP="00036BB7">
      <w:pPr>
        <w:pStyle w:val="Corpotesto"/>
        <w:jc w:val="center"/>
        <w:rPr>
          <w:rFonts w:ascii="Trebuchet MS" w:hAnsi="Trebuchet MS"/>
          <w:sz w:val="20"/>
          <w:szCs w:val="20"/>
        </w:rPr>
      </w:pPr>
      <w:r w:rsidRPr="009E6537">
        <w:rPr>
          <w:rFonts w:ascii="Trebuchet MS" w:hAnsi="Trebuchet MS"/>
          <w:sz w:val="20"/>
          <w:szCs w:val="20"/>
        </w:rPr>
        <w:t xml:space="preserve">Osservatorio </w:t>
      </w:r>
      <w:r w:rsidR="007751A9" w:rsidRPr="009E6537">
        <w:rPr>
          <w:rFonts w:ascii="Trebuchet MS" w:hAnsi="Trebuchet MS"/>
          <w:sz w:val="20"/>
          <w:szCs w:val="20"/>
        </w:rPr>
        <w:t>Supply Chain Finance</w:t>
      </w:r>
    </w:p>
    <w:p w14:paraId="4CAC68C6" w14:textId="1836816B" w:rsidR="00423C69" w:rsidRDefault="00423C69" w:rsidP="00E15461">
      <w:pPr>
        <w:pStyle w:val="Corpotesto"/>
        <w:jc w:val="center"/>
        <w:rPr>
          <w:rFonts w:ascii="Trebuchet MS" w:hAnsi="Trebuchet MS"/>
          <w:b/>
          <w:bCs/>
          <w:sz w:val="22"/>
          <w:szCs w:val="22"/>
        </w:rPr>
      </w:pPr>
      <w:r>
        <w:rPr>
          <w:rFonts w:ascii="Trebuchet MS" w:hAnsi="Trebuchet MS"/>
          <w:b/>
          <w:bCs/>
          <w:sz w:val="22"/>
          <w:szCs w:val="22"/>
        </w:rPr>
        <w:t xml:space="preserve">NELLA PANDEMIA LE IMPRESE RISCOPRONO IL </w:t>
      </w:r>
      <w:r w:rsidR="009E6537" w:rsidRPr="009E6537">
        <w:rPr>
          <w:rFonts w:ascii="Trebuchet MS" w:hAnsi="Trebuchet MS"/>
          <w:b/>
          <w:bCs/>
          <w:sz w:val="22"/>
          <w:szCs w:val="22"/>
        </w:rPr>
        <w:t>SUPPLY CHAIN FINANCE</w:t>
      </w:r>
    </w:p>
    <w:p w14:paraId="2E6218FC" w14:textId="44AD271D" w:rsidR="00082CDA" w:rsidRPr="009E6537" w:rsidRDefault="009E6537" w:rsidP="00E15461">
      <w:pPr>
        <w:pStyle w:val="Corpotesto"/>
        <w:jc w:val="center"/>
        <w:rPr>
          <w:rFonts w:ascii="Trebuchet MS" w:hAnsi="Trebuchet MS"/>
          <w:b/>
          <w:bCs/>
          <w:sz w:val="22"/>
          <w:szCs w:val="22"/>
        </w:rPr>
      </w:pPr>
      <w:r w:rsidRPr="009E6537">
        <w:rPr>
          <w:rFonts w:ascii="Trebuchet MS" w:hAnsi="Trebuchet MS"/>
          <w:b/>
          <w:bCs/>
          <w:sz w:val="22"/>
          <w:szCs w:val="22"/>
        </w:rPr>
        <w:t>ACCELERA</w:t>
      </w:r>
      <w:r w:rsidR="008958E6">
        <w:rPr>
          <w:rFonts w:ascii="Trebuchet MS" w:hAnsi="Trebuchet MS"/>
          <w:b/>
          <w:bCs/>
          <w:sz w:val="22"/>
          <w:szCs w:val="22"/>
        </w:rPr>
        <w:t>NO LE</w:t>
      </w:r>
      <w:r w:rsidRPr="009E6537">
        <w:rPr>
          <w:rFonts w:ascii="Trebuchet MS" w:hAnsi="Trebuchet MS"/>
          <w:b/>
          <w:bCs/>
          <w:sz w:val="22"/>
          <w:szCs w:val="22"/>
        </w:rPr>
        <w:t xml:space="preserve"> SOLUZIONI INNOVATIVE </w:t>
      </w:r>
      <w:r w:rsidR="00E15461">
        <w:rPr>
          <w:rFonts w:ascii="Trebuchet MS" w:hAnsi="Trebuchet MS"/>
          <w:b/>
          <w:bCs/>
          <w:sz w:val="22"/>
          <w:szCs w:val="22"/>
        </w:rPr>
        <w:t>PER LIQUIDITÀ E SUPPORTO ALLA FILIERA</w:t>
      </w:r>
    </w:p>
    <w:p w14:paraId="3A5D3DF2" w14:textId="1D7E1A57" w:rsidR="00B16B4B" w:rsidRPr="008958E6" w:rsidRDefault="008958E6" w:rsidP="008958E6">
      <w:pPr>
        <w:pStyle w:val="Corpotesto"/>
        <w:jc w:val="center"/>
        <w:rPr>
          <w:rFonts w:ascii="Trebuchet MS" w:hAnsi="Trebuchet MS" w:cs="Calibri"/>
          <w:i/>
          <w:iCs/>
          <w:color w:val="000000"/>
          <w:sz w:val="21"/>
          <w:szCs w:val="21"/>
        </w:rPr>
      </w:pPr>
      <w:r>
        <w:rPr>
          <w:rFonts w:ascii="Trebuchet MS" w:hAnsi="Trebuchet MS"/>
          <w:i/>
          <w:iCs/>
          <w:sz w:val="21"/>
          <w:szCs w:val="21"/>
        </w:rPr>
        <w:t>Il m</w:t>
      </w:r>
      <w:r w:rsidRPr="00081E06">
        <w:rPr>
          <w:rFonts w:ascii="Trebuchet MS" w:hAnsi="Trebuchet MS"/>
          <w:i/>
          <w:iCs/>
          <w:sz w:val="21"/>
          <w:szCs w:val="21"/>
        </w:rPr>
        <w:t xml:space="preserve">ercato potenziale del credito di filiera </w:t>
      </w:r>
      <w:r>
        <w:rPr>
          <w:rFonts w:ascii="Trebuchet MS" w:hAnsi="Trebuchet MS"/>
          <w:i/>
          <w:iCs/>
          <w:sz w:val="21"/>
          <w:szCs w:val="21"/>
        </w:rPr>
        <w:t xml:space="preserve">in Italia nel 2020 è </w:t>
      </w:r>
      <w:r w:rsidR="0085132E" w:rsidRPr="00081E06">
        <w:rPr>
          <w:rFonts w:ascii="Trebuchet MS" w:hAnsi="Trebuchet MS" w:cs="Calibri"/>
          <w:i/>
          <w:iCs/>
          <w:color w:val="000000"/>
          <w:sz w:val="21"/>
          <w:szCs w:val="21"/>
        </w:rPr>
        <w:t>450-490 miliardi di euro</w:t>
      </w:r>
      <w:r w:rsidR="00082CDA" w:rsidRPr="00081E06">
        <w:rPr>
          <w:rFonts w:ascii="Trebuchet MS" w:hAnsi="Trebuchet MS" w:cs="Calibri"/>
          <w:i/>
          <w:iCs/>
          <w:color w:val="000000"/>
          <w:sz w:val="21"/>
          <w:szCs w:val="21"/>
        </w:rPr>
        <w:t xml:space="preserve">, </w:t>
      </w:r>
      <w:r w:rsidR="0085132E">
        <w:rPr>
          <w:rFonts w:ascii="Trebuchet MS" w:hAnsi="Trebuchet MS" w:cs="Calibri"/>
          <w:i/>
          <w:iCs/>
          <w:color w:val="000000"/>
          <w:sz w:val="21"/>
          <w:szCs w:val="21"/>
        </w:rPr>
        <w:t xml:space="preserve">solo </w:t>
      </w:r>
      <w:r w:rsidR="00082CDA" w:rsidRPr="00081E06">
        <w:rPr>
          <w:rFonts w:ascii="Trebuchet MS" w:hAnsi="Trebuchet MS" w:cs="Calibri"/>
          <w:i/>
          <w:iCs/>
          <w:color w:val="000000"/>
          <w:sz w:val="21"/>
          <w:szCs w:val="21"/>
        </w:rPr>
        <w:t>un qu</w:t>
      </w:r>
      <w:r w:rsidR="00172B1C">
        <w:rPr>
          <w:rFonts w:ascii="Trebuchet MS" w:hAnsi="Trebuchet MS" w:cs="Calibri"/>
          <w:i/>
          <w:iCs/>
          <w:color w:val="000000"/>
          <w:sz w:val="21"/>
          <w:szCs w:val="21"/>
        </w:rPr>
        <w:t>art</w:t>
      </w:r>
      <w:r>
        <w:rPr>
          <w:rFonts w:ascii="Trebuchet MS" w:hAnsi="Trebuchet MS" w:cs="Calibri"/>
          <w:i/>
          <w:iCs/>
          <w:color w:val="000000"/>
          <w:sz w:val="21"/>
          <w:szCs w:val="21"/>
        </w:rPr>
        <w:t xml:space="preserve">o è </w:t>
      </w:r>
      <w:r w:rsidR="00082CDA" w:rsidRPr="00081E06">
        <w:rPr>
          <w:rFonts w:ascii="Trebuchet MS" w:hAnsi="Trebuchet MS" w:cs="Calibri"/>
          <w:i/>
          <w:iCs/>
          <w:color w:val="000000"/>
          <w:sz w:val="21"/>
          <w:szCs w:val="21"/>
        </w:rPr>
        <w:t>già servito</w:t>
      </w:r>
      <w:r>
        <w:rPr>
          <w:rFonts w:ascii="Trebuchet MS" w:hAnsi="Trebuchet MS" w:cs="Calibri"/>
          <w:i/>
          <w:iCs/>
          <w:color w:val="000000"/>
          <w:sz w:val="21"/>
          <w:szCs w:val="21"/>
        </w:rPr>
        <w:t xml:space="preserve">. </w:t>
      </w:r>
      <w:r w:rsidR="00082CDA" w:rsidRPr="00081E06">
        <w:rPr>
          <w:rFonts w:ascii="Trebuchet MS" w:hAnsi="Trebuchet MS"/>
          <w:i/>
          <w:iCs/>
          <w:sz w:val="21"/>
          <w:szCs w:val="21"/>
        </w:rPr>
        <w:t>Cresc</w:t>
      </w:r>
      <w:r w:rsidR="00CD2475" w:rsidRPr="00081E06">
        <w:rPr>
          <w:rFonts w:ascii="Trebuchet MS" w:hAnsi="Trebuchet MS"/>
          <w:i/>
          <w:iCs/>
          <w:sz w:val="21"/>
          <w:szCs w:val="21"/>
        </w:rPr>
        <w:t>e l’adozione di</w:t>
      </w:r>
      <w:r w:rsidR="00082CDA" w:rsidRPr="00081E06">
        <w:rPr>
          <w:rFonts w:ascii="Trebuchet MS" w:hAnsi="Trebuchet MS"/>
          <w:i/>
          <w:iCs/>
          <w:sz w:val="21"/>
          <w:szCs w:val="21"/>
        </w:rPr>
        <w:t xml:space="preserve"> soluzioni innovative come Reverse Factoring (+13%) e Confirming, (+7%),</w:t>
      </w:r>
      <w:r w:rsidR="00CD2475" w:rsidRPr="00081E06">
        <w:rPr>
          <w:rFonts w:ascii="Trebuchet MS" w:hAnsi="Trebuchet MS"/>
          <w:i/>
          <w:iCs/>
          <w:sz w:val="21"/>
          <w:szCs w:val="21"/>
        </w:rPr>
        <w:t xml:space="preserve"> </w:t>
      </w:r>
      <w:r w:rsidR="001310BD">
        <w:rPr>
          <w:rFonts w:ascii="Trebuchet MS" w:hAnsi="Trebuchet MS"/>
          <w:i/>
          <w:iCs/>
          <w:sz w:val="21"/>
          <w:szCs w:val="21"/>
        </w:rPr>
        <w:t>in calo le</w:t>
      </w:r>
      <w:r w:rsidR="00CD2475" w:rsidRPr="00081E06">
        <w:rPr>
          <w:rFonts w:ascii="Trebuchet MS" w:hAnsi="Trebuchet MS"/>
          <w:i/>
          <w:iCs/>
          <w:sz w:val="21"/>
          <w:szCs w:val="21"/>
        </w:rPr>
        <w:t xml:space="preserve"> tradizionali come Anticipo Fatture (-33%) e Factoring (-8%)</w:t>
      </w:r>
    </w:p>
    <w:p w14:paraId="00AA9D7F" w14:textId="228000A6" w:rsidR="00CD2475" w:rsidRDefault="00423C69" w:rsidP="008958E6">
      <w:pPr>
        <w:pStyle w:val="Corpotesto"/>
        <w:jc w:val="center"/>
        <w:rPr>
          <w:rFonts w:ascii="Trebuchet MS" w:hAnsi="Trebuchet MS"/>
          <w:bCs/>
          <w:i/>
          <w:iCs/>
          <w:sz w:val="21"/>
          <w:szCs w:val="21"/>
          <w:lang w:eastAsia="ar-SA" w:bidi="it-IT"/>
        </w:rPr>
      </w:pPr>
      <w:r w:rsidRPr="00B16B4B">
        <w:rPr>
          <w:rFonts w:ascii="Trebuchet MS" w:hAnsi="Trebuchet MS"/>
          <w:i/>
          <w:iCs/>
          <w:sz w:val="21"/>
          <w:szCs w:val="21"/>
        </w:rPr>
        <w:t>Aumenta la consapevolezza del ruolo del Supply Chain Finance per garantire liquidità e suppor</w:t>
      </w:r>
      <w:r>
        <w:rPr>
          <w:rFonts w:ascii="Trebuchet MS" w:hAnsi="Trebuchet MS"/>
          <w:i/>
          <w:iCs/>
          <w:sz w:val="21"/>
          <w:szCs w:val="21"/>
        </w:rPr>
        <w:t>tare</w:t>
      </w:r>
      <w:r w:rsidRPr="00B16B4B">
        <w:rPr>
          <w:rFonts w:ascii="Trebuchet MS" w:hAnsi="Trebuchet MS"/>
          <w:i/>
          <w:iCs/>
          <w:sz w:val="21"/>
          <w:szCs w:val="21"/>
        </w:rPr>
        <w:t xml:space="preserve"> </w:t>
      </w:r>
      <w:r>
        <w:rPr>
          <w:rFonts w:ascii="Trebuchet MS" w:hAnsi="Trebuchet MS"/>
          <w:i/>
          <w:iCs/>
          <w:sz w:val="21"/>
          <w:szCs w:val="21"/>
        </w:rPr>
        <w:t>l’intera</w:t>
      </w:r>
      <w:r w:rsidRPr="00B16B4B">
        <w:rPr>
          <w:rFonts w:ascii="Trebuchet MS" w:hAnsi="Trebuchet MS"/>
          <w:i/>
          <w:iCs/>
          <w:sz w:val="21"/>
          <w:szCs w:val="21"/>
        </w:rPr>
        <w:t xml:space="preserve"> filiera</w:t>
      </w:r>
      <w:r w:rsidR="008958E6">
        <w:rPr>
          <w:rFonts w:ascii="Trebuchet MS" w:hAnsi="Trebuchet MS" w:cs="Calibri"/>
          <w:i/>
          <w:iCs/>
          <w:color w:val="000000"/>
          <w:sz w:val="21"/>
          <w:szCs w:val="21"/>
        </w:rPr>
        <w:t xml:space="preserve">, </w:t>
      </w:r>
      <w:r w:rsidR="00AC4CD1" w:rsidRPr="00B16B4B">
        <w:rPr>
          <w:rFonts w:ascii="Trebuchet MS" w:hAnsi="Trebuchet MS"/>
          <w:i/>
          <w:iCs/>
          <w:sz w:val="21"/>
          <w:szCs w:val="21"/>
        </w:rPr>
        <w:t>Ecosistema</w:t>
      </w:r>
      <w:r w:rsidR="008958E6">
        <w:rPr>
          <w:rFonts w:ascii="Trebuchet MS" w:hAnsi="Trebuchet MS"/>
          <w:i/>
          <w:iCs/>
          <w:sz w:val="21"/>
          <w:szCs w:val="21"/>
        </w:rPr>
        <w:t xml:space="preserve"> </w:t>
      </w:r>
      <w:r w:rsidR="00AC4CD1" w:rsidRPr="00B16B4B">
        <w:rPr>
          <w:rFonts w:ascii="Trebuchet MS" w:hAnsi="Trebuchet MS"/>
          <w:i/>
          <w:iCs/>
          <w:sz w:val="21"/>
          <w:szCs w:val="21"/>
        </w:rPr>
        <w:t>d</w:t>
      </w:r>
      <w:r w:rsidR="008958E6">
        <w:rPr>
          <w:rFonts w:ascii="Trebuchet MS" w:hAnsi="Trebuchet MS"/>
          <w:i/>
          <w:iCs/>
          <w:sz w:val="21"/>
          <w:szCs w:val="21"/>
        </w:rPr>
        <w:t>i</w:t>
      </w:r>
      <w:r w:rsidR="00AC4CD1" w:rsidRPr="00B16B4B">
        <w:rPr>
          <w:rFonts w:ascii="Trebuchet MS" w:hAnsi="Trebuchet MS"/>
          <w:i/>
          <w:iCs/>
          <w:sz w:val="21"/>
          <w:szCs w:val="21"/>
        </w:rPr>
        <w:t xml:space="preserve"> 137 startup</w:t>
      </w:r>
      <w:r>
        <w:rPr>
          <w:rFonts w:ascii="Trebuchet MS" w:hAnsi="Trebuchet MS"/>
          <w:i/>
          <w:iCs/>
          <w:sz w:val="21"/>
          <w:szCs w:val="21"/>
        </w:rPr>
        <w:t>,</w:t>
      </w:r>
      <w:r w:rsidR="00AC4CD1" w:rsidRPr="00B16B4B">
        <w:rPr>
          <w:rFonts w:ascii="Trebuchet MS" w:hAnsi="Trebuchet MS"/>
          <w:i/>
          <w:iCs/>
          <w:sz w:val="21"/>
          <w:szCs w:val="21"/>
        </w:rPr>
        <w:t xml:space="preserve"> finanziate per </w:t>
      </w:r>
      <w:r w:rsidR="00AC4CD1" w:rsidRPr="00B16B4B">
        <w:rPr>
          <w:rFonts w:ascii="Trebuchet MS" w:hAnsi="Trebuchet MS"/>
          <w:bCs/>
          <w:i/>
          <w:iCs/>
          <w:sz w:val="21"/>
          <w:szCs w:val="21"/>
          <w:lang w:eastAsia="ar-SA" w:bidi="it-IT"/>
        </w:rPr>
        <w:t>2 miliardi di dollari</w:t>
      </w:r>
    </w:p>
    <w:p w14:paraId="39B1DD28" w14:textId="77777777" w:rsidR="001A2E9F" w:rsidRPr="00081E06" w:rsidRDefault="001A2E9F" w:rsidP="008958E6">
      <w:pPr>
        <w:pStyle w:val="Corpotesto"/>
        <w:rPr>
          <w:rFonts w:ascii="Trebuchet MS" w:hAnsi="Trebuchet MS"/>
          <w:i/>
          <w:iCs/>
          <w:sz w:val="21"/>
          <w:szCs w:val="21"/>
        </w:rPr>
      </w:pPr>
    </w:p>
    <w:p w14:paraId="54E3D933" w14:textId="315E6155" w:rsidR="00AC4CD1" w:rsidRPr="00081E06" w:rsidRDefault="00C85168" w:rsidP="00172B1C">
      <w:pPr>
        <w:jc w:val="both"/>
        <w:rPr>
          <w:rFonts w:ascii="Trebuchet MS" w:hAnsi="Trebuchet MS"/>
          <w:bCs/>
          <w:sz w:val="21"/>
          <w:szCs w:val="21"/>
          <w:lang w:eastAsia="ar-SA" w:bidi="it-IT"/>
        </w:rPr>
      </w:pPr>
      <w:r w:rsidRPr="00081E06">
        <w:rPr>
          <w:rFonts w:ascii="Trebuchet MS" w:hAnsi="Trebuchet MS"/>
          <w:bCs/>
          <w:i/>
          <w:iCs/>
          <w:sz w:val="21"/>
          <w:szCs w:val="21"/>
          <w:lang w:eastAsia="ar-SA" w:bidi="it-IT"/>
        </w:rPr>
        <w:t xml:space="preserve">Milano, </w:t>
      </w:r>
      <w:r w:rsidR="00E15461">
        <w:rPr>
          <w:rFonts w:ascii="Trebuchet MS" w:hAnsi="Trebuchet MS"/>
          <w:bCs/>
          <w:i/>
          <w:iCs/>
          <w:sz w:val="21"/>
          <w:szCs w:val="21"/>
          <w:lang w:eastAsia="ar-SA" w:bidi="it-IT"/>
        </w:rPr>
        <w:t>1</w:t>
      </w:r>
      <w:r w:rsidR="00423C69">
        <w:rPr>
          <w:rFonts w:ascii="Trebuchet MS" w:hAnsi="Trebuchet MS"/>
          <w:bCs/>
          <w:i/>
          <w:iCs/>
          <w:sz w:val="21"/>
          <w:szCs w:val="21"/>
          <w:lang w:eastAsia="ar-SA" w:bidi="it-IT"/>
        </w:rPr>
        <w:t>7</w:t>
      </w:r>
      <w:r w:rsidR="00044F51" w:rsidRPr="00081E06">
        <w:rPr>
          <w:rFonts w:ascii="Trebuchet MS" w:hAnsi="Trebuchet MS"/>
          <w:bCs/>
          <w:i/>
          <w:iCs/>
          <w:sz w:val="21"/>
          <w:szCs w:val="21"/>
          <w:lang w:eastAsia="ar-SA" w:bidi="it-IT"/>
        </w:rPr>
        <w:t xml:space="preserve"> marzo</w:t>
      </w:r>
      <w:r w:rsidRPr="00081E06">
        <w:rPr>
          <w:rFonts w:ascii="Trebuchet MS" w:hAnsi="Trebuchet MS"/>
          <w:bCs/>
          <w:i/>
          <w:iCs/>
          <w:sz w:val="21"/>
          <w:szCs w:val="21"/>
          <w:lang w:eastAsia="ar-SA" w:bidi="it-IT"/>
        </w:rPr>
        <w:t xml:space="preserve"> 20</w:t>
      </w:r>
      <w:r w:rsidR="007C29F5" w:rsidRPr="00081E06">
        <w:rPr>
          <w:rFonts w:ascii="Trebuchet MS" w:hAnsi="Trebuchet MS"/>
          <w:bCs/>
          <w:i/>
          <w:iCs/>
          <w:sz w:val="21"/>
          <w:szCs w:val="21"/>
          <w:lang w:eastAsia="ar-SA" w:bidi="it-IT"/>
        </w:rPr>
        <w:t>2</w:t>
      </w:r>
      <w:r w:rsidR="00174E82" w:rsidRPr="00081E06">
        <w:rPr>
          <w:rFonts w:ascii="Trebuchet MS" w:hAnsi="Trebuchet MS"/>
          <w:bCs/>
          <w:i/>
          <w:iCs/>
          <w:sz w:val="21"/>
          <w:szCs w:val="21"/>
          <w:lang w:eastAsia="ar-SA" w:bidi="it-IT"/>
        </w:rPr>
        <w:t>1</w:t>
      </w:r>
      <w:r w:rsidR="00997E03" w:rsidRPr="00081E06">
        <w:rPr>
          <w:rFonts w:ascii="Trebuchet MS" w:hAnsi="Trebuchet MS"/>
          <w:bCs/>
          <w:sz w:val="21"/>
          <w:szCs w:val="21"/>
          <w:lang w:eastAsia="ar-SA" w:bidi="it-IT"/>
        </w:rPr>
        <w:t xml:space="preserve"> –</w:t>
      </w:r>
      <w:r w:rsidR="00044F51" w:rsidRPr="00081E06">
        <w:rPr>
          <w:sz w:val="21"/>
          <w:szCs w:val="21"/>
        </w:rPr>
        <w:t xml:space="preserve"> </w:t>
      </w:r>
      <w:r w:rsidR="00044F51" w:rsidRPr="00081E06">
        <w:rPr>
          <w:rFonts w:ascii="Trebuchet MS" w:hAnsi="Trebuchet MS"/>
          <w:bCs/>
          <w:sz w:val="21"/>
          <w:szCs w:val="21"/>
          <w:lang w:eastAsia="ar-SA" w:bidi="it-IT"/>
        </w:rPr>
        <w:t xml:space="preserve">Il 2020 </w:t>
      </w:r>
      <w:r w:rsidR="007E32F9" w:rsidRPr="00081E06">
        <w:rPr>
          <w:rFonts w:ascii="Trebuchet MS" w:hAnsi="Trebuchet MS"/>
          <w:bCs/>
          <w:sz w:val="21"/>
          <w:szCs w:val="21"/>
          <w:lang w:eastAsia="ar-SA" w:bidi="it-IT"/>
        </w:rPr>
        <w:t xml:space="preserve">in Italia e nel mondo </w:t>
      </w:r>
      <w:r w:rsidR="00044F51" w:rsidRPr="00081E06">
        <w:rPr>
          <w:rFonts w:ascii="Trebuchet MS" w:hAnsi="Trebuchet MS"/>
          <w:bCs/>
          <w:sz w:val="21"/>
          <w:szCs w:val="21"/>
          <w:lang w:eastAsia="ar-SA" w:bidi="it-IT"/>
        </w:rPr>
        <w:t>è stato l’anno del Supply Chain Finance</w:t>
      </w:r>
      <w:r w:rsidR="007751A9" w:rsidRPr="00081E06">
        <w:rPr>
          <w:rFonts w:ascii="Trebuchet MS" w:hAnsi="Trebuchet MS"/>
          <w:bCs/>
          <w:sz w:val="21"/>
          <w:szCs w:val="21"/>
          <w:lang w:eastAsia="ar-SA" w:bidi="it-IT"/>
        </w:rPr>
        <w:t xml:space="preserve">, </w:t>
      </w:r>
      <w:r w:rsidR="00044F51" w:rsidRPr="00081E06">
        <w:rPr>
          <w:rFonts w:ascii="Trebuchet MS" w:hAnsi="Trebuchet MS"/>
          <w:bCs/>
          <w:sz w:val="21"/>
          <w:szCs w:val="21"/>
          <w:lang w:eastAsia="ar-SA" w:bidi="it-IT"/>
        </w:rPr>
        <w:t>diventato strumento fondamentale</w:t>
      </w:r>
      <w:r w:rsidR="007751A9" w:rsidRPr="00081E06">
        <w:rPr>
          <w:rFonts w:ascii="Trebuchet MS" w:hAnsi="Trebuchet MS"/>
          <w:bCs/>
          <w:sz w:val="21"/>
          <w:szCs w:val="21"/>
          <w:lang w:eastAsia="ar-SA" w:bidi="it-IT"/>
        </w:rPr>
        <w:t xml:space="preserve"> </w:t>
      </w:r>
      <w:r w:rsidR="00044F51" w:rsidRPr="00081E06">
        <w:rPr>
          <w:rFonts w:ascii="Trebuchet MS" w:hAnsi="Trebuchet MS"/>
          <w:bCs/>
          <w:sz w:val="21"/>
          <w:szCs w:val="21"/>
          <w:lang w:eastAsia="ar-SA" w:bidi="it-IT"/>
        </w:rPr>
        <w:t xml:space="preserve">per assicurare liquidità </w:t>
      </w:r>
      <w:r w:rsidR="00044F51" w:rsidRPr="001A2E9F">
        <w:rPr>
          <w:rFonts w:ascii="Trebuchet MS" w:hAnsi="Trebuchet MS"/>
          <w:bCs/>
          <w:sz w:val="21"/>
          <w:szCs w:val="21"/>
          <w:lang w:eastAsia="ar-SA" w:bidi="it-IT"/>
        </w:rPr>
        <w:t>e supporto alla filiera</w:t>
      </w:r>
      <w:r w:rsidR="00081E06" w:rsidRPr="001A2E9F">
        <w:rPr>
          <w:rFonts w:ascii="Trebuchet MS" w:hAnsi="Trebuchet MS"/>
          <w:bCs/>
          <w:sz w:val="21"/>
          <w:szCs w:val="21"/>
          <w:lang w:eastAsia="ar-SA" w:bidi="it-IT"/>
        </w:rPr>
        <w:t>. L’emergenza ha</w:t>
      </w:r>
      <w:r w:rsidR="00044F51" w:rsidRPr="001A2E9F">
        <w:rPr>
          <w:rFonts w:ascii="Trebuchet MS" w:hAnsi="Trebuchet MS"/>
          <w:bCs/>
          <w:sz w:val="21"/>
          <w:szCs w:val="21"/>
          <w:lang w:eastAsia="ar-SA" w:bidi="it-IT"/>
        </w:rPr>
        <w:t xml:space="preserve"> accelerato lo sviluppo di soluzioni innovative</w:t>
      </w:r>
      <w:r w:rsidR="007751A9" w:rsidRPr="001A2E9F">
        <w:rPr>
          <w:rFonts w:ascii="Trebuchet MS" w:hAnsi="Trebuchet MS"/>
          <w:bCs/>
          <w:sz w:val="21"/>
          <w:szCs w:val="21"/>
          <w:lang w:eastAsia="ar-SA" w:bidi="it-IT"/>
        </w:rPr>
        <w:t xml:space="preserve"> </w:t>
      </w:r>
      <w:r w:rsidR="001A2E9F">
        <w:rPr>
          <w:rFonts w:ascii="Trebuchet MS" w:hAnsi="Trebuchet MS"/>
          <w:bCs/>
          <w:sz w:val="21"/>
          <w:szCs w:val="21"/>
          <w:lang w:eastAsia="ar-SA" w:bidi="it-IT"/>
        </w:rPr>
        <w:t xml:space="preserve">rivolte anche a piccole imprese </w:t>
      </w:r>
      <w:r w:rsidR="00AC4CD1" w:rsidRPr="001A2E9F">
        <w:rPr>
          <w:rFonts w:ascii="Trebuchet MS" w:hAnsi="Trebuchet MS"/>
          <w:bCs/>
          <w:sz w:val="21"/>
          <w:szCs w:val="21"/>
        </w:rPr>
        <w:t>e ha</w:t>
      </w:r>
      <w:r w:rsidR="007751A9" w:rsidRPr="001A2E9F">
        <w:rPr>
          <w:rFonts w:ascii="Trebuchet MS" w:hAnsi="Trebuchet MS"/>
          <w:bCs/>
          <w:sz w:val="21"/>
          <w:szCs w:val="21"/>
          <w:lang w:eastAsia="ar-SA" w:bidi="it-IT"/>
        </w:rPr>
        <w:t xml:space="preserve"> </w:t>
      </w:r>
      <w:r w:rsidR="009E6537" w:rsidRPr="001A2E9F">
        <w:rPr>
          <w:rFonts w:ascii="Trebuchet MS" w:hAnsi="Trebuchet MS"/>
          <w:bCs/>
          <w:sz w:val="21"/>
          <w:szCs w:val="21"/>
          <w:lang w:eastAsia="ar-SA" w:bidi="it-IT"/>
        </w:rPr>
        <w:t xml:space="preserve">spinto la crescita di </w:t>
      </w:r>
      <w:r w:rsidR="00044F51" w:rsidRPr="001A2E9F">
        <w:rPr>
          <w:rFonts w:ascii="Trebuchet MS" w:hAnsi="Trebuchet MS"/>
          <w:bCs/>
          <w:sz w:val="21"/>
          <w:szCs w:val="21"/>
          <w:lang w:eastAsia="ar-SA" w:bidi="it-IT"/>
        </w:rPr>
        <w:t>startup che offrono servizi in</w:t>
      </w:r>
      <w:r w:rsidR="008553FA" w:rsidRPr="001A2E9F">
        <w:rPr>
          <w:rFonts w:ascii="Trebuchet MS" w:hAnsi="Trebuchet MS"/>
          <w:bCs/>
          <w:sz w:val="21"/>
          <w:szCs w:val="21"/>
          <w:lang w:eastAsia="ar-SA" w:bidi="it-IT"/>
        </w:rPr>
        <w:t xml:space="preserve"> </w:t>
      </w:r>
      <w:r w:rsidR="00044F51" w:rsidRPr="001A2E9F">
        <w:rPr>
          <w:rFonts w:ascii="Trebuchet MS" w:hAnsi="Trebuchet MS"/>
          <w:bCs/>
          <w:sz w:val="21"/>
          <w:szCs w:val="21"/>
          <w:lang w:eastAsia="ar-SA" w:bidi="it-IT"/>
        </w:rPr>
        <w:t>questo ambito</w:t>
      </w:r>
      <w:r w:rsidR="00CD2475" w:rsidRPr="001A2E9F">
        <w:rPr>
          <w:rFonts w:ascii="Trebuchet MS" w:hAnsi="Trebuchet MS"/>
          <w:bCs/>
          <w:sz w:val="21"/>
          <w:szCs w:val="21"/>
          <w:lang w:eastAsia="ar-SA" w:bidi="it-IT"/>
        </w:rPr>
        <w:t>.</w:t>
      </w:r>
      <w:r w:rsidR="005272D4" w:rsidRPr="001A2E9F">
        <w:rPr>
          <w:rFonts w:ascii="Trebuchet MS" w:hAnsi="Trebuchet MS"/>
          <w:bCs/>
          <w:sz w:val="21"/>
          <w:szCs w:val="21"/>
          <w:lang w:eastAsia="ar-SA" w:bidi="it-IT"/>
        </w:rPr>
        <w:t xml:space="preserve"> Lo rivela la nuova ricerca dell’</w:t>
      </w:r>
      <w:r w:rsidR="005272D4" w:rsidRPr="001A2E9F">
        <w:rPr>
          <w:rFonts w:ascii="Trebuchet MS" w:hAnsi="Trebuchet MS"/>
          <w:b/>
          <w:sz w:val="21"/>
          <w:szCs w:val="21"/>
          <w:lang w:eastAsia="ar-SA" w:bidi="it-IT"/>
        </w:rPr>
        <w:t xml:space="preserve">Osservatorio Supply Chain Finance </w:t>
      </w:r>
      <w:r w:rsidR="009E6537" w:rsidRPr="001A2E9F">
        <w:rPr>
          <w:rFonts w:ascii="Trebuchet MS" w:hAnsi="Trebuchet MS"/>
          <w:bCs/>
          <w:sz w:val="21"/>
          <w:szCs w:val="21"/>
          <w:lang w:eastAsia="ar-SA" w:bidi="it-IT"/>
        </w:rPr>
        <w:t>della School of Management del Politecnico di Milano (</w:t>
      </w:r>
      <w:hyperlink r:id="rId11" w:history="1">
        <w:r w:rsidR="009E6537" w:rsidRPr="001A2E9F">
          <w:rPr>
            <w:rStyle w:val="Collegamentoipertestuale"/>
            <w:rFonts w:ascii="Trebuchet MS" w:hAnsi="Trebuchet MS"/>
            <w:bCs/>
            <w:sz w:val="21"/>
            <w:szCs w:val="21"/>
            <w:lang w:eastAsia="ar-SA" w:bidi="it-IT"/>
          </w:rPr>
          <w:t>www.osservatori.net</w:t>
        </w:r>
      </w:hyperlink>
      <w:r w:rsidR="009E6537" w:rsidRPr="001A2E9F">
        <w:rPr>
          <w:rFonts w:ascii="Trebuchet MS" w:hAnsi="Trebuchet MS"/>
          <w:bCs/>
          <w:sz w:val="21"/>
          <w:szCs w:val="21"/>
          <w:lang w:eastAsia="ar-SA" w:bidi="it-IT"/>
        </w:rPr>
        <w:t>)</w:t>
      </w:r>
      <w:r w:rsidR="00AC4CD1" w:rsidRPr="001A2E9F">
        <w:rPr>
          <w:rFonts w:ascii="Trebuchet MS" w:hAnsi="Trebuchet MS"/>
          <w:bCs/>
          <w:sz w:val="21"/>
          <w:szCs w:val="21"/>
          <w:lang w:bidi="it-IT"/>
        </w:rPr>
        <w:t>*</w:t>
      </w:r>
      <w:r w:rsidR="00E15461">
        <w:rPr>
          <w:rFonts w:ascii="Trebuchet MS" w:hAnsi="Trebuchet MS"/>
          <w:bCs/>
          <w:sz w:val="21"/>
          <w:szCs w:val="21"/>
          <w:lang w:bidi="it-IT"/>
        </w:rPr>
        <w:t>,</w:t>
      </w:r>
      <w:r w:rsidR="009E6537" w:rsidRPr="001A2E9F">
        <w:rPr>
          <w:rFonts w:ascii="Trebuchet MS" w:hAnsi="Trebuchet MS"/>
          <w:bCs/>
          <w:sz w:val="21"/>
          <w:szCs w:val="21"/>
          <w:lang w:eastAsia="ar-SA" w:bidi="it-IT"/>
        </w:rPr>
        <w:t xml:space="preserve"> </w:t>
      </w:r>
      <w:r w:rsidR="005272D4" w:rsidRPr="001A2E9F">
        <w:rPr>
          <w:rFonts w:ascii="Trebuchet MS" w:hAnsi="Trebuchet MS"/>
          <w:bCs/>
          <w:sz w:val="21"/>
          <w:szCs w:val="21"/>
          <w:lang w:eastAsia="ar-SA" w:bidi="it-IT"/>
        </w:rPr>
        <w:t>presentata questa mattina al</w:t>
      </w:r>
      <w:r w:rsidR="005272D4" w:rsidRPr="00081E06">
        <w:rPr>
          <w:rFonts w:ascii="Trebuchet MS" w:hAnsi="Trebuchet MS"/>
          <w:bCs/>
          <w:sz w:val="21"/>
          <w:szCs w:val="21"/>
          <w:lang w:eastAsia="ar-SA" w:bidi="it-IT"/>
        </w:rPr>
        <w:t xml:space="preserve"> convegno</w:t>
      </w:r>
      <w:r w:rsidR="007751A9" w:rsidRPr="00081E06">
        <w:rPr>
          <w:rFonts w:ascii="Trebuchet MS" w:hAnsi="Trebuchet MS"/>
          <w:bCs/>
          <w:sz w:val="21"/>
          <w:szCs w:val="21"/>
          <w:lang w:eastAsia="ar-SA" w:bidi="it-IT"/>
        </w:rPr>
        <w:t xml:space="preserve"> </w:t>
      </w:r>
      <w:r w:rsidR="005272D4" w:rsidRPr="00081E06">
        <w:rPr>
          <w:rFonts w:ascii="Trebuchet MS" w:hAnsi="Trebuchet MS"/>
          <w:bCs/>
          <w:sz w:val="21"/>
          <w:szCs w:val="21"/>
          <w:lang w:eastAsia="ar-SA" w:bidi="it-IT"/>
        </w:rPr>
        <w:t>online “</w:t>
      </w:r>
      <w:r w:rsidR="005272D4" w:rsidRPr="00081E06">
        <w:rPr>
          <w:rFonts w:ascii="Trebuchet MS" w:hAnsi="Trebuchet MS"/>
          <w:bCs/>
          <w:i/>
          <w:iCs/>
          <w:sz w:val="21"/>
          <w:szCs w:val="21"/>
          <w:lang w:eastAsia="ar-SA" w:bidi="it-IT"/>
        </w:rPr>
        <w:t>Crisi, liquidità e filiere: il vaccino si chiama Supply Chain Finance</w:t>
      </w:r>
      <w:r w:rsidR="005272D4" w:rsidRPr="00081E06">
        <w:rPr>
          <w:rFonts w:ascii="Trebuchet MS" w:hAnsi="Trebuchet MS"/>
          <w:bCs/>
          <w:sz w:val="21"/>
          <w:szCs w:val="21"/>
          <w:lang w:eastAsia="ar-SA" w:bidi="it-IT"/>
        </w:rPr>
        <w:t>”</w:t>
      </w:r>
      <w:r w:rsidR="00CD2475" w:rsidRPr="00081E06">
        <w:rPr>
          <w:rFonts w:ascii="Trebuchet MS" w:hAnsi="Trebuchet MS"/>
          <w:bCs/>
          <w:sz w:val="21"/>
          <w:szCs w:val="21"/>
          <w:lang w:eastAsia="ar-SA" w:bidi="it-IT"/>
        </w:rPr>
        <w:t xml:space="preserve"> che stima in 450 - 490 miliardi di euro il mercato potenziale del credito di filiera nel 2020 in Italia, </w:t>
      </w:r>
      <w:r w:rsidR="008553FA" w:rsidRPr="00081E06">
        <w:rPr>
          <w:rFonts w:ascii="Trebuchet MS" w:hAnsi="Trebuchet MS"/>
          <w:bCs/>
          <w:sz w:val="21"/>
          <w:szCs w:val="21"/>
          <w:lang w:eastAsia="ar-SA" w:bidi="it-IT"/>
        </w:rPr>
        <w:t>di cui solo un qu</w:t>
      </w:r>
      <w:r w:rsidR="00172B1C">
        <w:rPr>
          <w:rFonts w:ascii="Trebuchet MS" w:hAnsi="Trebuchet MS"/>
          <w:bCs/>
          <w:sz w:val="21"/>
          <w:szCs w:val="21"/>
          <w:lang w:eastAsia="ar-SA" w:bidi="it-IT"/>
        </w:rPr>
        <w:t>arto</w:t>
      </w:r>
      <w:r w:rsidR="008553FA" w:rsidRPr="00081E06">
        <w:rPr>
          <w:rFonts w:ascii="Trebuchet MS" w:hAnsi="Trebuchet MS"/>
          <w:bCs/>
          <w:sz w:val="21"/>
          <w:szCs w:val="21"/>
          <w:lang w:eastAsia="ar-SA" w:bidi="it-IT"/>
        </w:rPr>
        <w:t xml:space="preserve"> già servito</w:t>
      </w:r>
      <w:r w:rsidR="00081E06">
        <w:rPr>
          <w:rFonts w:ascii="Trebuchet MS" w:hAnsi="Trebuchet MS"/>
          <w:bCs/>
          <w:sz w:val="21"/>
          <w:szCs w:val="21"/>
          <w:lang w:eastAsia="ar-SA" w:bidi="it-IT"/>
        </w:rPr>
        <w:t xml:space="preserve">, per un settore </w:t>
      </w:r>
      <w:r w:rsidR="00CD2475" w:rsidRPr="00081E06">
        <w:rPr>
          <w:rFonts w:ascii="Trebuchet MS" w:hAnsi="Trebuchet MS"/>
          <w:bCs/>
          <w:sz w:val="21"/>
          <w:szCs w:val="21"/>
          <w:lang w:eastAsia="ar-SA" w:bidi="it-IT"/>
        </w:rPr>
        <w:t>d</w:t>
      </w:r>
      <w:r w:rsidR="008553FA" w:rsidRPr="00081E06">
        <w:rPr>
          <w:rFonts w:ascii="Trebuchet MS" w:hAnsi="Trebuchet MS"/>
          <w:bCs/>
          <w:sz w:val="21"/>
          <w:szCs w:val="21"/>
          <w:lang w:eastAsia="ar-SA" w:bidi="it-IT"/>
        </w:rPr>
        <w:t>al grande potenziale di sviluppo</w:t>
      </w:r>
      <w:r w:rsidR="00081E06">
        <w:rPr>
          <w:rFonts w:ascii="Trebuchet MS" w:hAnsi="Trebuchet MS"/>
          <w:bCs/>
          <w:sz w:val="21"/>
          <w:szCs w:val="21"/>
          <w:lang w:eastAsia="ar-SA" w:bidi="it-IT"/>
        </w:rPr>
        <w:t>.</w:t>
      </w:r>
    </w:p>
    <w:p w14:paraId="0F6A2F9F" w14:textId="77B1AAB8" w:rsidR="008553FA" w:rsidRPr="00081E06" w:rsidRDefault="008553FA" w:rsidP="00172B1C">
      <w:pPr>
        <w:jc w:val="both"/>
        <w:rPr>
          <w:rFonts w:ascii="Calibri" w:hAnsi="Calibri" w:cs="Calibri"/>
          <w:b/>
          <w:bCs/>
          <w:color w:val="000000"/>
          <w:sz w:val="21"/>
          <w:szCs w:val="21"/>
        </w:rPr>
      </w:pPr>
    </w:p>
    <w:p w14:paraId="6DE664E7" w14:textId="197E5B1F" w:rsidR="00F63AF4" w:rsidRPr="00081E06" w:rsidRDefault="008553FA" w:rsidP="00172B1C">
      <w:pPr>
        <w:jc w:val="both"/>
        <w:rPr>
          <w:rFonts w:ascii="Trebuchet MS" w:hAnsi="Trebuchet MS"/>
          <w:bCs/>
          <w:sz w:val="21"/>
          <w:szCs w:val="21"/>
          <w:lang w:eastAsia="ar-SA" w:bidi="it-IT"/>
        </w:rPr>
      </w:pPr>
      <w:r w:rsidRPr="00081E06">
        <w:rPr>
          <w:rFonts w:ascii="Minion Pro" w:hAnsi="Minion Pro"/>
          <w:sz w:val="21"/>
          <w:szCs w:val="21"/>
        </w:rPr>
        <w:t>“</w:t>
      </w:r>
      <w:r w:rsidR="003112E7" w:rsidRPr="00081E06">
        <w:rPr>
          <w:rFonts w:ascii="Trebuchet MS" w:hAnsi="Trebuchet MS"/>
          <w:bCs/>
          <w:sz w:val="21"/>
          <w:szCs w:val="21"/>
          <w:lang w:eastAsia="ar-SA" w:bidi="it-IT"/>
        </w:rPr>
        <w:t>I</w:t>
      </w:r>
      <w:r w:rsidRPr="00081E06">
        <w:rPr>
          <w:rFonts w:ascii="Trebuchet MS" w:hAnsi="Trebuchet MS"/>
          <w:bCs/>
          <w:sz w:val="21"/>
          <w:szCs w:val="21"/>
          <w:lang w:eastAsia="ar-SA" w:bidi="it-IT"/>
        </w:rPr>
        <w:t>l Supply Chain Finance</w:t>
      </w:r>
      <w:r w:rsidR="003112E7" w:rsidRPr="00081E06">
        <w:rPr>
          <w:rFonts w:ascii="Trebuchet MS" w:hAnsi="Trebuchet MS"/>
          <w:bCs/>
          <w:sz w:val="21"/>
          <w:szCs w:val="21"/>
          <w:lang w:eastAsia="ar-SA" w:bidi="it-IT"/>
        </w:rPr>
        <w:t xml:space="preserve"> è</w:t>
      </w:r>
      <w:r w:rsidRPr="00081E06">
        <w:rPr>
          <w:rFonts w:ascii="Trebuchet MS" w:hAnsi="Trebuchet MS"/>
          <w:bCs/>
          <w:sz w:val="21"/>
          <w:szCs w:val="21"/>
          <w:lang w:eastAsia="ar-SA" w:bidi="it-IT"/>
        </w:rPr>
        <w:t xml:space="preserve"> </w:t>
      </w:r>
      <w:r w:rsidR="00AC4CD1">
        <w:rPr>
          <w:rFonts w:ascii="Trebuchet MS" w:hAnsi="Trebuchet MS"/>
          <w:bCs/>
          <w:sz w:val="21"/>
          <w:szCs w:val="21"/>
          <w:lang w:eastAsia="ar-SA" w:bidi="it-IT"/>
        </w:rPr>
        <w:t xml:space="preserve">oggi </w:t>
      </w:r>
      <w:r w:rsidRPr="00081E06">
        <w:rPr>
          <w:rFonts w:ascii="Trebuchet MS" w:hAnsi="Trebuchet MS"/>
          <w:bCs/>
          <w:sz w:val="21"/>
          <w:szCs w:val="21"/>
          <w:lang w:eastAsia="ar-SA" w:bidi="it-IT"/>
        </w:rPr>
        <w:t>sempre più uno strumento manageriale a supporto delle filiere</w:t>
      </w:r>
      <w:r w:rsidR="00F63AF4" w:rsidRPr="00081E06">
        <w:rPr>
          <w:rFonts w:ascii="Trebuchet MS" w:hAnsi="Trebuchet MS"/>
          <w:bCs/>
          <w:sz w:val="21"/>
          <w:szCs w:val="21"/>
          <w:lang w:eastAsia="ar-SA" w:bidi="it-IT"/>
        </w:rPr>
        <w:t>,</w:t>
      </w:r>
      <w:r w:rsidR="00172B1C">
        <w:rPr>
          <w:rFonts w:ascii="Trebuchet MS" w:hAnsi="Trebuchet MS"/>
          <w:bCs/>
          <w:sz w:val="21"/>
          <w:szCs w:val="21"/>
          <w:lang w:eastAsia="ar-SA" w:bidi="it-IT"/>
        </w:rPr>
        <w:t xml:space="preserve"> </w:t>
      </w:r>
      <w:r w:rsidR="00F63AF4" w:rsidRPr="00081E06">
        <w:rPr>
          <w:rFonts w:ascii="Trebuchet MS" w:hAnsi="Trebuchet MS"/>
          <w:bCs/>
          <w:sz w:val="21"/>
          <w:szCs w:val="21"/>
          <w:lang w:eastAsia="ar-SA" w:bidi="it-IT"/>
        </w:rPr>
        <w:t xml:space="preserve">una leva strategica </w:t>
      </w:r>
      <w:r w:rsidR="00172B1C">
        <w:rPr>
          <w:rFonts w:ascii="Trebuchet MS" w:hAnsi="Trebuchet MS"/>
          <w:bCs/>
          <w:sz w:val="21"/>
          <w:szCs w:val="21"/>
          <w:lang w:eastAsia="ar-SA" w:bidi="it-IT"/>
        </w:rPr>
        <w:t xml:space="preserve">delle imprese </w:t>
      </w:r>
      <w:r w:rsidR="00F63AF4" w:rsidRPr="00081E06">
        <w:rPr>
          <w:rFonts w:ascii="Trebuchet MS" w:hAnsi="Trebuchet MS"/>
          <w:bCs/>
          <w:sz w:val="21"/>
          <w:szCs w:val="21"/>
          <w:lang w:eastAsia="ar-SA" w:bidi="it-IT"/>
        </w:rPr>
        <w:t>per una migliore gestione del rischio e un aumento della resilienza</w:t>
      </w:r>
      <w:r w:rsidR="009E6537" w:rsidRPr="00081E06">
        <w:rPr>
          <w:rFonts w:ascii="Trebuchet MS" w:hAnsi="Trebuchet MS"/>
          <w:bCs/>
          <w:sz w:val="21"/>
          <w:szCs w:val="21"/>
          <w:lang w:eastAsia="ar-SA" w:bidi="it-IT"/>
        </w:rPr>
        <w:t xml:space="preserve"> </w:t>
      </w:r>
      <w:r w:rsidR="003112E7" w:rsidRPr="00081E06">
        <w:rPr>
          <w:rFonts w:ascii="Trebuchet MS" w:hAnsi="Trebuchet MS"/>
          <w:bCs/>
          <w:sz w:val="21"/>
          <w:szCs w:val="21"/>
          <w:lang w:eastAsia="ar-SA" w:bidi="it-IT"/>
        </w:rPr>
        <w:t xml:space="preserve">– afferma </w:t>
      </w:r>
      <w:r w:rsidR="003112E7" w:rsidRPr="00172B1C">
        <w:rPr>
          <w:rFonts w:ascii="Trebuchet MS" w:hAnsi="Trebuchet MS"/>
          <w:b/>
          <w:sz w:val="21"/>
          <w:szCs w:val="21"/>
          <w:lang w:eastAsia="ar-SA" w:bidi="it-IT"/>
        </w:rPr>
        <w:t>Federico Caniato</w:t>
      </w:r>
      <w:r w:rsidR="009E6537" w:rsidRPr="00081E06">
        <w:rPr>
          <w:rFonts w:ascii="Trebuchet MS" w:hAnsi="Trebuchet MS"/>
          <w:bCs/>
          <w:sz w:val="21"/>
          <w:szCs w:val="21"/>
          <w:lang w:eastAsia="ar-SA" w:bidi="it-IT"/>
        </w:rPr>
        <w:t>, Direttore dell’Osservatorio Supply Chain Finance</w:t>
      </w:r>
      <w:r w:rsidR="003112E7" w:rsidRPr="00081E06">
        <w:rPr>
          <w:rFonts w:ascii="Trebuchet MS" w:hAnsi="Trebuchet MS"/>
          <w:bCs/>
          <w:sz w:val="21"/>
          <w:szCs w:val="21"/>
          <w:lang w:eastAsia="ar-SA" w:bidi="it-IT"/>
        </w:rPr>
        <w:t xml:space="preserve"> –</w:t>
      </w:r>
      <w:r w:rsidR="00F63AF4" w:rsidRPr="00081E06">
        <w:rPr>
          <w:rFonts w:ascii="Trebuchet MS" w:hAnsi="Trebuchet MS"/>
          <w:bCs/>
          <w:sz w:val="21"/>
          <w:szCs w:val="21"/>
          <w:lang w:eastAsia="ar-SA" w:bidi="it-IT"/>
        </w:rPr>
        <w:t>.</w:t>
      </w:r>
      <w:r w:rsidR="00081E06">
        <w:rPr>
          <w:rFonts w:ascii="Trebuchet MS" w:hAnsi="Trebuchet MS"/>
          <w:bCs/>
          <w:sz w:val="21"/>
          <w:szCs w:val="21"/>
          <w:lang w:eastAsia="ar-SA" w:bidi="it-IT"/>
        </w:rPr>
        <w:t xml:space="preserve"> </w:t>
      </w:r>
      <w:r w:rsidR="00F63AF4" w:rsidRPr="00081E06">
        <w:rPr>
          <w:rFonts w:ascii="Trebuchet MS" w:hAnsi="Trebuchet MS"/>
          <w:bCs/>
          <w:sz w:val="21"/>
          <w:szCs w:val="21"/>
          <w:lang w:eastAsia="ar-SA" w:bidi="it-IT"/>
        </w:rPr>
        <w:t>N</w:t>
      </w:r>
      <w:r w:rsidRPr="00081E06">
        <w:rPr>
          <w:rFonts w:ascii="Trebuchet MS" w:hAnsi="Trebuchet MS"/>
          <w:bCs/>
          <w:sz w:val="21"/>
          <w:szCs w:val="21"/>
          <w:lang w:eastAsia="ar-SA" w:bidi="it-IT"/>
        </w:rPr>
        <w:t xml:space="preserve">ella gestione della pandemia, </w:t>
      </w:r>
      <w:r w:rsidR="009E6537" w:rsidRPr="00081E06">
        <w:rPr>
          <w:rFonts w:ascii="Trebuchet MS" w:hAnsi="Trebuchet MS"/>
          <w:bCs/>
          <w:sz w:val="21"/>
          <w:szCs w:val="21"/>
          <w:lang w:eastAsia="ar-SA" w:bidi="it-IT"/>
        </w:rPr>
        <w:t xml:space="preserve">è stato applicato spesso </w:t>
      </w:r>
      <w:r w:rsidRPr="00081E06">
        <w:rPr>
          <w:rFonts w:ascii="Trebuchet MS" w:hAnsi="Trebuchet MS"/>
          <w:bCs/>
          <w:sz w:val="21"/>
          <w:szCs w:val="21"/>
          <w:lang w:eastAsia="ar-SA" w:bidi="it-IT"/>
        </w:rPr>
        <w:t xml:space="preserve">oltre </w:t>
      </w:r>
      <w:r w:rsidR="003112E7" w:rsidRPr="00081E06">
        <w:rPr>
          <w:rFonts w:ascii="Trebuchet MS" w:hAnsi="Trebuchet MS"/>
          <w:bCs/>
          <w:sz w:val="21"/>
          <w:szCs w:val="21"/>
          <w:lang w:eastAsia="ar-SA" w:bidi="it-IT"/>
        </w:rPr>
        <w:t>i</w:t>
      </w:r>
      <w:r w:rsidRPr="00081E06">
        <w:rPr>
          <w:rFonts w:ascii="Trebuchet MS" w:hAnsi="Trebuchet MS"/>
          <w:bCs/>
          <w:sz w:val="21"/>
          <w:szCs w:val="21"/>
          <w:lang w:eastAsia="ar-SA" w:bidi="it-IT"/>
        </w:rPr>
        <w:t>l primo livello di fornitur</w:t>
      </w:r>
      <w:r w:rsidR="00F63AF4" w:rsidRPr="00081E06">
        <w:rPr>
          <w:rFonts w:ascii="Trebuchet MS" w:hAnsi="Trebuchet MS"/>
          <w:bCs/>
          <w:sz w:val="21"/>
          <w:szCs w:val="21"/>
          <w:lang w:eastAsia="ar-SA" w:bidi="it-IT"/>
        </w:rPr>
        <w:t>a</w:t>
      </w:r>
      <w:r w:rsidR="003112E7"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dimostrando</w:t>
      </w:r>
      <w:r w:rsidR="003112E7" w:rsidRPr="00081E06">
        <w:rPr>
          <w:rFonts w:ascii="Trebuchet MS" w:hAnsi="Trebuchet MS"/>
          <w:bCs/>
          <w:sz w:val="21"/>
          <w:szCs w:val="21"/>
          <w:lang w:eastAsia="ar-SA" w:bidi="it-IT"/>
        </w:rPr>
        <w:t>si s</w:t>
      </w:r>
      <w:r w:rsidRPr="00081E06">
        <w:rPr>
          <w:rFonts w:ascii="Trebuchet MS" w:hAnsi="Trebuchet MS"/>
          <w:bCs/>
          <w:sz w:val="21"/>
          <w:szCs w:val="21"/>
          <w:lang w:eastAsia="ar-SA" w:bidi="it-IT"/>
        </w:rPr>
        <w:t xml:space="preserve">trumento </w:t>
      </w:r>
      <w:r w:rsidR="003112E7" w:rsidRPr="00081E06">
        <w:rPr>
          <w:rFonts w:ascii="Trebuchet MS" w:hAnsi="Trebuchet MS"/>
          <w:bCs/>
          <w:sz w:val="21"/>
          <w:szCs w:val="21"/>
          <w:lang w:eastAsia="ar-SA" w:bidi="it-IT"/>
        </w:rPr>
        <w:t xml:space="preserve">importante per </w:t>
      </w:r>
      <w:r w:rsidRPr="00081E06">
        <w:rPr>
          <w:rFonts w:ascii="Trebuchet MS" w:hAnsi="Trebuchet MS"/>
          <w:bCs/>
          <w:sz w:val="21"/>
          <w:szCs w:val="21"/>
          <w:lang w:eastAsia="ar-SA" w:bidi="it-IT"/>
        </w:rPr>
        <w:t>supportare la crisi di liquidità</w:t>
      </w:r>
      <w:r w:rsidR="001A2E9F">
        <w:rPr>
          <w:rFonts w:ascii="Trebuchet MS" w:hAnsi="Trebuchet MS"/>
          <w:bCs/>
          <w:sz w:val="21"/>
          <w:szCs w:val="21"/>
          <w:lang w:eastAsia="ar-SA" w:bidi="it-IT"/>
        </w:rPr>
        <w:t>, finanziando anche ordini o scorte</w:t>
      </w:r>
      <w:r w:rsidR="009E6537" w:rsidRPr="00081E06">
        <w:rPr>
          <w:rFonts w:ascii="Trebuchet MS" w:hAnsi="Trebuchet MS"/>
          <w:bCs/>
          <w:sz w:val="21"/>
          <w:szCs w:val="21"/>
          <w:lang w:eastAsia="ar-SA" w:bidi="it-IT"/>
        </w:rPr>
        <w:t>.</w:t>
      </w:r>
      <w:r w:rsidR="00E15461">
        <w:rPr>
          <w:rFonts w:ascii="Trebuchet MS" w:hAnsi="Trebuchet MS"/>
          <w:bCs/>
          <w:sz w:val="21"/>
          <w:szCs w:val="21"/>
          <w:lang w:eastAsia="ar-SA" w:bidi="it-IT"/>
        </w:rPr>
        <w:t xml:space="preserve"> E la</w:t>
      </w:r>
      <w:r w:rsidR="009E6537" w:rsidRPr="00081E06">
        <w:rPr>
          <w:rFonts w:ascii="Trebuchet MS" w:hAnsi="Trebuchet MS"/>
          <w:bCs/>
          <w:sz w:val="21"/>
          <w:szCs w:val="21"/>
          <w:lang w:eastAsia="ar-SA" w:bidi="it-IT"/>
        </w:rPr>
        <w:t xml:space="preserve"> maggiore consapevolezza </w:t>
      </w:r>
      <w:r w:rsidR="00172B1C">
        <w:rPr>
          <w:rFonts w:ascii="Trebuchet MS" w:hAnsi="Trebuchet MS"/>
          <w:bCs/>
          <w:sz w:val="21"/>
          <w:szCs w:val="21"/>
          <w:lang w:eastAsia="ar-SA" w:bidi="it-IT"/>
        </w:rPr>
        <w:t xml:space="preserve">è </w:t>
      </w:r>
      <w:r w:rsidR="009E6537" w:rsidRPr="00081E06">
        <w:rPr>
          <w:rFonts w:ascii="Trebuchet MS" w:hAnsi="Trebuchet MS"/>
          <w:bCs/>
          <w:sz w:val="21"/>
          <w:szCs w:val="21"/>
          <w:lang w:eastAsia="ar-SA" w:bidi="it-IT"/>
        </w:rPr>
        <w:t xml:space="preserve">destinata ad ampliarne ulteriormente la rilevanza in futuro. </w:t>
      </w:r>
      <w:r w:rsidR="005C74B3" w:rsidRPr="00081E06">
        <w:rPr>
          <w:rFonts w:ascii="Trebuchet MS" w:hAnsi="Trebuchet MS"/>
          <w:bCs/>
          <w:sz w:val="21"/>
          <w:szCs w:val="21"/>
          <w:lang w:eastAsia="ar-SA" w:bidi="it-IT"/>
        </w:rPr>
        <w:t>Ma l</w:t>
      </w:r>
      <w:r w:rsidR="00F63AF4" w:rsidRPr="00081E06">
        <w:rPr>
          <w:rFonts w:ascii="Trebuchet MS" w:hAnsi="Trebuchet MS"/>
          <w:bCs/>
          <w:sz w:val="21"/>
          <w:szCs w:val="21"/>
          <w:lang w:eastAsia="ar-SA" w:bidi="it-IT"/>
        </w:rPr>
        <w:t xml:space="preserve">’introduzione di </w:t>
      </w:r>
      <w:r w:rsidR="00172B1C">
        <w:rPr>
          <w:rFonts w:ascii="Trebuchet MS" w:hAnsi="Trebuchet MS"/>
          <w:bCs/>
          <w:sz w:val="21"/>
          <w:szCs w:val="21"/>
          <w:lang w:eastAsia="ar-SA" w:bidi="it-IT"/>
        </w:rPr>
        <w:t xml:space="preserve">soluzioni </w:t>
      </w:r>
      <w:r w:rsidR="00F63AF4" w:rsidRPr="00081E06">
        <w:rPr>
          <w:rFonts w:ascii="Trebuchet MS" w:hAnsi="Trebuchet MS"/>
          <w:bCs/>
          <w:sz w:val="21"/>
          <w:szCs w:val="21"/>
          <w:lang w:eastAsia="ar-SA" w:bidi="it-IT"/>
        </w:rPr>
        <w:t>richiede un’attenta gestione del cambiamento</w:t>
      </w:r>
      <w:r w:rsidR="00172B1C">
        <w:rPr>
          <w:rFonts w:ascii="Trebuchet MS" w:hAnsi="Trebuchet MS"/>
          <w:bCs/>
          <w:sz w:val="21"/>
          <w:szCs w:val="21"/>
          <w:lang w:eastAsia="ar-SA" w:bidi="it-IT"/>
        </w:rPr>
        <w:t xml:space="preserve"> in azienda</w:t>
      </w:r>
      <w:r w:rsidR="00F63AF4" w:rsidRPr="00081E06">
        <w:rPr>
          <w:rFonts w:ascii="Trebuchet MS" w:hAnsi="Trebuchet MS"/>
          <w:bCs/>
          <w:sz w:val="21"/>
          <w:szCs w:val="21"/>
          <w:lang w:eastAsia="ar-SA" w:bidi="it-IT"/>
        </w:rPr>
        <w:t xml:space="preserve">, per </w:t>
      </w:r>
      <w:r w:rsidR="005C74B3" w:rsidRPr="00081E06">
        <w:rPr>
          <w:rFonts w:ascii="Trebuchet MS" w:hAnsi="Trebuchet MS"/>
          <w:bCs/>
          <w:sz w:val="21"/>
          <w:szCs w:val="21"/>
          <w:lang w:eastAsia="ar-SA" w:bidi="it-IT"/>
        </w:rPr>
        <w:t xml:space="preserve">le </w:t>
      </w:r>
      <w:r w:rsidR="00F63AF4" w:rsidRPr="00081E06">
        <w:rPr>
          <w:rFonts w:ascii="Trebuchet MS" w:hAnsi="Trebuchet MS"/>
          <w:bCs/>
          <w:sz w:val="21"/>
          <w:szCs w:val="21"/>
          <w:lang w:eastAsia="ar-SA" w:bidi="it-IT"/>
        </w:rPr>
        <w:t xml:space="preserve">relazioni </w:t>
      </w:r>
      <w:r w:rsidR="009E6537" w:rsidRPr="00081E06">
        <w:rPr>
          <w:rFonts w:ascii="Trebuchet MS" w:hAnsi="Trebuchet MS"/>
          <w:bCs/>
          <w:sz w:val="21"/>
          <w:szCs w:val="21"/>
          <w:lang w:eastAsia="ar-SA" w:bidi="it-IT"/>
        </w:rPr>
        <w:t>da</w:t>
      </w:r>
      <w:r w:rsidR="00F63AF4" w:rsidRPr="00081E06">
        <w:rPr>
          <w:rFonts w:ascii="Trebuchet MS" w:hAnsi="Trebuchet MS"/>
          <w:bCs/>
          <w:sz w:val="21"/>
          <w:szCs w:val="21"/>
          <w:lang w:eastAsia="ar-SA" w:bidi="it-IT"/>
        </w:rPr>
        <w:t xml:space="preserve"> gesti</w:t>
      </w:r>
      <w:r w:rsidR="009E6537" w:rsidRPr="00081E06">
        <w:rPr>
          <w:rFonts w:ascii="Trebuchet MS" w:hAnsi="Trebuchet MS"/>
          <w:bCs/>
          <w:sz w:val="21"/>
          <w:szCs w:val="21"/>
          <w:lang w:eastAsia="ar-SA" w:bidi="it-IT"/>
        </w:rPr>
        <w:t>re</w:t>
      </w:r>
      <w:r w:rsidR="00F63AF4" w:rsidRPr="00081E06">
        <w:rPr>
          <w:rFonts w:ascii="Trebuchet MS" w:hAnsi="Trebuchet MS"/>
          <w:bCs/>
          <w:sz w:val="21"/>
          <w:szCs w:val="21"/>
          <w:lang w:eastAsia="ar-SA" w:bidi="it-IT"/>
        </w:rPr>
        <w:t xml:space="preserve"> e formalizza</w:t>
      </w:r>
      <w:r w:rsidR="00172B1C">
        <w:rPr>
          <w:rFonts w:ascii="Trebuchet MS" w:hAnsi="Trebuchet MS"/>
          <w:bCs/>
          <w:sz w:val="21"/>
          <w:szCs w:val="21"/>
          <w:lang w:eastAsia="ar-SA" w:bidi="it-IT"/>
        </w:rPr>
        <w:t>r</w:t>
      </w:r>
      <w:r w:rsidR="00F63AF4" w:rsidRPr="00081E06">
        <w:rPr>
          <w:rFonts w:ascii="Trebuchet MS" w:hAnsi="Trebuchet MS"/>
          <w:bCs/>
          <w:sz w:val="21"/>
          <w:szCs w:val="21"/>
          <w:lang w:eastAsia="ar-SA" w:bidi="it-IT"/>
        </w:rPr>
        <w:t>e</w:t>
      </w:r>
      <w:r w:rsidR="001A2E9F">
        <w:rPr>
          <w:rFonts w:ascii="Trebuchet MS" w:hAnsi="Trebuchet MS"/>
          <w:bCs/>
          <w:sz w:val="21"/>
          <w:szCs w:val="21"/>
          <w:lang w:eastAsia="ar-SA" w:bidi="it-IT"/>
        </w:rPr>
        <w:t xml:space="preserve"> </w:t>
      </w:r>
      <w:r w:rsidR="001A2E9F" w:rsidRPr="00081E06">
        <w:rPr>
          <w:rFonts w:ascii="Trebuchet MS" w:hAnsi="Trebuchet MS"/>
          <w:bCs/>
          <w:sz w:val="21"/>
          <w:szCs w:val="21"/>
          <w:lang w:eastAsia="ar-SA" w:bidi="it-IT"/>
        </w:rPr>
        <w:t>con molti attori diversi</w:t>
      </w:r>
      <w:r w:rsidR="00B16B4B">
        <w:rPr>
          <w:rFonts w:ascii="Trebuchet MS" w:hAnsi="Trebuchet MS"/>
          <w:bCs/>
          <w:sz w:val="21"/>
          <w:szCs w:val="21"/>
          <w:lang w:eastAsia="ar-SA" w:bidi="it-IT"/>
        </w:rPr>
        <w:t>. Ed è</w:t>
      </w:r>
      <w:r w:rsidR="00B16B4B" w:rsidRPr="00081E06">
        <w:rPr>
          <w:rFonts w:ascii="Trebuchet MS" w:hAnsi="Trebuchet MS"/>
          <w:bCs/>
          <w:sz w:val="21"/>
          <w:szCs w:val="21"/>
          <w:lang w:eastAsia="ar-SA" w:bidi="it-IT"/>
        </w:rPr>
        <w:t xml:space="preserve"> fondamentale </w:t>
      </w:r>
      <w:r w:rsidR="00B16B4B">
        <w:rPr>
          <w:rFonts w:ascii="Trebuchet MS" w:hAnsi="Trebuchet MS"/>
          <w:bCs/>
          <w:sz w:val="21"/>
          <w:szCs w:val="21"/>
          <w:lang w:eastAsia="ar-SA" w:bidi="it-IT"/>
        </w:rPr>
        <w:t>migliorare</w:t>
      </w:r>
      <w:r w:rsidR="00B16B4B" w:rsidRPr="00081E06">
        <w:rPr>
          <w:rFonts w:ascii="Trebuchet MS" w:hAnsi="Trebuchet MS"/>
          <w:bCs/>
          <w:sz w:val="21"/>
          <w:szCs w:val="21"/>
          <w:lang w:eastAsia="ar-SA" w:bidi="it-IT"/>
        </w:rPr>
        <w:t xml:space="preserve"> la sinergia con il processo di gestione del rischio, perché è ancora alto il numero di imprese che utilizza il Supply Chain Finance esclusivamente per ottimizzare il capitale circolante</w:t>
      </w:r>
      <w:r w:rsidR="009E6537" w:rsidRPr="00081E06">
        <w:rPr>
          <w:rFonts w:ascii="Trebuchet MS" w:hAnsi="Trebuchet MS"/>
          <w:bCs/>
          <w:sz w:val="21"/>
          <w:szCs w:val="21"/>
          <w:lang w:eastAsia="ar-SA" w:bidi="it-IT"/>
        </w:rPr>
        <w:t>”</w:t>
      </w:r>
      <w:r w:rsidR="00F63AF4" w:rsidRPr="00081E06">
        <w:rPr>
          <w:rFonts w:ascii="Trebuchet MS" w:hAnsi="Trebuchet MS"/>
          <w:bCs/>
          <w:sz w:val="21"/>
          <w:szCs w:val="21"/>
          <w:lang w:eastAsia="ar-SA" w:bidi="it-IT"/>
        </w:rPr>
        <w:t>.</w:t>
      </w:r>
    </w:p>
    <w:p w14:paraId="74C3318E" w14:textId="77777777" w:rsidR="00F63AF4" w:rsidRPr="00081E06" w:rsidRDefault="00F63AF4" w:rsidP="00172B1C">
      <w:pPr>
        <w:jc w:val="both"/>
        <w:rPr>
          <w:rFonts w:ascii="Trebuchet MS" w:hAnsi="Trebuchet MS"/>
          <w:bCs/>
          <w:sz w:val="21"/>
          <w:szCs w:val="21"/>
          <w:lang w:eastAsia="ar-SA" w:bidi="it-IT"/>
        </w:rPr>
      </w:pPr>
    </w:p>
    <w:p w14:paraId="6222FA7B" w14:textId="193226AE" w:rsidR="00B16B4B" w:rsidRPr="00081E06" w:rsidRDefault="005C74B3" w:rsidP="00172B1C">
      <w:pPr>
        <w:jc w:val="both"/>
        <w:rPr>
          <w:rFonts w:ascii="Trebuchet MS" w:hAnsi="Trebuchet MS"/>
          <w:bCs/>
          <w:sz w:val="21"/>
          <w:szCs w:val="21"/>
          <w:lang w:eastAsia="ar-SA" w:bidi="it-IT"/>
        </w:rPr>
      </w:pPr>
      <w:r w:rsidRPr="00081E06">
        <w:rPr>
          <w:rFonts w:ascii="Trebuchet MS" w:hAnsi="Trebuchet MS"/>
          <w:bCs/>
          <w:sz w:val="21"/>
          <w:szCs w:val="21"/>
          <w:lang w:eastAsia="ar-SA" w:bidi="it-IT"/>
        </w:rPr>
        <w:t>“</w:t>
      </w:r>
      <w:r w:rsidR="00F63AF4" w:rsidRPr="00081E06">
        <w:rPr>
          <w:rFonts w:ascii="Trebuchet MS" w:hAnsi="Trebuchet MS"/>
          <w:bCs/>
          <w:sz w:val="21"/>
          <w:szCs w:val="21"/>
          <w:lang w:eastAsia="ar-SA" w:bidi="it-IT"/>
        </w:rPr>
        <w:t xml:space="preserve">Nel 2020 le soluzioni di Supply Chain Finance hanno giocato un ruolo importante </w:t>
      </w:r>
      <w:r w:rsidRPr="00081E06">
        <w:rPr>
          <w:rFonts w:ascii="Trebuchet MS" w:hAnsi="Trebuchet MS"/>
          <w:bCs/>
          <w:sz w:val="21"/>
          <w:szCs w:val="21"/>
          <w:lang w:eastAsia="ar-SA" w:bidi="it-IT"/>
        </w:rPr>
        <w:t xml:space="preserve">anche </w:t>
      </w:r>
      <w:r w:rsidR="00F63AF4" w:rsidRPr="00081E06">
        <w:rPr>
          <w:rFonts w:ascii="Trebuchet MS" w:hAnsi="Trebuchet MS"/>
          <w:bCs/>
          <w:sz w:val="21"/>
          <w:szCs w:val="21"/>
          <w:lang w:eastAsia="ar-SA" w:bidi="it-IT"/>
        </w:rPr>
        <w:t>per supportare le imprese esportatrici colpite dal Covid</w:t>
      </w:r>
      <w:r w:rsidRPr="00081E06">
        <w:rPr>
          <w:rFonts w:ascii="Trebuchet MS" w:hAnsi="Trebuchet MS"/>
          <w:bCs/>
          <w:sz w:val="21"/>
          <w:szCs w:val="21"/>
          <w:lang w:eastAsia="ar-SA" w:bidi="it-IT"/>
        </w:rPr>
        <w:t xml:space="preserve"> – spiega </w:t>
      </w:r>
      <w:r w:rsidRPr="00172B1C">
        <w:rPr>
          <w:rFonts w:ascii="Trebuchet MS" w:hAnsi="Trebuchet MS"/>
          <w:b/>
          <w:sz w:val="21"/>
          <w:szCs w:val="21"/>
          <w:lang w:eastAsia="ar-SA" w:bidi="it-IT"/>
        </w:rPr>
        <w:t>Antonella Moretto</w:t>
      </w:r>
      <w:r w:rsidR="009E6537" w:rsidRPr="00081E06">
        <w:rPr>
          <w:rFonts w:ascii="Trebuchet MS" w:hAnsi="Trebuchet MS"/>
          <w:bCs/>
          <w:sz w:val="21"/>
          <w:szCs w:val="21"/>
          <w:lang w:eastAsia="ar-SA" w:bidi="it-IT"/>
        </w:rPr>
        <w:t xml:space="preserve">, </w:t>
      </w:r>
      <w:r w:rsidR="00081E06" w:rsidRPr="00081E06">
        <w:rPr>
          <w:rFonts w:ascii="Trebuchet MS" w:hAnsi="Trebuchet MS"/>
          <w:bCs/>
          <w:sz w:val="21"/>
          <w:szCs w:val="21"/>
          <w:lang w:eastAsia="ar-SA" w:bidi="it-IT"/>
        </w:rPr>
        <w:t>Direttore</w:t>
      </w:r>
      <w:r w:rsidR="009E6537" w:rsidRPr="00081E06">
        <w:rPr>
          <w:rFonts w:ascii="Trebuchet MS" w:hAnsi="Trebuchet MS"/>
          <w:bCs/>
          <w:sz w:val="21"/>
          <w:szCs w:val="21"/>
          <w:lang w:eastAsia="ar-SA" w:bidi="it-IT"/>
        </w:rPr>
        <w:t xml:space="preserve"> dell’Osservatorio Supply Chain Finance</w:t>
      </w:r>
      <w:r w:rsidRPr="00081E06">
        <w:rPr>
          <w:rFonts w:ascii="Trebuchet MS" w:hAnsi="Trebuchet MS"/>
          <w:bCs/>
          <w:sz w:val="21"/>
          <w:szCs w:val="21"/>
          <w:lang w:eastAsia="ar-SA" w:bidi="it-IT"/>
        </w:rPr>
        <w:t xml:space="preserve"> -</w:t>
      </w:r>
      <w:r w:rsidR="00F63AF4" w:rsidRPr="00081E06">
        <w:rPr>
          <w:rFonts w:ascii="Trebuchet MS" w:hAnsi="Trebuchet MS"/>
          <w:bCs/>
          <w:sz w:val="21"/>
          <w:szCs w:val="21"/>
          <w:lang w:eastAsia="ar-SA" w:bidi="it-IT"/>
        </w:rPr>
        <w:t xml:space="preserve">. </w:t>
      </w:r>
      <w:r w:rsidR="00172B1C">
        <w:rPr>
          <w:rFonts w:ascii="Trebuchet MS" w:hAnsi="Trebuchet MS"/>
          <w:bCs/>
          <w:sz w:val="21"/>
          <w:szCs w:val="21"/>
          <w:lang w:eastAsia="ar-SA" w:bidi="it-IT"/>
        </w:rPr>
        <w:t>H</w:t>
      </w:r>
      <w:r w:rsidR="009E6537" w:rsidRPr="00081E06">
        <w:rPr>
          <w:rFonts w:ascii="Trebuchet MS" w:hAnsi="Trebuchet MS"/>
          <w:bCs/>
          <w:sz w:val="21"/>
          <w:szCs w:val="21"/>
          <w:lang w:eastAsia="ar-SA" w:bidi="it-IT"/>
        </w:rPr>
        <w:t xml:space="preserve">anno </w:t>
      </w:r>
      <w:r w:rsidR="007E32F9" w:rsidRPr="00081E06">
        <w:rPr>
          <w:rFonts w:ascii="Trebuchet MS" w:hAnsi="Trebuchet MS"/>
          <w:bCs/>
          <w:sz w:val="21"/>
          <w:szCs w:val="21"/>
          <w:lang w:eastAsia="ar-SA" w:bidi="it-IT"/>
        </w:rPr>
        <w:t>supera</w:t>
      </w:r>
      <w:r w:rsidRPr="00081E06">
        <w:rPr>
          <w:rFonts w:ascii="Trebuchet MS" w:hAnsi="Trebuchet MS"/>
          <w:bCs/>
          <w:sz w:val="21"/>
          <w:szCs w:val="21"/>
          <w:lang w:eastAsia="ar-SA" w:bidi="it-IT"/>
        </w:rPr>
        <w:t>to</w:t>
      </w:r>
      <w:r w:rsidR="00F63AF4" w:rsidRPr="00081E06">
        <w:rPr>
          <w:rFonts w:ascii="Trebuchet MS" w:hAnsi="Trebuchet MS"/>
          <w:bCs/>
          <w:sz w:val="21"/>
          <w:szCs w:val="21"/>
          <w:lang w:eastAsia="ar-SA" w:bidi="it-IT"/>
        </w:rPr>
        <w:t xml:space="preserve"> i confini geografici</w:t>
      </w:r>
      <w:r w:rsidR="007E32F9" w:rsidRPr="00081E06">
        <w:rPr>
          <w:rFonts w:ascii="Trebuchet MS" w:hAnsi="Trebuchet MS"/>
          <w:bCs/>
          <w:sz w:val="21"/>
          <w:szCs w:val="21"/>
          <w:lang w:eastAsia="ar-SA" w:bidi="it-IT"/>
        </w:rPr>
        <w:t xml:space="preserve">, </w:t>
      </w:r>
      <w:r w:rsidR="009E6537" w:rsidRPr="00081E06">
        <w:rPr>
          <w:rFonts w:ascii="Trebuchet MS" w:hAnsi="Trebuchet MS"/>
          <w:bCs/>
          <w:sz w:val="21"/>
          <w:szCs w:val="21"/>
          <w:lang w:eastAsia="ar-SA" w:bidi="it-IT"/>
        </w:rPr>
        <w:t>ma</w:t>
      </w:r>
      <w:r w:rsidRPr="00081E06">
        <w:rPr>
          <w:rFonts w:ascii="Trebuchet MS" w:hAnsi="Trebuchet MS"/>
          <w:bCs/>
          <w:sz w:val="21"/>
          <w:szCs w:val="21"/>
          <w:lang w:eastAsia="ar-SA" w:bidi="it-IT"/>
        </w:rPr>
        <w:t xml:space="preserve"> anche</w:t>
      </w:r>
      <w:r w:rsidR="007E32F9" w:rsidRPr="00081E06">
        <w:rPr>
          <w:rFonts w:ascii="Trebuchet MS" w:hAnsi="Trebuchet MS"/>
          <w:bCs/>
          <w:sz w:val="21"/>
          <w:szCs w:val="21"/>
          <w:lang w:eastAsia="ar-SA" w:bidi="it-IT"/>
        </w:rPr>
        <w:t xml:space="preserve"> quelli dimensionali e di lontananza </w:t>
      </w:r>
      <w:r w:rsidRPr="00081E06">
        <w:rPr>
          <w:rFonts w:ascii="Trebuchet MS" w:hAnsi="Trebuchet MS"/>
          <w:bCs/>
          <w:sz w:val="21"/>
          <w:szCs w:val="21"/>
          <w:lang w:eastAsia="ar-SA" w:bidi="it-IT"/>
        </w:rPr>
        <w:t>n</w:t>
      </w:r>
      <w:r w:rsidR="007E32F9" w:rsidRPr="00081E06">
        <w:rPr>
          <w:rFonts w:ascii="Trebuchet MS" w:hAnsi="Trebuchet MS"/>
          <w:bCs/>
          <w:sz w:val="21"/>
          <w:szCs w:val="21"/>
          <w:lang w:eastAsia="ar-SA" w:bidi="it-IT"/>
        </w:rPr>
        <w:t>ella filiera</w:t>
      </w:r>
      <w:r w:rsidR="00F63AF4"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d</w:t>
      </w:r>
      <w:r w:rsidR="007E32F9" w:rsidRPr="00081E06">
        <w:rPr>
          <w:rFonts w:ascii="Trebuchet MS" w:hAnsi="Trebuchet MS"/>
          <w:bCs/>
          <w:sz w:val="21"/>
          <w:szCs w:val="21"/>
          <w:lang w:eastAsia="ar-SA" w:bidi="it-IT"/>
        </w:rPr>
        <w:t xml:space="preserve">urante la pandemia, </w:t>
      </w:r>
      <w:r w:rsidR="00F63AF4" w:rsidRPr="00081E06">
        <w:rPr>
          <w:rFonts w:ascii="Trebuchet MS" w:hAnsi="Trebuchet MS"/>
          <w:bCs/>
          <w:sz w:val="21"/>
          <w:szCs w:val="21"/>
          <w:lang w:eastAsia="ar-SA" w:bidi="it-IT"/>
        </w:rPr>
        <w:t xml:space="preserve">sono state </w:t>
      </w:r>
      <w:r w:rsidR="007E32F9" w:rsidRPr="00081E06">
        <w:rPr>
          <w:rFonts w:ascii="Trebuchet MS" w:hAnsi="Trebuchet MS"/>
          <w:bCs/>
          <w:sz w:val="21"/>
          <w:szCs w:val="21"/>
          <w:lang w:eastAsia="ar-SA" w:bidi="it-IT"/>
        </w:rPr>
        <w:t>sviluppa</w:t>
      </w:r>
      <w:r w:rsidR="00F63AF4" w:rsidRPr="00081E06">
        <w:rPr>
          <w:rFonts w:ascii="Trebuchet MS" w:hAnsi="Trebuchet MS"/>
          <w:bCs/>
          <w:sz w:val="21"/>
          <w:szCs w:val="21"/>
          <w:lang w:eastAsia="ar-SA" w:bidi="it-IT"/>
        </w:rPr>
        <w:t>te</w:t>
      </w:r>
      <w:r w:rsidR="007E32F9" w:rsidRPr="00081E06">
        <w:rPr>
          <w:rFonts w:ascii="Trebuchet MS" w:hAnsi="Trebuchet MS"/>
          <w:bCs/>
          <w:sz w:val="21"/>
          <w:szCs w:val="21"/>
          <w:lang w:eastAsia="ar-SA" w:bidi="it-IT"/>
        </w:rPr>
        <w:t xml:space="preserve"> soluzioni </w:t>
      </w:r>
      <w:r w:rsidR="00F63AF4" w:rsidRPr="00AC4CD1">
        <w:rPr>
          <w:rFonts w:ascii="Trebuchet MS" w:hAnsi="Trebuchet MS"/>
          <w:bCs/>
          <w:i/>
          <w:iCs/>
          <w:sz w:val="21"/>
          <w:szCs w:val="21"/>
          <w:lang w:eastAsia="ar-SA" w:bidi="it-IT"/>
        </w:rPr>
        <w:t>Deep-Tier Financing</w:t>
      </w:r>
      <w:r w:rsidR="00F63AF4"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per</w:t>
      </w:r>
      <w:r w:rsidR="00F63AF4" w:rsidRPr="00081E06">
        <w:rPr>
          <w:rFonts w:ascii="Trebuchet MS" w:hAnsi="Trebuchet MS"/>
          <w:bCs/>
          <w:sz w:val="21"/>
          <w:szCs w:val="21"/>
          <w:lang w:eastAsia="ar-SA" w:bidi="it-IT"/>
        </w:rPr>
        <w:t xml:space="preserve"> </w:t>
      </w:r>
      <w:r w:rsidR="007E32F9" w:rsidRPr="00081E06">
        <w:rPr>
          <w:rFonts w:ascii="Trebuchet MS" w:hAnsi="Trebuchet MS"/>
          <w:bCs/>
          <w:sz w:val="21"/>
          <w:szCs w:val="21"/>
          <w:lang w:eastAsia="ar-SA" w:bidi="it-IT"/>
        </w:rPr>
        <w:t xml:space="preserve">servire </w:t>
      </w:r>
      <w:r w:rsidR="009E6537" w:rsidRPr="00081E06">
        <w:rPr>
          <w:rFonts w:ascii="Trebuchet MS" w:hAnsi="Trebuchet MS"/>
          <w:bCs/>
          <w:sz w:val="21"/>
          <w:szCs w:val="21"/>
          <w:lang w:eastAsia="ar-SA" w:bidi="it-IT"/>
        </w:rPr>
        <w:t>l’intera supply chain</w:t>
      </w:r>
      <w:r w:rsidR="007E32F9" w:rsidRPr="00081E06">
        <w:rPr>
          <w:rFonts w:ascii="Trebuchet MS" w:hAnsi="Trebuchet MS"/>
          <w:bCs/>
          <w:sz w:val="21"/>
          <w:szCs w:val="21"/>
          <w:lang w:eastAsia="ar-SA" w:bidi="it-IT"/>
        </w:rPr>
        <w:t>, a valle e a monte, porta</w:t>
      </w:r>
      <w:r w:rsidR="00AC4CD1">
        <w:rPr>
          <w:rFonts w:ascii="Trebuchet MS" w:hAnsi="Trebuchet MS"/>
          <w:bCs/>
          <w:sz w:val="21"/>
          <w:szCs w:val="21"/>
          <w:lang w:eastAsia="ar-SA" w:bidi="it-IT"/>
        </w:rPr>
        <w:t>ndo</w:t>
      </w:r>
      <w:r w:rsidR="007E32F9" w:rsidRPr="00081E06">
        <w:rPr>
          <w:rFonts w:ascii="Trebuchet MS" w:hAnsi="Trebuchet MS"/>
          <w:bCs/>
          <w:sz w:val="21"/>
          <w:szCs w:val="21"/>
          <w:lang w:eastAsia="ar-SA" w:bidi="it-IT"/>
        </w:rPr>
        <w:t xml:space="preserve"> sollievo finanziario a chi maggiormente ne ha bisogno. </w:t>
      </w:r>
      <w:r w:rsidR="00B16B4B">
        <w:rPr>
          <w:rFonts w:ascii="Trebuchet MS" w:hAnsi="Trebuchet MS"/>
          <w:bCs/>
          <w:sz w:val="21"/>
          <w:szCs w:val="21"/>
          <w:lang w:eastAsia="ar-SA" w:bidi="it-IT"/>
        </w:rPr>
        <w:t xml:space="preserve">A differenza della crisi </w:t>
      </w:r>
      <w:r w:rsidR="003B1474">
        <w:rPr>
          <w:rFonts w:ascii="Trebuchet MS" w:hAnsi="Trebuchet MS"/>
          <w:bCs/>
          <w:sz w:val="21"/>
          <w:szCs w:val="21"/>
          <w:lang w:eastAsia="ar-SA" w:bidi="it-IT"/>
        </w:rPr>
        <w:t xml:space="preserve">del </w:t>
      </w:r>
      <w:r w:rsidR="00B16B4B" w:rsidRPr="00B16B4B">
        <w:rPr>
          <w:rFonts w:ascii="Trebuchet MS" w:hAnsi="Trebuchet MS"/>
          <w:bCs/>
          <w:sz w:val="21"/>
          <w:szCs w:val="21"/>
          <w:lang w:eastAsia="ar-SA" w:bidi="it-IT"/>
        </w:rPr>
        <w:t xml:space="preserve">2008, gli operatori hanno immediatamente compreso che nella crisi di liquidità la filiera andava protetta e numerose soluzioni </w:t>
      </w:r>
      <w:r w:rsidR="00E15461" w:rsidRPr="00B16B4B">
        <w:rPr>
          <w:rFonts w:ascii="Trebuchet MS" w:hAnsi="Trebuchet MS"/>
          <w:bCs/>
          <w:sz w:val="21"/>
          <w:szCs w:val="21"/>
          <w:lang w:eastAsia="ar-SA" w:bidi="it-IT"/>
        </w:rPr>
        <w:t>per dare sostegno e liquidità</w:t>
      </w:r>
      <w:r w:rsidR="00E15461">
        <w:rPr>
          <w:rFonts w:ascii="Trebuchet MS" w:hAnsi="Trebuchet MS"/>
          <w:bCs/>
          <w:sz w:val="21"/>
          <w:szCs w:val="21"/>
          <w:lang w:eastAsia="ar-SA" w:bidi="it-IT"/>
        </w:rPr>
        <w:t xml:space="preserve"> </w:t>
      </w:r>
      <w:r w:rsidR="00B16B4B">
        <w:rPr>
          <w:rFonts w:ascii="Trebuchet MS" w:hAnsi="Trebuchet MS"/>
          <w:bCs/>
          <w:sz w:val="21"/>
          <w:szCs w:val="21"/>
          <w:lang w:eastAsia="ar-SA" w:bidi="it-IT"/>
        </w:rPr>
        <w:t xml:space="preserve">sono state </w:t>
      </w:r>
      <w:r w:rsidR="00B16B4B" w:rsidRPr="00B16B4B">
        <w:rPr>
          <w:rFonts w:ascii="Trebuchet MS" w:hAnsi="Trebuchet MS"/>
          <w:bCs/>
          <w:sz w:val="21"/>
          <w:szCs w:val="21"/>
          <w:lang w:eastAsia="ar-SA" w:bidi="it-IT"/>
        </w:rPr>
        <w:t>rivolte anche a clienti e distributori. La sfida ora è aumentare il livello di consapevolezza e passare da una gestione della catena a una vera e propria gestione dell’ecosistem</w:t>
      </w:r>
      <w:r w:rsidR="00B16B4B">
        <w:rPr>
          <w:rFonts w:ascii="Trebuchet MS" w:hAnsi="Trebuchet MS"/>
          <w:bCs/>
          <w:sz w:val="21"/>
          <w:szCs w:val="21"/>
          <w:lang w:eastAsia="ar-SA" w:bidi="it-IT"/>
        </w:rPr>
        <w:t>a</w:t>
      </w:r>
      <w:r w:rsidRPr="00081E06">
        <w:rPr>
          <w:rFonts w:ascii="Trebuchet MS" w:hAnsi="Trebuchet MS"/>
          <w:bCs/>
          <w:sz w:val="21"/>
          <w:szCs w:val="21"/>
          <w:lang w:eastAsia="ar-SA" w:bidi="it-IT"/>
        </w:rPr>
        <w:t>”</w:t>
      </w:r>
      <w:r w:rsidR="007E32F9" w:rsidRPr="00081E06">
        <w:rPr>
          <w:rFonts w:ascii="Trebuchet MS" w:hAnsi="Trebuchet MS"/>
          <w:bCs/>
          <w:sz w:val="21"/>
          <w:szCs w:val="21"/>
          <w:lang w:eastAsia="ar-SA" w:bidi="it-IT"/>
        </w:rPr>
        <w:t>.</w:t>
      </w:r>
    </w:p>
    <w:p w14:paraId="5BC34DCA" w14:textId="77777777" w:rsidR="00CD2475" w:rsidRPr="00081E06" w:rsidRDefault="00CD2475" w:rsidP="007751A9">
      <w:pPr>
        <w:rPr>
          <w:sz w:val="21"/>
          <w:szCs w:val="21"/>
        </w:rPr>
      </w:pPr>
    </w:p>
    <w:p w14:paraId="6B200992" w14:textId="77777777" w:rsidR="00C77657" w:rsidRDefault="00C77657" w:rsidP="002A29CE">
      <w:pPr>
        <w:jc w:val="both"/>
        <w:rPr>
          <w:rFonts w:ascii="Trebuchet MS" w:hAnsi="Trebuchet MS"/>
          <w:b/>
          <w:sz w:val="21"/>
          <w:szCs w:val="21"/>
          <w:lang w:eastAsia="ar-SA" w:bidi="it-IT"/>
        </w:rPr>
      </w:pPr>
    </w:p>
    <w:p w14:paraId="1599ACA4" w14:textId="09FDDD50" w:rsidR="002A29CE" w:rsidRPr="0085132E" w:rsidRDefault="00CD2475" w:rsidP="002A29CE">
      <w:pPr>
        <w:jc w:val="both"/>
        <w:rPr>
          <w:rFonts w:ascii="Trebuchet MS" w:hAnsi="Trebuchet MS"/>
          <w:bCs/>
          <w:sz w:val="21"/>
          <w:szCs w:val="21"/>
          <w:lang w:eastAsia="ar-SA" w:bidi="it-IT"/>
        </w:rPr>
      </w:pPr>
      <w:r w:rsidRPr="00081E06">
        <w:rPr>
          <w:rFonts w:ascii="Trebuchet MS" w:hAnsi="Trebuchet MS"/>
          <w:b/>
          <w:sz w:val="21"/>
          <w:szCs w:val="21"/>
          <w:lang w:eastAsia="ar-SA" w:bidi="it-IT"/>
        </w:rPr>
        <w:t>Il mercato 2019</w:t>
      </w:r>
      <w:r w:rsidRPr="00081E06">
        <w:rPr>
          <w:rFonts w:ascii="Trebuchet MS" w:hAnsi="Trebuchet MS"/>
          <w:bCs/>
          <w:sz w:val="21"/>
          <w:szCs w:val="21"/>
          <w:lang w:eastAsia="ar-SA" w:bidi="it-IT"/>
        </w:rPr>
        <w:t xml:space="preserve">. </w:t>
      </w:r>
      <w:r w:rsidR="00044F51" w:rsidRPr="00081E06">
        <w:rPr>
          <w:rFonts w:ascii="Trebuchet MS" w:hAnsi="Trebuchet MS"/>
          <w:bCs/>
          <w:sz w:val="21"/>
          <w:szCs w:val="21"/>
          <w:lang w:eastAsia="ar-SA" w:bidi="it-IT"/>
        </w:rPr>
        <w:t xml:space="preserve">Nel 2019, prima dell'emergenza Covid, il mercato potenziale del Supply Chain Finance in Italia era pari a 505 miliardi di euro (+2,4% sul 2018), </w:t>
      </w:r>
      <w:r w:rsidR="00081E06" w:rsidRPr="00081E06">
        <w:rPr>
          <w:rFonts w:ascii="Trebuchet MS" w:hAnsi="Trebuchet MS"/>
          <w:bCs/>
          <w:sz w:val="21"/>
          <w:szCs w:val="21"/>
          <w:lang w:eastAsia="ar-SA" w:bidi="it-IT"/>
        </w:rPr>
        <w:t xml:space="preserve">di cui </w:t>
      </w:r>
      <w:r w:rsidR="00044F51" w:rsidRPr="00081E06">
        <w:rPr>
          <w:rFonts w:ascii="Trebuchet MS" w:hAnsi="Trebuchet MS"/>
          <w:bCs/>
          <w:sz w:val="21"/>
          <w:szCs w:val="21"/>
          <w:lang w:eastAsia="ar-SA" w:bidi="it-IT"/>
        </w:rPr>
        <w:t>soltanto il 29% servito</w:t>
      </w:r>
      <w:r w:rsidR="00172B1C">
        <w:rPr>
          <w:rFonts w:ascii="Trebuchet MS" w:hAnsi="Trebuchet MS"/>
          <w:bCs/>
          <w:sz w:val="21"/>
          <w:szCs w:val="21"/>
          <w:lang w:eastAsia="ar-SA" w:bidi="it-IT"/>
        </w:rPr>
        <w:t xml:space="preserve">, </w:t>
      </w:r>
      <w:r w:rsidR="00044F51" w:rsidRPr="00081E06">
        <w:rPr>
          <w:rFonts w:ascii="Trebuchet MS" w:hAnsi="Trebuchet MS"/>
          <w:bCs/>
          <w:sz w:val="21"/>
          <w:szCs w:val="21"/>
          <w:lang w:eastAsia="ar-SA" w:bidi="it-IT"/>
        </w:rPr>
        <w:t>per un totale di 146 miliardi di euro</w:t>
      </w:r>
      <w:r w:rsidR="00B024DE" w:rsidRPr="00081E06">
        <w:rPr>
          <w:rFonts w:ascii="Trebuchet MS" w:hAnsi="Trebuchet MS"/>
          <w:bCs/>
          <w:sz w:val="21"/>
          <w:szCs w:val="21"/>
          <w:lang w:eastAsia="ar-SA" w:bidi="it-IT"/>
        </w:rPr>
        <w:t xml:space="preserve">, a conferma di ampi margini di miglioramento. </w:t>
      </w:r>
      <w:r w:rsidR="009E6537" w:rsidRPr="00081E06">
        <w:rPr>
          <w:rFonts w:ascii="Trebuchet MS" w:hAnsi="Trebuchet MS"/>
          <w:bCs/>
          <w:sz w:val="21"/>
          <w:szCs w:val="21"/>
          <w:lang w:eastAsia="ar-SA" w:bidi="it-IT"/>
        </w:rPr>
        <w:t>Risultavano in</w:t>
      </w:r>
      <w:r w:rsidR="00044F51" w:rsidRPr="00081E06">
        <w:rPr>
          <w:rFonts w:ascii="Trebuchet MS" w:hAnsi="Trebuchet MS"/>
          <w:bCs/>
          <w:sz w:val="21"/>
          <w:szCs w:val="21"/>
          <w:lang w:eastAsia="ar-SA" w:bidi="it-IT"/>
        </w:rPr>
        <w:t xml:space="preserve"> c</w:t>
      </w:r>
      <w:r w:rsidR="00B024DE" w:rsidRPr="00081E06">
        <w:rPr>
          <w:rFonts w:ascii="Trebuchet MS" w:hAnsi="Trebuchet MS"/>
          <w:bCs/>
          <w:sz w:val="21"/>
          <w:szCs w:val="21"/>
          <w:lang w:eastAsia="ar-SA" w:bidi="it-IT"/>
        </w:rPr>
        <w:t>ontrazione</w:t>
      </w:r>
      <w:r w:rsidR="00044F51" w:rsidRPr="00081E06">
        <w:rPr>
          <w:rFonts w:ascii="Trebuchet MS" w:hAnsi="Trebuchet MS"/>
          <w:bCs/>
          <w:sz w:val="21"/>
          <w:szCs w:val="21"/>
          <w:lang w:eastAsia="ar-SA" w:bidi="it-IT"/>
        </w:rPr>
        <w:t xml:space="preserve"> l'</w:t>
      </w:r>
      <w:r w:rsidR="009E6537" w:rsidRPr="00081E06">
        <w:rPr>
          <w:rFonts w:ascii="Trebuchet MS" w:hAnsi="Trebuchet MS"/>
          <w:bCs/>
          <w:sz w:val="21"/>
          <w:szCs w:val="21"/>
          <w:lang w:eastAsia="ar-SA" w:bidi="it-IT"/>
        </w:rPr>
        <w:t>A</w:t>
      </w:r>
      <w:r w:rsidR="00044F51" w:rsidRPr="00081E06">
        <w:rPr>
          <w:rFonts w:ascii="Trebuchet MS" w:hAnsi="Trebuchet MS"/>
          <w:bCs/>
          <w:sz w:val="21"/>
          <w:szCs w:val="21"/>
          <w:lang w:eastAsia="ar-SA" w:bidi="it-IT"/>
        </w:rPr>
        <w:t>nticipo fattura</w:t>
      </w:r>
      <w:r w:rsidR="002A29CE">
        <w:rPr>
          <w:rFonts w:ascii="Trebuchet MS" w:hAnsi="Trebuchet MS"/>
          <w:bCs/>
          <w:sz w:val="21"/>
          <w:szCs w:val="21"/>
          <w:lang w:eastAsia="ar-SA" w:bidi="it-IT"/>
        </w:rPr>
        <w:t>,</w:t>
      </w:r>
      <w:r w:rsidRPr="00081E06">
        <w:rPr>
          <w:rFonts w:ascii="Trebuchet MS" w:hAnsi="Trebuchet MS"/>
          <w:bCs/>
          <w:sz w:val="21"/>
          <w:szCs w:val="21"/>
          <w:lang w:eastAsia="ar-SA" w:bidi="it-IT"/>
        </w:rPr>
        <w:t xml:space="preserve"> </w:t>
      </w:r>
      <w:r w:rsidR="00044F51" w:rsidRPr="00081E06">
        <w:rPr>
          <w:rFonts w:ascii="Trebuchet MS" w:hAnsi="Trebuchet MS"/>
          <w:bCs/>
          <w:sz w:val="21"/>
          <w:szCs w:val="21"/>
          <w:lang w:eastAsia="ar-SA" w:bidi="it-IT"/>
        </w:rPr>
        <w:t xml:space="preserve">forma di finanziamento che prevede l'anticipo da parte di un operatore finanziario di una o più fatture non ancora </w:t>
      </w:r>
      <w:r w:rsidR="00044F51" w:rsidRPr="0085132E">
        <w:rPr>
          <w:rFonts w:ascii="Trebuchet MS" w:hAnsi="Trebuchet MS"/>
          <w:bCs/>
          <w:sz w:val="21"/>
          <w:szCs w:val="21"/>
          <w:lang w:eastAsia="ar-SA" w:bidi="it-IT"/>
        </w:rPr>
        <w:t>riscosse</w:t>
      </w:r>
      <w:r w:rsidR="002A29CE" w:rsidRPr="0085132E">
        <w:rPr>
          <w:rFonts w:ascii="Trebuchet MS" w:hAnsi="Trebuchet MS"/>
          <w:bCs/>
          <w:sz w:val="21"/>
          <w:szCs w:val="21"/>
          <w:lang w:eastAsia="ar-SA" w:bidi="it-IT"/>
        </w:rPr>
        <w:t xml:space="preserve"> (-3,4%, 65 miliardi di euro</w:t>
      </w:r>
      <w:r w:rsidR="00044F51" w:rsidRPr="0085132E">
        <w:rPr>
          <w:rFonts w:ascii="Trebuchet MS" w:hAnsi="Trebuchet MS"/>
          <w:bCs/>
          <w:sz w:val="21"/>
          <w:szCs w:val="21"/>
          <w:lang w:eastAsia="ar-SA" w:bidi="it-IT"/>
        </w:rPr>
        <w:t>)</w:t>
      </w:r>
      <w:r w:rsidR="0085132E" w:rsidRPr="0085132E">
        <w:rPr>
          <w:rStyle w:val="Rimandonotaapidipagina"/>
          <w:rFonts w:ascii="Trebuchet MS" w:hAnsi="Trebuchet MS"/>
          <w:bCs/>
          <w:sz w:val="21"/>
          <w:szCs w:val="21"/>
          <w:lang w:eastAsia="ar-SA" w:bidi="it-IT"/>
        </w:rPr>
        <w:t xml:space="preserve"> </w:t>
      </w:r>
      <w:r w:rsidR="0085132E" w:rsidRPr="0085132E">
        <w:rPr>
          <w:rStyle w:val="Rimandonotaapidipagina"/>
          <w:rFonts w:ascii="Trebuchet MS" w:hAnsi="Trebuchet MS"/>
          <w:bCs/>
          <w:sz w:val="21"/>
          <w:szCs w:val="21"/>
          <w:lang w:eastAsia="ar-SA" w:bidi="it-IT"/>
        </w:rPr>
        <w:footnoteReference w:id="1"/>
      </w:r>
      <w:r w:rsidR="002A29CE" w:rsidRPr="0085132E">
        <w:rPr>
          <w:rFonts w:ascii="Trebuchet MS" w:hAnsi="Trebuchet MS"/>
          <w:bCs/>
          <w:sz w:val="21"/>
          <w:szCs w:val="21"/>
          <w:lang w:eastAsia="ar-SA" w:bidi="it-IT"/>
        </w:rPr>
        <w:t>,</w:t>
      </w:r>
      <w:r w:rsidR="00044F51" w:rsidRPr="0085132E">
        <w:rPr>
          <w:rFonts w:ascii="Trebuchet MS" w:hAnsi="Trebuchet MS"/>
          <w:bCs/>
          <w:sz w:val="21"/>
          <w:szCs w:val="21"/>
          <w:lang w:eastAsia="ar-SA" w:bidi="it-IT"/>
        </w:rPr>
        <w:t xml:space="preserve"> e il </w:t>
      </w:r>
      <w:r w:rsidR="009E6537" w:rsidRPr="0085132E">
        <w:rPr>
          <w:rFonts w:ascii="Trebuchet MS" w:hAnsi="Trebuchet MS"/>
          <w:bCs/>
          <w:i/>
          <w:iCs/>
          <w:sz w:val="21"/>
          <w:szCs w:val="21"/>
          <w:lang w:eastAsia="ar-SA" w:bidi="it-IT"/>
        </w:rPr>
        <w:t>F</w:t>
      </w:r>
      <w:r w:rsidR="00044F51" w:rsidRPr="0085132E">
        <w:rPr>
          <w:rFonts w:ascii="Trebuchet MS" w:hAnsi="Trebuchet MS"/>
          <w:bCs/>
          <w:i/>
          <w:iCs/>
          <w:sz w:val="21"/>
          <w:szCs w:val="21"/>
          <w:lang w:eastAsia="ar-SA" w:bidi="it-IT"/>
        </w:rPr>
        <w:t>actoring</w:t>
      </w:r>
      <w:r w:rsidR="00044F51" w:rsidRPr="0085132E">
        <w:rPr>
          <w:rFonts w:ascii="Trebuchet MS" w:hAnsi="Trebuchet MS"/>
          <w:bCs/>
          <w:sz w:val="21"/>
          <w:szCs w:val="21"/>
          <w:lang w:eastAsia="ar-SA" w:bidi="it-IT"/>
        </w:rPr>
        <w:t xml:space="preserve"> tradizionale</w:t>
      </w:r>
      <w:r w:rsidR="002A29CE" w:rsidRPr="0085132E">
        <w:rPr>
          <w:rFonts w:ascii="Trebuchet MS" w:hAnsi="Trebuchet MS"/>
          <w:bCs/>
          <w:sz w:val="21"/>
          <w:szCs w:val="21"/>
          <w:lang w:eastAsia="ar-SA" w:bidi="it-IT"/>
        </w:rPr>
        <w:t xml:space="preserve">, </w:t>
      </w:r>
      <w:r w:rsidR="00044F51" w:rsidRPr="0085132E">
        <w:rPr>
          <w:rFonts w:ascii="Trebuchet MS" w:hAnsi="Trebuchet MS"/>
          <w:bCs/>
          <w:sz w:val="21"/>
          <w:szCs w:val="21"/>
          <w:lang w:eastAsia="ar-SA" w:bidi="it-IT"/>
        </w:rPr>
        <w:t>la cessione di crediti commerciali vantati da un'azienda verso la propria clientela</w:t>
      </w:r>
      <w:r w:rsidR="002A29CE" w:rsidRPr="0085132E">
        <w:rPr>
          <w:rFonts w:ascii="Trebuchet MS" w:hAnsi="Trebuchet MS"/>
          <w:bCs/>
          <w:sz w:val="21"/>
          <w:szCs w:val="21"/>
          <w:lang w:eastAsia="ar-SA" w:bidi="it-IT"/>
        </w:rPr>
        <w:t xml:space="preserve"> (</w:t>
      </w:r>
      <w:r w:rsidR="00044F51" w:rsidRPr="0085132E">
        <w:rPr>
          <w:rFonts w:ascii="Trebuchet MS" w:hAnsi="Trebuchet MS"/>
          <w:bCs/>
          <w:sz w:val="21"/>
          <w:szCs w:val="21"/>
          <w:lang w:eastAsia="ar-SA" w:bidi="it-IT"/>
        </w:rPr>
        <w:t>-1,4%</w:t>
      </w:r>
      <w:r w:rsidR="002A29CE" w:rsidRPr="0085132E">
        <w:rPr>
          <w:rFonts w:ascii="Trebuchet MS" w:hAnsi="Trebuchet MS"/>
          <w:bCs/>
          <w:sz w:val="21"/>
          <w:szCs w:val="21"/>
          <w:lang w:eastAsia="ar-SA" w:bidi="it-IT"/>
        </w:rPr>
        <w:t>, 60 miliardi di euro</w:t>
      </w:r>
      <w:r w:rsidR="00044F51" w:rsidRPr="0085132E">
        <w:rPr>
          <w:rFonts w:ascii="Trebuchet MS" w:hAnsi="Trebuchet MS"/>
          <w:bCs/>
          <w:sz w:val="21"/>
          <w:szCs w:val="21"/>
          <w:lang w:eastAsia="ar-SA" w:bidi="it-IT"/>
        </w:rPr>
        <w:t>)</w:t>
      </w:r>
      <w:r w:rsidR="002A29CE" w:rsidRPr="0085132E">
        <w:rPr>
          <w:rFonts w:ascii="Trebuchet MS" w:hAnsi="Trebuchet MS"/>
          <w:bCs/>
          <w:sz w:val="21"/>
          <w:szCs w:val="21"/>
          <w:lang w:eastAsia="ar-SA" w:bidi="it-IT"/>
        </w:rPr>
        <w:t>.</w:t>
      </w:r>
      <w:r w:rsidR="00044F51" w:rsidRPr="0085132E">
        <w:rPr>
          <w:rFonts w:ascii="Trebuchet MS" w:hAnsi="Trebuchet MS"/>
          <w:bCs/>
          <w:sz w:val="21"/>
          <w:szCs w:val="21"/>
          <w:lang w:eastAsia="ar-SA" w:bidi="it-IT"/>
        </w:rPr>
        <w:t xml:space="preserve"> </w:t>
      </w:r>
    </w:p>
    <w:p w14:paraId="26779153" w14:textId="25067A98" w:rsidR="0085132E" w:rsidRPr="00423C69" w:rsidRDefault="002A29CE" w:rsidP="00141AA7">
      <w:pPr>
        <w:jc w:val="both"/>
      </w:pPr>
      <w:r w:rsidRPr="0085132E">
        <w:rPr>
          <w:rFonts w:ascii="Trebuchet MS" w:hAnsi="Trebuchet MS"/>
          <w:bCs/>
          <w:sz w:val="21"/>
          <w:szCs w:val="21"/>
          <w:lang w:eastAsia="ar-SA" w:bidi="it-IT"/>
        </w:rPr>
        <w:t>M</w:t>
      </w:r>
      <w:r w:rsidR="00044F51" w:rsidRPr="0085132E">
        <w:rPr>
          <w:rFonts w:ascii="Trebuchet MS" w:hAnsi="Trebuchet MS"/>
          <w:bCs/>
          <w:sz w:val="21"/>
          <w:szCs w:val="21"/>
          <w:lang w:eastAsia="ar-SA" w:bidi="it-IT"/>
        </w:rPr>
        <w:t>entre</w:t>
      </w:r>
      <w:r w:rsidR="00141AA7">
        <w:rPr>
          <w:rFonts w:ascii="Trebuchet MS" w:hAnsi="Trebuchet MS"/>
          <w:bCs/>
          <w:sz w:val="21"/>
          <w:szCs w:val="21"/>
          <w:lang w:eastAsia="ar-SA" w:bidi="it-IT"/>
        </w:rPr>
        <w:t xml:space="preserve"> </w:t>
      </w:r>
      <w:r w:rsidR="00044F51" w:rsidRPr="0085132E">
        <w:rPr>
          <w:rFonts w:ascii="Trebuchet MS" w:hAnsi="Trebuchet MS"/>
          <w:bCs/>
          <w:sz w:val="21"/>
          <w:szCs w:val="21"/>
          <w:lang w:eastAsia="ar-SA" w:bidi="it-IT"/>
        </w:rPr>
        <w:t>erano in crescita tutte le soluzioni innovative</w:t>
      </w:r>
      <w:r w:rsidRPr="0085132E">
        <w:rPr>
          <w:rFonts w:ascii="Trebuchet MS" w:hAnsi="Trebuchet MS"/>
          <w:bCs/>
          <w:sz w:val="21"/>
          <w:szCs w:val="21"/>
          <w:lang w:eastAsia="ar-SA" w:bidi="it-IT"/>
        </w:rPr>
        <w:t xml:space="preserve"> </w:t>
      </w:r>
      <w:r w:rsidR="00044F51" w:rsidRPr="0085132E">
        <w:rPr>
          <w:rFonts w:ascii="Trebuchet MS" w:hAnsi="Trebuchet MS"/>
          <w:bCs/>
          <w:sz w:val="21"/>
          <w:szCs w:val="21"/>
          <w:lang w:eastAsia="ar-SA" w:bidi="it-IT"/>
        </w:rPr>
        <w:t>come l'</w:t>
      </w:r>
      <w:r w:rsidR="00044F51" w:rsidRPr="0085132E">
        <w:rPr>
          <w:rFonts w:ascii="Trebuchet MS" w:hAnsi="Trebuchet MS"/>
          <w:bCs/>
          <w:i/>
          <w:iCs/>
          <w:sz w:val="21"/>
          <w:szCs w:val="21"/>
          <w:lang w:eastAsia="ar-SA" w:bidi="it-IT"/>
        </w:rPr>
        <w:t>Invoice Trading</w:t>
      </w:r>
      <w:r w:rsidRPr="0085132E">
        <w:rPr>
          <w:rFonts w:ascii="Trebuchet MS" w:hAnsi="Trebuchet MS"/>
          <w:bCs/>
          <w:i/>
          <w:iCs/>
          <w:sz w:val="21"/>
          <w:szCs w:val="21"/>
          <w:lang w:eastAsia="ar-SA" w:bidi="it-IT"/>
        </w:rPr>
        <w:t xml:space="preserve">, </w:t>
      </w:r>
      <w:r w:rsidR="00081E06" w:rsidRPr="0085132E">
        <w:rPr>
          <w:rFonts w:ascii="Trebuchet MS" w:hAnsi="Trebuchet MS"/>
          <w:bCs/>
          <w:sz w:val="21"/>
          <w:szCs w:val="21"/>
          <w:lang w:eastAsia="ar-SA" w:bidi="it-IT"/>
        </w:rPr>
        <w:t>il</w:t>
      </w:r>
      <w:r w:rsidR="00044F51" w:rsidRPr="0085132E">
        <w:rPr>
          <w:rFonts w:ascii="Trebuchet MS" w:hAnsi="Trebuchet MS"/>
          <w:bCs/>
          <w:sz w:val="21"/>
          <w:szCs w:val="21"/>
          <w:lang w:eastAsia="ar-SA" w:bidi="it-IT"/>
        </w:rPr>
        <w:t xml:space="preserve"> "marketplace</w:t>
      </w:r>
      <w:r w:rsidR="00044F51" w:rsidRPr="00081E06">
        <w:rPr>
          <w:rFonts w:ascii="Trebuchet MS" w:hAnsi="Trebuchet MS"/>
          <w:bCs/>
          <w:sz w:val="21"/>
          <w:szCs w:val="21"/>
          <w:lang w:eastAsia="ar-SA" w:bidi="it-IT"/>
        </w:rPr>
        <w:t xml:space="preserve">" per l'anticipo fattura che consente a terzi di investire </w:t>
      </w:r>
      <w:r>
        <w:rPr>
          <w:rFonts w:ascii="Trebuchet MS" w:hAnsi="Trebuchet MS"/>
          <w:bCs/>
          <w:sz w:val="21"/>
          <w:szCs w:val="21"/>
          <w:lang w:eastAsia="ar-SA" w:bidi="it-IT"/>
        </w:rPr>
        <w:t>su</w:t>
      </w:r>
      <w:r w:rsidR="00044F51" w:rsidRPr="00081E06">
        <w:rPr>
          <w:rFonts w:ascii="Trebuchet MS" w:hAnsi="Trebuchet MS"/>
          <w:bCs/>
          <w:sz w:val="21"/>
          <w:szCs w:val="21"/>
          <w:lang w:eastAsia="ar-SA" w:bidi="it-IT"/>
        </w:rPr>
        <w:t xml:space="preserve"> fatt</w:t>
      </w:r>
      <w:r>
        <w:rPr>
          <w:rFonts w:ascii="Trebuchet MS" w:hAnsi="Trebuchet MS"/>
          <w:bCs/>
          <w:sz w:val="21"/>
          <w:szCs w:val="21"/>
          <w:lang w:eastAsia="ar-SA" w:bidi="it-IT"/>
        </w:rPr>
        <w:t xml:space="preserve">ure </w:t>
      </w:r>
      <w:r w:rsidR="00044F51" w:rsidRPr="00081E06">
        <w:rPr>
          <w:rFonts w:ascii="Trebuchet MS" w:hAnsi="Trebuchet MS"/>
          <w:bCs/>
          <w:sz w:val="21"/>
          <w:szCs w:val="21"/>
          <w:lang w:eastAsia="ar-SA" w:bidi="it-IT"/>
        </w:rPr>
        <w:t xml:space="preserve">con </w:t>
      </w:r>
      <w:r w:rsidR="00044F51" w:rsidRPr="00423C69">
        <w:rPr>
          <w:rFonts w:ascii="Trebuchet MS" w:hAnsi="Trebuchet MS"/>
          <w:bCs/>
          <w:sz w:val="21"/>
          <w:szCs w:val="21"/>
          <w:lang w:eastAsia="ar-SA" w:bidi="it-IT"/>
        </w:rPr>
        <w:t xml:space="preserve">un </w:t>
      </w:r>
      <w:r w:rsidR="00CD2475" w:rsidRPr="00423C69">
        <w:rPr>
          <w:rFonts w:ascii="Trebuchet MS" w:hAnsi="Trebuchet MS"/>
          <w:bCs/>
          <w:sz w:val="21"/>
          <w:szCs w:val="21"/>
          <w:lang w:eastAsia="ar-SA" w:bidi="it-IT"/>
        </w:rPr>
        <w:t>meccanismo</w:t>
      </w:r>
      <w:r w:rsidR="00044F51" w:rsidRPr="00423C69">
        <w:rPr>
          <w:rFonts w:ascii="Trebuchet MS" w:hAnsi="Trebuchet MS"/>
          <w:bCs/>
          <w:sz w:val="21"/>
          <w:szCs w:val="21"/>
          <w:lang w:eastAsia="ar-SA" w:bidi="it-IT"/>
        </w:rPr>
        <w:t xml:space="preserve"> di asta</w:t>
      </w:r>
      <w:r w:rsidRPr="00423C69">
        <w:rPr>
          <w:rFonts w:ascii="Trebuchet MS" w:hAnsi="Trebuchet MS"/>
          <w:bCs/>
          <w:sz w:val="21"/>
          <w:szCs w:val="21"/>
          <w:lang w:eastAsia="ar-SA" w:bidi="it-IT"/>
        </w:rPr>
        <w:t xml:space="preserve"> </w:t>
      </w:r>
      <w:r w:rsidRPr="00423C69">
        <w:rPr>
          <w:rFonts w:ascii="Trebuchet MS" w:hAnsi="Trebuchet MS"/>
          <w:bCs/>
          <w:color w:val="000000" w:themeColor="text1"/>
          <w:sz w:val="21"/>
          <w:szCs w:val="21"/>
          <w:lang w:eastAsia="ar-SA" w:bidi="it-IT"/>
        </w:rPr>
        <w:t>(</w:t>
      </w:r>
      <w:r w:rsidR="00044F51" w:rsidRPr="00423C69">
        <w:rPr>
          <w:rFonts w:ascii="Trebuchet MS" w:hAnsi="Trebuchet MS"/>
          <w:bCs/>
          <w:color w:val="000000" w:themeColor="text1"/>
          <w:sz w:val="21"/>
          <w:szCs w:val="21"/>
          <w:lang w:eastAsia="ar-SA" w:bidi="it-IT"/>
        </w:rPr>
        <w:t>+100%</w:t>
      </w:r>
      <w:r w:rsidR="0085132E" w:rsidRPr="00423C69">
        <w:rPr>
          <w:rFonts w:ascii="Trebuchet MS" w:hAnsi="Trebuchet MS"/>
          <w:bCs/>
          <w:color w:val="000000" w:themeColor="text1"/>
          <w:sz w:val="21"/>
          <w:szCs w:val="21"/>
          <w:lang w:eastAsia="ar-SA" w:bidi="it-IT"/>
        </w:rPr>
        <w:t xml:space="preserve">, </w:t>
      </w:r>
      <w:r w:rsidR="0085132E" w:rsidRPr="0085132E">
        <w:rPr>
          <w:rFonts w:ascii="Trebuchet MS" w:hAnsi="Trebuchet MS"/>
          <w:color w:val="000000" w:themeColor="text1"/>
          <w:sz w:val="21"/>
          <w:szCs w:val="21"/>
        </w:rPr>
        <w:t>25</w:t>
      </w:r>
      <w:r w:rsidR="000A1779">
        <w:rPr>
          <w:rFonts w:ascii="Trebuchet MS" w:hAnsi="Trebuchet MS"/>
          <w:color w:val="000000" w:themeColor="text1"/>
          <w:sz w:val="21"/>
          <w:szCs w:val="21"/>
        </w:rPr>
        <w:t>0</w:t>
      </w:r>
      <w:r w:rsidR="0085132E" w:rsidRPr="0085132E">
        <w:rPr>
          <w:rFonts w:ascii="Trebuchet MS" w:hAnsi="Trebuchet MS"/>
          <w:color w:val="000000" w:themeColor="text1"/>
          <w:sz w:val="21"/>
          <w:szCs w:val="21"/>
        </w:rPr>
        <w:t xml:space="preserve"> m</w:t>
      </w:r>
      <w:r w:rsidR="0085132E" w:rsidRPr="00423C69">
        <w:rPr>
          <w:rFonts w:ascii="Trebuchet MS" w:hAnsi="Trebuchet MS"/>
          <w:color w:val="000000" w:themeColor="text1"/>
          <w:sz w:val="21"/>
          <w:szCs w:val="21"/>
        </w:rPr>
        <w:t>ili</w:t>
      </w:r>
      <w:r w:rsidR="000A1779">
        <w:rPr>
          <w:rFonts w:ascii="Trebuchet MS" w:hAnsi="Trebuchet MS"/>
          <w:color w:val="000000" w:themeColor="text1"/>
          <w:sz w:val="21"/>
          <w:szCs w:val="21"/>
        </w:rPr>
        <w:t>oni</w:t>
      </w:r>
      <w:r w:rsidR="0085132E" w:rsidRPr="0085132E">
        <w:rPr>
          <w:rFonts w:ascii="Trebuchet MS" w:hAnsi="Trebuchet MS"/>
          <w:color w:val="000000" w:themeColor="text1"/>
          <w:sz w:val="21"/>
          <w:szCs w:val="21"/>
        </w:rPr>
        <w:t xml:space="preserve"> di </w:t>
      </w:r>
      <w:r w:rsidR="0085132E" w:rsidRPr="00423C69">
        <w:rPr>
          <w:rFonts w:ascii="Trebuchet MS" w:hAnsi="Trebuchet MS"/>
          <w:color w:val="000000" w:themeColor="text1"/>
          <w:sz w:val="21"/>
          <w:szCs w:val="21"/>
        </w:rPr>
        <w:t>euro</w:t>
      </w:r>
      <w:r w:rsidR="00044F51" w:rsidRPr="00423C69">
        <w:rPr>
          <w:rFonts w:ascii="Trebuchet MS" w:hAnsi="Trebuchet MS"/>
          <w:bCs/>
          <w:color w:val="000000" w:themeColor="text1"/>
          <w:sz w:val="21"/>
          <w:szCs w:val="21"/>
          <w:lang w:eastAsia="ar-SA" w:bidi="it-IT"/>
        </w:rPr>
        <w:t xml:space="preserve">), il </w:t>
      </w:r>
      <w:r w:rsidR="00044F51" w:rsidRPr="00423C69">
        <w:rPr>
          <w:rFonts w:ascii="Trebuchet MS" w:hAnsi="Trebuchet MS"/>
          <w:bCs/>
          <w:i/>
          <w:iCs/>
          <w:color w:val="000000" w:themeColor="text1"/>
          <w:sz w:val="21"/>
          <w:szCs w:val="21"/>
          <w:lang w:eastAsia="ar-SA" w:bidi="it-IT"/>
        </w:rPr>
        <w:t>Dynamic Discounting</w:t>
      </w:r>
      <w:r w:rsidRPr="00423C69">
        <w:rPr>
          <w:rFonts w:ascii="Trebuchet MS" w:hAnsi="Trebuchet MS"/>
          <w:bCs/>
          <w:i/>
          <w:iCs/>
          <w:color w:val="000000" w:themeColor="text1"/>
          <w:sz w:val="21"/>
          <w:szCs w:val="21"/>
          <w:lang w:eastAsia="ar-SA" w:bidi="it-IT"/>
        </w:rPr>
        <w:t xml:space="preserve">, </w:t>
      </w:r>
      <w:r w:rsidR="00044F51" w:rsidRPr="00423C69">
        <w:rPr>
          <w:rFonts w:ascii="Trebuchet MS" w:hAnsi="Trebuchet MS"/>
          <w:bCs/>
          <w:color w:val="000000" w:themeColor="text1"/>
          <w:sz w:val="21"/>
          <w:szCs w:val="21"/>
          <w:lang w:eastAsia="ar-SA" w:bidi="it-IT"/>
        </w:rPr>
        <w:t xml:space="preserve">il pagamento anticipato da parte del cliente a fronte di uno </w:t>
      </w:r>
      <w:r w:rsidR="00044F51" w:rsidRPr="00423C69">
        <w:rPr>
          <w:rFonts w:ascii="Trebuchet MS" w:hAnsi="Trebuchet MS"/>
          <w:bCs/>
          <w:color w:val="000000" w:themeColor="text1"/>
          <w:sz w:val="21"/>
          <w:szCs w:val="21"/>
          <w:lang w:eastAsia="ar-SA" w:bidi="it-IT"/>
        </w:rPr>
        <w:lastRenderedPageBreak/>
        <w:t>sconto proporzionale ai giorni di anticipo</w:t>
      </w:r>
      <w:r w:rsidR="0085132E" w:rsidRPr="00423C69">
        <w:rPr>
          <w:rFonts w:ascii="Trebuchet MS" w:hAnsi="Trebuchet MS"/>
          <w:bCs/>
          <w:color w:val="000000" w:themeColor="text1"/>
          <w:sz w:val="21"/>
          <w:szCs w:val="21"/>
          <w:lang w:eastAsia="ar-SA" w:bidi="it-IT"/>
        </w:rPr>
        <w:t xml:space="preserve"> (</w:t>
      </w:r>
      <w:r w:rsidR="00044F51" w:rsidRPr="00423C69">
        <w:rPr>
          <w:rFonts w:ascii="Trebuchet MS" w:hAnsi="Trebuchet MS"/>
          <w:bCs/>
          <w:color w:val="000000" w:themeColor="text1"/>
          <w:sz w:val="21"/>
          <w:szCs w:val="21"/>
          <w:lang w:eastAsia="ar-SA" w:bidi="it-IT"/>
        </w:rPr>
        <w:t>+</w:t>
      </w:r>
      <w:r w:rsidR="003B1474">
        <w:rPr>
          <w:rFonts w:ascii="Trebuchet MS" w:hAnsi="Trebuchet MS"/>
          <w:bCs/>
          <w:color w:val="000000" w:themeColor="text1"/>
          <w:sz w:val="21"/>
          <w:szCs w:val="21"/>
          <w:lang w:eastAsia="ar-SA" w:bidi="it-IT"/>
        </w:rPr>
        <w:t>1</w:t>
      </w:r>
      <w:r w:rsidR="00044F51" w:rsidRPr="00423C69">
        <w:rPr>
          <w:rFonts w:ascii="Trebuchet MS" w:hAnsi="Trebuchet MS"/>
          <w:bCs/>
          <w:color w:val="000000" w:themeColor="text1"/>
          <w:sz w:val="21"/>
          <w:szCs w:val="21"/>
          <w:lang w:eastAsia="ar-SA" w:bidi="it-IT"/>
        </w:rPr>
        <w:t>00%</w:t>
      </w:r>
      <w:r w:rsidR="0085132E" w:rsidRPr="00423C69">
        <w:rPr>
          <w:rFonts w:ascii="Trebuchet MS" w:hAnsi="Trebuchet MS"/>
          <w:bCs/>
          <w:color w:val="000000" w:themeColor="text1"/>
          <w:sz w:val="21"/>
          <w:szCs w:val="21"/>
          <w:lang w:eastAsia="ar-SA" w:bidi="it-IT"/>
        </w:rPr>
        <w:t xml:space="preserve">, </w:t>
      </w:r>
      <w:r w:rsidR="0085132E" w:rsidRPr="0085132E">
        <w:rPr>
          <w:rFonts w:ascii="Trebuchet MS" w:hAnsi="Trebuchet MS"/>
          <w:color w:val="000000" w:themeColor="text1"/>
          <w:sz w:val="21"/>
          <w:szCs w:val="21"/>
        </w:rPr>
        <w:t>2</w:t>
      </w:r>
      <w:r w:rsidR="000A1779">
        <w:rPr>
          <w:rFonts w:ascii="Trebuchet MS" w:hAnsi="Trebuchet MS"/>
          <w:color w:val="000000" w:themeColor="text1"/>
          <w:sz w:val="21"/>
          <w:szCs w:val="21"/>
        </w:rPr>
        <w:t>0</w:t>
      </w:r>
      <w:r w:rsidR="0085132E" w:rsidRPr="0085132E">
        <w:rPr>
          <w:rFonts w:ascii="Trebuchet MS" w:hAnsi="Trebuchet MS"/>
          <w:color w:val="000000" w:themeColor="text1"/>
          <w:sz w:val="21"/>
          <w:szCs w:val="21"/>
        </w:rPr>
        <w:t xml:space="preserve"> </w:t>
      </w:r>
      <w:r w:rsidR="000A1779">
        <w:rPr>
          <w:rFonts w:ascii="Trebuchet MS" w:hAnsi="Trebuchet MS"/>
          <w:color w:val="000000" w:themeColor="text1"/>
          <w:sz w:val="21"/>
          <w:szCs w:val="21"/>
        </w:rPr>
        <w:t>milioni</w:t>
      </w:r>
      <w:r w:rsidR="00044F51" w:rsidRPr="00423C69">
        <w:rPr>
          <w:rFonts w:ascii="Trebuchet MS" w:hAnsi="Trebuchet MS"/>
          <w:bCs/>
          <w:color w:val="000000" w:themeColor="text1"/>
          <w:sz w:val="21"/>
          <w:szCs w:val="21"/>
          <w:lang w:eastAsia="ar-SA" w:bidi="it-IT"/>
        </w:rPr>
        <w:t xml:space="preserve">), il </w:t>
      </w:r>
      <w:r w:rsidR="00044F51" w:rsidRPr="00423C69">
        <w:rPr>
          <w:rFonts w:ascii="Trebuchet MS" w:hAnsi="Trebuchet MS"/>
          <w:bCs/>
          <w:i/>
          <w:iCs/>
          <w:color w:val="000000" w:themeColor="text1"/>
          <w:sz w:val="21"/>
          <w:szCs w:val="21"/>
          <w:lang w:eastAsia="ar-SA" w:bidi="it-IT"/>
        </w:rPr>
        <w:t>Confirming</w:t>
      </w:r>
      <w:r w:rsidRPr="00423C69">
        <w:rPr>
          <w:rFonts w:ascii="Trebuchet MS" w:hAnsi="Trebuchet MS"/>
          <w:bCs/>
          <w:color w:val="000000" w:themeColor="text1"/>
          <w:sz w:val="21"/>
          <w:szCs w:val="21"/>
          <w:lang w:eastAsia="ar-SA" w:bidi="it-IT"/>
        </w:rPr>
        <w:t xml:space="preserve">, </w:t>
      </w:r>
      <w:r w:rsidR="00044F51" w:rsidRPr="00423C69">
        <w:rPr>
          <w:rFonts w:ascii="Trebuchet MS" w:hAnsi="Trebuchet MS"/>
          <w:bCs/>
          <w:color w:val="000000" w:themeColor="text1"/>
          <w:sz w:val="21"/>
          <w:szCs w:val="21"/>
          <w:lang w:eastAsia="ar-SA" w:bidi="it-IT"/>
        </w:rPr>
        <w:t xml:space="preserve">il debitore autorizza </w:t>
      </w:r>
      <w:r w:rsidR="00044F51" w:rsidRPr="00423C69">
        <w:rPr>
          <w:rFonts w:ascii="Trebuchet MS" w:hAnsi="Trebuchet MS"/>
          <w:bCs/>
          <w:sz w:val="21"/>
          <w:szCs w:val="21"/>
          <w:lang w:eastAsia="ar-SA" w:bidi="it-IT"/>
        </w:rPr>
        <w:t xml:space="preserve">il </w:t>
      </w:r>
      <w:r w:rsidR="0085132E" w:rsidRPr="00423C69">
        <w:rPr>
          <w:rFonts w:ascii="Trebuchet MS" w:hAnsi="Trebuchet MS"/>
          <w:bCs/>
          <w:sz w:val="21"/>
          <w:szCs w:val="21"/>
          <w:lang w:eastAsia="ar-SA" w:bidi="it-IT"/>
        </w:rPr>
        <w:t>f</w:t>
      </w:r>
      <w:r w:rsidR="00044F51" w:rsidRPr="00423C69">
        <w:rPr>
          <w:rFonts w:ascii="Trebuchet MS" w:hAnsi="Trebuchet MS"/>
          <w:bCs/>
          <w:sz w:val="21"/>
          <w:szCs w:val="21"/>
          <w:lang w:eastAsia="ar-SA" w:bidi="it-IT"/>
        </w:rPr>
        <w:t>actor a pagare i propri fornitori e a gestire i debiti commerciali</w:t>
      </w:r>
      <w:r w:rsidRPr="00423C69">
        <w:rPr>
          <w:rFonts w:ascii="Trebuchet MS" w:hAnsi="Trebuchet MS"/>
          <w:bCs/>
          <w:sz w:val="21"/>
          <w:szCs w:val="21"/>
          <w:lang w:eastAsia="ar-SA" w:bidi="it-IT"/>
        </w:rPr>
        <w:t xml:space="preserve"> (</w:t>
      </w:r>
      <w:r w:rsidR="00044F51" w:rsidRPr="00423C69">
        <w:rPr>
          <w:rFonts w:ascii="Trebuchet MS" w:hAnsi="Trebuchet MS"/>
          <w:bCs/>
          <w:sz w:val="21"/>
          <w:szCs w:val="21"/>
          <w:lang w:eastAsia="ar-SA" w:bidi="it-IT"/>
        </w:rPr>
        <w:t>+40%</w:t>
      </w:r>
      <w:r w:rsidR="0085132E" w:rsidRPr="00423C69">
        <w:rPr>
          <w:rFonts w:ascii="Trebuchet MS" w:hAnsi="Trebuchet MS"/>
          <w:bCs/>
          <w:sz w:val="21"/>
          <w:szCs w:val="21"/>
          <w:lang w:eastAsia="ar-SA" w:bidi="it-IT"/>
        </w:rPr>
        <w:t>,</w:t>
      </w:r>
      <w:r w:rsidR="0085132E" w:rsidRPr="0085132E">
        <w:rPr>
          <w:rFonts w:ascii="Trebuchet MS" w:hAnsi="Trebuchet MS"/>
          <w:color w:val="000000" w:themeColor="text1"/>
          <w:sz w:val="21"/>
          <w:szCs w:val="21"/>
        </w:rPr>
        <w:t>7</w:t>
      </w:r>
      <w:r w:rsidR="000A1779">
        <w:rPr>
          <w:rFonts w:ascii="Trebuchet MS" w:hAnsi="Trebuchet MS"/>
          <w:color w:val="000000" w:themeColor="text1"/>
          <w:sz w:val="21"/>
          <w:szCs w:val="21"/>
        </w:rPr>
        <w:t>00 milioni</w:t>
      </w:r>
      <w:r w:rsidR="00044F51" w:rsidRPr="00141AA7">
        <w:rPr>
          <w:rFonts w:ascii="Trebuchet MS" w:hAnsi="Trebuchet MS"/>
          <w:bCs/>
          <w:color w:val="000000" w:themeColor="text1"/>
          <w:sz w:val="21"/>
          <w:szCs w:val="21"/>
          <w:lang w:eastAsia="ar-SA" w:bidi="it-IT"/>
        </w:rPr>
        <w:t>). </w:t>
      </w:r>
      <w:r w:rsidRPr="00423C69">
        <w:rPr>
          <w:rFonts w:ascii="Trebuchet MS" w:hAnsi="Trebuchet MS"/>
          <w:bCs/>
          <w:sz w:val="21"/>
          <w:szCs w:val="21"/>
          <w:lang w:eastAsia="ar-SA" w:bidi="it-IT"/>
        </w:rPr>
        <w:t xml:space="preserve">Più contenuta ma rilevante, la crescita della Cartolarizzazione (+5,8%, 9 miliardi di euro), del </w:t>
      </w:r>
      <w:r w:rsidRPr="00423C69">
        <w:rPr>
          <w:rFonts w:ascii="Trebuchet MS" w:hAnsi="Trebuchet MS"/>
          <w:bCs/>
          <w:i/>
          <w:iCs/>
          <w:sz w:val="21"/>
          <w:szCs w:val="21"/>
          <w:lang w:eastAsia="ar-SA" w:bidi="it-IT"/>
        </w:rPr>
        <w:t>Reverse Factoring</w:t>
      </w:r>
      <w:r w:rsidRPr="00423C69">
        <w:rPr>
          <w:rFonts w:ascii="Trebuchet MS" w:hAnsi="Trebuchet MS"/>
          <w:bCs/>
          <w:sz w:val="21"/>
          <w:szCs w:val="21"/>
          <w:lang w:eastAsia="ar-SA" w:bidi="it-IT"/>
        </w:rPr>
        <w:t xml:space="preserve"> (+9,8%, 6,7 miliardi), della Carta di Credito virtuale (+5,5%, 3,2 miliardi), stabile il mercato della Cessione dei Crediti Futuri (1 miliardo).</w:t>
      </w:r>
      <w:r w:rsidR="000A1779">
        <w:rPr>
          <w:rFonts w:ascii="Trebuchet MS" w:hAnsi="Trebuchet MS"/>
          <w:bCs/>
          <w:sz w:val="21"/>
          <w:szCs w:val="21"/>
          <w:lang w:eastAsia="ar-SA" w:bidi="it-IT"/>
        </w:rPr>
        <w:t xml:space="preserve"> </w:t>
      </w:r>
      <w:r w:rsidR="0085132E" w:rsidRPr="00423C69">
        <w:rPr>
          <w:rFonts w:ascii="Trebuchet MS" w:hAnsi="Trebuchet MS"/>
          <w:bCs/>
          <w:sz w:val="21"/>
          <w:szCs w:val="21"/>
          <w:lang w:eastAsia="ar-SA" w:bidi="it-IT"/>
        </w:rPr>
        <w:t xml:space="preserve">Dei 359 miliardi di euro di Crediti Commerciali non serviti da soluzioni di Supply Chain Finance, </w:t>
      </w:r>
      <w:r w:rsidR="00423C69" w:rsidRPr="00423C69">
        <w:rPr>
          <w:rFonts w:ascii="Trebuchet MS" w:hAnsi="Trebuchet MS"/>
          <w:bCs/>
          <w:sz w:val="21"/>
          <w:szCs w:val="21"/>
          <w:lang w:eastAsia="ar-SA" w:bidi="it-IT"/>
        </w:rPr>
        <w:t>il 25% (</w:t>
      </w:r>
      <w:r w:rsidR="0085132E" w:rsidRPr="00423C69">
        <w:rPr>
          <w:rFonts w:ascii="Trebuchet MS" w:hAnsi="Trebuchet MS"/>
          <w:bCs/>
          <w:sz w:val="21"/>
          <w:szCs w:val="21"/>
          <w:lang w:eastAsia="ar-SA" w:bidi="it-IT"/>
        </w:rPr>
        <w:t>circa 91 miliardi</w:t>
      </w:r>
      <w:r w:rsidR="00423C69" w:rsidRPr="00423C69">
        <w:rPr>
          <w:rFonts w:ascii="Trebuchet MS" w:hAnsi="Trebuchet MS"/>
          <w:bCs/>
          <w:sz w:val="21"/>
          <w:szCs w:val="21"/>
          <w:lang w:eastAsia="ar-SA" w:bidi="it-IT"/>
        </w:rPr>
        <w:t>)</w:t>
      </w:r>
      <w:r w:rsidR="0085132E" w:rsidRPr="00423C69">
        <w:rPr>
          <w:rFonts w:ascii="Trebuchet MS" w:hAnsi="Trebuchet MS"/>
          <w:bCs/>
          <w:sz w:val="21"/>
          <w:szCs w:val="21"/>
          <w:lang w:eastAsia="ar-SA" w:bidi="it-IT"/>
        </w:rPr>
        <w:t xml:space="preserve"> erano coperti da Assicurazione del Credito,</w:t>
      </w:r>
      <w:r w:rsidR="00423C69" w:rsidRPr="00423C69">
        <w:rPr>
          <w:rFonts w:ascii="Trebuchet MS" w:hAnsi="Trebuchet MS"/>
          <w:bCs/>
          <w:sz w:val="21"/>
          <w:szCs w:val="21"/>
          <w:lang w:eastAsia="ar-SA" w:bidi="it-IT"/>
        </w:rPr>
        <w:t xml:space="preserve"> uno strumento sempre pi</w:t>
      </w:r>
      <w:r w:rsidR="000C051A">
        <w:rPr>
          <w:rFonts w:ascii="Trebuchet MS" w:hAnsi="Trebuchet MS"/>
          <w:bCs/>
          <w:sz w:val="21"/>
          <w:szCs w:val="21"/>
          <w:lang w:eastAsia="ar-SA" w:bidi="it-IT"/>
        </w:rPr>
        <w:t>ù</w:t>
      </w:r>
      <w:r w:rsidR="00423C69" w:rsidRPr="00423C69">
        <w:rPr>
          <w:rFonts w:ascii="Trebuchet MS" w:hAnsi="Trebuchet MS"/>
          <w:bCs/>
          <w:sz w:val="21"/>
          <w:szCs w:val="21"/>
          <w:lang w:eastAsia="ar-SA" w:bidi="it-IT"/>
        </w:rPr>
        <w:t xml:space="preserve"> usato dalle imprese per gestire i rischi derivanti dalle transazioni commerciali,</w:t>
      </w:r>
      <w:r w:rsidR="0085132E" w:rsidRPr="00423C69">
        <w:rPr>
          <w:rFonts w:ascii="Trebuchet MS" w:hAnsi="Trebuchet MS"/>
          <w:bCs/>
          <w:sz w:val="21"/>
          <w:szCs w:val="21"/>
          <w:lang w:eastAsia="ar-SA" w:bidi="it-IT"/>
        </w:rPr>
        <w:t xml:space="preserve"> lasciando un mercato di 268 miliardi di </w:t>
      </w:r>
      <w:r w:rsidR="00423C69" w:rsidRPr="00423C69">
        <w:rPr>
          <w:rFonts w:ascii="Trebuchet MS" w:hAnsi="Trebuchet MS"/>
          <w:bCs/>
          <w:sz w:val="21"/>
          <w:szCs w:val="21"/>
          <w:lang w:eastAsia="ar-SA" w:bidi="it-IT"/>
        </w:rPr>
        <w:t>euro</w:t>
      </w:r>
      <w:r w:rsidR="0085132E" w:rsidRPr="00423C69">
        <w:rPr>
          <w:rFonts w:ascii="Trebuchet MS" w:hAnsi="Trebuchet MS"/>
          <w:bCs/>
          <w:sz w:val="21"/>
          <w:szCs w:val="21"/>
          <w:lang w:eastAsia="ar-SA" w:bidi="it-IT"/>
        </w:rPr>
        <w:t xml:space="preserve"> potenzialmente assicurabile o finanziabile.</w:t>
      </w:r>
    </w:p>
    <w:p w14:paraId="66EB94A4" w14:textId="77777777" w:rsidR="0085132E" w:rsidRDefault="0085132E" w:rsidP="0085132E">
      <w:pPr>
        <w:jc w:val="both"/>
        <w:rPr>
          <w:rFonts w:ascii="Trebuchet MS" w:hAnsi="Trebuchet MS"/>
          <w:bCs/>
          <w:sz w:val="21"/>
          <w:szCs w:val="21"/>
          <w:lang w:eastAsia="ar-SA" w:bidi="it-IT"/>
        </w:rPr>
      </w:pPr>
    </w:p>
    <w:p w14:paraId="07B54B1F" w14:textId="77777777" w:rsidR="002A29CE" w:rsidRPr="00081E06" w:rsidRDefault="002A29CE" w:rsidP="00044F51">
      <w:pPr>
        <w:rPr>
          <w:rFonts w:ascii="Trebuchet MS" w:hAnsi="Trebuchet MS"/>
          <w:bCs/>
          <w:sz w:val="21"/>
          <w:szCs w:val="21"/>
          <w:lang w:eastAsia="ar-SA" w:bidi="it-IT"/>
        </w:rPr>
      </w:pPr>
    </w:p>
    <w:p w14:paraId="1900F1D3" w14:textId="0BC8E34F" w:rsidR="00E15461" w:rsidRDefault="00044F51" w:rsidP="00B16B4B">
      <w:pPr>
        <w:jc w:val="both"/>
        <w:rPr>
          <w:rFonts w:ascii="Trebuchet MS" w:hAnsi="Trebuchet MS"/>
          <w:bCs/>
          <w:sz w:val="21"/>
          <w:szCs w:val="21"/>
          <w:lang w:eastAsia="ar-SA" w:bidi="it-IT"/>
        </w:rPr>
      </w:pPr>
      <w:r w:rsidRPr="00081E06">
        <w:rPr>
          <w:rFonts w:ascii="Trebuchet MS" w:hAnsi="Trebuchet MS"/>
          <w:b/>
          <w:sz w:val="21"/>
          <w:szCs w:val="21"/>
          <w:lang w:eastAsia="ar-SA" w:bidi="it-IT"/>
        </w:rPr>
        <w:t>Le stime 2020.</w:t>
      </w:r>
      <w:r w:rsidRPr="00081E06">
        <w:rPr>
          <w:rFonts w:ascii="Trebuchet MS" w:hAnsi="Trebuchet MS"/>
          <w:bCs/>
          <w:sz w:val="21"/>
          <w:szCs w:val="21"/>
          <w:lang w:eastAsia="ar-SA" w:bidi="it-IT"/>
        </w:rPr>
        <w:t> Per il 2020, l'Osservatorio stima u</w:t>
      </w:r>
      <w:r w:rsidR="00CD2475" w:rsidRPr="00081E06">
        <w:rPr>
          <w:rFonts w:ascii="Trebuchet MS" w:hAnsi="Trebuchet MS"/>
          <w:bCs/>
          <w:sz w:val="21"/>
          <w:szCs w:val="21"/>
          <w:lang w:eastAsia="ar-SA" w:bidi="it-IT"/>
        </w:rPr>
        <w:t xml:space="preserve">n </w:t>
      </w:r>
      <w:r w:rsidRPr="00081E06">
        <w:rPr>
          <w:rFonts w:ascii="Trebuchet MS" w:hAnsi="Trebuchet MS"/>
          <w:bCs/>
          <w:sz w:val="21"/>
          <w:szCs w:val="21"/>
          <w:lang w:eastAsia="ar-SA" w:bidi="it-IT"/>
        </w:rPr>
        <w:t xml:space="preserve">mercato potenziale </w:t>
      </w:r>
      <w:r w:rsidR="00B024DE" w:rsidRPr="00081E06">
        <w:rPr>
          <w:rFonts w:ascii="Trebuchet MS" w:hAnsi="Trebuchet MS"/>
          <w:bCs/>
          <w:sz w:val="21"/>
          <w:szCs w:val="21"/>
          <w:lang w:eastAsia="ar-SA" w:bidi="it-IT"/>
        </w:rPr>
        <w:t xml:space="preserve">del Supply Chain Finance </w:t>
      </w:r>
      <w:r w:rsidR="00CD2475" w:rsidRPr="00081E06">
        <w:rPr>
          <w:rFonts w:ascii="Trebuchet MS" w:hAnsi="Trebuchet MS"/>
          <w:bCs/>
          <w:sz w:val="21"/>
          <w:szCs w:val="21"/>
          <w:lang w:eastAsia="ar-SA" w:bidi="it-IT"/>
        </w:rPr>
        <w:t xml:space="preserve">tra 450 e 490 miliardi di euro, </w:t>
      </w:r>
      <w:r w:rsidR="0085132E">
        <w:rPr>
          <w:rFonts w:ascii="Trebuchet MS" w:hAnsi="Trebuchet MS"/>
          <w:bCs/>
          <w:sz w:val="21"/>
          <w:szCs w:val="21"/>
          <w:lang w:eastAsia="ar-SA" w:bidi="it-IT"/>
        </w:rPr>
        <w:t>con una</w:t>
      </w:r>
      <w:r w:rsidR="00081E06" w:rsidRPr="00081E06">
        <w:rPr>
          <w:rFonts w:ascii="Trebuchet MS" w:hAnsi="Trebuchet MS"/>
          <w:bCs/>
          <w:sz w:val="21"/>
          <w:szCs w:val="21"/>
          <w:lang w:eastAsia="ar-SA" w:bidi="it-IT"/>
        </w:rPr>
        <w:t xml:space="preserve"> </w:t>
      </w:r>
      <w:r w:rsidR="00CD2475" w:rsidRPr="00081E06">
        <w:rPr>
          <w:rFonts w:ascii="Trebuchet MS" w:hAnsi="Trebuchet MS"/>
          <w:bCs/>
          <w:sz w:val="21"/>
          <w:szCs w:val="21"/>
          <w:lang w:eastAsia="ar-SA" w:bidi="it-IT"/>
        </w:rPr>
        <w:t>contrazione</w:t>
      </w:r>
      <w:r w:rsidR="0085132E">
        <w:rPr>
          <w:rFonts w:ascii="Trebuchet MS" w:hAnsi="Trebuchet MS"/>
          <w:bCs/>
          <w:sz w:val="21"/>
          <w:szCs w:val="21"/>
          <w:lang w:eastAsia="ar-SA" w:bidi="it-IT"/>
        </w:rPr>
        <w:t xml:space="preserve"> di</w:t>
      </w:r>
      <w:r w:rsidRPr="00081E06">
        <w:rPr>
          <w:rFonts w:ascii="Trebuchet MS" w:hAnsi="Trebuchet MS"/>
          <w:bCs/>
          <w:sz w:val="21"/>
          <w:szCs w:val="21"/>
          <w:lang w:eastAsia="ar-SA" w:bidi="it-IT"/>
        </w:rPr>
        <w:t xml:space="preserve"> 15 e 55 miliardi di euro</w:t>
      </w:r>
      <w:r w:rsidR="00081E06" w:rsidRPr="00081E06">
        <w:rPr>
          <w:rFonts w:ascii="Trebuchet MS" w:hAnsi="Trebuchet MS"/>
          <w:bCs/>
          <w:sz w:val="21"/>
          <w:szCs w:val="21"/>
          <w:lang w:eastAsia="ar-SA" w:bidi="it-IT"/>
        </w:rPr>
        <w:t xml:space="preserve"> rispetto all’anno precedente</w:t>
      </w:r>
      <w:r w:rsidR="00B024DE" w:rsidRPr="00081E06">
        <w:rPr>
          <w:rFonts w:ascii="Trebuchet MS" w:hAnsi="Trebuchet MS"/>
          <w:bCs/>
          <w:sz w:val="21"/>
          <w:szCs w:val="21"/>
          <w:lang w:eastAsia="ar-SA" w:bidi="it-IT"/>
        </w:rPr>
        <w:t>, coerente con la congiuntura economica</w:t>
      </w:r>
      <w:r w:rsidR="00246FEE" w:rsidRPr="00081E06">
        <w:rPr>
          <w:rFonts w:ascii="Trebuchet MS" w:hAnsi="Trebuchet MS"/>
          <w:bCs/>
          <w:sz w:val="21"/>
          <w:szCs w:val="21"/>
          <w:lang w:eastAsia="ar-SA" w:bidi="it-IT"/>
        </w:rPr>
        <w:t xml:space="preserve"> (</w:t>
      </w:r>
      <w:r w:rsidR="009C5B68" w:rsidRPr="00081E06">
        <w:rPr>
          <w:rFonts w:ascii="Trebuchet MS" w:hAnsi="Trebuchet MS"/>
          <w:bCs/>
          <w:sz w:val="21"/>
          <w:szCs w:val="21"/>
          <w:lang w:eastAsia="ar-SA" w:bidi="it-IT"/>
        </w:rPr>
        <w:t>visto</w:t>
      </w:r>
      <w:r w:rsidRPr="00081E06">
        <w:rPr>
          <w:rFonts w:ascii="Trebuchet MS" w:hAnsi="Trebuchet MS"/>
          <w:bCs/>
          <w:sz w:val="21"/>
          <w:szCs w:val="21"/>
          <w:lang w:eastAsia="ar-SA" w:bidi="it-IT"/>
        </w:rPr>
        <w:t xml:space="preserve"> il calo complessivo dei fatturati delle imprese italiane fra il 10% e il 12%</w:t>
      </w:r>
      <w:r w:rsidR="00246FEE" w:rsidRPr="00081E06">
        <w:rPr>
          <w:rFonts w:ascii="Trebuchet MS" w:hAnsi="Trebuchet MS"/>
          <w:bCs/>
          <w:sz w:val="21"/>
          <w:szCs w:val="21"/>
          <w:lang w:eastAsia="ar-SA" w:bidi="it-IT"/>
        </w:rPr>
        <w:t>)</w:t>
      </w:r>
      <w:r w:rsidR="00CD2475" w:rsidRPr="00081E06">
        <w:rPr>
          <w:rFonts w:ascii="Trebuchet MS" w:hAnsi="Trebuchet MS"/>
          <w:bCs/>
          <w:sz w:val="21"/>
          <w:szCs w:val="21"/>
          <w:lang w:eastAsia="ar-SA" w:bidi="it-IT"/>
        </w:rPr>
        <w:t xml:space="preserve">. </w:t>
      </w:r>
      <w:r w:rsidR="00B024DE" w:rsidRPr="00081E06">
        <w:rPr>
          <w:rFonts w:ascii="Trebuchet MS" w:hAnsi="Trebuchet MS"/>
          <w:bCs/>
          <w:sz w:val="21"/>
          <w:szCs w:val="21"/>
          <w:lang w:eastAsia="ar-SA" w:bidi="it-IT"/>
        </w:rPr>
        <w:t>Il</w:t>
      </w:r>
      <w:r w:rsidRPr="00081E06">
        <w:rPr>
          <w:rFonts w:ascii="Trebuchet MS" w:hAnsi="Trebuchet MS"/>
          <w:bCs/>
          <w:sz w:val="21"/>
          <w:szCs w:val="21"/>
          <w:lang w:eastAsia="ar-SA" w:bidi="it-IT"/>
        </w:rPr>
        <w:t xml:space="preserve"> valore esatto</w:t>
      </w:r>
      <w:r w:rsidR="00081E06"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dipenderà dalle performance di incasso e pagamento delle imprese nel 2020</w:t>
      </w:r>
      <w:r w:rsidR="00CD2475" w:rsidRPr="00081E06">
        <w:rPr>
          <w:rFonts w:ascii="Trebuchet MS" w:hAnsi="Trebuchet MS"/>
          <w:bCs/>
          <w:sz w:val="21"/>
          <w:szCs w:val="21"/>
          <w:lang w:eastAsia="ar-SA" w:bidi="it-IT"/>
        </w:rPr>
        <w:t>.</w:t>
      </w:r>
      <w:r w:rsidR="00E15461">
        <w:rPr>
          <w:rFonts w:ascii="Trebuchet MS" w:hAnsi="Trebuchet MS"/>
          <w:bCs/>
          <w:sz w:val="21"/>
          <w:szCs w:val="21"/>
          <w:lang w:eastAsia="ar-SA" w:bidi="it-IT"/>
        </w:rPr>
        <w:t xml:space="preserve"> </w:t>
      </w:r>
      <w:r w:rsidR="00246FEE" w:rsidRPr="00081E06">
        <w:rPr>
          <w:rFonts w:ascii="Trebuchet MS" w:hAnsi="Trebuchet MS"/>
          <w:bCs/>
          <w:sz w:val="21"/>
          <w:szCs w:val="21"/>
          <w:lang w:eastAsia="ar-SA" w:bidi="it-IT"/>
        </w:rPr>
        <w:t>I dati preliminari ind</w:t>
      </w:r>
      <w:r w:rsidR="00CD2475" w:rsidRPr="00081E06">
        <w:rPr>
          <w:rFonts w:ascii="Trebuchet MS" w:hAnsi="Trebuchet MS"/>
          <w:bCs/>
          <w:sz w:val="21"/>
          <w:szCs w:val="21"/>
          <w:lang w:eastAsia="ar-SA" w:bidi="it-IT"/>
        </w:rPr>
        <w:t>i</w:t>
      </w:r>
      <w:r w:rsidR="00246FEE" w:rsidRPr="00081E06">
        <w:rPr>
          <w:rFonts w:ascii="Trebuchet MS" w:hAnsi="Trebuchet MS"/>
          <w:bCs/>
          <w:sz w:val="21"/>
          <w:szCs w:val="21"/>
          <w:lang w:eastAsia="ar-SA" w:bidi="it-IT"/>
        </w:rPr>
        <w:t xml:space="preserve">cano </w:t>
      </w:r>
      <w:r w:rsidR="00172B1C">
        <w:rPr>
          <w:rFonts w:ascii="Trebuchet MS" w:hAnsi="Trebuchet MS"/>
          <w:bCs/>
          <w:sz w:val="21"/>
          <w:szCs w:val="21"/>
          <w:lang w:eastAsia="ar-SA" w:bidi="it-IT"/>
        </w:rPr>
        <w:t>che il</w:t>
      </w:r>
      <w:r w:rsidR="00246FEE" w:rsidRPr="00081E06">
        <w:rPr>
          <w:rFonts w:ascii="Trebuchet MS" w:hAnsi="Trebuchet MS"/>
          <w:bCs/>
          <w:sz w:val="21"/>
          <w:szCs w:val="21"/>
          <w:lang w:eastAsia="ar-SA" w:bidi="it-IT"/>
        </w:rPr>
        <w:t xml:space="preserve"> mercato</w:t>
      </w:r>
      <w:r w:rsidR="00081E06" w:rsidRPr="00081E06">
        <w:rPr>
          <w:rFonts w:ascii="Trebuchet MS" w:hAnsi="Trebuchet MS"/>
          <w:bCs/>
          <w:sz w:val="21"/>
          <w:szCs w:val="21"/>
          <w:lang w:eastAsia="ar-SA" w:bidi="it-IT"/>
        </w:rPr>
        <w:t xml:space="preserve"> servito da soluzioni di Supply Chain Finance</w:t>
      </w:r>
      <w:r w:rsidR="00246FEE" w:rsidRPr="00081E06">
        <w:rPr>
          <w:rFonts w:ascii="Trebuchet MS" w:hAnsi="Trebuchet MS"/>
          <w:bCs/>
          <w:sz w:val="21"/>
          <w:szCs w:val="21"/>
          <w:lang w:eastAsia="ar-SA" w:bidi="it-IT"/>
        </w:rPr>
        <w:t xml:space="preserve"> </w:t>
      </w:r>
      <w:r w:rsidR="001A2E9F">
        <w:rPr>
          <w:rFonts w:ascii="Trebuchet MS" w:hAnsi="Trebuchet MS"/>
          <w:bCs/>
          <w:sz w:val="21"/>
          <w:szCs w:val="21"/>
          <w:lang w:eastAsia="ar-SA" w:bidi="it-IT"/>
        </w:rPr>
        <w:t xml:space="preserve">nel 2020 </w:t>
      </w:r>
      <w:r w:rsidR="00172B1C">
        <w:rPr>
          <w:rFonts w:ascii="Trebuchet MS" w:hAnsi="Trebuchet MS"/>
          <w:bCs/>
          <w:sz w:val="21"/>
          <w:szCs w:val="21"/>
          <w:lang w:eastAsia="ar-SA" w:bidi="it-IT"/>
        </w:rPr>
        <w:t xml:space="preserve">si assesterà </w:t>
      </w:r>
      <w:r w:rsidR="00246FEE" w:rsidRPr="00081E06">
        <w:rPr>
          <w:rFonts w:ascii="Trebuchet MS" w:hAnsi="Trebuchet MS"/>
          <w:bCs/>
          <w:sz w:val="21"/>
          <w:szCs w:val="21"/>
          <w:lang w:eastAsia="ar-SA" w:bidi="it-IT"/>
        </w:rPr>
        <w:t>intorno ai 120 miliardi di euro</w:t>
      </w:r>
      <w:r w:rsidR="00081E06" w:rsidRPr="00081E06">
        <w:rPr>
          <w:rFonts w:ascii="Trebuchet MS" w:hAnsi="Trebuchet MS"/>
          <w:bCs/>
          <w:sz w:val="21"/>
          <w:szCs w:val="21"/>
          <w:lang w:eastAsia="ar-SA" w:bidi="it-IT"/>
        </w:rPr>
        <w:t xml:space="preserve">, </w:t>
      </w:r>
      <w:r w:rsidR="00246FEE" w:rsidRPr="00081E06">
        <w:rPr>
          <w:rFonts w:ascii="Trebuchet MS" w:hAnsi="Trebuchet MS"/>
          <w:bCs/>
          <w:sz w:val="21"/>
          <w:szCs w:val="21"/>
          <w:lang w:eastAsia="ar-SA" w:bidi="it-IT"/>
        </w:rPr>
        <w:t>pari al 24</w:t>
      </w:r>
      <w:r w:rsidR="00E15461">
        <w:rPr>
          <w:rFonts w:ascii="Trebuchet MS" w:hAnsi="Trebuchet MS"/>
          <w:bCs/>
          <w:sz w:val="21"/>
          <w:szCs w:val="21"/>
          <w:lang w:eastAsia="ar-SA" w:bidi="it-IT"/>
        </w:rPr>
        <w:t>%-</w:t>
      </w:r>
      <w:r w:rsidR="00246FEE" w:rsidRPr="00081E06">
        <w:rPr>
          <w:rFonts w:ascii="Trebuchet MS" w:hAnsi="Trebuchet MS"/>
          <w:bCs/>
          <w:sz w:val="21"/>
          <w:szCs w:val="21"/>
          <w:lang w:eastAsia="ar-SA" w:bidi="it-IT"/>
        </w:rPr>
        <w:t>27% del potenziale</w:t>
      </w:r>
      <w:r w:rsidR="00172B1C">
        <w:rPr>
          <w:rFonts w:ascii="Trebuchet MS" w:hAnsi="Trebuchet MS"/>
          <w:bCs/>
          <w:sz w:val="21"/>
          <w:szCs w:val="21"/>
          <w:lang w:eastAsia="ar-SA" w:bidi="it-IT"/>
        </w:rPr>
        <w:t>,</w:t>
      </w:r>
      <w:r w:rsidR="00246FEE" w:rsidRPr="00081E06">
        <w:rPr>
          <w:rFonts w:ascii="Trebuchet MS" w:hAnsi="Trebuchet MS"/>
          <w:bCs/>
          <w:sz w:val="21"/>
          <w:szCs w:val="21"/>
          <w:lang w:eastAsia="ar-SA" w:bidi="it-IT"/>
        </w:rPr>
        <w:t xml:space="preserve"> </w:t>
      </w:r>
      <w:r w:rsidR="00172B1C">
        <w:rPr>
          <w:rFonts w:ascii="Trebuchet MS" w:hAnsi="Trebuchet MS"/>
          <w:bCs/>
          <w:sz w:val="21"/>
          <w:szCs w:val="21"/>
          <w:lang w:eastAsia="ar-SA" w:bidi="it-IT"/>
        </w:rPr>
        <w:t xml:space="preserve">con un’evidente </w:t>
      </w:r>
      <w:r w:rsidR="00246FEE" w:rsidRPr="00081E06">
        <w:rPr>
          <w:rFonts w:ascii="Trebuchet MS" w:hAnsi="Trebuchet MS"/>
          <w:bCs/>
          <w:sz w:val="21"/>
          <w:szCs w:val="21"/>
          <w:lang w:eastAsia="ar-SA" w:bidi="it-IT"/>
        </w:rPr>
        <w:t>cresc</w:t>
      </w:r>
      <w:r w:rsidR="00172B1C">
        <w:rPr>
          <w:rFonts w:ascii="Trebuchet MS" w:hAnsi="Trebuchet MS"/>
          <w:bCs/>
          <w:sz w:val="21"/>
          <w:szCs w:val="21"/>
          <w:lang w:eastAsia="ar-SA" w:bidi="it-IT"/>
        </w:rPr>
        <w:t>ita</w:t>
      </w:r>
      <w:r w:rsidR="00246FEE" w:rsidRPr="00081E06">
        <w:rPr>
          <w:rFonts w:ascii="Trebuchet MS" w:hAnsi="Trebuchet MS"/>
          <w:bCs/>
          <w:sz w:val="21"/>
          <w:szCs w:val="21"/>
          <w:lang w:eastAsia="ar-SA" w:bidi="it-IT"/>
        </w:rPr>
        <w:t xml:space="preserve"> </w:t>
      </w:r>
      <w:r w:rsidR="00172B1C">
        <w:rPr>
          <w:rFonts w:ascii="Trebuchet MS" w:hAnsi="Trebuchet MS"/>
          <w:bCs/>
          <w:sz w:val="21"/>
          <w:szCs w:val="21"/>
          <w:lang w:eastAsia="ar-SA" w:bidi="it-IT"/>
        </w:rPr>
        <w:t>del</w:t>
      </w:r>
      <w:r w:rsidR="00246FEE" w:rsidRPr="00081E06">
        <w:rPr>
          <w:rFonts w:ascii="Trebuchet MS" w:hAnsi="Trebuchet MS"/>
          <w:bCs/>
          <w:sz w:val="21"/>
          <w:szCs w:val="21"/>
          <w:lang w:eastAsia="ar-SA" w:bidi="it-IT"/>
        </w:rPr>
        <w:t>le soluzioni innovative</w:t>
      </w:r>
      <w:r w:rsidR="00172B1C">
        <w:rPr>
          <w:rFonts w:ascii="Trebuchet MS" w:hAnsi="Trebuchet MS"/>
          <w:bCs/>
          <w:sz w:val="21"/>
          <w:szCs w:val="21"/>
          <w:lang w:eastAsia="ar-SA" w:bidi="it-IT"/>
        </w:rPr>
        <w:t xml:space="preserve"> e </w:t>
      </w:r>
      <w:r w:rsidR="00246FEE" w:rsidRPr="00081E06">
        <w:rPr>
          <w:rFonts w:ascii="Trebuchet MS" w:hAnsi="Trebuchet MS"/>
          <w:bCs/>
          <w:sz w:val="21"/>
          <w:szCs w:val="21"/>
          <w:lang w:eastAsia="ar-SA" w:bidi="it-IT"/>
        </w:rPr>
        <w:t xml:space="preserve">un brusco calo </w:t>
      </w:r>
      <w:r w:rsidR="00172B1C">
        <w:rPr>
          <w:rFonts w:ascii="Trebuchet MS" w:hAnsi="Trebuchet MS"/>
          <w:bCs/>
          <w:sz w:val="21"/>
          <w:szCs w:val="21"/>
          <w:lang w:eastAsia="ar-SA" w:bidi="it-IT"/>
        </w:rPr>
        <w:t xml:space="preserve">di </w:t>
      </w:r>
      <w:r w:rsidR="00246FEE" w:rsidRPr="00081E06">
        <w:rPr>
          <w:rFonts w:ascii="Trebuchet MS" w:hAnsi="Trebuchet MS"/>
          <w:bCs/>
          <w:sz w:val="21"/>
          <w:szCs w:val="21"/>
          <w:lang w:eastAsia="ar-SA" w:bidi="it-IT"/>
        </w:rPr>
        <w:t xml:space="preserve">quelle tradizionali. </w:t>
      </w:r>
    </w:p>
    <w:p w14:paraId="3D93308B" w14:textId="2827D139" w:rsidR="009C5B68" w:rsidRPr="00081E06" w:rsidRDefault="00246FEE" w:rsidP="00B16B4B">
      <w:pPr>
        <w:jc w:val="both"/>
        <w:rPr>
          <w:rFonts w:ascii="Trebuchet MS" w:hAnsi="Trebuchet MS"/>
          <w:bCs/>
          <w:sz w:val="21"/>
          <w:szCs w:val="21"/>
          <w:lang w:eastAsia="ar-SA" w:bidi="it-IT"/>
        </w:rPr>
      </w:pPr>
      <w:r w:rsidRPr="00081E06">
        <w:rPr>
          <w:rFonts w:ascii="Trebuchet MS" w:hAnsi="Trebuchet MS"/>
          <w:bCs/>
          <w:sz w:val="21"/>
          <w:szCs w:val="21"/>
          <w:lang w:eastAsia="ar-SA" w:bidi="it-IT"/>
        </w:rPr>
        <w:t>Nello specifico, si evidenzia un crollo dell’Anticipo Fattur</w:t>
      </w:r>
      <w:r w:rsidR="00081E06" w:rsidRPr="00081E06">
        <w:rPr>
          <w:rFonts w:ascii="Trebuchet MS" w:hAnsi="Trebuchet MS"/>
          <w:bCs/>
          <w:sz w:val="21"/>
          <w:szCs w:val="21"/>
          <w:lang w:eastAsia="ar-SA" w:bidi="it-IT"/>
        </w:rPr>
        <w:t>a, che</w:t>
      </w:r>
      <w:r w:rsidR="0085132E">
        <w:rPr>
          <w:rFonts w:ascii="Trebuchet MS" w:hAnsi="Trebuchet MS"/>
          <w:bCs/>
          <w:sz w:val="21"/>
          <w:szCs w:val="21"/>
          <w:lang w:eastAsia="ar-SA" w:bidi="it-IT"/>
        </w:rPr>
        <w:t xml:space="preserve"> nel 2020</w:t>
      </w:r>
      <w:r w:rsidR="00081E06"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perde il primato di soluzione di Supply Chain Finance più utilizzata</w:t>
      </w:r>
      <w:r w:rsidR="00172B1C">
        <w:rPr>
          <w:rFonts w:ascii="Trebuchet MS" w:hAnsi="Trebuchet MS"/>
          <w:bCs/>
          <w:sz w:val="21"/>
          <w:szCs w:val="21"/>
          <w:lang w:eastAsia="ar-SA" w:bidi="it-IT"/>
        </w:rPr>
        <w:t xml:space="preserve">, scendendo a </w:t>
      </w:r>
      <w:r w:rsidR="00B16B4B">
        <w:rPr>
          <w:rFonts w:ascii="Trebuchet MS" w:hAnsi="Trebuchet MS"/>
          <w:bCs/>
          <w:sz w:val="21"/>
          <w:szCs w:val="21"/>
          <w:lang w:eastAsia="ar-SA" w:bidi="it-IT"/>
        </w:rPr>
        <w:t>quota</w:t>
      </w:r>
      <w:r w:rsidR="00172B1C">
        <w:rPr>
          <w:rFonts w:ascii="Trebuchet MS" w:hAnsi="Trebuchet MS"/>
          <w:bCs/>
          <w:sz w:val="21"/>
          <w:szCs w:val="21"/>
          <w:lang w:eastAsia="ar-SA" w:bidi="it-IT"/>
        </w:rPr>
        <w:t xml:space="preserve"> </w:t>
      </w:r>
      <w:r w:rsidR="00081E06" w:rsidRPr="00081E06">
        <w:rPr>
          <w:rFonts w:ascii="Trebuchet MS" w:hAnsi="Trebuchet MS"/>
          <w:bCs/>
          <w:sz w:val="21"/>
          <w:szCs w:val="21"/>
          <w:lang w:eastAsia="ar-SA" w:bidi="it-IT"/>
        </w:rPr>
        <w:t>44 miliardi di eur</w:t>
      </w:r>
      <w:r w:rsidR="00172B1C">
        <w:rPr>
          <w:rFonts w:ascii="Trebuchet MS" w:hAnsi="Trebuchet MS"/>
          <w:bCs/>
          <w:sz w:val="21"/>
          <w:szCs w:val="21"/>
          <w:lang w:eastAsia="ar-SA" w:bidi="it-IT"/>
        </w:rPr>
        <w:t>o con</w:t>
      </w:r>
      <w:r w:rsidRPr="00081E06">
        <w:rPr>
          <w:rFonts w:ascii="Trebuchet MS" w:hAnsi="Trebuchet MS"/>
          <w:bCs/>
          <w:sz w:val="21"/>
          <w:szCs w:val="21"/>
          <w:lang w:eastAsia="ar-SA" w:bidi="it-IT"/>
        </w:rPr>
        <w:t xml:space="preserve"> calo del 33% rispetto al 2019. Fatica anche il </w:t>
      </w:r>
      <w:r w:rsidRPr="00AC4CD1">
        <w:rPr>
          <w:rFonts w:ascii="Trebuchet MS" w:hAnsi="Trebuchet MS"/>
          <w:bCs/>
          <w:i/>
          <w:iCs/>
          <w:sz w:val="21"/>
          <w:szCs w:val="21"/>
          <w:lang w:eastAsia="ar-SA" w:bidi="it-IT"/>
        </w:rPr>
        <w:t>Factoring</w:t>
      </w:r>
      <w:r w:rsidRPr="00081E06">
        <w:rPr>
          <w:rFonts w:ascii="Trebuchet MS" w:hAnsi="Trebuchet MS"/>
          <w:bCs/>
          <w:sz w:val="21"/>
          <w:szCs w:val="21"/>
          <w:lang w:eastAsia="ar-SA" w:bidi="it-IT"/>
        </w:rPr>
        <w:t xml:space="preserve"> </w:t>
      </w:r>
      <w:r w:rsidR="00AC4CD1">
        <w:rPr>
          <w:rFonts w:ascii="Trebuchet MS" w:hAnsi="Trebuchet MS"/>
          <w:bCs/>
          <w:sz w:val="21"/>
          <w:szCs w:val="21"/>
          <w:lang w:eastAsia="ar-SA" w:bidi="it-IT"/>
        </w:rPr>
        <w:t>d</w:t>
      </w:r>
      <w:r w:rsidRPr="00081E06">
        <w:rPr>
          <w:rFonts w:ascii="Trebuchet MS" w:hAnsi="Trebuchet MS"/>
          <w:bCs/>
          <w:sz w:val="21"/>
          <w:szCs w:val="21"/>
          <w:lang w:eastAsia="ar-SA" w:bidi="it-IT"/>
        </w:rPr>
        <w:t xml:space="preserve">iretto (55 miliardi, </w:t>
      </w:r>
      <w:r w:rsidR="00172B1C">
        <w:rPr>
          <w:rFonts w:ascii="Trebuchet MS" w:hAnsi="Trebuchet MS"/>
          <w:bCs/>
          <w:sz w:val="21"/>
          <w:szCs w:val="21"/>
          <w:lang w:eastAsia="ar-SA" w:bidi="it-IT"/>
        </w:rPr>
        <w:t>-</w:t>
      </w:r>
      <w:r w:rsidRPr="00081E06">
        <w:rPr>
          <w:rFonts w:ascii="Trebuchet MS" w:hAnsi="Trebuchet MS"/>
          <w:bCs/>
          <w:sz w:val="21"/>
          <w:szCs w:val="21"/>
          <w:lang w:eastAsia="ar-SA" w:bidi="it-IT"/>
        </w:rPr>
        <w:t xml:space="preserve">8% sul 2019), che risente del calo dei volumi transati </w:t>
      </w:r>
      <w:r w:rsidR="001A2E9F">
        <w:rPr>
          <w:rFonts w:ascii="Trebuchet MS" w:hAnsi="Trebuchet MS"/>
          <w:bCs/>
          <w:sz w:val="21"/>
          <w:szCs w:val="21"/>
          <w:lang w:eastAsia="ar-SA" w:bidi="it-IT"/>
        </w:rPr>
        <w:t xml:space="preserve">nei </w:t>
      </w:r>
      <w:r w:rsidRPr="00081E06">
        <w:rPr>
          <w:rFonts w:ascii="Trebuchet MS" w:hAnsi="Trebuchet MS"/>
          <w:bCs/>
          <w:sz w:val="21"/>
          <w:szCs w:val="21"/>
          <w:lang w:eastAsia="ar-SA" w:bidi="it-IT"/>
        </w:rPr>
        <w:t xml:space="preserve">mesi di picco della pandemia e </w:t>
      </w:r>
      <w:r w:rsidR="001A2E9F">
        <w:rPr>
          <w:rFonts w:ascii="Trebuchet MS" w:hAnsi="Trebuchet MS"/>
          <w:bCs/>
          <w:sz w:val="21"/>
          <w:szCs w:val="21"/>
          <w:lang w:eastAsia="ar-SA" w:bidi="it-IT"/>
        </w:rPr>
        <w:t>la</w:t>
      </w:r>
      <w:r w:rsidRPr="00081E06">
        <w:rPr>
          <w:rFonts w:ascii="Trebuchet MS" w:hAnsi="Trebuchet MS"/>
          <w:bCs/>
          <w:sz w:val="21"/>
          <w:szCs w:val="21"/>
          <w:lang w:eastAsia="ar-SA" w:bidi="it-IT"/>
        </w:rPr>
        <w:t xml:space="preserve"> preferenza verso soluzioni più orientate alla filiera. Crescono le soluzioni innovative come il </w:t>
      </w:r>
      <w:r w:rsidRPr="00AC4CD1">
        <w:rPr>
          <w:rFonts w:ascii="Trebuchet MS" w:hAnsi="Trebuchet MS"/>
          <w:bCs/>
          <w:i/>
          <w:iCs/>
          <w:sz w:val="21"/>
          <w:szCs w:val="21"/>
          <w:lang w:eastAsia="ar-SA" w:bidi="it-IT"/>
        </w:rPr>
        <w:t>Reverse Factoring</w:t>
      </w:r>
      <w:r w:rsidRPr="00081E06">
        <w:rPr>
          <w:rFonts w:ascii="Trebuchet MS" w:hAnsi="Trebuchet MS"/>
          <w:bCs/>
          <w:sz w:val="21"/>
          <w:szCs w:val="21"/>
          <w:lang w:eastAsia="ar-SA" w:bidi="it-IT"/>
        </w:rPr>
        <w:t xml:space="preserve"> (7,5 miliardi di euro, +13%) e il </w:t>
      </w:r>
      <w:r w:rsidRPr="00AC4CD1">
        <w:rPr>
          <w:rFonts w:ascii="Trebuchet MS" w:hAnsi="Trebuchet MS"/>
          <w:bCs/>
          <w:i/>
          <w:iCs/>
          <w:sz w:val="21"/>
          <w:szCs w:val="21"/>
          <w:lang w:eastAsia="ar-SA" w:bidi="it-IT"/>
        </w:rPr>
        <w:t>Confirming</w:t>
      </w:r>
      <w:r w:rsidRPr="00081E06">
        <w:rPr>
          <w:rFonts w:ascii="Trebuchet MS" w:hAnsi="Trebuchet MS"/>
          <w:bCs/>
          <w:sz w:val="21"/>
          <w:szCs w:val="21"/>
          <w:lang w:eastAsia="ar-SA" w:bidi="it-IT"/>
        </w:rPr>
        <w:t xml:space="preserve">, (800 milioni di euro, +7%), ma anche </w:t>
      </w:r>
      <w:r w:rsidRPr="00AC4CD1">
        <w:rPr>
          <w:rFonts w:ascii="Trebuchet MS" w:hAnsi="Trebuchet MS"/>
          <w:bCs/>
          <w:i/>
          <w:iCs/>
          <w:sz w:val="21"/>
          <w:szCs w:val="21"/>
          <w:lang w:eastAsia="ar-SA" w:bidi="it-IT"/>
        </w:rPr>
        <w:t>Invoice Trading</w:t>
      </w:r>
      <w:r w:rsidRPr="00081E06">
        <w:rPr>
          <w:rFonts w:ascii="Trebuchet MS" w:hAnsi="Trebuchet MS"/>
          <w:bCs/>
          <w:sz w:val="21"/>
          <w:szCs w:val="21"/>
          <w:lang w:eastAsia="ar-SA" w:bidi="it-IT"/>
        </w:rPr>
        <w:t xml:space="preserve"> (300 milioni di euro +20%) e </w:t>
      </w:r>
      <w:r w:rsidRPr="00AC4CD1">
        <w:rPr>
          <w:rFonts w:ascii="Trebuchet MS" w:hAnsi="Trebuchet MS"/>
          <w:bCs/>
          <w:i/>
          <w:iCs/>
          <w:sz w:val="21"/>
          <w:szCs w:val="21"/>
          <w:lang w:eastAsia="ar-SA" w:bidi="it-IT"/>
        </w:rPr>
        <w:t>Dynamic Discouting</w:t>
      </w:r>
      <w:r w:rsidRPr="00081E06">
        <w:rPr>
          <w:rFonts w:ascii="Trebuchet MS" w:hAnsi="Trebuchet MS"/>
          <w:bCs/>
          <w:sz w:val="21"/>
          <w:szCs w:val="21"/>
          <w:lang w:eastAsia="ar-SA" w:bidi="it-IT"/>
        </w:rPr>
        <w:t xml:space="preserve"> (100 milioni, +500%). Secondo le stime, le soluzioni innovativ</w:t>
      </w:r>
      <w:r w:rsidR="001A2E9F">
        <w:rPr>
          <w:rFonts w:ascii="Trebuchet MS" w:hAnsi="Trebuchet MS"/>
          <w:bCs/>
          <w:sz w:val="21"/>
          <w:szCs w:val="21"/>
          <w:lang w:eastAsia="ar-SA" w:bidi="it-IT"/>
        </w:rPr>
        <w:t xml:space="preserve">e </w:t>
      </w:r>
      <w:r w:rsidR="00081E06" w:rsidRPr="00081E06">
        <w:rPr>
          <w:rFonts w:ascii="Trebuchet MS" w:hAnsi="Trebuchet MS"/>
          <w:bCs/>
          <w:sz w:val="21"/>
          <w:szCs w:val="21"/>
          <w:lang w:eastAsia="ar-SA" w:bidi="it-IT"/>
        </w:rPr>
        <w:t>coprono</w:t>
      </w:r>
      <w:r w:rsidR="001A2E9F">
        <w:rPr>
          <w:rFonts w:ascii="Trebuchet MS" w:hAnsi="Trebuchet MS"/>
          <w:bCs/>
          <w:sz w:val="21"/>
          <w:szCs w:val="21"/>
          <w:lang w:eastAsia="ar-SA" w:bidi="it-IT"/>
        </w:rPr>
        <w:t xml:space="preserve"> oggi</w:t>
      </w:r>
      <w:r w:rsidR="00081E06"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 xml:space="preserve">tra il 4 e il 5% del mercato potenziale </w:t>
      </w:r>
      <w:r w:rsidR="00081E06" w:rsidRPr="00081E06">
        <w:rPr>
          <w:rFonts w:ascii="Trebuchet MS" w:hAnsi="Trebuchet MS"/>
          <w:bCs/>
          <w:sz w:val="21"/>
          <w:szCs w:val="21"/>
          <w:lang w:eastAsia="ar-SA" w:bidi="it-IT"/>
        </w:rPr>
        <w:t xml:space="preserve">del Supply Chain Finance </w:t>
      </w:r>
      <w:r w:rsidRPr="00081E06">
        <w:rPr>
          <w:rFonts w:ascii="Trebuchet MS" w:hAnsi="Trebuchet MS"/>
          <w:bCs/>
          <w:sz w:val="21"/>
          <w:szCs w:val="21"/>
          <w:lang w:eastAsia="ar-SA" w:bidi="it-IT"/>
        </w:rPr>
        <w:t>del 2020, in espansione costante negli ultimi anni (rappresentavano meno dell’1% nel 2015)</w:t>
      </w:r>
      <w:r w:rsidR="001A2E9F">
        <w:rPr>
          <w:rFonts w:ascii="Trebuchet MS" w:hAnsi="Trebuchet MS"/>
          <w:bCs/>
          <w:sz w:val="21"/>
          <w:szCs w:val="21"/>
          <w:lang w:eastAsia="ar-SA" w:bidi="it-IT"/>
        </w:rPr>
        <w:t>.</w:t>
      </w:r>
    </w:p>
    <w:p w14:paraId="65C1778A" w14:textId="77777777" w:rsidR="009C5B68" w:rsidRPr="00081E06" w:rsidRDefault="009C5B68" w:rsidP="00044F51">
      <w:pPr>
        <w:rPr>
          <w:rFonts w:ascii="Trebuchet MS" w:hAnsi="Trebuchet MS"/>
          <w:bCs/>
          <w:sz w:val="21"/>
          <w:szCs w:val="21"/>
          <w:lang w:eastAsia="ar-SA" w:bidi="it-IT"/>
        </w:rPr>
      </w:pPr>
    </w:p>
    <w:p w14:paraId="64C2908D" w14:textId="77777777" w:rsidR="00C77657" w:rsidRDefault="00C77657" w:rsidP="00AC4CD1">
      <w:pPr>
        <w:jc w:val="both"/>
        <w:rPr>
          <w:rFonts w:ascii="Trebuchet MS" w:hAnsi="Trebuchet MS"/>
          <w:b/>
          <w:sz w:val="21"/>
          <w:szCs w:val="21"/>
          <w:lang w:eastAsia="ar-SA" w:bidi="it-IT"/>
        </w:rPr>
      </w:pPr>
    </w:p>
    <w:p w14:paraId="77A1486B" w14:textId="34095304" w:rsidR="005C74B3" w:rsidRPr="00081E06" w:rsidRDefault="00044F51" w:rsidP="00AC4CD1">
      <w:pPr>
        <w:jc w:val="both"/>
        <w:rPr>
          <w:rFonts w:ascii="Trebuchet MS" w:hAnsi="Trebuchet MS"/>
          <w:bCs/>
          <w:sz w:val="21"/>
          <w:szCs w:val="21"/>
          <w:lang w:eastAsia="ar-SA" w:bidi="it-IT"/>
        </w:rPr>
      </w:pPr>
      <w:r w:rsidRPr="00081E06">
        <w:rPr>
          <w:rFonts w:ascii="Trebuchet MS" w:hAnsi="Trebuchet MS"/>
          <w:b/>
          <w:sz w:val="21"/>
          <w:szCs w:val="21"/>
          <w:lang w:eastAsia="ar-SA" w:bidi="it-IT"/>
        </w:rPr>
        <w:t>Le startup</w:t>
      </w:r>
      <w:r w:rsidRPr="00081E06">
        <w:rPr>
          <w:rFonts w:ascii="Trebuchet MS" w:hAnsi="Trebuchet MS"/>
          <w:bCs/>
          <w:sz w:val="21"/>
          <w:szCs w:val="21"/>
          <w:lang w:eastAsia="ar-SA" w:bidi="it-IT"/>
        </w:rPr>
        <w:t>. A fine 2020 137</w:t>
      </w:r>
      <w:r w:rsidR="005C74B3" w:rsidRPr="00081E06">
        <w:rPr>
          <w:rFonts w:ascii="Trebuchet MS" w:hAnsi="Trebuchet MS"/>
          <w:bCs/>
          <w:sz w:val="21"/>
          <w:szCs w:val="21"/>
          <w:lang w:eastAsia="ar-SA" w:bidi="it-IT"/>
        </w:rPr>
        <w:t xml:space="preserve"> startup </w:t>
      </w:r>
      <w:r w:rsidR="00081E06" w:rsidRPr="00081E06">
        <w:rPr>
          <w:rFonts w:ascii="Trebuchet MS" w:hAnsi="Trebuchet MS"/>
          <w:bCs/>
          <w:sz w:val="21"/>
          <w:szCs w:val="21"/>
          <w:lang w:eastAsia="ar-SA" w:bidi="it-IT"/>
        </w:rPr>
        <w:t>compongono</w:t>
      </w:r>
      <w:r w:rsidR="005C74B3" w:rsidRPr="00081E06">
        <w:rPr>
          <w:rFonts w:ascii="Trebuchet MS" w:hAnsi="Trebuchet MS"/>
          <w:bCs/>
          <w:sz w:val="21"/>
          <w:szCs w:val="21"/>
          <w:lang w:eastAsia="ar-SA" w:bidi="it-IT"/>
        </w:rPr>
        <w:t xml:space="preserve"> l’ecosistema mondiale del Supply Chain Finance, </w:t>
      </w:r>
      <w:r w:rsidRPr="00081E06">
        <w:rPr>
          <w:rFonts w:ascii="Trebuchet MS" w:hAnsi="Trebuchet MS"/>
          <w:bCs/>
          <w:sz w:val="21"/>
          <w:szCs w:val="21"/>
          <w:lang w:eastAsia="ar-SA" w:bidi="it-IT"/>
        </w:rPr>
        <w:t>c</w:t>
      </w:r>
      <w:r w:rsidR="00081E06" w:rsidRPr="00081E06">
        <w:rPr>
          <w:rFonts w:ascii="Trebuchet MS" w:hAnsi="Trebuchet MS"/>
          <w:bCs/>
          <w:sz w:val="21"/>
          <w:szCs w:val="21"/>
          <w:lang w:eastAsia="ar-SA" w:bidi="it-IT"/>
        </w:rPr>
        <w:t>apaci di</w:t>
      </w:r>
      <w:r w:rsidRPr="00081E06">
        <w:rPr>
          <w:rFonts w:ascii="Trebuchet MS" w:hAnsi="Trebuchet MS"/>
          <w:bCs/>
          <w:sz w:val="21"/>
          <w:szCs w:val="21"/>
          <w:lang w:eastAsia="ar-SA" w:bidi="it-IT"/>
        </w:rPr>
        <w:t xml:space="preserve"> racco</w:t>
      </w:r>
      <w:r w:rsidR="00081E06" w:rsidRPr="00081E06">
        <w:rPr>
          <w:rFonts w:ascii="Trebuchet MS" w:hAnsi="Trebuchet MS"/>
          <w:bCs/>
          <w:sz w:val="21"/>
          <w:szCs w:val="21"/>
          <w:lang w:eastAsia="ar-SA" w:bidi="it-IT"/>
        </w:rPr>
        <w:t>gliere</w:t>
      </w:r>
      <w:r w:rsidRPr="00081E06">
        <w:rPr>
          <w:rFonts w:ascii="Trebuchet MS" w:hAnsi="Trebuchet MS"/>
          <w:bCs/>
          <w:sz w:val="21"/>
          <w:szCs w:val="21"/>
          <w:lang w:eastAsia="ar-SA" w:bidi="it-IT"/>
        </w:rPr>
        <w:t xml:space="preserve"> finanziamenti complessivi per 2 miliardi di dollari</w:t>
      </w:r>
      <w:r w:rsidR="00081E06" w:rsidRPr="00081E06">
        <w:rPr>
          <w:rFonts w:ascii="Trebuchet MS" w:hAnsi="Trebuchet MS"/>
          <w:bCs/>
          <w:sz w:val="21"/>
          <w:szCs w:val="21"/>
          <w:lang w:eastAsia="ar-SA" w:bidi="it-IT"/>
        </w:rPr>
        <w:t xml:space="preserve"> negli ultimi 5 anni</w:t>
      </w:r>
      <w:r w:rsidR="005C74B3" w:rsidRPr="00081E06">
        <w:rPr>
          <w:rFonts w:ascii="Trebuchet MS" w:hAnsi="Trebuchet MS"/>
          <w:bCs/>
          <w:sz w:val="21"/>
          <w:szCs w:val="21"/>
          <w:lang w:eastAsia="ar-SA" w:bidi="it-IT"/>
        </w:rPr>
        <w:t xml:space="preserve">, </w:t>
      </w:r>
      <w:r w:rsidR="00081E06" w:rsidRPr="00081E06">
        <w:rPr>
          <w:rFonts w:ascii="Trebuchet MS" w:hAnsi="Trebuchet MS"/>
          <w:bCs/>
          <w:sz w:val="21"/>
          <w:szCs w:val="21"/>
          <w:lang w:eastAsia="ar-SA" w:bidi="it-IT"/>
        </w:rPr>
        <w:t xml:space="preserve">un </w:t>
      </w:r>
      <w:r w:rsidR="005C74B3" w:rsidRPr="00081E06">
        <w:rPr>
          <w:rFonts w:ascii="Trebuchet MS" w:hAnsi="Trebuchet MS"/>
          <w:bCs/>
          <w:sz w:val="21"/>
          <w:szCs w:val="21"/>
          <w:lang w:eastAsia="ar-SA" w:bidi="it-IT"/>
        </w:rPr>
        <w:t>risultat</w:t>
      </w:r>
      <w:r w:rsidR="00081E06" w:rsidRPr="00081E06">
        <w:rPr>
          <w:rFonts w:ascii="Trebuchet MS" w:hAnsi="Trebuchet MS"/>
          <w:bCs/>
          <w:sz w:val="21"/>
          <w:szCs w:val="21"/>
          <w:lang w:eastAsia="ar-SA" w:bidi="it-IT"/>
        </w:rPr>
        <w:t>o</w:t>
      </w:r>
      <w:r w:rsidR="005C74B3" w:rsidRPr="00081E06">
        <w:rPr>
          <w:rFonts w:ascii="Trebuchet MS" w:hAnsi="Trebuchet MS"/>
          <w:bCs/>
          <w:sz w:val="21"/>
          <w:szCs w:val="21"/>
          <w:lang w:eastAsia="ar-SA" w:bidi="it-IT"/>
        </w:rPr>
        <w:t xml:space="preserve"> important</w:t>
      </w:r>
      <w:r w:rsidR="00081E06" w:rsidRPr="00081E06">
        <w:rPr>
          <w:rFonts w:ascii="Trebuchet MS" w:hAnsi="Trebuchet MS"/>
          <w:bCs/>
          <w:sz w:val="21"/>
          <w:szCs w:val="21"/>
          <w:lang w:eastAsia="ar-SA" w:bidi="it-IT"/>
        </w:rPr>
        <w:t>e</w:t>
      </w:r>
      <w:r w:rsidR="005C74B3" w:rsidRPr="00081E06">
        <w:rPr>
          <w:rFonts w:ascii="Trebuchet MS" w:hAnsi="Trebuchet MS"/>
          <w:bCs/>
          <w:sz w:val="21"/>
          <w:szCs w:val="21"/>
          <w:lang w:eastAsia="ar-SA" w:bidi="it-IT"/>
        </w:rPr>
        <w:t xml:space="preserve"> per un settore considerato una nicchia del mondo fintech.</w:t>
      </w:r>
      <w:r w:rsidR="00081E06" w:rsidRPr="00081E06">
        <w:rPr>
          <w:rFonts w:ascii="Trebuchet MS" w:hAnsi="Trebuchet MS"/>
          <w:bCs/>
          <w:sz w:val="21"/>
          <w:szCs w:val="21"/>
          <w:lang w:eastAsia="ar-SA" w:bidi="it-IT"/>
        </w:rPr>
        <w:t xml:space="preserve"> </w:t>
      </w:r>
      <w:r w:rsidRPr="00081E06">
        <w:rPr>
          <w:rFonts w:ascii="Trebuchet MS" w:hAnsi="Trebuchet MS"/>
          <w:bCs/>
          <w:sz w:val="21"/>
          <w:szCs w:val="21"/>
          <w:lang w:eastAsia="ar-SA" w:bidi="it-IT"/>
        </w:rPr>
        <w:t xml:space="preserve">La maggior parte ha sede in Europa (48), Asia (45) e Nord America (28). Metà opera solo nel proprio contesto nazionale (46%), il 24% estende la sua offerta a livello continentale e il 30% a livello globale. Le soluzioni più offerte sono </w:t>
      </w:r>
      <w:r w:rsidRPr="00AC4CD1">
        <w:rPr>
          <w:rFonts w:ascii="Trebuchet MS" w:hAnsi="Trebuchet MS"/>
          <w:bCs/>
          <w:i/>
          <w:iCs/>
          <w:sz w:val="21"/>
          <w:szCs w:val="21"/>
          <w:lang w:eastAsia="ar-SA" w:bidi="it-IT"/>
        </w:rPr>
        <w:t>Invoice Trading</w:t>
      </w:r>
      <w:r w:rsidRPr="00081E06">
        <w:rPr>
          <w:rFonts w:ascii="Trebuchet MS" w:hAnsi="Trebuchet MS"/>
          <w:bCs/>
          <w:sz w:val="21"/>
          <w:szCs w:val="21"/>
          <w:lang w:eastAsia="ar-SA" w:bidi="it-IT"/>
        </w:rPr>
        <w:t xml:space="preserve"> (29 startup) e </w:t>
      </w:r>
      <w:r w:rsidRPr="00AC4CD1">
        <w:rPr>
          <w:rFonts w:ascii="Trebuchet MS" w:hAnsi="Trebuchet MS"/>
          <w:bCs/>
          <w:i/>
          <w:iCs/>
          <w:sz w:val="21"/>
          <w:szCs w:val="21"/>
          <w:lang w:eastAsia="ar-SA" w:bidi="it-IT"/>
        </w:rPr>
        <w:t>Reverse Factoring</w:t>
      </w:r>
      <w:r w:rsidRPr="00081E06">
        <w:rPr>
          <w:rFonts w:ascii="Trebuchet MS" w:hAnsi="Trebuchet MS"/>
          <w:bCs/>
          <w:sz w:val="21"/>
          <w:szCs w:val="21"/>
          <w:lang w:eastAsia="ar-SA" w:bidi="it-IT"/>
        </w:rPr>
        <w:t xml:space="preserve"> (28)</w:t>
      </w:r>
      <w:r w:rsidR="005C74B3" w:rsidRPr="00081E06">
        <w:rPr>
          <w:rFonts w:ascii="Trebuchet MS" w:hAnsi="Trebuchet MS"/>
          <w:bCs/>
          <w:sz w:val="21"/>
          <w:szCs w:val="21"/>
          <w:lang w:eastAsia="ar-SA" w:bidi="it-IT"/>
        </w:rPr>
        <w:t xml:space="preserve">, ma si notano anche numerosi servizi complementari come valutazione del rischio (17), servizi di pianificazione finanziaria e tesoreria (11), di credit collection (9) o di assicurazione del credito (2). </w:t>
      </w:r>
      <w:r w:rsidRPr="00081E06">
        <w:rPr>
          <w:rFonts w:ascii="Trebuchet MS" w:hAnsi="Trebuchet MS"/>
          <w:bCs/>
          <w:sz w:val="21"/>
          <w:szCs w:val="21"/>
          <w:lang w:eastAsia="ar-SA" w:bidi="it-IT"/>
        </w:rPr>
        <w:t>L</w:t>
      </w:r>
      <w:r w:rsidR="005C74B3" w:rsidRPr="00081E06">
        <w:rPr>
          <w:rFonts w:ascii="Trebuchet MS" w:hAnsi="Trebuchet MS"/>
          <w:bCs/>
          <w:sz w:val="21"/>
          <w:szCs w:val="21"/>
          <w:lang w:eastAsia="ar-SA" w:bidi="it-IT"/>
        </w:rPr>
        <w:t>a</w:t>
      </w:r>
      <w:r w:rsidRPr="00081E06">
        <w:rPr>
          <w:rFonts w:ascii="Trebuchet MS" w:hAnsi="Trebuchet MS"/>
          <w:bCs/>
          <w:sz w:val="21"/>
          <w:szCs w:val="21"/>
          <w:lang w:eastAsia="ar-SA" w:bidi="it-IT"/>
        </w:rPr>
        <w:t xml:space="preserve"> tecnologi</w:t>
      </w:r>
      <w:r w:rsidR="005C74B3" w:rsidRPr="00081E06">
        <w:rPr>
          <w:rFonts w:ascii="Trebuchet MS" w:hAnsi="Trebuchet MS"/>
          <w:bCs/>
          <w:sz w:val="21"/>
          <w:szCs w:val="21"/>
          <w:lang w:eastAsia="ar-SA" w:bidi="it-IT"/>
        </w:rPr>
        <w:t>a digitale</w:t>
      </w:r>
      <w:r w:rsidRPr="00081E06">
        <w:rPr>
          <w:rFonts w:ascii="Trebuchet MS" w:hAnsi="Trebuchet MS"/>
          <w:bCs/>
          <w:sz w:val="21"/>
          <w:szCs w:val="21"/>
          <w:lang w:eastAsia="ar-SA" w:bidi="it-IT"/>
        </w:rPr>
        <w:t xml:space="preserve"> più utilizzat</w:t>
      </w:r>
      <w:r w:rsidR="005C74B3" w:rsidRPr="00081E06">
        <w:rPr>
          <w:rFonts w:ascii="Trebuchet MS" w:hAnsi="Trebuchet MS"/>
          <w:bCs/>
          <w:sz w:val="21"/>
          <w:szCs w:val="21"/>
          <w:lang w:eastAsia="ar-SA" w:bidi="it-IT"/>
        </w:rPr>
        <w:t>a è</w:t>
      </w:r>
      <w:r w:rsidRPr="00081E06">
        <w:rPr>
          <w:rFonts w:ascii="Trebuchet MS" w:hAnsi="Trebuchet MS"/>
          <w:bCs/>
          <w:sz w:val="21"/>
          <w:szCs w:val="21"/>
          <w:lang w:eastAsia="ar-SA" w:bidi="it-IT"/>
        </w:rPr>
        <w:t xml:space="preserve"> </w:t>
      </w:r>
      <w:r w:rsidR="00AC4CD1">
        <w:rPr>
          <w:rFonts w:ascii="Trebuchet MS" w:hAnsi="Trebuchet MS"/>
          <w:bCs/>
          <w:sz w:val="21"/>
          <w:szCs w:val="21"/>
          <w:lang w:eastAsia="ar-SA" w:bidi="it-IT"/>
        </w:rPr>
        <w:t>l’</w:t>
      </w:r>
      <w:r w:rsidRPr="00081E06">
        <w:rPr>
          <w:rFonts w:ascii="Trebuchet MS" w:hAnsi="Trebuchet MS"/>
          <w:bCs/>
          <w:sz w:val="21"/>
          <w:szCs w:val="21"/>
          <w:lang w:eastAsia="ar-SA" w:bidi="it-IT"/>
        </w:rPr>
        <w:t xml:space="preserve">Artificial Intelligence (37%), </w:t>
      </w:r>
      <w:r w:rsidR="005C74B3" w:rsidRPr="00081E06">
        <w:rPr>
          <w:rFonts w:ascii="Trebuchet MS" w:hAnsi="Trebuchet MS"/>
          <w:bCs/>
          <w:sz w:val="21"/>
          <w:szCs w:val="21"/>
          <w:lang w:eastAsia="ar-SA" w:bidi="it-IT"/>
        </w:rPr>
        <w:t xml:space="preserve">seguita da Application Programming Interfaces </w:t>
      </w:r>
      <w:r w:rsidRPr="00081E06">
        <w:rPr>
          <w:rFonts w:ascii="Trebuchet MS" w:hAnsi="Trebuchet MS"/>
          <w:bCs/>
          <w:sz w:val="21"/>
          <w:szCs w:val="21"/>
          <w:lang w:eastAsia="ar-SA" w:bidi="it-IT"/>
        </w:rPr>
        <w:t>(25%) e Blockchain (16%)</w:t>
      </w:r>
    </w:p>
    <w:p w14:paraId="0690C4D5" w14:textId="016417E7" w:rsidR="00044F51" w:rsidRPr="00081E06" w:rsidRDefault="00044F51" w:rsidP="005C74B3">
      <w:pPr>
        <w:jc w:val="both"/>
        <w:rPr>
          <w:rFonts w:ascii="Minion Pro" w:hAnsi="Minion Pro"/>
          <w:sz w:val="21"/>
          <w:szCs w:val="21"/>
        </w:rPr>
      </w:pPr>
    </w:p>
    <w:p w14:paraId="33BC4AFA" w14:textId="77777777" w:rsidR="00C77657" w:rsidRDefault="00C77657" w:rsidP="00AC4CD1">
      <w:pPr>
        <w:jc w:val="both"/>
        <w:rPr>
          <w:rFonts w:ascii="Trebuchet MS" w:hAnsi="Trebuchet MS"/>
          <w:b/>
          <w:sz w:val="21"/>
          <w:szCs w:val="21"/>
          <w:lang w:eastAsia="ar-SA" w:bidi="it-IT"/>
        </w:rPr>
      </w:pPr>
    </w:p>
    <w:p w14:paraId="7ADBD327" w14:textId="173051BC" w:rsidR="00044F51" w:rsidRPr="00081E06" w:rsidRDefault="00081E06" w:rsidP="00AC4CD1">
      <w:pPr>
        <w:jc w:val="both"/>
        <w:rPr>
          <w:rFonts w:ascii="Trebuchet MS" w:hAnsi="Trebuchet MS"/>
          <w:bCs/>
          <w:sz w:val="21"/>
          <w:szCs w:val="21"/>
          <w:lang w:eastAsia="ar-SA" w:bidi="it-IT"/>
        </w:rPr>
      </w:pPr>
      <w:r w:rsidRPr="00081E06">
        <w:rPr>
          <w:rFonts w:ascii="Trebuchet MS" w:hAnsi="Trebuchet MS"/>
          <w:b/>
          <w:sz w:val="21"/>
          <w:szCs w:val="21"/>
          <w:lang w:eastAsia="ar-SA" w:bidi="it-IT"/>
        </w:rPr>
        <w:t>L</w:t>
      </w:r>
      <w:r w:rsidR="00044F51" w:rsidRPr="00081E06">
        <w:rPr>
          <w:rFonts w:ascii="Trebuchet MS" w:hAnsi="Trebuchet MS"/>
          <w:b/>
          <w:sz w:val="21"/>
          <w:szCs w:val="21"/>
          <w:lang w:eastAsia="ar-SA" w:bidi="it-IT"/>
        </w:rPr>
        <w:t>’Export</w:t>
      </w:r>
      <w:r w:rsidR="00044F51" w:rsidRPr="00081E06">
        <w:rPr>
          <w:rFonts w:ascii="Trebuchet MS" w:hAnsi="Trebuchet MS"/>
          <w:bCs/>
          <w:sz w:val="21"/>
          <w:szCs w:val="21"/>
          <w:lang w:eastAsia="ar-SA" w:bidi="it-IT"/>
        </w:rPr>
        <w:t>. La vendita a credito negli ultimi anni è diventata uno strumento commerciale fondamentale anche a livello internazionale</w:t>
      </w:r>
      <w:r w:rsidR="005C74B3" w:rsidRPr="00081E06">
        <w:rPr>
          <w:rFonts w:ascii="Trebuchet MS" w:hAnsi="Trebuchet MS"/>
          <w:bCs/>
          <w:sz w:val="21"/>
          <w:szCs w:val="21"/>
          <w:lang w:eastAsia="ar-SA" w:bidi="it-IT"/>
        </w:rPr>
        <w:t>, i cui rischi possono essere mitigati da apposite soluzioni di Supply Chain Finance</w:t>
      </w:r>
      <w:r w:rsidR="00044F51" w:rsidRPr="00081E06">
        <w:rPr>
          <w:rFonts w:ascii="Trebuchet MS" w:hAnsi="Trebuchet MS"/>
          <w:bCs/>
          <w:sz w:val="21"/>
          <w:szCs w:val="21"/>
          <w:lang w:eastAsia="ar-SA" w:bidi="it-IT"/>
        </w:rPr>
        <w:t xml:space="preserve">. Ma </w:t>
      </w:r>
      <w:r w:rsidRPr="00081E06">
        <w:rPr>
          <w:rFonts w:ascii="Trebuchet MS" w:hAnsi="Trebuchet MS"/>
          <w:bCs/>
          <w:sz w:val="21"/>
          <w:szCs w:val="21"/>
          <w:lang w:eastAsia="ar-SA" w:bidi="it-IT"/>
        </w:rPr>
        <w:t xml:space="preserve">le </w:t>
      </w:r>
      <w:r w:rsidR="00044F51" w:rsidRPr="00081E06">
        <w:rPr>
          <w:rFonts w:ascii="Trebuchet MS" w:hAnsi="Trebuchet MS"/>
          <w:bCs/>
          <w:sz w:val="21"/>
          <w:szCs w:val="21"/>
          <w:lang w:eastAsia="ar-SA" w:bidi="it-IT"/>
        </w:rPr>
        <w:t xml:space="preserve">imprese </w:t>
      </w:r>
      <w:r w:rsidR="005C74B3" w:rsidRPr="00081E06">
        <w:rPr>
          <w:rFonts w:ascii="Trebuchet MS" w:hAnsi="Trebuchet MS"/>
          <w:bCs/>
          <w:sz w:val="21"/>
          <w:szCs w:val="21"/>
          <w:lang w:eastAsia="ar-SA" w:bidi="it-IT"/>
        </w:rPr>
        <w:t xml:space="preserve">italiane </w:t>
      </w:r>
      <w:r w:rsidRPr="00081E06">
        <w:rPr>
          <w:rFonts w:ascii="Trebuchet MS" w:hAnsi="Trebuchet MS"/>
          <w:bCs/>
          <w:sz w:val="21"/>
          <w:szCs w:val="21"/>
          <w:lang w:eastAsia="ar-SA" w:bidi="it-IT"/>
        </w:rPr>
        <w:t>le conoscono poco</w:t>
      </w:r>
      <w:r w:rsidR="005C74B3" w:rsidRPr="00081E06">
        <w:rPr>
          <w:rFonts w:ascii="Trebuchet MS" w:hAnsi="Trebuchet MS"/>
          <w:bCs/>
          <w:sz w:val="21"/>
          <w:szCs w:val="21"/>
          <w:lang w:eastAsia="ar-SA" w:bidi="it-IT"/>
        </w:rPr>
        <w:t>: i</w:t>
      </w:r>
      <w:r w:rsidR="00044F51" w:rsidRPr="00081E06">
        <w:rPr>
          <w:rFonts w:ascii="Trebuchet MS" w:hAnsi="Trebuchet MS"/>
          <w:bCs/>
          <w:sz w:val="21"/>
          <w:szCs w:val="21"/>
          <w:lang w:eastAsia="ar-SA" w:bidi="it-IT"/>
        </w:rPr>
        <w:t xml:space="preserve">l 54% delle imprese esportatrici italiane non le conosce, il 22% le usa soltanto nel mercato nazionale e solo il 24% le impiega nelle operazioni di export. Le soluzioni </w:t>
      </w:r>
      <w:r w:rsidRPr="00081E06">
        <w:rPr>
          <w:rFonts w:ascii="Trebuchet MS" w:hAnsi="Trebuchet MS"/>
          <w:bCs/>
          <w:sz w:val="21"/>
          <w:szCs w:val="21"/>
          <w:lang w:eastAsia="ar-SA" w:bidi="it-IT"/>
        </w:rPr>
        <w:t xml:space="preserve">di Supply Chain Finance </w:t>
      </w:r>
      <w:r w:rsidR="00044F51" w:rsidRPr="00081E06">
        <w:rPr>
          <w:rFonts w:ascii="Trebuchet MS" w:hAnsi="Trebuchet MS"/>
          <w:bCs/>
          <w:sz w:val="21"/>
          <w:szCs w:val="21"/>
          <w:lang w:eastAsia="ar-SA" w:bidi="it-IT"/>
        </w:rPr>
        <w:t>più utilizzate sono quelle tradizionali, come la lettera di credito (50%), l'assicurazione del credito (48%), l'anticipo all'esportazione (44%). Solo il 14% usa spesso il </w:t>
      </w:r>
      <w:r w:rsidR="00044F51" w:rsidRPr="00AC4CD1">
        <w:rPr>
          <w:rFonts w:ascii="Trebuchet MS" w:hAnsi="Trebuchet MS"/>
          <w:bCs/>
          <w:i/>
          <w:iCs/>
          <w:sz w:val="21"/>
          <w:szCs w:val="21"/>
          <w:lang w:eastAsia="ar-SA" w:bidi="it-IT"/>
        </w:rPr>
        <w:t>Forfaiting</w:t>
      </w:r>
      <w:r w:rsidR="00044F51" w:rsidRPr="00081E06">
        <w:rPr>
          <w:rFonts w:ascii="Trebuchet MS" w:hAnsi="Trebuchet MS"/>
          <w:bCs/>
          <w:sz w:val="21"/>
          <w:szCs w:val="21"/>
          <w:lang w:eastAsia="ar-SA" w:bidi="it-IT"/>
        </w:rPr>
        <w:t> (cessione da un esportare a un istituto finanziario di titoli d</w:t>
      </w:r>
      <w:r w:rsidR="003B1474">
        <w:rPr>
          <w:rFonts w:ascii="Trebuchet MS" w:hAnsi="Trebuchet MS"/>
          <w:bCs/>
          <w:sz w:val="21"/>
          <w:szCs w:val="21"/>
          <w:lang w:eastAsia="ar-SA" w:bidi="it-IT"/>
        </w:rPr>
        <w:t>i</w:t>
      </w:r>
      <w:r w:rsidR="00044F51" w:rsidRPr="00081E06">
        <w:rPr>
          <w:rFonts w:ascii="Trebuchet MS" w:hAnsi="Trebuchet MS"/>
          <w:bCs/>
          <w:sz w:val="21"/>
          <w:szCs w:val="21"/>
          <w:lang w:eastAsia="ar-SA" w:bidi="it-IT"/>
        </w:rPr>
        <w:t xml:space="preserve"> credito commerciali ricevuti da un importatore come pagamento di beni strumenti o servizi), l'8% </w:t>
      </w:r>
      <w:r w:rsidR="00044F51" w:rsidRPr="00AC4CD1">
        <w:rPr>
          <w:rFonts w:ascii="Trebuchet MS" w:hAnsi="Trebuchet MS"/>
          <w:bCs/>
          <w:sz w:val="21"/>
          <w:szCs w:val="21"/>
          <w:lang w:eastAsia="ar-SA" w:bidi="it-IT"/>
        </w:rPr>
        <w:t>l'</w:t>
      </w:r>
      <w:r w:rsidR="00044F51" w:rsidRPr="00AC4CD1">
        <w:rPr>
          <w:rFonts w:ascii="Trebuchet MS" w:hAnsi="Trebuchet MS"/>
          <w:bCs/>
          <w:i/>
          <w:iCs/>
          <w:sz w:val="21"/>
          <w:szCs w:val="21"/>
          <w:lang w:eastAsia="ar-SA" w:bidi="it-IT"/>
        </w:rPr>
        <w:t>Export Factoring</w:t>
      </w:r>
      <w:r w:rsidR="00044F51" w:rsidRPr="00081E06">
        <w:rPr>
          <w:rFonts w:ascii="Trebuchet MS" w:hAnsi="Trebuchet MS"/>
          <w:bCs/>
          <w:sz w:val="21"/>
          <w:szCs w:val="21"/>
          <w:lang w:eastAsia="ar-SA" w:bidi="it-IT"/>
        </w:rPr>
        <w:t xml:space="preserve"> (il factoring con l'aggiunta della gestione e copertura del rischio sui crediti da esportazione) e il 4% </w:t>
      </w:r>
      <w:r w:rsidR="00044F51" w:rsidRPr="00AC4CD1">
        <w:rPr>
          <w:rFonts w:ascii="Trebuchet MS" w:hAnsi="Trebuchet MS"/>
          <w:bCs/>
          <w:sz w:val="21"/>
          <w:szCs w:val="21"/>
          <w:lang w:eastAsia="ar-SA" w:bidi="it-IT"/>
        </w:rPr>
        <w:t>l'</w:t>
      </w:r>
      <w:r w:rsidR="00044F51" w:rsidRPr="00AC4CD1">
        <w:rPr>
          <w:rFonts w:ascii="Trebuchet MS" w:hAnsi="Trebuchet MS"/>
          <w:bCs/>
          <w:i/>
          <w:iCs/>
          <w:sz w:val="21"/>
          <w:szCs w:val="21"/>
          <w:lang w:eastAsia="ar-SA" w:bidi="it-IT"/>
        </w:rPr>
        <w:t>Invoice Trading</w:t>
      </w:r>
      <w:r w:rsidRPr="00081E06">
        <w:rPr>
          <w:rFonts w:ascii="Trebuchet MS" w:hAnsi="Trebuchet MS"/>
          <w:bCs/>
          <w:sz w:val="21"/>
          <w:szCs w:val="21"/>
          <w:lang w:eastAsia="ar-SA" w:bidi="it-IT"/>
        </w:rPr>
        <w:t>.</w:t>
      </w:r>
    </w:p>
    <w:p w14:paraId="28BAF4F8" w14:textId="09E8319D" w:rsidR="00044F51" w:rsidRPr="000110ED" w:rsidRDefault="00E15461" w:rsidP="000110ED">
      <w:pPr>
        <w:jc w:val="both"/>
        <w:rPr>
          <w:rFonts w:ascii="Trebuchet MS" w:hAnsi="Trebuchet MS"/>
          <w:bCs/>
          <w:sz w:val="21"/>
          <w:szCs w:val="21"/>
          <w:lang w:eastAsia="ar-SA" w:bidi="it-IT"/>
        </w:rPr>
      </w:pPr>
      <w:r>
        <w:rPr>
          <w:rFonts w:ascii="Trebuchet MS" w:hAnsi="Trebuchet MS"/>
          <w:bCs/>
          <w:sz w:val="21"/>
          <w:szCs w:val="21"/>
          <w:lang w:eastAsia="ar-SA" w:bidi="it-IT"/>
        </w:rPr>
        <w:t xml:space="preserve">Nonostante questo, le </w:t>
      </w:r>
      <w:r w:rsidR="00044F51" w:rsidRPr="00081E06">
        <w:rPr>
          <w:rFonts w:ascii="Trebuchet MS" w:hAnsi="Trebuchet MS"/>
          <w:bCs/>
          <w:sz w:val="21"/>
          <w:szCs w:val="21"/>
          <w:lang w:eastAsia="ar-SA" w:bidi="it-IT"/>
        </w:rPr>
        <w:t>soluzioni di SCF hanno aiutato le imprese esportatrici a diminuire l'impatto negativo della pandemia: per il 25% ha</w:t>
      </w:r>
      <w:r w:rsidR="00AC4CD1">
        <w:rPr>
          <w:rFonts w:ascii="Trebuchet MS" w:hAnsi="Trebuchet MS"/>
          <w:bCs/>
          <w:sz w:val="21"/>
          <w:szCs w:val="21"/>
          <w:lang w:eastAsia="ar-SA" w:bidi="it-IT"/>
        </w:rPr>
        <w:t>nno</w:t>
      </w:r>
      <w:r w:rsidR="00044F51" w:rsidRPr="00081E06">
        <w:rPr>
          <w:rFonts w:ascii="Trebuchet MS" w:hAnsi="Trebuchet MS"/>
          <w:bCs/>
          <w:sz w:val="21"/>
          <w:szCs w:val="21"/>
          <w:lang w:eastAsia="ar-SA" w:bidi="it-IT"/>
        </w:rPr>
        <w:t xml:space="preserve"> contribuito a stabilizzare o aumentare il fatturato estero, per il 22% ha</w:t>
      </w:r>
      <w:r w:rsidR="00AC4CD1">
        <w:rPr>
          <w:rFonts w:ascii="Trebuchet MS" w:hAnsi="Trebuchet MS"/>
          <w:bCs/>
          <w:sz w:val="21"/>
          <w:szCs w:val="21"/>
          <w:lang w:eastAsia="ar-SA" w:bidi="it-IT"/>
        </w:rPr>
        <w:t>nno</w:t>
      </w:r>
      <w:r w:rsidR="00044F51" w:rsidRPr="00081E06">
        <w:rPr>
          <w:rFonts w:ascii="Trebuchet MS" w:hAnsi="Trebuchet MS"/>
          <w:bCs/>
          <w:sz w:val="21"/>
          <w:szCs w:val="21"/>
          <w:lang w:eastAsia="ar-SA" w:bidi="it-IT"/>
        </w:rPr>
        <w:t xml:space="preserve"> aiutato a riavviare le attività localmente </w:t>
      </w:r>
      <w:r w:rsidR="00AC4CD1">
        <w:rPr>
          <w:rFonts w:ascii="Trebuchet MS" w:hAnsi="Trebuchet MS"/>
          <w:bCs/>
          <w:sz w:val="21"/>
          <w:szCs w:val="21"/>
          <w:lang w:eastAsia="ar-SA" w:bidi="it-IT"/>
        </w:rPr>
        <w:t>e</w:t>
      </w:r>
      <w:r w:rsidR="00044F51" w:rsidRPr="00081E06">
        <w:rPr>
          <w:rFonts w:ascii="Trebuchet MS" w:hAnsi="Trebuchet MS"/>
          <w:bCs/>
          <w:sz w:val="21"/>
          <w:szCs w:val="21"/>
          <w:lang w:eastAsia="ar-SA" w:bidi="it-IT"/>
        </w:rPr>
        <w:t xml:space="preserve"> all'estero</w:t>
      </w:r>
      <w:r w:rsidR="005C74B3" w:rsidRPr="00081E06">
        <w:rPr>
          <w:rFonts w:ascii="Trebuchet MS" w:hAnsi="Trebuchet MS"/>
          <w:bCs/>
          <w:sz w:val="21"/>
          <w:szCs w:val="21"/>
          <w:lang w:eastAsia="ar-SA" w:bidi="it-IT"/>
        </w:rPr>
        <w:t>. Inoltre, il Supply Chain Finance ha permesso di migliorare la gestione dei processi interni e le relazioni di filiera.</w:t>
      </w:r>
    </w:p>
    <w:p w14:paraId="37DE67C8" w14:textId="0BB1DC5B" w:rsidR="003B65EB" w:rsidRPr="00627CA7" w:rsidRDefault="00AC4CD1" w:rsidP="00627CA7">
      <w:pPr>
        <w:pStyle w:val="NormaleWeb"/>
        <w:jc w:val="both"/>
        <w:rPr>
          <w:rFonts w:ascii="Trebuchet MS" w:hAnsi="Trebuchet MS"/>
          <w:sz w:val="16"/>
          <w:szCs w:val="16"/>
          <w:lang w:bidi="it-IT"/>
        </w:rPr>
      </w:pPr>
      <w:r w:rsidRPr="00C77657">
        <w:rPr>
          <w:rFonts w:ascii="Trebuchet MS" w:hAnsi="Trebuchet MS"/>
          <w:sz w:val="16"/>
          <w:szCs w:val="16"/>
          <w:lang w:bidi="it-IT"/>
        </w:rPr>
        <w:t xml:space="preserve">*L'edizione 2021 dell'Osservatorio </w:t>
      </w:r>
      <w:r w:rsidRPr="00C77657">
        <w:rPr>
          <w:rFonts w:ascii="Trebuchet MS" w:hAnsi="Trebuchet MS"/>
          <w:bCs/>
          <w:sz w:val="16"/>
          <w:szCs w:val="16"/>
          <w:lang w:eastAsia="ar-SA" w:bidi="it-IT"/>
        </w:rPr>
        <w:t>Supply Chain Finance</w:t>
      </w:r>
      <w:r w:rsidRPr="00C77657">
        <w:rPr>
          <w:rFonts w:ascii="Trebuchet MS" w:hAnsi="Trebuchet MS"/>
          <w:sz w:val="16"/>
          <w:szCs w:val="16"/>
          <w:lang w:bidi="it-IT"/>
        </w:rPr>
        <w:t xml:space="preserve"> è realizzata con il supporto di </w:t>
      </w:r>
      <w:r w:rsidR="003B65EB" w:rsidRPr="00C77657">
        <w:rPr>
          <w:rFonts w:ascii="Trebuchet MS" w:hAnsi="Trebuchet MS"/>
          <w:sz w:val="16"/>
          <w:szCs w:val="16"/>
          <w:lang w:bidi="it-IT"/>
        </w:rPr>
        <w:t xml:space="preserve">4Planning, Accenture, Banca Sella, C2FO, CRIBIS D&amp;B, Credit Agricole, Intesa Sanpaolo, Kyriba, Leanus, Nexi, Niuma, Polaris, TeamSystem, TESISQUARE®, UniCredit Factoring, BPER Factor, Cooperfidi (PCC – Piattaforma Cessione Crediti), CREDEM, Credimi, Euler Hermes, EY, FinDynamic, Grenke Factoring, modefinance, Piteco, Plusadvance, Sace, Santander, Workinvoice, Zucchetti, ADACI – Associazione Italiana Acquisti e Supply Management, AITI – </w:t>
      </w:r>
      <w:r w:rsidR="003B65EB" w:rsidRPr="00C77657">
        <w:rPr>
          <w:rFonts w:ascii="Trebuchet MS" w:hAnsi="Trebuchet MS"/>
          <w:sz w:val="16"/>
          <w:szCs w:val="16"/>
          <w:lang w:bidi="it-IT"/>
        </w:rPr>
        <w:lastRenderedPageBreak/>
        <w:t>Associazione Italiana Tesorieri d'Impresa, Assifact, Assolombarda, Confindustria Cuneo, Consorzio DAFNE, Farmindustria Credit Management.</w:t>
      </w:r>
    </w:p>
    <w:p w14:paraId="39A72F4C" w14:textId="77777777" w:rsidR="003B65EB" w:rsidRPr="00AC4CD1" w:rsidRDefault="003B65EB" w:rsidP="00AC4CD1">
      <w:pPr>
        <w:pStyle w:val="Corpotesto"/>
        <w:jc w:val="both"/>
        <w:rPr>
          <w:rFonts w:ascii="Trebuchet MS" w:hAnsi="Trebuchet MS"/>
          <w:bCs/>
          <w:sz w:val="16"/>
          <w:szCs w:val="16"/>
          <w:lang w:bidi="it-IT"/>
        </w:rPr>
      </w:pP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7BDF69CB" w:rsidR="00AD06DA" w:rsidRPr="00081E06" w:rsidRDefault="00AD06DA" w:rsidP="002B3BD6">
            <w:pPr>
              <w:rPr>
                <w:rFonts w:ascii="Trebuchet MS" w:hAnsi="Trebuchet MS" w:cs="Trebuchet MS"/>
                <w:b/>
                <w:color w:val="000000"/>
                <w:sz w:val="22"/>
                <w:szCs w:val="22"/>
              </w:rPr>
            </w:pPr>
            <w:r w:rsidRPr="00081E06">
              <w:rPr>
                <w:rFonts w:ascii="Trebuchet MS" w:hAnsi="Trebuchet MS" w:cs="Trebuchet MS"/>
                <w:b/>
                <w:color w:val="000000"/>
                <w:sz w:val="22"/>
                <w:szCs w:val="22"/>
              </w:rPr>
              <w:t xml:space="preserve">Ufficio stampa </w:t>
            </w:r>
            <w:r w:rsidR="00AC5769" w:rsidRPr="00081E06">
              <w:rPr>
                <w:rFonts w:ascii="Trebuchet MS" w:hAnsi="Trebuchet MS" w:cs="Trebuchet MS"/>
                <w:b/>
                <w:color w:val="000000"/>
                <w:sz w:val="22"/>
                <w:szCs w:val="22"/>
              </w:rPr>
              <w:t>Osservatori Digital Innovation</w:t>
            </w:r>
            <w:r w:rsidRPr="00081E06">
              <w:rPr>
                <w:rFonts w:ascii="Trebuchet MS" w:hAnsi="Trebuchet MS" w:cs="Trebuchet MS"/>
                <w:b/>
                <w:color w:val="000000"/>
                <w:sz w:val="22"/>
                <w:szCs w:val="22"/>
              </w:rPr>
              <w:t xml:space="preserve"> Politecnico di Milano</w:t>
            </w:r>
          </w:p>
          <w:p w14:paraId="685E9EA9" w14:textId="77777777" w:rsidR="00AD06DA" w:rsidRPr="00081E06" w:rsidRDefault="00AD06DA" w:rsidP="002B3BD6">
            <w:pPr>
              <w:rPr>
                <w:rFonts w:ascii="Trebuchet MS" w:hAnsi="Trebuchet MS" w:cs="Trebuchet MS"/>
                <w:b/>
                <w:color w:val="000000"/>
                <w:sz w:val="22"/>
                <w:szCs w:val="22"/>
              </w:rPr>
            </w:pPr>
          </w:p>
          <w:p w14:paraId="10F9B5A1"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Barbara Balabio</w:t>
            </w:r>
          </w:p>
          <w:p w14:paraId="56B99B1B" w14:textId="77777777" w:rsidR="00AD06DA" w:rsidRPr="00081E06" w:rsidRDefault="00AD06DA" w:rsidP="002B3BD6">
            <w:pPr>
              <w:rPr>
                <w:sz w:val="22"/>
                <w:szCs w:val="22"/>
              </w:rPr>
            </w:pPr>
            <w:r w:rsidRPr="00081E06">
              <w:rPr>
                <w:rFonts w:ascii="Trebuchet MS" w:hAnsi="Trebuchet MS" w:cs="Trebuchet MS"/>
                <w:color w:val="000000"/>
                <w:sz w:val="22"/>
                <w:szCs w:val="22"/>
              </w:rPr>
              <w:t xml:space="preserve">Tel.: </w:t>
            </w:r>
            <w:r w:rsidRPr="00081E06">
              <w:rPr>
                <w:rFonts w:ascii="Trebuchet MS" w:hAnsi="Trebuchet MS" w:cs="Calibri"/>
                <w:color w:val="000000" w:themeColor="text1"/>
                <w:sz w:val="22"/>
                <w:szCs w:val="22"/>
              </w:rPr>
              <w:t>02 2399 9545</w:t>
            </w:r>
            <w:r w:rsidRPr="00081E06">
              <w:rPr>
                <w:rStyle w:val="apple-converted-space"/>
                <w:rFonts w:ascii="Calibri" w:hAnsi="Calibri" w:cs="Calibri"/>
                <w:color w:val="000000" w:themeColor="text1"/>
                <w:sz w:val="22"/>
                <w:szCs w:val="22"/>
              </w:rPr>
              <w:t> </w:t>
            </w:r>
          </w:p>
          <w:p w14:paraId="29804ECD" w14:textId="77777777" w:rsidR="00AD06DA" w:rsidRPr="00081E06" w:rsidRDefault="00AD06DA" w:rsidP="002B3BD6">
            <w:pPr>
              <w:rPr>
                <w:rFonts w:ascii="Trebuchet MS" w:hAnsi="Trebuchet MS" w:cs="Trebuchet MS"/>
                <w:color w:val="000000"/>
                <w:sz w:val="22"/>
                <w:szCs w:val="22"/>
                <w:lang w:val="en-US"/>
              </w:rPr>
            </w:pPr>
            <w:r w:rsidRPr="00081E06">
              <w:rPr>
                <w:rFonts w:ascii="Trebuchet MS" w:hAnsi="Trebuchet MS" w:cs="Trebuchet MS"/>
                <w:color w:val="000000"/>
                <w:sz w:val="22"/>
                <w:szCs w:val="22"/>
                <w:lang w:val="en-US"/>
              </w:rPr>
              <w:t xml:space="preserve">email </w:t>
            </w:r>
            <w:hyperlink r:id="rId12" w:history="1">
              <w:r w:rsidRPr="00081E06">
                <w:rPr>
                  <w:rStyle w:val="Collegamentoipertestuale"/>
                  <w:rFonts w:ascii="Trebuchet MS" w:eastAsia="Helvetica" w:hAnsi="Trebuchet MS" w:cs="Trebuchet MS"/>
                  <w:color w:val="000000"/>
                  <w:sz w:val="22"/>
                  <w:szCs w:val="22"/>
                  <w:lang w:val="en-US"/>
                </w:rPr>
                <w:t>barbara.balabio@osservatori.net</w:t>
              </w:r>
            </w:hyperlink>
          </w:p>
          <w:p w14:paraId="3A5BC8D8" w14:textId="77777777" w:rsidR="00AD06DA" w:rsidRPr="00081E06" w:rsidRDefault="000C2226" w:rsidP="002B3BD6">
            <w:pPr>
              <w:jc w:val="both"/>
              <w:rPr>
                <w:rFonts w:ascii="Trebuchet MS" w:hAnsi="Trebuchet MS"/>
                <w:sz w:val="22"/>
                <w:szCs w:val="22"/>
                <w:lang w:val="en-GB"/>
              </w:rPr>
            </w:pPr>
            <w:r w:rsidRPr="00081E06">
              <w:rPr>
                <w:rFonts w:ascii="Trebuchet MS" w:hAnsi="Trebuchet MS" w:cs="Trebuchet MS"/>
                <w:color w:val="000000"/>
                <w:sz w:val="22"/>
                <w:szCs w:val="22"/>
                <w:lang w:val="en-GB"/>
              </w:rPr>
              <w:t>Skype barbara.balabio</w:t>
            </w:r>
          </w:p>
          <w:p w14:paraId="6E34CD0C" w14:textId="77777777" w:rsidR="00AD06DA" w:rsidRPr="00081E06" w:rsidRDefault="00BB3062" w:rsidP="002B3BD6">
            <w:pPr>
              <w:jc w:val="both"/>
              <w:rPr>
                <w:rFonts w:ascii="Trebuchet MS" w:hAnsi="Trebuchet MS" w:cs="Trebuchet MS"/>
                <w:color w:val="000000"/>
                <w:sz w:val="22"/>
                <w:szCs w:val="22"/>
                <w:lang w:val="en-GB"/>
              </w:rPr>
            </w:pPr>
            <w:hyperlink r:id="rId13" w:history="1">
              <w:r w:rsidR="000C2226" w:rsidRPr="00081E06">
                <w:rPr>
                  <w:rStyle w:val="Collegamentoipertestuale"/>
                  <w:rFonts w:ascii="Trebuchet MS" w:hAnsi="Trebuchet MS" w:cs="Trebuchet MS"/>
                  <w:color w:val="000000"/>
                  <w:sz w:val="22"/>
                  <w:szCs w:val="22"/>
                  <w:lang w:val="en-GB"/>
                </w:rPr>
                <w:t>www.osservatori.net</w:t>
              </w:r>
            </w:hyperlink>
            <w:r w:rsidR="000C2226" w:rsidRPr="00081E06">
              <w:rPr>
                <w:rFonts w:ascii="Trebuchet MS" w:hAnsi="Trebuchet MS" w:cs="Trebuchet MS"/>
                <w:color w:val="000000"/>
                <w:sz w:val="22"/>
                <w:szCs w:val="22"/>
                <w:lang w:val="en-GB"/>
              </w:rPr>
              <w:t xml:space="preserve"> </w:t>
            </w:r>
          </w:p>
          <w:p w14:paraId="7AAB499B" w14:textId="77777777" w:rsidR="00AD06DA" w:rsidRPr="00081E06" w:rsidRDefault="00AD06DA" w:rsidP="002B3BD6">
            <w:pPr>
              <w:jc w:val="both"/>
              <w:rPr>
                <w:rFonts w:ascii="Trebuchet MS" w:hAnsi="Trebuchet MS" w:cs="Trebuchet MS"/>
                <w:color w:val="000000"/>
                <w:sz w:val="22"/>
                <w:szCs w:val="22"/>
                <w:lang w:val="en-GB"/>
              </w:rPr>
            </w:pPr>
          </w:p>
        </w:tc>
        <w:tc>
          <w:tcPr>
            <w:tcW w:w="5083" w:type="dxa"/>
            <w:shd w:val="clear" w:color="auto" w:fill="FFFFFF"/>
          </w:tcPr>
          <w:p w14:paraId="1833B014"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b/>
                <w:bCs/>
                <w:color w:val="FF0000"/>
                <w:sz w:val="22"/>
                <w:szCs w:val="22"/>
              </w:rPr>
              <w:t>d'I</w:t>
            </w:r>
            <w:r w:rsidRPr="00081E06">
              <w:rPr>
                <w:rFonts w:ascii="Trebuchet MS" w:hAnsi="Trebuchet MS" w:cs="Trebuchet MS"/>
                <w:color w:val="000000"/>
                <w:sz w:val="22"/>
                <w:szCs w:val="22"/>
              </w:rPr>
              <w:t xml:space="preserve"> </w:t>
            </w:r>
            <w:r w:rsidRPr="00081E06">
              <w:rPr>
                <w:rFonts w:ascii="Trebuchet MS" w:hAnsi="Trebuchet MS" w:cs="Trebuchet MS"/>
                <w:b/>
                <w:bCs/>
                <w:color w:val="000000"/>
                <w:sz w:val="22"/>
                <w:szCs w:val="22"/>
              </w:rPr>
              <w:t>Comunicazione</w:t>
            </w:r>
            <w:r w:rsidRPr="00081E06">
              <w:rPr>
                <w:rFonts w:ascii="Trebuchet MS" w:hAnsi="Trebuchet MS" w:cs="Trebuchet MS"/>
                <w:color w:val="000000"/>
                <w:sz w:val="22"/>
                <w:szCs w:val="22"/>
              </w:rPr>
              <w:t xml:space="preserve">: </w:t>
            </w:r>
          </w:p>
          <w:p w14:paraId="11F6B0FB" w14:textId="77777777" w:rsidR="00AD06DA" w:rsidRPr="00081E06" w:rsidRDefault="00AD06DA" w:rsidP="002B3BD6">
            <w:pPr>
              <w:rPr>
                <w:rFonts w:ascii="Trebuchet MS" w:hAnsi="Trebuchet MS" w:cs="Trebuchet MS"/>
                <w:color w:val="000000"/>
                <w:sz w:val="22"/>
                <w:szCs w:val="22"/>
              </w:rPr>
            </w:pPr>
          </w:p>
          <w:p w14:paraId="3FF04C20"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Piero Orlando </w:t>
            </w:r>
          </w:p>
          <w:p w14:paraId="00A53149"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po@dicomunicazione.it </w:t>
            </w:r>
          </w:p>
          <w:p w14:paraId="5C605FD6"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Mob.: 335 1753472 </w:t>
            </w:r>
          </w:p>
          <w:p w14:paraId="784975EC" w14:textId="77777777" w:rsidR="00AD06DA" w:rsidRPr="00081E06" w:rsidRDefault="00AD06DA" w:rsidP="002B3BD6">
            <w:pPr>
              <w:rPr>
                <w:rFonts w:ascii="Trebuchet MS" w:hAnsi="Trebuchet MS" w:cs="Trebuchet MS"/>
                <w:color w:val="000000"/>
                <w:sz w:val="22"/>
                <w:szCs w:val="22"/>
              </w:rPr>
            </w:pPr>
          </w:p>
          <w:p w14:paraId="353DDA98" w14:textId="77777777" w:rsidR="00AD06DA" w:rsidRPr="00081E06" w:rsidRDefault="00AD06DA" w:rsidP="002B3BD6">
            <w:pPr>
              <w:rPr>
                <w:rFonts w:ascii="Trebuchet MS" w:hAnsi="Trebuchet MS"/>
                <w:sz w:val="22"/>
                <w:szCs w:val="22"/>
              </w:rPr>
            </w:pPr>
            <w:r w:rsidRPr="00081E06">
              <w:rPr>
                <w:rFonts w:ascii="Trebuchet MS" w:hAnsi="Trebuchet MS" w:cs="Trebuchet MS"/>
                <w:color w:val="000000"/>
                <w:sz w:val="22"/>
                <w:szCs w:val="22"/>
              </w:rPr>
              <w:t>Marco Puelli</w:t>
            </w:r>
          </w:p>
          <w:p w14:paraId="20F7B670" w14:textId="77777777" w:rsidR="00AD06DA" w:rsidRPr="00081E06" w:rsidRDefault="00BB3062" w:rsidP="002B3BD6">
            <w:pPr>
              <w:rPr>
                <w:rFonts w:ascii="Trebuchet MS" w:hAnsi="Trebuchet MS" w:cs="Trebuchet MS"/>
                <w:color w:val="000000"/>
                <w:sz w:val="22"/>
                <w:szCs w:val="22"/>
              </w:rPr>
            </w:pPr>
            <w:hyperlink r:id="rId14" w:history="1">
              <w:r w:rsidR="00AD06DA" w:rsidRPr="00081E06">
                <w:rPr>
                  <w:rStyle w:val="Collegamentoipertestuale"/>
                  <w:rFonts w:ascii="Trebuchet MS" w:hAnsi="Trebuchet MS"/>
                  <w:sz w:val="22"/>
                  <w:szCs w:val="22"/>
                </w:rPr>
                <w:t>mp</w:t>
              </w:r>
              <w:r w:rsidR="00AD06DA" w:rsidRPr="00081E06">
                <w:rPr>
                  <w:rStyle w:val="Collegamentoipertestuale"/>
                  <w:rFonts w:ascii="Trebuchet MS" w:hAnsi="Trebuchet MS" w:cs="Trebuchet MS"/>
                  <w:color w:val="000000"/>
                  <w:sz w:val="22"/>
                  <w:szCs w:val="22"/>
                </w:rPr>
                <w:t>@dicomunicazione.it</w:t>
              </w:r>
            </w:hyperlink>
          </w:p>
          <w:p w14:paraId="5A1EA986"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Mob.: 320 1144691</w:t>
            </w:r>
          </w:p>
          <w:p w14:paraId="655A546A" w14:textId="77777777" w:rsidR="00AD06DA" w:rsidRPr="00081E06" w:rsidRDefault="00AD06DA" w:rsidP="002B3BD6">
            <w:pPr>
              <w:rPr>
                <w:rFonts w:ascii="Trebuchet MS" w:hAnsi="Trebuchet MS" w:cs="Trebuchet MS"/>
                <w:color w:val="000000"/>
                <w:sz w:val="22"/>
                <w:szCs w:val="22"/>
              </w:rPr>
            </w:pPr>
          </w:p>
        </w:tc>
      </w:tr>
    </w:tbl>
    <w:p w14:paraId="45857F1A" w14:textId="77777777" w:rsidR="00EA780B" w:rsidRDefault="00EA780B" w:rsidP="00E05E32">
      <w:pPr>
        <w:jc w:val="both"/>
        <w:rPr>
          <w:rFonts w:ascii="Trebuchet MS" w:eastAsia="Times-Roman" w:hAnsi="Trebuchet MS" w:cs="TrebuchetMS"/>
          <w:i/>
          <w:iCs/>
          <w:kern w:val="1"/>
          <w:sz w:val="16"/>
          <w:szCs w:val="16"/>
        </w:rPr>
      </w:pPr>
      <w:bookmarkStart w:id="0" w:name="_Hlk63786430"/>
    </w:p>
    <w:bookmarkEnd w:id="0"/>
    <w:p w14:paraId="4D707DEC" w14:textId="77777777" w:rsidR="00C77657" w:rsidRDefault="00C77657" w:rsidP="00C77657">
      <w:pPr>
        <w:jc w:val="both"/>
        <w:rPr>
          <w:rFonts w:ascii="Trebuchet MS" w:hAnsi="Trebuchet MS" w:cs="Calibri"/>
          <w:i/>
          <w:iCs/>
          <w:color w:val="000000"/>
          <w:sz w:val="14"/>
          <w:szCs w:val="14"/>
        </w:rPr>
      </w:pPr>
      <w:r>
        <w:rPr>
          <w:rFonts w:ascii="Trebuchet MS" w:hAnsi="Trebuchet MS" w:cs="Calibri"/>
          <w:b/>
          <w:bCs/>
          <w:i/>
          <w:iCs/>
          <w:color w:val="000000"/>
          <w:sz w:val="14"/>
          <w:szCs w:val="14"/>
        </w:rPr>
        <w:t>La School of Management del Politecnico di Milano</w:t>
      </w:r>
      <w:r>
        <w:rPr>
          <w:rFonts w:ascii="Trebuchet MS" w:hAnsi="Trebuchet MS" w:cs="Calibri"/>
          <w:i/>
          <w:iCs/>
          <w:color w:val="000000"/>
          <w:sz w:val="14"/>
          <w:szCs w:val="14"/>
        </w:rPr>
        <w:t>,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MBAs).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Distance Online MBA Ranking. Nel 2017, la School of Management è la prima business school italiana a vedere riconosciuta la qualità dei propri corsi erogati in digital learning nei master Executive MBA attraverso la certificazione </w:t>
      </w:r>
      <w:r>
        <w:rPr>
          <w:rFonts w:ascii="Trebuchet MS" w:hAnsi="Trebuchet MS" w:cs="Calibri"/>
          <w:b/>
          <w:bCs/>
          <w:i/>
          <w:iCs/>
          <w:color w:val="000000"/>
          <w:sz w:val="14"/>
          <w:szCs w:val="14"/>
        </w:rPr>
        <w:t xml:space="preserve">EOCCS </w:t>
      </w:r>
      <w:r>
        <w:rPr>
          <w:rFonts w:ascii="Trebuchet MS" w:hAnsi="Trebuchet MS" w:cs="Calibri"/>
          <w:i/>
          <w:iCs/>
          <w:color w:val="000000"/>
          <w:sz w:val="14"/>
          <w:szCs w:val="14"/>
        </w:rPr>
        <w:t>(EFMD Online Course Certification System)</w:t>
      </w:r>
      <w:r>
        <w:rPr>
          <w:rFonts w:ascii="Trebuchet MS" w:hAnsi="Trebuchet MS" w:cs="Calibri"/>
          <w:b/>
          <w:bCs/>
          <w:i/>
          <w:iCs/>
          <w:color w:val="000000"/>
          <w:sz w:val="14"/>
          <w:szCs w:val="14"/>
        </w:rPr>
        <w:t>.</w:t>
      </w:r>
      <w:r>
        <w:rPr>
          <w:rFonts w:ascii="Trebuchet MS" w:hAnsi="Trebuchet MS" w:cs="Calibri"/>
          <w:i/>
          <w:iCs/>
          <w:color w:val="000000"/>
          <w:sz w:val="14"/>
          <w:szCs w:val="14"/>
        </w:rPr>
        <w:t> La Scuola è membro PRME (Principles for Responsible Management Education), Cladea (Consejo Latinoamericano de Escuela de Administración) e QTEM (Quantitative Techniques for Economics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6F9B94CF" w14:textId="77777777" w:rsidR="00C77657" w:rsidRDefault="00C77657" w:rsidP="00C77657">
      <w:pPr>
        <w:jc w:val="both"/>
        <w:rPr>
          <w:rFonts w:ascii="Trebuchet MS" w:hAnsi="Trebuchet MS" w:cs="Calibri"/>
          <w:i/>
          <w:iCs/>
          <w:color w:val="000000"/>
          <w:sz w:val="14"/>
          <w:szCs w:val="14"/>
        </w:rPr>
      </w:pPr>
      <w:r>
        <w:rPr>
          <w:rFonts w:ascii="Trebuchet MS" w:hAnsi="Trebuchet MS" w:cs="Calibri"/>
          <w:i/>
          <w:iCs/>
          <w:color w:val="000000"/>
          <w:sz w:val="14"/>
          <w:szCs w:val="14"/>
        </w:rPr>
        <w:t> </w:t>
      </w:r>
    </w:p>
    <w:p w14:paraId="3EA8AD61" w14:textId="77777777" w:rsidR="00C77657" w:rsidRDefault="00C77657" w:rsidP="00C77657">
      <w:pPr>
        <w:jc w:val="both"/>
        <w:rPr>
          <w:rFonts w:ascii="Trebuchet MS" w:hAnsi="Trebuchet MS" w:cs="Calibri"/>
          <w:i/>
          <w:iCs/>
          <w:color w:val="000000"/>
          <w:sz w:val="14"/>
          <w:szCs w:val="14"/>
        </w:rPr>
      </w:pPr>
      <w:r>
        <w:rPr>
          <w:rFonts w:ascii="Trebuchet MS" w:hAnsi="Trebuchet MS" w:cs="Calibri"/>
          <w:i/>
          <w:iCs/>
          <w:color w:val="000000"/>
          <w:sz w:val="14"/>
          <w:szCs w:val="14"/>
        </w:rPr>
        <w:t> </w:t>
      </w:r>
    </w:p>
    <w:p w14:paraId="68103688" w14:textId="77777777" w:rsidR="00C77657" w:rsidRDefault="00C77657" w:rsidP="00C77657">
      <w:pPr>
        <w:jc w:val="both"/>
        <w:rPr>
          <w:rFonts w:ascii="Trebuchet MS" w:hAnsi="Trebuchet MS" w:cs="Calibri"/>
          <w:i/>
          <w:iCs/>
          <w:color w:val="000000"/>
          <w:sz w:val="14"/>
          <w:szCs w:val="14"/>
        </w:rPr>
      </w:pPr>
      <w:r>
        <w:rPr>
          <w:rFonts w:ascii="Trebuchet MS" w:hAnsi="Trebuchet MS" w:cs="Calibri"/>
          <w:i/>
          <w:iCs/>
          <w:color w:val="000000"/>
          <w:sz w:val="14"/>
          <w:szCs w:val="14"/>
        </w:rPr>
        <w:t xml:space="preserve">Gli </w:t>
      </w:r>
      <w:r>
        <w:rPr>
          <w:rFonts w:ascii="Trebuchet MS" w:hAnsi="Trebuchet MS" w:cs="Calibri"/>
          <w:b/>
          <w:bCs/>
          <w:i/>
          <w:iCs/>
          <w:color w:val="000000"/>
          <w:sz w:val="14"/>
          <w:szCs w:val="14"/>
        </w:rPr>
        <w:t>Osservatori Digital Innovation della School of Management del Politecnico di Milano</w:t>
      </w:r>
      <w:r>
        <w:rPr>
          <w:rFonts w:ascii="Trebuchet MS" w:hAnsi="Trebuchet MS" w:cs="Calibri"/>
          <w:i/>
          <w:iCs/>
          <w:color w:val="000000"/>
          <w:sz w:val="14"/>
          <w:szCs w:val="14"/>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Pr>
          <w:rFonts w:ascii="Trebuchet MS" w:hAnsi="Trebuchet MS" w:cs="Trebuchet MS"/>
          <w:i/>
          <w:iCs/>
          <w:color w:val="000000"/>
          <w:sz w:val="14"/>
          <w:szCs w:val="14"/>
        </w:rPr>
        <w:t>’</w:t>
      </w:r>
      <w:r>
        <w:rPr>
          <w:rFonts w:ascii="Trebuchet MS" w:hAnsi="Trebuchet MS" w:cs="Calibri"/>
          <w:i/>
          <w:iCs/>
          <w:color w:val="000000"/>
          <w:sz w:val="14"/>
          <w:szCs w:val="14"/>
        </w:rPr>
        <w:t>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Connected Car &amp; Mobility, Contract Logistics “Gino Marchet”, Cybersecurity &amp; Data Protection, Design Thinking for Business, Digital B2b, Digital Content, Digital Identity, Digital Procurement, Digital Transformation Academy, Droni, eCommerce B2c, eGovernment, Export Digitale, Fintech &amp; Insurtech, Food Sustainability, HR Innovation Practice, Innovative Payments, Innovazione Digitale in Sanità, Innovazione Digitale nei Beni e Attività Culturali, Innovazione Digitale nel Retail, Innovazione Digitale nel Turismo, Innovazione Digitale nelle PMI, Internet Media, Internet of Things, Mobile B2c Strategy, Multicanalità, Omnichannel Customer Experience, Professionisti e Innovazione Digitale, Quantum Technologies, Smart AgriFood, Smart Working, Space Economy, Startup Hi-tech, Startup Intelligence, Supply Chain Finance, Sustainable &amp; Digital Beauty, Tech Company - Innovazione del Canale ICT, Transizione Industria 4.0.</w:t>
      </w:r>
    </w:p>
    <w:p w14:paraId="218568D8" w14:textId="1DBA9DED" w:rsidR="00B16B4B" w:rsidRPr="00B16B4B" w:rsidRDefault="00B16B4B" w:rsidP="00C77657">
      <w:pPr>
        <w:jc w:val="both"/>
        <w:rPr>
          <w:rFonts w:ascii="Trebuchet MS" w:hAnsi="Trebuchet MS" w:cs="Calibri"/>
          <w:i/>
          <w:iCs/>
          <w:color w:val="000000"/>
          <w:sz w:val="16"/>
          <w:szCs w:val="16"/>
        </w:rPr>
      </w:pPr>
    </w:p>
    <w:p w14:paraId="1C6387A2" w14:textId="7E1D4532" w:rsidR="002323B2" w:rsidRPr="00B16B4B" w:rsidRDefault="002323B2" w:rsidP="00B16B4B">
      <w:pPr>
        <w:jc w:val="both"/>
        <w:rPr>
          <w:rFonts w:ascii="Trebuchet MS" w:eastAsia="Times-Roman" w:hAnsi="Trebuchet MS" w:cs="TrebuchetMS"/>
          <w:i/>
          <w:iCs/>
          <w:kern w:val="1"/>
          <w:sz w:val="16"/>
          <w:szCs w:val="16"/>
        </w:rPr>
      </w:pPr>
    </w:p>
    <w:sectPr w:rsidR="002323B2" w:rsidRPr="00B16B4B" w:rsidSect="002323B2">
      <w:headerReference w:type="even" r:id="rId15"/>
      <w:headerReference w:type="default" r:id="rId16"/>
      <w:footerReference w:type="even" r:id="rId17"/>
      <w:footerReference w:type="default" r:id="rId18"/>
      <w:headerReference w:type="first" r:id="rId19"/>
      <w:footerReference w:type="first" r:id="rId20"/>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A39D8" w14:textId="77777777" w:rsidR="00BB3062" w:rsidRDefault="00BB3062" w:rsidP="00323DE5">
      <w:r>
        <w:separator/>
      </w:r>
    </w:p>
  </w:endnote>
  <w:endnote w:type="continuationSeparator" w:id="0">
    <w:p w14:paraId="75603FEE" w14:textId="77777777" w:rsidR="00BB3062" w:rsidRDefault="00BB3062"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imes-Roman">
    <w:altName w:val="MS Mincho"/>
    <w:charset w:val="00"/>
    <w:family w:val="auto"/>
    <w:pitch w:val="variable"/>
    <w:sig w:usb0="E00002FF" w:usb1="5000205A" w:usb2="00000000" w:usb3="00000000" w:csb0="0000019F" w:csb1="00000000"/>
  </w:font>
  <w:font w:name="TrebuchetMS">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BA5501" w:rsidRDefault="00BA5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BA5501" w:rsidRDefault="00BA55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BA5501" w:rsidRDefault="00BA5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5B128" w14:textId="77777777" w:rsidR="00BB3062" w:rsidRDefault="00BB3062" w:rsidP="00323DE5">
      <w:r>
        <w:separator/>
      </w:r>
    </w:p>
  </w:footnote>
  <w:footnote w:type="continuationSeparator" w:id="0">
    <w:p w14:paraId="58CFA382" w14:textId="77777777" w:rsidR="00BB3062" w:rsidRDefault="00BB3062" w:rsidP="00323DE5">
      <w:r>
        <w:continuationSeparator/>
      </w:r>
    </w:p>
  </w:footnote>
  <w:footnote w:id="1">
    <w:p w14:paraId="366E5488" w14:textId="77777777" w:rsidR="0085132E" w:rsidRPr="002A29CE" w:rsidRDefault="0085132E" w:rsidP="0085132E">
      <w:pPr>
        <w:rPr>
          <w:rFonts w:ascii="Trebuchet MS" w:hAnsi="Trebuchet MS" w:cs="Calibri"/>
          <w:color w:val="000000"/>
          <w:sz w:val="16"/>
          <w:szCs w:val="16"/>
        </w:rPr>
      </w:pPr>
      <w:r w:rsidRPr="002A29CE">
        <w:rPr>
          <w:rStyle w:val="Rimandonotaapidipagina"/>
          <w:rFonts w:ascii="Trebuchet MS" w:hAnsi="Trebuchet MS"/>
          <w:sz w:val="16"/>
          <w:szCs w:val="16"/>
        </w:rPr>
        <w:footnoteRef/>
      </w:r>
      <w:r w:rsidRPr="002A29CE">
        <w:rPr>
          <w:rFonts w:ascii="Trebuchet MS" w:hAnsi="Trebuchet MS"/>
          <w:sz w:val="16"/>
          <w:szCs w:val="16"/>
        </w:rPr>
        <w:t xml:space="preserve"> </w:t>
      </w:r>
      <w:r w:rsidRPr="002A29CE">
        <w:rPr>
          <w:rFonts w:ascii="Trebuchet MS" w:hAnsi="Trebuchet MS" w:cs="Calibri"/>
          <w:color w:val="000000"/>
          <w:sz w:val="16"/>
          <w:szCs w:val="16"/>
        </w:rPr>
        <w:t>Il valore del mercato servito rappresenta la quota parte dei crediti commerciali oggetto di finanziamento da parte di quella soluzione nello specifico momento, non il totale transato nell’anno.</w:t>
      </w:r>
    </w:p>
    <w:p w14:paraId="426BFB9A" w14:textId="06585884" w:rsidR="0085132E" w:rsidRPr="000110ED" w:rsidRDefault="0085132E" w:rsidP="000110ED">
      <w:pPr>
        <w:rPr>
          <w:rFonts w:ascii="Calibri" w:hAnsi="Calibri" w:cs="Calibri"/>
          <w:color w:val="000000"/>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BA5501" w:rsidRDefault="00BA5501">
    <w:pPr>
      <w:pStyle w:val="Intestazione"/>
    </w:pPr>
    <w:r w:rsidRPr="00C65529">
      <w:rPr>
        <w:noProof/>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BA5501" w:rsidRDefault="00BA5501">
    <w:pPr>
      <w:pStyle w:val="Intestazione"/>
    </w:pPr>
    <w:r w:rsidRPr="00C65529">
      <w:rPr>
        <w:noProof/>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BA5501" w:rsidRDefault="00BA55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7912C1"/>
    <w:multiLevelType w:val="hybridMultilevel"/>
    <w:tmpl w:val="5E8C9420"/>
    <w:lvl w:ilvl="0" w:tplc="04100001">
      <w:start w:val="13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90F5F"/>
    <w:multiLevelType w:val="hybridMultilevel"/>
    <w:tmpl w:val="465ED97A"/>
    <w:lvl w:ilvl="0" w:tplc="16E488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AB1C0A"/>
    <w:multiLevelType w:val="hybridMultilevel"/>
    <w:tmpl w:val="58AAD072"/>
    <w:lvl w:ilvl="0" w:tplc="15ACE5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6D36"/>
    <w:rsid w:val="0001080D"/>
    <w:rsid w:val="00010F1A"/>
    <w:rsid w:val="000110ED"/>
    <w:rsid w:val="0001163B"/>
    <w:rsid w:val="00013408"/>
    <w:rsid w:val="000154B8"/>
    <w:rsid w:val="00015995"/>
    <w:rsid w:val="00016352"/>
    <w:rsid w:val="000207A1"/>
    <w:rsid w:val="00021926"/>
    <w:rsid w:val="00022555"/>
    <w:rsid w:val="000238C6"/>
    <w:rsid w:val="00024638"/>
    <w:rsid w:val="000249EF"/>
    <w:rsid w:val="0002643C"/>
    <w:rsid w:val="00034D11"/>
    <w:rsid w:val="00035C34"/>
    <w:rsid w:val="00036BB7"/>
    <w:rsid w:val="00037F95"/>
    <w:rsid w:val="0004039C"/>
    <w:rsid w:val="00041ACF"/>
    <w:rsid w:val="00043745"/>
    <w:rsid w:val="00043E17"/>
    <w:rsid w:val="00044262"/>
    <w:rsid w:val="00044F51"/>
    <w:rsid w:val="00045D2F"/>
    <w:rsid w:val="0004755A"/>
    <w:rsid w:val="0005082F"/>
    <w:rsid w:val="00051F4E"/>
    <w:rsid w:val="00053B7C"/>
    <w:rsid w:val="00054096"/>
    <w:rsid w:val="00055F94"/>
    <w:rsid w:val="000573E9"/>
    <w:rsid w:val="000611B7"/>
    <w:rsid w:val="00066657"/>
    <w:rsid w:val="000669D1"/>
    <w:rsid w:val="00072A1F"/>
    <w:rsid w:val="00073A55"/>
    <w:rsid w:val="00075290"/>
    <w:rsid w:val="00077D4B"/>
    <w:rsid w:val="00077F59"/>
    <w:rsid w:val="00081E06"/>
    <w:rsid w:val="00082CDA"/>
    <w:rsid w:val="00084EE4"/>
    <w:rsid w:val="00091A6F"/>
    <w:rsid w:val="00091F3F"/>
    <w:rsid w:val="0009599A"/>
    <w:rsid w:val="00097DC3"/>
    <w:rsid w:val="000A1779"/>
    <w:rsid w:val="000A31BB"/>
    <w:rsid w:val="000A5E1D"/>
    <w:rsid w:val="000A69B3"/>
    <w:rsid w:val="000B4955"/>
    <w:rsid w:val="000B698B"/>
    <w:rsid w:val="000C051A"/>
    <w:rsid w:val="000C0CA0"/>
    <w:rsid w:val="000C2226"/>
    <w:rsid w:val="000D0E68"/>
    <w:rsid w:val="000D5778"/>
    <w:rsid w:val="000E20F7"/>
    <w:rsid w:val="000E387E"/>
    <w:rsid w:val="000E4048"/>
    <w:rsid w:val="000E4DB8"/>
    <w:rsid w:val="000E534C"/>
    <w:rsid w:val="000F1B24"/>
    <w:rsid w:val="000F3391"/>
    <w:rsid w:val="000F436B"/>
    <w:rsid w:val="000F45E6"/>
    <w:rsid w:val="000F6004"/>
    <w:rsid w:val="00101788"/>
    <w:rsid w:val="00101A14"/>
    <w:rsid w:val="00101D37"/>
    <w:rsid w:val="001020D3"/>
    <w:rsid w:val="00103E0F"/>
    <w:rsid w:val="00105816"/>
    <w:rsid w:val="00106FD6"/>
    <w:rsid w:val="0010711D"/>
    <w:rsid w:val="00107C74"/>
    <w:rsid w:val="00107E66"/>
    <w:rsid w:val="001107A3"/>
    <w:rsid w:val="00111ACA"/>
    <w:rsid w:val="00120277"/>
    <w:rsid w:val="00120631"/>
    <w:rsid w:val="00120EAE"/>
    <w:rsid w:val="00121926"/>
    <w:rsid w:val="00122BC1"/>
    <w:rsid w:val="00127B81"/>
    <w:rsid w:val="00130CA0"/>
    <w:rsid w:val="00130D4A"/>
    <w:rsid w:val="001310BD"/>
    <w:rsid w:val="00132798"/>
    <w:rsid w:val="00135C37"/>
    <w:rsid w:val="00141AA7"/>
    <w:rsid w:val="001425DB"/>
    <w:rsid w:val="00142F60"/>
    <w:rsid w:val="0014511E"/>
    <w:rsid w:val="00150597"/>
    <w:rsid w:val="00155140"/>
    <w:rsid w:val="00157679"/>
    <w:rsid w:val="001708C5"/>
    <w:rsid w:val="00171B0B"/>
    <w:rsid w:val="00172B1C"/>
    <w:rsid w:val="00174E82"/>
    <w:rsid w:val="00175E26"/>
    <w:rsid w:val="001851C0"/>
    <w:rsid w:val="00186266"/>
    <w:rsid w:val="00192ED4"/>
    <w:rsid w:val="00196A2A"/>
    <w:rsid w:val="001A1623"/>
    <w:rsid w:val="001A2E9F"/>
    <w:rsid w:val="001C1CED"/>
    <w:rsid w:val="001C209B"/>
    <w:rsid w:val="001C7549"/>
    <w:rsid w:val="001D0EBF"/>
    <w:rsid w:val="001D7769"/>
    <w:rsid w:val="001E02BE"/>
    <w:rsid w:val="001E4B0D"/>
    <w:rsid w:val="001E4F21"/>
    <w:rsid w:val="001E5D22"/>
    <w:rsid w:val="001F24FF"/>
    <w:rsid w:val="001F3999"/>
    <w:rsid w:val="002034EC"/>
    <w:rsid w:val="00205FDD"/>
    <w:rsid w:val="00212C60"/>
    <w:rsid w:val="002135CA"/>
    <w:rsid w:val="00221076"/>
    <w:rsid w:val="0022212E"/>
    <w:rsid w:val="002323B2"/>
    <w:rsid w:val="0023436A"/>
    <w:rsid w:val="00246D97"/>
    <w:rsid w:val="00246FEE"/>
    <w:rsid w:val="002521B2"/>
    <w:rsid w:val="00253D3D"/>
    <w:rsid w:val="00255A5C"/>
    <w:rsid w:val="00256E58"/>
    <w:rsid w:val="002610C8"/>
    <w:rsid w:val="00265C86"/>
    <w:rsid w:val="00265D0D"/>
    <w:rsid w:val="00274A3F"/>
    <w:rsid w:val="00276D84"/>
    <w:rsid w:val="0027768E"/>
    <w:rsid w:val="002848C4"/>
    <w:rsid w:val="00285F74"/>
    <w:rsid w:val="00286BAA"/>
    <w:rsid w:val="00290A6A"/>
    <w:rsid w:val="002926D7"/>
    <w:rsid w:val="00294173"/>
    <w:rsid w:val="00294A54"/>
    <w:rsid w:val="0029566B"/>
    <w:rsid w:val="00295AA0"/>
    <w:rsid w:val="002A18EC"/>
    <w:rsid w:val="002A29CE"/>
    <w:rsid w:val="002A33A3"/>
    <w:rsid w:val="002A45C5"/>
    <w:rsid w:val="002A5462"/>
    <w:rsid w:val="002A6302"/>
    <w:rsid w:val="002A6519"/>
    <w:rsid w:val="002B3A57"/>
    <w:rsid w:val="002B3BD6"/>
    <w:rsid w:val="002B5299"/>
    <w:rsid w:val="002B61E6"/>
    <w:rsid w:val="002B630C"/>
    <w:rsid w:val="002B795D"/>
    <w:rsid w:val="002C6798"/>
    <w:rsid w:val="002C69BC"/>
    <w:rsid w:val="002D3451"/>
    <w:rsid w:val="002D5601"/>
    <w:rsid w:val="002E0C93"/>
    <w:rsid w:val="002E2405"/>
    <w:rsid w:val="002E2A73"/>
    <w:rsid w:val="002E3408"/>
    <w:rsid w:val="002E5692"/>
    <w:rsid w:val="002E7695"/>
    <w:rsid w:val="002E7CA7"/>
    <w:rsid w:val="002F1BBA"/>
    <w:rsid w:val="002F25BF"/>
    <w:rsid w:val="002F78F6"/>
    <w:rsid w:val="00300F97"/>
    <w:rsid w:val="00301788"/>
    <w:rsid w:val="00305620"/>
    <w:rsid w:val="00307176"/>
    <w:rsid w:val="003112E7"/>
    <w:rsid w:val="00312C76"/>
    <w:rsid w:val="00315758"/>
    <w:rsid w:val="00323DE5"/>
    <w:rsid w:val="00331522"/>
    <w:rsid w:val="00331D30"/>
    <w:rsid w:val="00334EBB"/>
    <w:rsid w:val="00335837"/>
    <w:rsid w:val="003359DF"/>
    <w:rsid w:val="0033738B"/>
    <w:rsid w:val="003373FB"/>
    <w:rsid w:val="00342C3B"/>
    <w:rsid w:val="00344AE8"/>
    <w:rsid w:val="00347F18"/>
    <w:rsid w:val="00355447"/>
    <w:rsid w:val="003555FF"/>
    <w:rsid w:val="00356A23"/>
    <w:rsid w:val="00361A27"/>
    <w:rsid w:val="00365E61"/>
    <w:rsid w:val="00367033"/>
    <w:rsid w:val="003713AA"/>
    <w:rsid w:val="00371948"/>
    <w:rsid w:val="00372BAE"/>
    <w:rsid w:val="003747E3"/>
    <w:rsid w:val="003778B4"/>
    <w:rsid w:val="003829AA"/>
    <w:rsid w:val="00383ECC"/>
    <w:rsid w:val="003849D2"/>
    <w:rsid w:val="003874AE"/>
    <w:rsid w:val="003918AC"/>
    <w:rsid w:val="003A1DE9"/>
    <w:rsid w:val="003A2D93"/>
    <w:rsid w:val="003A3D33"/>
    <w:rsid w:val="003A5794"/>
    <w:rsid w:val="003B1474"/>
    <w:rsid w:val="003B25AC"/>
    <w:rsid w:val="003B4CD8"/>
    <w:rsid w:val="003B65EB"/>
    <w:rsid w:val="003B7326"/>
    <w:rsid w:val="003B7EED"/>
    <w:rsid w:val="003C3173"/>
    <w:rsid w:val="003C3B42"/>
    <w:rsid w:val="003C3B55"/>
    <w:rsid w:val="003C6152"/>
    <w:rsid w:val="003C7587"/>
    <w:rsid w:val="003D0CEC"/>
    <w:rsid w:val="003D3641"/>
    <w:rsid w:val="003D3E83"/>
    <w:rsid w:val="003D3FEE"/>
    <w:rsid w:val="003E0088"/>
    <w:rsid w:val="003E3C5D"/>
    <w:rsid w:val="003E795E"/>
    <w:rsid w:val="003F4F91"/>
    <w:rsid w:val="003F5E2E"/>
    <w:rsid w:val="003F6FBA"/>
    <w:rsid w:val="00406483"/>
    <w:rsid w:val="004107B3"/>
    <w:rsid w:val="004133B2"/>
    <w:rsid w:val="0042036C"/>
    <w:rsid w:val="00422DA6"/>
    <w:rsid w:val="00423C69"/>
    <w:rsid w:val="00425FFD"/>
    <w:rsid w:val="00431E97"/>
    <w:rsid w:val="00432413"/>
    <w:rsid w:val="00434499"/>
    <w:rsid w:val="00437168"/>
    <w:rsid w:val="00441F25"/>
    <w:rsid w:val="00442C02"/>
    <w:rsid w:val="00443DD8"/>
    <w:rsid w:val="00450ECA"/>
    <w:rsid w:val="0045140A"/>
    <w:rsid w:val="00452B3E"/>
    <w:rsid w:val="00452E8E"/>
    <w:rsid w:val="004567EE"/>
    <w:rsid w:val="00460C1A"/>
    <w:rsid w:val="0046114B"/>
    <w:rsid w:val="004615C2"/>
    <w:rsid w:val="0047184E"/>
    <w:rsid w:val="00472A2F"/>
    <w:rsid w:val="00475CC2"/>
    <w:rsid w:val="00475ED7"/>
    <w:rsid w:val="004770B0"/>
    <w:rsid w:val="00482D9C"/>
    <w:rsid w:val="00483121"/>
    <w:rsid w:val="00485A7F"/>
    <w:rsid w:val="00485AA1"/>
    <w:rsid w:val="00487C8A"/>
    <w:rsid w:val="00493AC4"/>
    <w:rsid w:val="00497222"/>
    <w:rsid w:val="00497C49"/>
    <w:rsid w:val="004A0068"/>
    <w:rsid w:val="004A6782"/>
    <w:rsid w:val="004A7C3E"/>
    <w:rsid w:val="004B3AFC"/>
    <w:rsid w:val="004B4A71"/>
    <w:rsid w:val="004B59E3"/>
    <w:rsid w:val="004B63DB"/>
    <w:rsid w:val="004B732A"/>
    <w:rsid w:val="004B7D1E"/>
    <w:rsid w:val="004C2256"/>
    <w:rsid w:val="004C2D95"/>
    <w:rsid w:val="004C35C6"/>
    <w:rsid w:val="004C727B"/>
    <w:rsid w:val="004D169B"/>
    <w:rsid w:val="004D584A"/>
    <w:rsid w:val="004D74E6"/>
    <w:rsid w:val="004E1F20"/>
    <w:rsid w:val="004E337E"/>
    <w:rsid w:val="004F044F"/>
    <w:rsid w:val="004F6576"/>
    <w:rsid w:val="004F6D22"/>
    <w:rsid w:val="00503117"/>
    <w:rsid w:val="0050440F"/>
    <w:rsid w:val="005106C1"/>
    <w:rsid w:val="00511830"/>
    <w:rsid w:val="005168AA"/>
    <w:rsid w:val="0052309F"/>
    <w:rsid w:val="00523B44"/>
    <w:rsid w:val="005254D1"/>
    <w:rsid w:val="005256C8"/>
    <w:rsid w:val="005272D4"/>
    <w:rsid w:val="00533ACE"/>
    <w:rsid w:val="00541616"/>
    <w:rsid w:val="00543924"/>
    <w:rsid w:val="00543F52"/>
    <w:rsid w:val="00544F64"/>
    <w:rsid w:val="00551478"/>
    <w:rsid w:val="005515B9"/>
    <w:rsid w:val="005523E0"/>
    <w:rsid w:val="00552B31"/>
    <w:rsid w:val="00553919"/>
    <w:rsid w:val="00557B25"/>
    <w:rsid w:val="005613FB"/>
    <w:rsid w:val="00565FD8"/>
    <w:rsid w:val="00566FFE"/>
    <w:rsid w:val="00571FF2"/>
    <w:rsid w:val="00572BB1"/>
    <w:rsid w:val="0058333D"/>
    <w:rsid w:val="005845E8"/>
    <w:rsid w:val="005918D8"/>
    <w:rsid w:val="00592CB9"/>
    <w:rsid w:val="005942D5"/>
    <w:rsid w:val="005A12CB"/>
    <w:rsid w:val="005A655E"/>
    <w:rsid w:val="005B0EC7"/>
    <w:rsid w:val="005B16B9"/>
    <w:rsid w:val="005B6A45"/>
    <w:rsid w:val="005C1642"/>
    <w:rsid w:val="005C182D"/>
    <w:rsid w:val="005C36A6"/>
    <w:rsid w:val="005C74B3"/>
    <w:rsid w:val="005D0372"/>
    <w:rsid w:val="005D1B19"/>
    <w:rsid w:val="005E123E"/>
    <w:rsid w:val="005E23D6"/>
    <w:rsid w:val="005E6923"/>
    <w:rsid w:val="005F07B7"/>
    <w:rsid w:val="005F17D9"/>
    <w:rsid w:val="005F25F5"/>
    <w:rsid w:val="005F4AB8"/>
    <w:rsid w:val="00601074"/>
    <w:rsid w:val="006014E4"/>
    <w:rsid w:val="006025D6"/>
    <w:rsid w:val="006038AC"/>
    <w:rsid w:val="00605B48"/>
    <w:rsid w:val="006076E5"/>
    <w:rsid w:val="0061170E"/>
    <w:rsid w:val="006140BC"/>
    <w:rsid w:val="00624474"/>
    <w:rsid w:val="0062697A"/>
    <w:rsid w:val="00627CA7"/>
    <w:rsid w:val="0063013D"/>
    <w:rsid w:val="00630C3F"/>
    <w:rsid w:val="006363BC"/>
    <w:rsid w:val="00637BAA"/>
    <w:rsid w:val="0064099C"/>
    <w:rsid w:val="00641BD5"/>
    <w:rsid w:val="00643FC6"/>
    <w:rsid w:val="006515DE"/>
    <w:rsid w:val="00660426"/>
    <w:rsid w:val="00663B02"/>
    <w:rsid w:val="006640C7"/>
    <w:rsid w:val="0066656A"/>
    <w:rsid w:val="0066666B"/>
    <w:rsid w:val="00673402"/>
    <w:rsid w:val="00676B38"/>
    <w:rsid w:val="006834C1"/>
    <w:rsid w:val="00683522"/>
    <w:rsid w:val="006861C6"/>
    <w:rsid w:val="00687F59"/>
    <w:rsid w:val="006A2834"/>
    <w:rsid w:val="006A4AC3"/>
    <w:rsid w:val="006A4CE2"/>
    <w:rsid w:val="006B0432"/>
    <w:rsid w:val="006B2E6A"/>
    <w:rsid w:val="006B36E9"/>
    <w:rsid w:val="006B75C5"/>
    <w:rsid w:val="006B7B59"/>
    <w:rsid w:val="006D1345"/>
    <w:rsid w:val="006D20DC"/>
    <w:rsid w:val="006D6FB0"/>
    <w:rsid w:val="006E4929"/>
    <w:rsid w:val="006E5C0F"/>
    <w:rsid w:val="006E7F4A"/>
    <w:rsid w:val="006F1483"/>
    <w:rsid w:val="006F22B4"/>
    <w:rsid w:val="006F34BE"/>
    <w:rsid w:val="006F5820"/>
    <w:rsid w:val="00701AE3"/>
    <w:rsid w:val="00704FCC"/>
    <w:rsid w:val="00712D06"/>
    <w:rsid w:val="00712E3E"/>
    <w:rsid w:val="0071339F"/>
    <w:rsid w:val="00717545"/>
    <w:rsid w:val="00720291"/>
    <w:rsid w:val="0072378A"/>
    <w:rsid w:val="007251AC"/>
    <w:rsid w:val="00725505"/>
    <w:rsid w:val="00727A70"/>
    <w:rsid w:val="007300F0"/>
    <w:rsid w:val="00730EA6"/>
    <w:rsid w:val="0073485D"/>
    <w:rsid w:val="00734C54"/>
    <w:rsid w:val="00740A71"/>
    <w:rsid w:val="0074243E"/>
    <w:rsid w:val="00742898"/>
    <w:rsid w:val="0075177B"/>
    <w:rsid w:val="00752A98"/>
    <w:rsid w:val="00755067"/>
    <w:rsid w:val="00763005"/>
    <w:rsid w:val="00763226"/>
    <w:rsid w:val="00763AB3"/>
    <w:rsid w:val="007717BE"/>
    <w:rsid w:val="00771857"/>
    <w:rsid w:val="00774159"/>
    <w:rsid w:val="00774DD0"/>
    <w:rsid w:val="007751A9"/>
    <w:rsid w:val="007854A5"/>
    <w:rsid w:val="0078640E"/>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44AF"/>
    <w:rsid w:val="007D72C5"/>
    <w:rsid w:val="007E041E"/>
    <w:rsid w:val="007E32F9"/>
    <w:rsid w:val="007E3873"/>
    <w:rsid w:val="007E56BE"/>
    <w:rsid w:val="007E56C2"/>
    <w:rsid w:val="007E6788"/>
    <w:rsid w:val="007E7324"/>
    <w:rsid w:val="007F2916"/>
    <w:rsid w:val="007F3582"/>
    <w:rsid w:val="007F7212"/>
    <w:rsid w:val="008058F8"/>
    <w:rsid w:val="0081092D"/>
    <w:rsid w:val="00814645"/>
    <w:rsid w:val="00814BAA"/>
    <w:rsid w:val="00816E17"/>
    <w:rsid w:val="00820A0F"/>
    <w:rsid w:val="0082649F"/>
    <w:rsid w:val="00830249"/>
    <w:rsid w:val="0083235A"/>
    <w:rsid w:val="0083252C"/>
    <w:rsid w:val="00833D08"/>
    <w:rsid w:val="008342FA"/>
    <w:rsid w:val="0083541F"/>
    <w:rsid w:val="00842490"/>
    <w:rsid w:val="0085132E"/>
    <w:rsid w:val="00853790"/>
    <w:rsid w:val="008553FA"/>
    <w:rsid w:val="00857402"/>
    <w:rsid w:val="00861B18"/>
    <w:rsid w:val="008650EB"/>
    <w:rsid w:val="00865D1D"/>
    <w:rsid w:val="00865EAE"/>
    <w:rsid w:val="0086773A"/>
    <w:rsid w:val="008707FE"/>
    <w:rsid w:val="00871D77"/>
    <w:rsid w:val="00875981"/>
    <w:rsid w:val="00875FDF"/>
    <w:rsid w:val="00877592"/>
    <w:rsid w:val="0088621A"/>
    <w:rsid w:val="00886E03"/>
    <w:rsid w:val="008958E6"/>
    <w:rsid w:val="008A144D"/>
    <w:rsid w:val="008A3890"/>
    <w:rsid w:val="008B59CE"/>
    <w:rsid w:val="008C0E36"/>
    <w:rsid w:val="008C3E3E"/>
    <w:rsid w:val="008C44EF"/>
    <w:rsid w:val="008C7901"/>
    <w:rsid w:val="008D402F"/>
    <w:rsid w:val="008E2574"/>
    <w:rsid w:val="008E60B2"/>
    <w:rsid w:val="008E656A"/>
    <w:rsid w:val="008E70D8"/>
    <w:rsid w:val="008E7DAA"/>
    <w:rsid w:val="008F0193"/>
    <w:rsid w:val="008F4DB6"/>
    <w:rsid w:val="008F6F18"/>
    <w:rsid w:val="0090003D"/>
    <w:rsid w:val="009015F6"/>
    <w:rsid w:val="009033F9"/>
    <w:rsid w:val="00903D43"/>
    <w:rsid w:val="009042D4"/>
    <w:rsid w:val="00905943"/>
    <w:rsid w:val="00906E09"/>
    <w:rsid w:val="009077AA"/>
    <w:rsid w:val="00907D2A"/>
    <w:rsid w:val="00912768"/>
    <w:rsid w:val="00920639"/>
    <w:rsid w:val="009243CF"/>
    <w:rsid w:val="0092502A"/>
    <w:rsid w:val="0093278B"/>
    <w:rsid w:val="00936822"/>
    <w:rsid w:val="00946E5F"/>
    <w:rsid w:val="00947597"/>
    <w:rsid w:val="0095308F"/>
    <w:rsid w:val="0095441A"/>
    <w:rsid w:val="009545EB"/>
    <w:rsid w:val="00955C79"/>
    <w:rsid w:val="00955E45"/>
    <w:rsid w:val="00965763"/>
    <w:rsid w:val="00966A03"/>
    <w:rsid w:val="00970BB6"/>
    <w:rsid w:val="00970F0B"/>
    <w:rsid w:val="00972BCD"/>
    <w:rsid w:val="00974082"/>
    <w:rsid w:val="00975C33"/>
    <w:rsid w:val="00980AD3"/>
    <w:rsid w:val="009833BF"/>
    <w:rsid w:val="00983A81"/>
    <w:rsid w:val="00985FF6"/>
    <w:rsid w:val="00987865"/>
    <w:rsid w:val="00996068"/>
    <w:rsid w:val="0099626E"/>
    <w:rsid w:val="00997E03"/>
    <w:rsid w:val="009A19D2"/>
    <w:rsid w:val="009A21BB"/>
    <w:rsid w:val="009A730B"/>
    <w:rsid w:val="009B09A7"/>
    <w:rsid w:val="009B4D0E"/>
    <w:rsid w:val="009C06A6"/>
    <w:rsid w:val="009C4D2F"/>
    <w:rsid w:val="009C5B68"/>
    <w:rsid w:val="009C7900"/>
    <w:rsid w:val="009D20F8"/>
    <w:rsid w:val="009D306F"/>
    <w:rsid w:val="009D3A9F"/>
    <w:rsid w:val="009D78D9"/>
    <w:rsid w:val="009E1419"/>
    <w:rsid w:val="009E5D94"/>
    <w:rsid w:val="009E6537"/>
    <w:rsid w:val="009F1D2A"/>
    <w:rsid w:val="009F38E2"/>
    <w:rsid w:val="009F3D03"/>
    <w:rsid w:val="009F53FC"/>
    <w:rsid w:val="009F75BC"/>
    <w:rsid w:val="00A00B41"/>
    <w:rsid w:val="00A0386A"/>
    <w:rsid w:val="00A07DDB"/>
    <w:rsid w:val="00A111CE"/>
    <w:rsid w:val="00A12B07"/>
    <w:rsid w:val="00A12FAE"/>
    <w:rsid w:val="00A173F8"/>
    <w:rsid w:val="00A17ED4"/>
    <w:rsid w:val="00A20385"/>
    <w:rsid w:val="00A23563"/>
    <w:rsid w:val="00A3045C"/>
    <w:rsid w:val="00A32342"/>
    <w:rsid w:val="00A42A40"/>
    <w:rsid w:val="00A44061"/>
    <w:rsid w:val="00A452AD"/>
    <w:rsid w:val="00A45607"/>
    <w:rsid w:val="00A479AF"/>
    <w:rsid w:val="00A5023A"/>
    <w:rsid w:val="00A528E8"/>
    <w:rsid w:val="00A54008"/>
    <w:rsid w:val="00A54AF0"/>
    <w:rsid w:val="00A56A97"/>
    <w:rsid w:val="00A606F2"/>
    <w:rsid w:val="00A63E4F"/>
    <w:rsid w:val="00A63FC5"/>
    <w:rsid w:val="00A77BB6"/>
    <w:rsid w:val="00A77DBE"/>
    <w:rsid w:val="00A974EF"/>
    <w:rsid w:val="00AB23CA"/>
    <w:rsid w:val="00AB30F0"/>
    <w:rsid w:val="00AB441E"/>
    <w:rsid w:val="00AB4EAC"/>
    <w:rsid w:val="00AB7428"/>
    <w:rsid w:val="00AC123A"/>
    <w:rsid w:val="00AC1F74"/>
    <w:rsid w:val="00AC4CD1"/>
    <w:rsid w:val="00AC52B4"/>
    <w:rsid w:val="00AC5769"/>
    <w:rsid w:val="00AC71BC"/>
    <w:rsid w:val="00AC7E89"/>
    <w:rsid w:val="00AD06DA"/>
    <w:rsid w:val="00AD3825"/>
    <w:rsid w:val="00AD665A"/>
    <w:rsid w:val="00AD673A"/>
    <w:rsid w:val="00AE3D1D"/>
    <w:rsid w:val="00AE509B"/>
    <w:rsid w:val="00AE54C7"/>
    <w:rsid w:val="00AE5859"/>
    <w:rsid w:val="00AE77DA"/>
    <w:rsid w:val="00AE7858"/>
    <w:rsid w:val="00AF0D42"/>
    <w:rsid w:val="00AF4BB9"/>
    <w:rsid w:val="00AF5BDB"/>
    <w:rsid w:val="00AF7F08"/>
    <w:rsid w:val="00B024DE"/>
    <w:rsid w:val="00B02C95"/>
    <w:rsid w:val="00B04D8C"/>
    <w:rsid w:val="00B05A9A"/>
    <w:rsid w:val="00B05EBE"/>
    <w:rsid w:val="00B077F4"/>
    <w:rsid w:val="00B16B4B"/>
    <w:rsid w:val="00B202F1"/>
    <w:rsid w:val="00B21238"/>
    <w:rsid w:val="00B21E76"/>
    <w:rsid w:val="00B221BE"/>
    <w:rsid w:val="00B31DD0"/>
    <w:rsid w:val="00B40411"/>
    <w:rsid w:val="00B41181"/>
    <w:rsid w:val="00B4145F"/>
    <w:rsid w:val="00B42860"/>
    <w:rsid w:val="00B45748"/>
    <w:rsid w:val="00B46B5A"/>
    <w:rsid w:val="00B47556"/>
    <w:rsid w:val="00B501A5"/>
    <w:rsid w:val="00B56878"/>
    <w:rsid w:val="00B5707B"/>
    <w:rsid w:val="00B57253"/>
    <w:rsid w:val="00B6009D"/>
    <w:rsid w:val="00B61D68"/>
    <w:rsid w:val="00B66501"/>
    <w:rsid w:val="00B70589"/>
    <w:rsid w:val="00B776C0"/>
    <w:rsid w:val="00B80BC5"/>
    <w:rsid w:val="00B823D0"/>
    <w:rsid w:val="00B85C87"/>
    <w:rsid w:val="00B9011D"/>
    <w:rsid w:val="00B935F7"/>
    <w:rsid w:val="00BA14DF"/>
    <w:rsid w:val="00BA2D40"/>
    <w:rsid w:val="00BA2F3B"/>
    <w:rsid w:val="00BA5501"/>
    <w:rsid w:val="00BA5BFB"/>
    <w:rsid w:val="00BA62B8"/>
    <w:rsid w:val="00BA7D2A"/>
    <w:rsid w:val="00BB2535"/>
    <w:rsid w:val="00BB3062"/>
    <w:rsid w:val="00BB533F"/>
    <w:rsid w:val="00BC6059"/>
    <w:rsid w:val="00BD0133"/>
    <w:rsid w:val="00BD455B"/>
    <w:rsid w:val="00BD6CCC"/>
    <w:rsid w:val="00BE6761"/>
    <w:rsid w:val="00BE7E4A"/>
    <w:rsid w:val="00BF349D"/>
    <w:rsid w:val="00BF573D"/>
    <w:rsid w:val="00BF686D"/>
    <w:rsid w:val="00BF6E9D"/>
    <w:rsid w:val="00C03EC7"/>
    <w:rsid w:val="00C04571"/>
    <w:rsid w:val="00C13300"/>
    <w:rsid w:val="00C200A3"/>
    <w:rsid w:val="00C20427"/>
    <w:rsid w:val="00C23FBA"/>
    <w:rsid w:val="00C25297"/>
    <w:rsid w:val="00C267DB"/>
    <w:rsid w:val="00C27068"/>
    <w:rsid w:val="00C409E7"/>
    <w:rsid w:val="00C45D29"/>
    <w:rsid w:val="00C47A24"/>
    <w:rsid w:val="00C47FBD"/>
    <w:rsid w:val="00C5165E"/>
    <w:rsid w:val="00C53AFA"/>
    <w:rsid w:val="00C560F1"/>
    <w:rsid w:val="00C57324"/>
    <w:rsid w:val="00C6465C"/>
    <w:rsid w:val="00C65529"/>
    <w:rsid w:val="00C659F4"/>
    <w:rsid w:val="00C72B53"/>
    <w:rsid w:val="00C75B58"/>
    <w:rsid w:val="00C76E2D"/>
    <w:rsid w:val="00C77657"/>
    <w:rsid w:val="00C85168"/>
    <w:rsid w:val="00C9492D"/>
    <w:rsid w:val="00CA085E"/>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2475"/>
    <w:rsid w:val="00CD42CE"/>
    <w:rsid w:val="00CD7812"/>
    <w:rsid w:val="00CE3779"/>
    <w:rsid w:val="00CE3AF1"/>
    <w:rsid w:val="00CE414F"/>
    <w:rsid w:val="00CE4622"/>
    <w:rsid w:val="00CE6360"/>
    <w:rsid w:val="00CE6E1F"/>
    <w:rsid w:val="00CF3049"/>
    <w:rsid w:val="00CF5ABB"/>
    <w:rsid w:val="00D064AD"/>
    <w:rsid w:val="00D15851"/>
    <w:rsid w:val="00D15BE4"/>
    <w:rsid w:val="00D21310"/>
    <w:rsid w:val="00D222E4"/>
    <w:rsid w:val="00D25ADE"/>
    <w:rsid w:val="00D2720D"/>
    <w:rsid w:val="00D27828"/>
    <w:rsid w:val="00D30F30"/>
    <w:rsid w:val="00D30FD5"/>
    <w:rsid w:val="00D4424D"/>
    <w:rsid w:val="00D44BD9"/>
    <w:rsid w:val="00D44D5F"/>
    <w:rsid w:val="00D44E71"/>
    <w:rsid w:val="00D45288"/>
    <w:rsid w:val="00D473EA"/>
    <w:rsid w:val="00D54C25"/>
    <w:rsid w:val="00D576BD"/>
    <w:rsid w:val="00D60CF0"/>
    <w:rsid w:val="00D63242"/>
    <w:rsid w:val="00D63C72"/>
    <w:rsid w:val="00D66382"/>
    <w:rsid w:val="00D70422"/>
    <w:rsid w:val="00D72B21"/>
    <w:rsid w:val="00D72D8B"/>
    <w:rsid w:val="00D762EE"/>
    <w:rsid w:val="00D80BC3"/>
    <w:rsid w:val="00D824B5"/>
    <w:rsid w:val="00D8414B"/>
    <w:rsid w:val="00D86697"/>
    <w:rsid w:val="00D952D4"/>
    <w:rsid w:val="00DA2E50"/>
    <w:rsid w:val="00DA4327"/>
    <w:rsid w:val="00DA6807"/>
    <w:rsid w:val="00DB2157"/>
    <w:rsid w:val="00DB2DE9"/>
    <w:rsid w:val="00DB3335"/>
    <w:rsid w:val="00DB7B00"/>
    <w:rsid w:val="00DC04F8"/>
    <w:rsid w:val="00DC241C"/>
    <w:rsid w:val="00DC626E"/>
    <w:rsid w:val="00DD2D68"/>
    <w:rsid w:val="00DD2F05"/>
    <w:rsid w:val="00DD6258"/>
    <w:rsid w:val="00DD7F67"/>
    <w:rsid w:val="00DE08FE"/>
    <w:rsid w:val="00DE367F"/>
    <w:rsid w:val="00DE7788"/>
    <w:rsid w:val="00DF1C9A"/>
    <w:rsid w:val="00DF37B0"/>
    <w:rsid w:val="00DF4CE5"/>
    <w:rsid w:val="00E027D9"/>
    <w:rsid w:val="00E0532D"/>
    <w:rsid w:val="00E05E32"/>
    <w:rsid w:val="00E0607C"/>
    <w:rsid w:val="00E06BA7"/>
    <w:rsid w:val="00E114D5"/>
    <w:rsid w:val="00E14D97"/>
    <w:rsid w:val="00E15461"/>
    <w:rsid w:val="00E202F0"/>
    <w:rsid w:val="00E23052"/>
    <w:rsid w:val="00E302BB"/>
    <w:rsid w:val="00E3035A"/>
    <w:rsid w:val="00E30A2A"/>
    <w:rsid w:val="00E415F4"/>
    <w:rsid w:val="00E4202B"/>
    <w:rsid w:val="00E4392B"/>
    <w:rsid w:val="00E52FC7"/>
    <w:rsid w:val="00E530E9"/>
    <w:rsid w:val="00E55FB3"/>
    <w:rsid w:val="00E61A55"/>
    <w:rsid w:val="00E657A6"/>
    <w:rsid w:val="00E705BF"/>
    <w:rsid w:val="00E73CC9"/>
    <w:rsid w:val="00E74A1F"/>
    <w:rsid w:val="00E77B97"/>
    <w:rsid w:val="00E831E1"/>
    <w:rsid w:val="00E839D0"/>
    <w:rsid w:val="00E83B2D"/>
    <w:rsid w:val="00E91D60"/>
    <w:rsid w:val="00EA1A72"/>
    <w:rsid w:val="00EA3016"/>
    <w:rsid w:val="00EA485A"/>
    <w:rsid w:val="00EA4DE0"/>
    <w:rsid w:val="00EA5A90"/>
    <w:rsid w:val="00EA5AD5"/>
    <w:rsid w:val="00EA780B"/>
    <w:rsid w:val="00EB3B18"/>
    <w:rsid w:val="00EB48E2"/>
    <w:rsid w:val="00EC3790"/>
    <w:rsid w:val="00EC4D9F"/>
    <w:rsid w:val="00EC4F3E"/>
    <w:rsid w:val="00EC6B2A"/>
    <w:rsid w:val="00EC6D3E"/>
    <w:rsid w:val="00ED0078"/>
    <w:rsid w:val="00ED0E8B"/>
    <w:rsid w:val="00ED56E4"/>
    <w:rsid w:val="00EE30B3"/>
    <w:rsid w:val="00EE5B8D"/>
    <w:rsid w:val="00EE725D"/>
    <w:rsid w:val="00EF36CB"/>
    <w:rsid w:val="00EF37E6"/>
    <w:rsid w:val="00EF3EAB"/>
    <w:rsid w:val="00EF4E88"/>
    <w:rsid w:val="00EF5785"/>
    <w:rsid w:val="00EF74ED"/>
    <w:rsid w:val="00F062E0"/>
    <w:rsid w:val="00F0718B"/>
    <w:rsid w:val="00F07904"/>
    <w:rsid w:val="00F14779"/>
    <w:rsid w:val="00F27182"/>
    <w:rsid w:val="00F433E0"/>
    <w:rsid w:val="00F451F8"/>
    <w:rsid w:val="00F51C66"/>
    <w:rsid w:val="00F51FF4"/>
    <w:rsid w:val="00F5368A"/>
    <w:rsid w:val="00F54C83"/>
    <w:rsid w:val="00F562C8"/>
    <w:rsid w:val="00F57ED3"/>
    <w:rsid w:val="00F61B2F"/>
    <w:rsid w:val="00F63AF4"/>
    <w:rsid w:val="00F6567B"/>
    <w:rsid w:val="00F66434"/>
    <w:rsid w:val="00F66AB6"/>
    <w:rsid w:val="00F723C3"/>
    <w:rsid w:val="00F733D6"/>
    <w:rsid w:val="00F73B4E"/>
    <w:rsid w:val="00F741DF"/>
    <w:rsid w:val="00F75106"/>
    <w:rsid w:val="00F766B2"/>
    <w:rsid w:val="00F76C2A"/>
    <w:rsid w:val="00F83ADF"/>
    <w:rsid w:val="00F914D7"/>
    <w:rsid w:val="00F965AC"/>
    <w:rsid w:val="00FA69CC"/>
    <w:rsid w:val="00FB2BE0"/>
    <w:rsid w:val="00FB4242"/>
    <w:rsid w:val="00FB5F48"/>
    <w:rsid w:val="00FB7DC2"/>
    <w:rsid w:val="00FC1C05"/>
    <w:rsid w:val="00FD158E"/>
    <w:rsid w:val="00FD1652"/>
    <w:rsid w:val="00FD6D6E"/>
    <w:rsid w:val="00FE3DFD"/>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F51"/>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numPr>
        <w:ilvl w:val="3"/>
        <w:numId w:val="1"/>
      </w:numPr>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pacing w:line="217" w:lineRule="atLeast"/>
    </w:pPr>
    <w:rPr>
      <w:rFonts w:ascii="Minion Pro" w:hAnsi="Minion Pro" w:cs="Minion Pro"/>
    </w:rPr>
  </w:style>
  <w:style w:type="paragraph" w:customStyle="1" w:styleId="Pa15">
    <w:name w:val="Pa15"/>
    <w:basedOn w:val="Normale"/>
    <w:rsid w:val="002323B2"/>
    <w:pPr>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style>
  <w:style w:type="paragraph" w:customStyle="1" w:styleId="msolistparagraph0">
    <w:name w:val="msolistparagraph"/>
    <w:basedOn w:val="Normale"/>
    <w:rsid w:val="002323B2"/>
    <w:pPr>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autoSpaceDN w:val="0"/>
      <w:adjustRightInd w:val="0"/>
      <w:spacing w:line="211" w:lineRule="atLeast"/>
    </w:pPr>
    <w:rPr>
      <w:rFonts w:ascii="PT Serif" w:hAnsi="PT Serif"/>
    </w:rPr>
  </w:style>
  <w:style w:type="character" w:styleId="Menzionenonrisolta">
    <w:name w:val="Unresolved Mention"/>
    <w:basedOn w:val="Carpredefinitoparagrafo"/>
    <w:uiPriority w:val="99"/>
    <w:semiHidden/>
    <w:unhideWhenUsed/>
    <w:rsid w:val="0001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0644">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09538377">
      <w:bodyDiv w:val="1"/>
      <w:marLeft w:val="0"/>
      <w:marRight w:val="0"/>
      <w:marTop w:val="0"/>
      <w:marBottom w:val="0"/>
      <w:divBdr>
        <w:top w:val="none" w:sz="0" w:space="0" w:color="auto"/>
        <w:left w:val="none" w:sz="0" w:space="0" w:color="auto"/>
        <w:bottom w:val="none" w:sz="0" w:space="0" w:color="auto"/>
        <w:right w:val="none" w:sz="0" w:space="0" w:color="auto"/>
      </w:divBdr>
      <w:divsChild>
        <w:div w:id="2040860506">
          <w:marLeft w:val="0"/>
          <w:marRight w:val="0"/>
          <w:marTop w:val="0"/>
          <w:marBottom w:val="0"/>
          <w:divBdr>
            <w:top w:val="none" w:sz="0" w:space="0" w:color="auto"/>
            <w:left w:val="none" w:sz="0" w:space="0" w:color="auto"/>
            <w:bottom w:val="none" w:sz="0" w:space="0" w:color="auto"/>
            <w:right w:val="none" w:sz="0" w:space="0" w:color="auto"/>
          </w:divBdr>
          <w:divsChild>
            <w:div w:id="19471775">
              <w:marLeft w:val="0"/>
              <w:marRight w:val="0"/>
              <w:marTop w:val="0"/>
              <w:marBottom w:val="0"/>
              <w:divBdr>
                <w:top w:val="none" w:sz="0" w:space="0" w:color="auto"/>
                <w:left w:val="none" w:sz="0" w:space="0" w:color="auto"/>
                <w:bottom w:val="none" w:sz="0" w:space="0" w:color="auto"/>
                <w:right w:val="none" w:sz="0" w:space="0" w:color="auto"/>
              </w:divBdr>
              <w:divsChild>
                <w:div w:id="6502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2226">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63133">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12366">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0353">
      <w:bodyDiv w:val="1"/>
      <w:marLeft w:val="0"/>
      <w:marRight w:val="0"/>
      <w:marTop w:val="0"/>
      <w:marBottom w:val="0"/>
      <w:divBdr>
        <w:top w:val="none" w:sz="0" w:space="0" w:color="auto"/>
        <w:left w:val="none" w:sz="0" w:space="0" w:color="auto"/>
        <w:bottom w:val="none" w:sz="0" w:space="0" w:color="auto"/>
        <w:right w:val="none" w:sz="0" w:space="0" w:color="auto"/>
      </w:divBdr>
      <w:divsChild>
        <w:div w:id="801777028">
          <w:marLeft w:val="0"/>
          <w:marRight w:val="0"/>
          <w:marTop w:val="0"/>
          <w:marBottom w:val="0"/>
          <w:divBdr>
            <w:top w:val="none" w:sz="0" w:space="0" w:color="auto"/>
            <w:left w:val="none" w:sz="0" w:space="0" w:color="auto"/>
            <w:bottom w:val="none" w:sz="0" w:space="0" w:color="auto"/>
            <w:right w:val="none" w:sz="0" w:space="0" w:color="auto"/>
          </w:divBdr>
          <w:divsChild>
            <w:div w:id="1840190560">
              <w:marLeft w:val="0"/>
              <w:marRight w:val="0"/>
              <w:marTop w:val="0"/>
              <w:marBottom w:val="0"/>
              <w:divBdr>
                <w:top w:val="none" w:sz="0" w:space="0" w:color="auto"/>
                <w:left w:val="none" w:sz="0" w:space="0" w:color="auto"/>
                <w:bottom w:val="none" w:sz="0" w:space="0" w:color="auto"/>
                <w:right w:val="none" w:sz="0" w:space="0" w:color="auto"/>
              </w:divBdr>
              <w:divsChild>
                <w:div w:id="10013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7511">
      <w:bodyDiv w:val="1"/>
      <w:marLeft w:val="0"/>
      <w:marRight w:val="0"/>
      <w:marTop w:val="0"/>
      <w:marBottom w:val="0"/>
      <w:divBdr>
        <w:top w:val="none" w:sz="0" w:space="0" w:color="auto"/>
        <w:left w:val="none" w:sz="0" w:space="0" w:color="auto"/>
        <w:bottom w:val="none" w:sz="0" w:space="0" w:color="auto"/>
        <w:right w:val="none" w:sz="0" w:space="0" w:color="auto"/>
      </w:divBdr>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8255">
      <w:bodyDiv w:val="1"/>
      <w:marLeft w:val="0"/>
      <w:marRight w:val="0"/>
      <w:marTop w:val="0"/>
      <w:marBottom w:val="0"/>
      <w:divBdr>
        <w:top w:val="none" w:sz="0" w:space="0" w:color="auto"/>
        <w:left w:val="none" w:sz="0" w:space="0" w:color="auto"/>
        <w:bottom w:val="none" w:sz="0" w:space="0" w:color="auto"/>
        <w:right w:val="none" w:sz="0" w:space="0" w:color="auto"/>
      </w:divBdr>
      <w:divsChild>
        <w:div w:id="2025476123">
          <w:marLeft w:val="0"/>
          <w:marRight w:val="0"/>
          <w:marTop w:val="0"/>
          <w:marBottom w:val="0"/>
          <w:divBdr>
            <w:top w:val="none" w:sz="0" w:space="0" w:color="auto"/>
            <w:left w:val="none" w:sz="0" w:space="0" w:color="auto"/>
            <w:bottom w:val="none" w:sz="0" w:space="0" w:color="auto"/>
            <w:right w:val="none" w:sz="0" w:space="0" w:color="auto"/>
          </w:divBdr>
          <w:divsChild>
            <w:div w:id="523592374">
              <w:marLeft w:val="0"/>
              <w:marRight w:val="0"/>
              <w:marTop w:val="0"/>
              <w:marBottom w:val="0"/>
              <w:divBdr>
                <w:top w:val="none" w:sz="0" w:space="0" w:color="auto"/>
                <w:left w:val="none" w:sz="0" w:space="0" w:color="auto"/>
                <w:bottom w:val="none" w:sz="0" w:space="0" w:color="auto"/>
                <w:right w:val="none" w:sz="0" w:space="0" w:color="auto"/>
              </w:divBdr>
              <w:divsChild>
                <w:div w:id="1256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3055">
      <w:bodyDiv w:val="1"/>
      <w:marLeft w:val="0"/>
      <w:marRight w:val="0"/>
      <w:marTop w:val="0"/>
      <w:marBottom w:val="0"/>
      <w:divBdr>
        <w:top w:val="none" w:sz="0" w:space="0" w:color="auto"/>
        <w:left w:val="none" w:sz="0" w:space="0" w:color="auto"/>
        <w:bottom w:val="none" w:sz="0" w:space="0" w:color="auto"/>
        <w:right w:val="none" w:sz="0" w:space="0" w:color="auto"/>
      </w:divBdr>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7043152">
      <w:bodyDiv w:val="1"/>
      <w:marLeft w:val="0"/>
      <w:marRight w:val="0"/>
      <w:marTop w:val="0"/>
      <w:marBottom w:val="0"/>
      <w:divBdr>
        <w:top w:val="none" w:sz="0" w:space="0" w:color="auto"/>
        <w:left w:val="none" w:sz="0" w:space="0" w:color="auto"/>
        <w:bottom w:val="none" w:sz="0" w:space="0" w:color="auto"/>
        <w:right w:val="none" w:sz="0" w:space="0" w:color="auto"/>
      </w:divBdr>
      <w:divsChild>
        <w:div w:id="648216878">
          <w:marLeft w:val="0"/>
          <w:marRight w:val="0"/>
          <w:marTop w:val="0"/>
          <w:marBottom w:val="0"/>
          <w:divBdr>
            <w:top w:val="none" w:sz="0" w:space="0" w:color="auto"/>
            <w:left w:val="none" w:sz="0" w:space="0" w:color="auto"/>
            <w:bottom w:val="none" w:sz="0" w:space="0" w:color="auto"/>
            <w:right w:val="none" w:sz="0" w:space="0" w:color="auto"/>
          </w:divBdr>
          <w:divsChild>
            <w:div w:id="2105029283">
              <w:marLeft w:val="0"/>
              <w:marRight w:val="0"/>
              <w:marTop w:val="0"/>
              <w:marBottom w:val="0"/>
              <w:divBdr>
                <w:top w:val="none" w:sz="0" w:space="0" w:color="auto"/>
                <w:left w:val="none" w:sz="0" w:space="0" w:color="auto"/>
                <w:bottom w:val="none" w:sz="0" w:space="0" w:color="auto"/>
                <w:right w:val="none" w:sz="0" w:space="0" w:color="auto"/>
              </w:divBdr>
              <w:divsChild>
                <w:div w:id="1241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24083306">
      <w:bodyDiv w:val="1"/>
      <w:marLeft w:val="0"/>
      <w:marRight w:val="0"/>
      <w:marTop w:val="0"/>
      <w:marBottom w:val="0"/>
      <w:divBdr>
        <w:top w:val="none" w:sz="0" w:space="0" w:color="auto"/>
        <w:left w:val="none" w:sz="0" w:space="0" w:color="auto"/>
        <w:bottom w:val="none" w:sz="0" w:space="0" w:color="auto"/>
        <w:right w:val="none" w:sz="0" w:space="0" w:color="auto"/>
      </w:divBdr>
    </w:div>
    <w:div w:id="1850175899">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03825695">
      <w:bodyDiv w:val="1"/>
      <w:marLeft w:val="0"/>
      <w:marRight w:val="0"/>
      <w:marTop w:val="0"/>
      <w:marBottom w:val="0"/>
      <w:divBdr>
        <w:top w:val="none" w:sz="0" w:space="0" w:color="auto"/>
        <w:left w:val="none" w:sz="0" w:space="0" w:color="auto"/>
        <w:bottom w:val="none" w:sz="0" w:space="0" w:color="auto"/>
        <w:right w:val="none" w:sz="0" w:space="0" w:color="auto"/>
      </w:divBdr>
      <w:divsChild>
        <w:div w:id="1195265600">
          <w:marLeft w:val="0"/>
          <w:marRight w:val="0"/>
          <w:marTop w:val="0"/>
          <w:marBottom w:val="0"/>
          <w:divBdr>
            <w:top w:val="none" w:sz="0" w:space="0" w:color="auto"/>
            <w:left w:val="none" w:sz="0" w:space="0" w:color="auto"/>
            <w:bottom w:val="none" w:sz="0" w:space="0" w:color="auto"/>
            <w:right w:val="none" w:sz="0" w:space="0" w:color="auto"/>
          </w:divBdr>
          <w:divsChild>
            <w:div w:id="248925398">
              <w:marLeft w:val="0"/>
              <w:marRight w:val="0"/>
              <w:marTop w:val="0"/>
              <w:marBottom w:val="0"/>
              <w:divBdr>
                <w:top w:val="none" w:sz="0" w:space="0" w:color="auto"/>
                <w:left w:val="none" w:sz="0" w:space="0" w:color="auto"/>
                <w:bottom w:val="none" w:sz="0" w:space="0" w:color="auto"/>
                <w:right w:val="none" w:sz="0" w:space="0" w:color="auto"/>
              </w:divBdr>
              <w:divsChild>
                <w:div w:id="1859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00477">
          <w:marLeft w:val="0"/>
          <w:marRight w:val="0"/>
          <w:marTop w:val="0"/>
          <w:marBottom w:val="0"/>
          <w:divBdr>
            <w:top w:val="none" w:sz="0" w:space="0" w:color="auto"/>
            <w:left w:val="none" w:sz="0" w:space="0" w:color="auto"/>
            <w:bottom w:val="none" w:sz="0" w:space="0" w:color="auto"/>
            <w:right w:val="none" w:sz="0" w:space="0" w:color="auto"/>
          </w:divBdr>
          <w:divsChild>
            <w:div w:id="1226448375">
              <w:marLeft w:val="0"/>
              <w:marRight w:val="0"/>
              <w:marTop w:val="0"/>
              <w:marBottom w:val="0"/>
              <w:divBdr>
                <w:top w:val="none" w:sz="0" w:space="0" w:color="auto"/>
                <w:left w:val="none" w:sz="0" w:space="0" w:color="auto"/>
                <w:bottom w:val="none" w:sz="0" w:space="0" w:color="auto"/>
                <w:right w:val="none" w:sz="0" w:space="0" w:color="auto"/>
              </w:divBdr>
              <w:divsChild>
                <w:div w:id="2988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663">
          <w:marLeft w:val="0"/>
          <w:marRight w:val="0"/>
          <w:marTop w:val="0"/>
          <w:marBottom w:val="0"/>
          <w:divBdr>
            <w:top w:val="none" w:sz="0" w:space="0" w:color="auto"/>
            <w:left w:val="none" w:sz="0" w:space="0" w:color="auto"/>
            <w:bottom w:val="none" w:sz="0" w:space="0" w:color="auto"/>
            <w:right w:val="none" w:sz="0" w:space="0" w:color="auto"/>
          </w:divBdr>
          <w:divsChild>
            <w:div w:id="788858171">
              <w:marLeft w:val="0"/>
              <w:marRight w:val="0"/>
              <w:marTop w:val="0"/>
              <w:marBottom w:val="0"/>
              <w:divBdr>
                <w:top w:val="none" w:sz="0" w:space="0" w:color="auto"/>
                <w:left w:val="none" w:sz="0" w:space="0" w:color="auto"/>
                <w:bottom w:val="none" w:sz="0" w:space="0" w:color="auto"/>
                <w:right w:val="none" w:sz="0" w:space="0" w:color="auto"/>
              </w:divBdr>
              <w:divsChild>
                <w:div w:id="14967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935">
          <w:marLeft w:val="0"/>
          <w:marRight w:val="0"/>
          <w:marTop w:val="0"/>
          <w:marBottom w:val="0"/>
          <w:divBdr>
            <w:top w:val="none" w:sz="0" w:space="0" w:color="auto"/>
            <w:left w:val="none" w:sz="0" w:space="0" w:color="auto"/>
            <w:bottom w:val="none" w:sz="0" w:space="0" w:color="auto"/>
            <w:right w:val="none" w:sz="0" w:space="0" w:color="auto"/>
          </w:divBdr>
          <w:divsChild>
            <w:div w:id="824516890">
              <w:marLeft w:val="0"/>
              <w:marRight w:val="0"/>
              <w:marTop w:val="0"/>
              <w:marBottom w:val="0"/>
              <w:divBdr>
                <w:top w:val="none" w:sz="0" w:space="0" w:color="auto"/>
                <w:left w:val="none" w:sz="0" w:space="0" w:color="auto"/>
                <w:bottom w:val="none" w:sz="0" w:space="0" w:color="auto"/>
                <w:right w:val="none" w:sz="0" w:space="0" w:color="auto"/>
              </w:divBdr>
              <w:divsChild>
                <w:div w:id="361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134">
          <w:marLeft w:val="0"/>
          <w:marRight w:val="0"/>
          <w:marTop w:val="0"/>
          <w:marBottom w:val="0"/>
          <w:divBdr>
            <w:top w:val="none" w:sz="0" w:space="0" w:color="auto"/>
            <w:left w:val="none" w:sz="0" w:space="0" w:color="auto"/>
            <w:bottom w:val="none" w:sz="0" w:space="0" w:color="auto"/>
            <w:right w:val="none" w:sz="0" w:space="0" w:color="auto"/>
          </w:divBdr>
          <w:divsChild>
            <w:div w:id="537671045">
              <w:marLeft w:val="0"/>
              <w:marRight w:val="0"/>
              <w:marTop w:val="0"/>
              <w:marBottom w:val="0"/>
              <w:divBdr>
                <w:top w:val="none" w:sz="0" w:space="0" w:color="auto"/>
                <w:left w:val="none" w:sz="0" w:space="0" w:color="auto"/>
                <w:bottom w:val="none" w:sz="0" w:space="0" w:color="auto"/>
                <w:right w:val="none" w:sz="0" w:space="0" w:color="auto"/>
              </w:divBdr>
              <w:divsChild>
                <w:div w:id="115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0656">
          <w:marLeft w:val="0"/>
          <w:marRight w:val="0"/>
          <w:marTop w:val="0"/>
          <w:marBottom w:val="0"/>
          <w:divBdr>
            <w:top w:val="none" w:sz="0" w:space="0" w:color="auto"/>
            <w:left w:val="none" w:sz="0" w:space="0" w:color="auto"/>
            <w:bottom w:val="none" w:sz="0" w:space="0" w:color="auto"/>
            <w:right w:val="none" w:sz="0" w:space="0" w:color="auto"/>
          </w:divBdr>
          <w:divsChild>
            <w:div w:id="194775191">
              <w:marLeft w:val="0"/>
              <w:marRight w:val="0"/>
              <w:marTop w:val="0"/>
              <w:marBottom w:val="0"/>
              <w:divBdr>
                <w:top w:val="none" w:sz="0" w:space="0" w:color="auto"/>
                <w:left w:val="none" w:sz="0" w:space="0" w:color="auto"/>
                <w:bottom w:val="none" w:sz="0" w:space="0" w:color="auto"/>
                <w:right w:val="none" w:sz="0" w:space="0" w:color="auto"/>
              </w:divBdr>
              <w:divsChild>
                <w:div w:id="16396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50469">
          <w:marLeft w:val="0"/>
          <w:marRight w:val="0"/>
          <w:marTop w:val="0"/>
          <w:marBottom w:val="0"/>
          <w:divBdr>
            <w:top w:val="none" w:sz="0" w:space="0" w:color="auto"/>
            <w:left w:val="none" w:sz="0" w:space="0" w:color="auto"/>
            <w:bottom w:val="none" w:sz="0" w:space="0" w:color="auto"/>
            <w:right w:val="none" w:sz="0" w:space="0" w:color="auto"/>
          </w:divBdr>
          <w:divsChild>
            <w:div w:id="253125459">
              <w:marLeft w:val="0"/>
              <w:marRight w:val="0"/>
              <w:marTop w:val="0"/>
              <w:marBottom w:val="0"/>
              <w:divBdr>
                <w:top w:val="none" w:sz="0" w:space="0" w:color="auto"/>
                <w:left w:val="none" w:sz="0" w:space="0" w:color="auto"/>
                <w:bottom w:val="none" w:sz="0" w:space="0" w:color="auto"/>
                <w:right w:val="none" w:sz="0" w:space="0" w:color="auto"/>
              </w:divBdr>
              <w:divsChild>
                <w:div w:id="5982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9022">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610">
      <w:bodyDiv w:val="1"/>
      <w:marLeft w:val="0"/>
      <w:marRight w:val="0"/>
      <w:marTop w:val="0"/>
      <w:marBottom w:val="0"/>
      <w:divBdr>
        <w:top w:val="none" w:sz="0" w:space="0" w:color="auto"/>
        <w:left w:val="none" w:sz="0" w:space="0" w:color="auto"/>
        <w:bottom w:val="none" w:sz="0" w:space="0" w:color="auto"/>
        <w:right w:val="none" w:sz="0" w:space="0" w:color="auto"/>
      </w:divBdr>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servatori.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arbara.balabio@osservatori.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servatori.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dicomunicazione.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ADE22-C0FD-4E5F-BD14-0038E77ACA8F}">
  <ds:schemaRefs>
    <ds:schemaRef ds:uri="http://schemas.openxmlformats.org/officeDocument/2006/bibliography"/>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2113</Words>
  <Characters>12049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6</cp:revision>
  <cp:lastPrinted>2018-09-26T10:18:00Z</cp:lastPrinted>
  <dcterms:created xsi:type="dcterms:W3CDTF">2021-03-15T08:43:00Z</dcterms:created>
  <dcterms:modified xsi:type="dcterms:W3CDTF">2021-03-24T08:11:00Z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